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4ECC4" w14:textId="77777777" w:rsidR="003249B9" w:rsidRDefault="003249B9" w:rsidP="003249B9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upplementary Materials</w:t>
      </w:r>
    </w:p>
    <w:p w14:paraId="210FE6B0" w14:textId="77777777" w:rsidR="003249B9" w:rsidRDefault="003249B9" w:rsidP="003249B9">
      <w:pPr>
        <w:rPr>
          <w:rFonts w:ascii="Segoe UI" w:eastAsia="宋体" w:hAnsi="Segoe UI" w:cs="Segoe UI"/>
          <w:b/>
          <w:bCs/>
          <w:color w:val="000000" w:themeColor="text1"/>
          <w:sz w:val="22"/>
        </w:rPr>
      </w:pPr>
      <w:r w:rsidRPr="0018163F">
        <w:rPr>
          <w:rFonts w:ascii="Segoe UI" w:eastAsia="宋体" w:hAnsi="Segoe UI" w:cs="Segoe UI"/>
          <w:b/>
          <w:bCs/>
          <w:color w:val="000000" w:themeColor="text1"/>
          <w:sz w:val="22"/>
        </w:rPr>
        <w:t>Causal associations between socioeconomic status and Alzheimer’s disease: a Mendelian randomization and Mediation Analysis</w:t>
      </w:r>
    </w:p>
    <w:p w14:paraId="7A11BA36" w14:textId="77777777" w:rsidR="003249B9" w:rsidRPr="0070248F" w:rsidRDefault="003249B9" w:rsidP="003249B9">
      <w:pPr>
        <w:rPr>
          <w:rFonts w:ascii="Segoe UI" w:hAnsi="Segoe UI" w:cs="Segoe UI"/>
          <w:i/>
          <w:iCs/>
          <w:szCs w:val="21"/>
        </w:rPr>
      </w:pPr>
      <w:r>
        <w:rPr>
          <w:rFonts w:ascii="Segoe UI" w:hAnsi="Segoe UI" w:cs="Segoe UI"/>
          <w:i/>
          <w:iCs/>
          <w:szCs w:val="21"/>
        </w:rPr>
        <w:t>Chaofan Geng</w:t>
      </w:r>
      <w:r>
        <w:rPr>
          <w:rFonts w:ascii="Segoe UI" w:hAnsi="Segoe UI" w:cs="Segoe UI"/>
          <w:i/>
          <w:iCs/>
          <w:szCs w:val="21"/>
          <w:vertAlign w:val="superscript"/>
        </w:rPr>
        <w:t>1</w:t>
      </w:r>
      <w:r>
        <w:rPr>
          <w:rFonts w:ascii="Segoe UI" w:hAnsi="Segoe UI" w:cs="Segoe UI"/>
          <w:b/>
          <w:bCs/>
          <w:color w:val="000000" w:themeColor="text1"/>
          <w:szCs w:val="21"/>
          <w:vertAlign w:val="superscript"/>
        </w:rPr>
        <w:t>†</w:t>
      </w:r>
      <w:r>
        <w:rPr>
          <w:rFonts w:ascii="Segoe UI" w:hAnsi="Segoe UI" w:cs="Segoe UI"/>
          <w:i/>
          <w:iCs/>
          <w:szCs w:val="21"/>
        </w:rPr>
        <w:t>, Ke Meng</w:t>
      </w:r>
      <w:r>
        <w:rPr>
          <w:rFonts w:ascii="Segoe UI" w:hAnsi="Segoe UI" w:cs="Segoe UI"/>
          <w:i/>
          <w:iCs/>
          <w:szCs w:val="21"/>
          <w:vertAlign w:val="superscript"/>
        </w:rPr>
        <w:t xml:space="preserve"> 1</w:t>
      </w:r>
      <w:r>
        <w:rPr>
          <w:rFonts w:ascii="Segoe UI" w:hAnsi="Segoe UI" w:cs="Segoe UI"/>
          <w:b/>
          <w:bCs/>
          <w:color w:val="000000" w:themeColor="text1"/>
          <w:szCs w:val="21"/>
          <w:vertAlign w:val="superscript"/>
        </w:rPr>
        <w:t>†</w:t>
      </w:r>
      <w:r>
        <w:rPr>
          <w:rFonts w:ascii="Segoe UI" w:hAnsi="Segoe UI" w:cs="Segoe UI"/>
          <w:i/>
          <w:iCs/>
          <w:szCs w:val="21"/>
        </w:rPr>
        <w:t>, Yi Tang</w:t>
      </w:r>
      <w:r>
        <w:rPr>
          <w:rFonts w:ascii="Segoe UI" w:hAnsi="Segoe UI" w:cs="Segoe UI"/>
          <w:i/>
          <w:iCs/>
          <w:szCs w:val="21"/>
          <w:vertAlign w:val="superscript"/>
        </w:rPr>
        <w:t>1,2</w:t>
      </w:r>
    </w:p>
    <w:p w14:paraId="1521A660" w14:textId="77777777" w:rsidR="003249B9" w:rsidRPr="0018163F" w:rsidRDefault="003249B9" w:rsidP="003249B9">
      <w:pPr>
        <w:rPr>
          <w:rFonts w:ascii="Segoe UI" w:eastAsia="宋体" w:hAnsi="Segoe UI" w:cs="Segoe UI"/>
          <w:i/>
          <w:iCs/>
          <w:color w:val="000000" w:themeColor="text1"/>
          <w:szCs w:val="21"/>
        </w:rPr>
      </w:pPr>
      <w:bookmarkStart w:id="0" w:name="_Hlk143548061"/>
      <w:r w:rsidRPr="0018163F">
        <w:rPr>
          <w:rFonts w:ascii="Segoe UI" w:eastAsia="宋体" w:hAnsi="Segoe UI" w:cs="Segoe UI"/>
          <w:i/>
          <w:iCs/>
          <w:color w:val="000000" w:themeColor="text1"/>
          <w:szCs w:val="21"/>
          <w:vertAlign w:val="superscript"/>
        </w:rPr>
        <w:t>1</w:t>
      </w:r>
      <w:r w:rsidRPr="0018163F">
        <w:rPr>
          <w:rFonts w:ascii="Segoe UI" w:eastAsia="宋体" w:hAnsi="Segoe UI" w:cs="Segoe UI"/>
          <w:i/>
          <w:iCs/>
          <w:color w:val="000000" w:themeColor="text1"/>
          <w:szCs w:val="21"/>
        </w:rPr>
        <w:t>Department of Neurology &amp; Innovation Center for Neurological Disorders, Xuanwu Hospital, Capital Medical University, National Center for Neurological Disorders, Beijing, China</w:t>
      </w:r>
    </w:p>
    <w:p w14:paraId="46F874FC" w14:textId="77777777" w:rsidR="003249B9" w:rsidRPr="0018163F" w:rsidRDefault="003249B9" w:rsidP="003249B9">
      <w:pPr>
        <w:rPr>
          <w:rFonts w:ascii="Segoe UI" w:eastAsia="宋体" w:hAnsi="Segoe UI" w:cs="Segoe UI"/>
          <w:i/>
          <w:iCs/>
          <w:color w:val="000000" w:themeColor="text1"/>
          <w:szCs w:val="21"/>
        </w:rPr>
      </w:pPr>
      <w:r w:rsidRPr="0018163F">
        <w:rPr>
          <w:rFonts w:ascii="Segoe UI" w:eastAsia="宋体" w:hAnsi="Segoe UI" w:cs="Segoe UI"/>
          <w:i/>
          <w:iCs/>
          <w:color w:val="000000" w:themeColor="text1"/>
          <w:szCs w:val="21"/>
          <w:vertAlign w:val="superscript"/>
        </w:rPr>
        <w:t>2</w:t>
      </w:r>
      <w:r w:rsidRPr="0018163F">
        <w:rPr>
          <w:rFonts w:ascii="Segoe UI" w:eastAsia="宋体" w:hAnsi="Segoe UI" w:cs="Segoe UI"/>
          <w:i/>
          <w:iCs/>
          <w:color w:val="000000" w:themeColor="text1"/>
          <w:szCs w:val="21"/>
        </w:rPr>
        <w:t>Neurodegenerative Laboratory of Ministry of Education of the People’s Republic of China, Beijing, China</w:t>
      </w:r>
    </w:p>
    <w:p w14:paraId="44ACC5A8" w14:textId="77777777" w:rsidR="003249B9" w:rsidRPr="0018163F" w:rsidRDefault="003249B9" w:rsidP="003249B9">
      <w:pPr>
        <w:rPr>
          <w:rFonts w:ascii="Segoe UI" w:eastAsia="宋体" w:hAnsi="Segoe UI" w:cs="Segoe UI"/>
          <w:i/>
          <w:iCs/>
          <w:color w:val="000000" w:themeColor="text1"/>
          <w:szCs w:val="21"/>
        </w:rPr>
      </w:pPr>
      <w:r w:rsidRPr="0018163F">
        <w:rPr>
          <w:rFonts w:ascii="Segoe UI" w:eastAsia="宋体" w:hAnsi="Segoe UI" w:cs="Segoe UI"/>
          <w:b/>
          <w:bCs/>
          <w:i/>
          <w:iCs/>
          <w:color w:val="000000" w:themeColor="text1"/>
          <w:szCs w:val="21"/>
        </w:rPr>
        <w:t>*Correspondence</w:t>
      </w:r>
      <w:r w:rsidRPr="0018163F">
        <w:rPr>
          <w:rFonts w:ascii="Segoe UI" w:eastAsia="宋体" w:hAnsi="Segoe UI" w:cs="Segoe UI"/>
          <w:i/>
          <w:iCs/>
          <w:color w:val="000000" w:themeColor="text1"/>
          <w:szCs w:val="21"/>
        </w:rPr>
        <w:t xml:space="preserve"> Yi Tang, Department of Neurology &amp; Innovation Center for Neurological Disorders, Xuanwu Hospital, Capital Medical University,</w:t>
      </w:r>
      <w:r w:rsidRPr="0018163F">
        <w:rPr>
          <w:rFonts w:ascii="Segoe UI" w:hAnsi="Segoe UI" w:cs="Segoe UI"/>
          <w:color w:val="000000" w:themeColor="text1"/>
          <w:szCs w:val="21"/>
        </w:rPr>
        <w:t xml:space="preserve"> </w:t>
      </w:r>
      <w:r w:rsidRPr="0018163F">
        <w:rPr>
          <w:rFonts w:ascii="Segoe UI" w:eastAsia="宋体" w:hAnsi="Segoe UI" w:cs="Segoe UI"/>
          <w:i/>
          <w:iCs/>
          <w:color w:val="000000" w:themeColor="text1"/>
          <w:szCs w:val="21"/>
        </w:rPr>
        <w:t>National Center for Neurological Disorders, 45 Changchun Street, Beijing 100053, China.</w:t>
      </w:r>
      <w:r w:rsidRPr="0018163F">
        <w:rPr>
          <w:rFonts w:ascii="Segoe UI" w:eastAsia="宋体" w:hAnsi="Segoe UI" w:cs="Segoe UI"/>
          <w:b/>
          <w:bCs/>
          <w:i/>
          <w:iCs/>
          <w:color w:val="000000" w:themeColor="text1"/>
          <w:szCs w:val="21"/>
        </w:rPr>
        <w:t xml:space="preserve"> Email</w:t>
      </w:r>
      <w:r w:rsidRPr="0018163F">
        <w:rPr>
          <w:rFonts w:ascii="Segoe UI" w:eastAsia="宋体" w:hAnsi="Segoe UI" w:cs="Segoe UI"/>
          <w:i/>
          <w:iCs/>
          <w:color w:val="000000" w:themeColor="text1"/>
          <w:szCs w:val="21"/>
        </w:rPr>
        <w:t>: tangyi@xwhosp.org</w:t>
      </w:r>
    </w:p>
    <w:bookmarkEnd w:id="0"/>
    <w:p w14:paraId="33279D44" w14:textId="77777777" w:rsidR="003249B9" w:rsidRPr="0018163F" w:rsidRDefault="003249B9" w:rsidP="003249B9">
      <w:pPr>
        <w:rPr>
          <w:rFonts w:ascii="Segoe UI" w:hAnsi="Segoe UI" w:cs="Segoe UI"/>
          <w:color w:val="000000" w:themeColor="text1"/>
          <w:szCs w:val="21"/>
        </w:rPr>
      </w:pPr>
      <w:r w:rsidRPr="0018163F">
        <w:rPr>
          <w:rFonts w:ascii="Segoe UI" w:hAnsi="Segoe UI" w:cs="Segoe UI"/>
          <w:b/>
          <w:bCs/>
          <w:color w:val="000000" w:themeColor="text1"/>
          <w:szCs w:val="21"/>
        </w:rPr>
        <w:t>†</w:t>
      </w:r>
      <w:r w:rsidRPr="0018163F">
        <w:rPr>
          <w:rFonts w:ascii="Segoe UI" w:hAnsi="Segoe UI" w:cs="Segoe UI"/>
          <w:color w:val="000000" w:themeColor="text1"/>
          <w:szCs w:val="21"/>
        </w:rPr>
        <w:t>These authors have contributed equally to this work.</w:t>
      </w:r>
    </w:p>
    <w:p w14:paraId="18639667" w14:textId="77777777" w:rsidR="003249B9" w:rsidRDefault="003249B9" w:rsidP="003249B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5E9754" w14:textId="77777777" w:rsidR="003249B9" w:rsidRDefault="003249B9" w:rsidP="003249B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71826" w14:textId="77777777" w:rsidR="003249B9" w:rsidRDefault="003249B9" w:rsidP="003249B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F5B6D" w14:textId="77777777" w:rsidR="003249B9" w:rsidRDefault="003249B9" w:rsidP="003249B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61A95" w14:textId="77777777" w:rsidR="003249B9" w:rsidRDefault="003249B9" w:rsidP="003249B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A767A1" w14:textId="77777777" w:rsidR="003249B9" w:rsidRDefault="003249B9" w:rsidP="003249B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D1B71" w14:textId="77777777" w:rsidR="003249B9" w:rsidRDefault="003249B9" w:rsidP="003249B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4010E" w14:textId="77777777" w:rsidR="003249B9" w:rsidRDefault="003249B9" w:rsidP="003249B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20386B" w14:textId="77777777" w:rsidR="003249B9" w:rsidRDefault="003249B9" w:rsidP="003249B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20AB2" w14:textId="77777777" w:rsidR="003249B9" w:rsidRDefault="003249B9" w:rsidP="003249B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D5FBC" w14:textId="77777777" w:rsidR="003249B9" w:rsidRDefault="003249B9" w:rsidP="003249B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252327" w14:textId="77777777" w:rsidR="003249B9" w:rsidRDefault="003249B9" w:rsidP="003249B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D4DC0" w14:textId="77777777" w:rsidR="003249B9" w:rsidRDefault="003249B9" w:rsidP="003249B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FC86C" w14:textId="77777777" w:rsidR="003249B9" w:rsidRDefault="003249B9" w:rsidP="003249B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DBBB58" w14:textId="77777777" w:rsidR="003249B9" w:rsidRDefault="003249B9" w:rsidP="003249B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645EB9" w14:textId="77777777" w:rsidR="003249B9" w:rsidRPr="003249B9" w:rsidRDefault="003249B9" w:rsidP="003249B9">
      <w:pPr>
        <w:spacing w:line="480" w:lineRule="auto"/>
        <w:jc w:val="center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60E8D513" w14:textId="31019DA3" w:rsidR="00155AE9" w:rsidRPr="00A70B50" w:rsidRDefault="00155AE9" w:rsidP="00155AE9">
      <w:pPr>
        <w:rPr>
          <w:rFonts w:ascii="Segoe UI" w:hAnsi="Segoe UI" w:cs="Segoe UI"/>
        </w:rPr>
      </w:pPr>
      <w:r w:rsidRPr="00A70B50">
        <w:rPr>
          <w:rFonts w:ascii="Segoe UI" w:hAnsi="Segoe UI" w:cs="Segoe UI"/>
          <w:b/>
          <w:bCs/>
        </w:rPr>
        <w:lastRenderedPageBreak/>
        <w:t xml:space="preserve">Figure </w:t>
      </w:r>
      <w:r>
        <w:rPr>
          <w:rFonts w:ascii="Segoe UI" w:hAnsi="Segoe UI" w:cs="Segoe UI"/>
          <w:b/>
          <w:bCs/>
        </w:rPr>
        <w:t>s1</w:t>
      </w:r>
      <w:r w:rsidRPr="00A70B50">
        <w:rPr>
          <w:rFonts w:ascii="Segoe UI" w:hAnsi="Segoe UI" w:cs="Segoe UI"/>
          <w:b/>
          <w:bCs/>
        </w:rPr>
        <w:t>:</w:t>
      </w:r>
      <w:r w:rsidRPr="00A70B50">
        <w:rPr>
          <w:rFonts w:ascii="Segoe UI" w:hAnsi="Segoe UI" w:cs="Segoe UI"/>
        </w:rPr>
        <w:t xml:space="preserve"> The result of MR study illustrated by forest plot.</w:t>
      </w:r>
    </w:p>
    <w:p w14:paraId="5F432BF1" w14:textId="707AA222" w:rsidR="00155AE9" w:rsidRPr="00A70B50" w:rsidRDefault="00155AE9" w:rsidP="00155AE9">
      <w:pPr>
        <w:rPr>
          <w:rFonts w:ascii="Segoe UI" w:hAnsi="Segoe UI" w:cs="Segoe UI"/>
        </w:rPr>
      </w:pPr>
      <w:r w:rsidRPr="00A70B50">
        <w:rPr>
          <w:rFonts w:ascii="Segoe UI" w:hAnsi="Segoe UI" w:cs="Segoe UI"/>
          <w:noProof/>
        </w:rPr>
        <w:drawing>
          <wp:inline distT="0" distB="0" distL="0" distR="0" wp14:anchorId="1A8FFA75" wp14:editId="2BAAD628">
            <wp:extent cx="1828800" cy="1845754"/>
            <wp:effectExtent l="0" t="0" r="0" b="2540"/>
            <wp:docPr id="1774797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79749" name="图片 1774797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143" cy="186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0B50">
        <w:rPr>
          <w:rFonts w:ascii="Segoe UI" w:hAnsi="Segoe UI" w:cs="Segoe UI"/>
          <w:noProof/>
        </w:rPr>
        <w:drawing>
          <wp:inline distT="0" distB="0" distL="0" distR="0" wp14:anchorId="1F1FC143" wp14:editId="2045EE60">
            <wp:extent cx="1785841" cy="1802612"/>
            <wp:effectExtent l="0" t="0" r="5080" b="7620"/>
            <wp:docPr id="157318290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82902" name="图片 157318290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306" cy="182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9A7ED" w14:textId="7C5E9681" w:rsidR="00155AE9" w:rsidRPr="00A70B50" w:rsidRDefault="0028285B" w:rsidP="0028285B">
      <w:pPr>
        <w:ind w:firstLineChars="500" w:firstLine="1050"/>
        <w:rPr>
          <w:rFonts w:ascii="Segoe UI" w:hAnsi="Segoe UI" w:cs="Segoe UI"/>
        </w:rPr>
      </w:pPr>
      <w:r w:rsidRPr="00A70B50">
        <w:rPr>
          <w:rFonts w:ascii="Segoe UI" w:hAnsi="Segoe UI" w:cs="Segoe UI"/>
        </w:rPr>
        <w:t>income</w:t>
      </w:r>
      <w:r>
        <w:rPr>
          <w:rFonts w:ascii="Segoe UI" w:hAnsi="Segoe UI" w:cs="Segoe UI"/>
        </w:rPr>
        <w:t xml:space="preserve"> and </w:t>
      </w:r>
      <w:r w:rsidRPr="00A70B50">
        <w:rPr>
          <w:rFonts w:ascii="Segoe UI" w:hAnsi="Segoe UI" w:cs="Segoe UI"/>
        </w:rPr>
        <w:t>AD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 w:hint="eastAsia"/>
        </w:rPr>
        <w:t xml:space="preserve"> </w:t>
      </w:r>
      <w:r>
        <w:rPr>
          <w:rFonts w:ascii="Segoe UI" w:hAnsi="Segoe UI" w:cs="Segoe UI"/>
        </w:rPr>
        <w:t xml:space="preserve">             </w:t>
      </w:r>
      <w:r w:rsidR="00155AE9" w:rsidRPr="00A70B50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TDI and </w:t>
      </w:r>
      <w:r w:rsidR="00155AE9" w:rsidRPr="00A70B50">
        <w:rPr>
          <w:rFonts w:ascii="Segoe UI" w:hAnsi="Segoe UI" w:cs="Segoe UI"/>
        </w:rPr>
        <w:t>AD</w:t>
      </w:r>
      <w:r>
        <w:rPr>
          <w:rFonts w:ascii="Segoe UI" w:hAnsi="Segoe UI" w:cs="Segoe UI"/>
        </w:rPr>
        <w:t xml:space="preserve"> </w:t>
      </w:r>
    </w:p>
    <w:p w14:paraId="3AABEDBD" w14:textId="77777777" w:rsidR="00155AE9" w:rsidRPr="00A70B50" w:rsidRDefault="00155AE9" w:rsidP="00155AE9">
      <w:pPr>
        <w:rPr>
          <w:rFonts w:ascii="Segoe UI" w:hAnsi="Segoe UI" w:cs="Segoe UI"/>
        </w:rPr>
      </w:pPr>
      <w:r w:rsidRPr="00A70B50">
        <w:rPr>
          <w:rFonts w:ascii="Segoe UI" w:hAnsi="Segoe UI" w:cs="Segoe UI"/>
        </w:rPr>
        <w:t xml:space="preserve">        </w:t>
      </w:r>
    </w:p>
    <w:p w14:paraId="095877E7" w14:textId="0FDDBCEE" w:rsidR="0028285B" w:rsidRDefault="0028285B" w:rsidP="000E184A">
      <w:pPr>
        <w:rPr>
          <w:rFonts w:ascii="Segoe UI" w:hAnsi="Segoe UI" w:cs="Segoe UI"/>
          <w:b/>
          <w:bCs/>
        </w:rPr>
      </w:pPr>
      <w:r w:rsidRPr="00A70B50">
        <w:rPr>
          <w:rFonts w:ascii="Segoe UI" w:hAnsi="Segoe UI" w:cs="Segoe UI"/>
          <w:noProof/>
        </w:rPr>
        <w:drawing>
          <wp:inline distT="0" distB="0" distL="0" distR="0" wp14:anchorId="631FFB2B" wp14:editId="5CF39DD3">
            <wp:extent cx="1804252" cy="1875306"/>
            <wp:effectExtent l="0" t="0" r="5715" b="0"/>
            <wp:docPr id="515756993" name="图片 515756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635485" name="图片 196363548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6" t="1375" r="1322"/>
                    <a:stretch/>
                  </pic:blipFill>
                  <pic:spPr bwMode="auto">
                    <a:xfrm>
                      <a:off x="0" y="0"/>
                      <a:ext cx="1821662" cy="1893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egoe UI" w:hAnsi="Segoe UI" w:cs="Segoe UI" w:hint="eastAsia"/>
          <w:b/>
          <w:bCs/>
        </w:rPr>
        <w:t xml:space="preserve"> </w:t>
      </w:r>
    </w:p>
    <w:p w14:paraId="0609ACAA" w14:textId="77777777" w:rsidR="0028285B" w:rsidRDefault="0028285B" w:rsidP="0028285B">
      <w:pPr>
        <w:ind w:firstLineChars="300" w:firstLine="630"/>
        <w:rPr>
          <w:rFonts w:ascii="Segoe UI" w:hAnsi="Segoe UI" w:cs="Segoe UI"/>
        </w:rPr>
      </w:pPr>
      <w:r w:rsidRPr="00A70B50">
        <w:rPr>
          <w:rFonts w:ascii="Segoe UI" w:hAnsi="Segoe UI" w:cs="Segoe UI"/>
        </w:rPr>
        <w:t>Edu</w:t>
      </w:r>
      <w:r>
        <w:rPr>
          <w:rFonts w:ascii="Segoe UI" w:hAnsi="Segoe UI" w:cs="Segoe UI"/>
        </w:rPr>
        <w:t xml:space="preserve">cation and </w:t>
      </w:r>
      <w:r w:rsidRPr="00A70B50">
        <w:rPr>
          <w:rFonts w:ascii="Segoe UI" w:hAnsi="Segoe UI" w:cs="Segoe UI"/>
        </w:rPr>
        <w:t xml:space="preserve">AD </w:t>
      </w:r>
    </w:p>
    <w:p w14:paraId="56D4A460" w14:textId="77777777" w:rsidR="0028285B" w:rsidRDefault="0028285B" w:rsidP="000E184A">
      <w:pPr>
        <w:rPr>
          <w:rFonts w:ascii="Segoe UI" w:hAnsi="Segoe UI" w:cs="Segoe UI"/>
        </w:rPr>
      </w:pPr>
    </w:p>
    <w:p w14:paraId="494AE49F" w14:textId="77777777" w:rsidR="003249B9" w:rsidRDefault="003249B9" w:rsidP="000E184A">
      <w:pPr>
        <w:rPr>
          <w:rFonts w:ascii="Segoe UI" w:hAnsi="Segoe UI" w:cs="Segoe UI"/>
        </w:rPr>
      </w:pPr>
    </w:p>
    <w:p w14:paraId="58F59D42" w14:textId="77777777" w:rsidR="003249B9" w:rsidRDefault="003249B9" w:rsidP="000E184A">
      <w:pPr>
        <w:rPr>
          <w:rFonts w:ascii="Segoe UI" w:hAnsi="Segoe UI" w:cs="Segoe UI"/>
        </w:rPr>
      </w:pPr>
    </w:p>
    <w:p w14:paraId="23EA89D7" w14:textId="77777777" w:rsidR="003249B9" w:rsidRDefault="003249B9" w:rsidP="000E184A">
      <w:pPr>
        <w:rPr>
          <w:rFonts w:ascii="Segoe UI" w:hAnsi="Segoe UI" w:cs="Segoe UI"/>
        </w:rPr>
      </w:pPr>
    </w:p>
    <w:p w14:paraId="39C031D9" w14:textId="77777777" w:rsidR="003249B9" w:rsidRDefault="003249B9" w:rsidP="000E184A">
      <w:pPr>
        <w:rPr>
          <w:rFonts w:ascii="Segoe UI" w:hAnsi="Segoe UI" w:cs="Segoe UI"/>
        </w:rPr>
      </w:pPr>
    </w:p>
    <w:p w14:paraId="02612EE2" w14:textId="77777777" w:rsidR="003249B9" w:rsidRDefault="003249B9" w:rsidP="000E184A">
      <w:pPr>
        <w:rPr>
          <w:rFonts w:ascii="Segoe UI" w:hAnsi="Segoe UI" w:cs="Segoe UI"/>
        </w:rPr>
      </w:pPr>
    </w:p>
    <w:p w14:paraId="547D82F0" w14:textId="77777777" w:rsidR="003249B9" w:rsidRDefault="003249B9" w:rsidP="000E184A">
      <w:pPr>
        <w:rPr>
          <w:rFonts w:ascii="Segoe UI" w:hAnsi="Segoe UI" w:cs="Segoe UI"/>
        </w:rPr>
      </w:pPr>
    </w:p>
    <w:p w14:paraId="3A62E58D" w14:textId="77777777" w:rsidR="003249B9" w:rsidRDefault="003249B9" w:rsidP="000E184A">
      <w:pPr>
        <w:rPr>
          <w:rFonts w:ascii="Segoe UI" w:hAnsi="Segoe UI" w:cs="Segoe UI"/>
        </w:rPr>
      </w:pPr>
    </w:p>
    <w:p w14:paraId="33891FB7" w14:textId="77777777" w:rsidR="003249B9" w:rsidRDefault="003249B9" w:rsidP="000E184A">
      <w:pPr>
        <w:rPr>
          <w:rFonts w:ascii="Segoe UI" w:hAnsi="Segoe UI" w:cs="Segoe UI"/>
        </w:rPr>
      </w:pPr>
    </w:p>
    <w:p w14:paraId="45187291" w14:textId="77777777" w:rsidR="003249B9" w:rsidRDefault="003249B9" w:rsidP="000E184A">
      <w:pPr>
        <w:rPr>
          <w:rFonts w:ascii="Segoe UI" w:hAnsi="Segoe UI" w:cs="Segoe UI"/>
        </w:rPr>
      </w:pPr>
    </w:p>
    <w:p w14:paraId="732C1DD0" w14:textId="77777777" w:rsidR="003249B9" w:rsidRDefault="003249B9" w:rsidP="000E184A">
      <w:pPr>
        <w:rPr>
          <w:rFonts w:ascii="Segoe UI" w:hAnsi="Segoe UI" w:cs="Segoe UI"/>
        </w:rPr>
      </w:pPr>
    </w:p>
    <w:p w14:paraId="27ACB718" w14:textId="77777777" w:rsidR="003249B9" w:rsidRDefault="003249B9" w:rsidP="000E184A">
      <w:pPr>
        <w:rPr>
          <w:rFonts w:ascii="Segoe UI" w:hAnsi="Segoe UI" w:cs="Segoe UI"/>
        </w:rPr>
      </w:pPr>
    </w:p>
    <w:p w14:paraId="110C77AA" w14:textId="77777777" w:rsidR="003249B9" w:rsidRDefault="003249B9" w:rsidP="000E184A">
      <w:pPr>
        <w:rPr>
          <w:rFonts w:ascii="Segoe UI" w:hAnsi="Segoe UI" w:cs="Segoe UI"/>
        </w:rPr>
      </w:pPr>
    </w:p>
    <w:p w14:paraId="00F366BC" w14:textId="77777777" w:rsidR="003249B9" w:rsidRDefault="003249B9" w:rsidP="000E184A">
      <w:pPr>
        <w:rPr>
          <w:rFonts w:ascii="Segoe UI" w:hAnsi="Segoe UI" w:cs="Segoe UI"/>
        </w:rPr>
      </w:pPr>
    </w:p>
    <w:p w14:paraId="13982CDA" w14:textId="77777777" w:rsidR="003249B9" w:rsidRDefault="003249B9" w:rsidP="000E184A">
      <w:pPr>
        <w:rPr>
          <w:rFonts w:ascii="Segoe UI" w:hAnsi="Segoe UI" w:cs="Segoe UI"/>
        </w:rPr>
      </w:pPr>
    </w:p>
    <w:p w14:paraId="4431E9BD" w14:textId="77777777" w:rsidR="003249B9" w:rsidRDefault="003249B9" w:rsidP="000E184A">
      <w:pPr>
        <w:rPr>
          <w:rFonts w:ascii="Segoe UI" w:hAnsi="Segoe UI" w:cs="Segoe UI"/>
        </w:rPr>
      </w:pPr>
    </w:p>
    <w:p w14:paraId="534D3097" w14:textId="77777777" w:rsidR="003249B9" w:rsidRDefault="003249B9" w:rsidP="000E184A">
      <w:pPr>
        <w:rPr>
          <w:rFonts w:ascii="Segoe UI" w:hAnsi="Segoe UI" w:cs="Segoe UI"/>
        </w:rPr>
      </w:pPr>
    </w:p>
    <w:p w14:paraId="709E8FE9" w14:textId="77777777" w:rsidR="003249B9" w:rsidRDefault="003249B9" w:rsidP="000E184A">
      <w:pPr>
        <w:rPr>
          <w:rFonts w:ascii="Segoe UI" w:hAnsi="Segoe UI" w:cs="Segoe UI"/>
        </w:rPr>
      </w:pPr>
    </w:p>
    <w:p w14:paraId="419FAAD4" w14:textId="77777777" w:rsidR="003249B9" w:rsidRDefault="003249B9" w:rsidP="000E184A">
      <w:pPr>
        <w:rPr>
          <w:rFonts w:ascii="Segoe UI" w:hAnsi="Segoe UI" w:cs="Segoe UI"/>
        </w:rPr>
      </w:pPr>
    </w:p>
    <w:p w14:paraId="569024E9" w14:textId="77777777" w:rsidR="003249B9" w:rsidRDefault="003249B9" w:rsidP="000E184A">
      <w:pPr>
        <w:rPr>
          <w:rFonts w:ascii="Segoe UI" w:hAnsi="Segoe UI" w:cs="Segoe UI" w:hint="eastAsia"/>
        </w:rPr>
      </w:pPr>
    </w:p>
    <w:p w14:paraId="1C70E3F0" w14:textId="3C31A005" w:rsidR="000E184A" w:rsidRPr="00A70B50" w:rsidRDefault="000E184A" w:rsidP="000E184A">
      <w:pPr>
        <w:rPr>
          <w:rFonts w:ascii="Segoe UI" w:hAnsi="Segoe UI" w:cs="Segoe UI"/>
        </w:rPr>
      </w:pPr>
      <w:r w:rsidRPr="00A70B50">
        <w:rPr>
          <w:rFonts w:ascii="Segoe UI" w:hAnsi="Segoe UI" w:cs="Segoe UI"/>
          <w:b/>
          <w:bCs/>
        </w:rPr>
        <w:lastRenderedPageBreak/>
        <w:t xml:space="preserve">Figure </w:t>
      </w:r>
      <w:r>
        <w:rPr>
          <w:rFonts w:ascii="Segoe UI" w:hAnsi="Segoe UI" w:cs="Segoe UI"/>
          <w:b/>
          <w:bCs/>
        </w:rPr>
        <w:t>S2</w:t>
      </w:r>
      <w:r w:rsidRPr="00A70B50">
        <w:rPr>
          <w:rFonts w:ascii="Segoe UI" w:hAnsi="Segoe UI" w:cs="Segoe UI"/>
          <w:b/>
          <w:bCs/>
        </w:rPr>
        <w:t>.</w:t>
      </w:r>
      <w:r w:rsidRPr="00A70B50">
        <w:rPr>
          <w:rFonts w:ascii="Segoe UI" w:hAnsi="Segoe UI" w:cs="Segoe UI"/>
        </w:rPr>
        <w:t xml:space="preserve"> The result of reverse MR study illustrated by forest plot</w:t>
      </w:r>
    </w:p>
    <w:p w14:paraId="31E534FF" w14:textId="77777777" w:rsidR="000E184A" w:rsidRPr="00A70B50" w:rsidRDefault="000E184A" w:rsidP="000E184A">
      <w:pPr>
        <w:rPr>
          <w:rFonts w:ascii="Segoe UI" w:hAnsi="Segoe UI" w:cs="Segoe UI"/>
        </w:rPr>
      </w:pPr>
      <w:r w:rsidRPr="00A70B50">
        <w:rPr>
          <w:rFonts w:ascii="Segoe UI" w:hAnsi="Segoe UI" w:cs="Segoe UI"/>
          <w:noProof/>
        </w:rPr>
        <w:drawing>
          <wp:inline distT="0" distB="0" distL="0" distR="0" wp14:anchorId="5BEBAC83" wp14:editId="7B45F82D">
            <wp:extent cx="2137153" cy="2206109"/>
            <wp:effectExtent l="0" t="0" r="0" b="3810"/>
            <wp:docPr id="37766674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66748" name="图片 37766674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965" cy="2214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0B50">
        <w:rPr>
          <w:rFonts w:ascii="Segoe UI" w:hAnsi="Segoe UI" w:cs="Segoe UI"/>
          <w:noProof/>
        </w:rPr>
        <w:drawing>
          <wp:inline distT="0" distB="0" distL="0" distR="0" wp14:anchorId="464EC757" wp14:editId="57422B26">
            <wp:extent cx="2199716" cy="2199716"/>
            <wp:effectExtent l="0" t="0" r="0" b="0"/>
            <wp:docPr id="96855429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54291" name="图片 96855429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806" cy="221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EE710" w14:textId="580D7C64" w:rsidR="000E184A" w:rsidRPr="00A70B50" w:rsidRDefault="000E184A" w:rsidP="000E184A">
      <w:pPr>
        <w:ind w:firstLineChars="600" w:firstLine="1260"/>
        <w:rPr>
          <w:rFonts w:ascii="Segoe UI" w:hAnsi="Segoe UI" w:cs="Segoe UI"/>
        </w:rPr>
      </w:pPr>
      <w:r w:rsidRPr="00A70B50">
        <w:rPr>
          <w:rFonts w:ascii="Segoe UI" w:hAnsi="Segoe UI" w:cs="Segoe UI"/>
        </w:rPr>
        <w:t>AD-edu</w:t>
      </w:r>
      <w:r w:rsidR="001D06B2">
        <w:rPr>
          <w:rFonts w:ascii="Segoe UI" w:hAnsi="Segoe UI" w:cs="Segoe UI" w:hint="eastAsia"/>
        </w:rPr>
        <w:t>cation</w:t>
      </w:r>
      <w:r w:rsidRPr="00A70B50">
        <w:rPr>
          <w:rFonts w:ascii="Segoe UI" w:hAnsi="Segoe UI" w:cs="Segoe UI"/>
        </w:rPr>
        <w:t xml:space="preserve">                             AD-income</w:t>
      </w:r>
    </w:p>
    <w:p w14:paraId="3F633524" w14:textId="77777777" w:rsidR="000E184A" w:rsidRPr="00A70B50" w:rsidRDefault="000E184A" w:rsidP="000E184A">
      <w:pPr>
        <w:rPr>
          <w:rFonts w:ascii="Segoe UI" w:hAnsi="Segoe UI" w:cs="Segoe UI"/>
        </w:rPr>
      </w:pPr>
      <w:r w:rsidRPr="00A70B50">
        <w:rPr>
          <w:rFonts w:ascii="Segoe UI" w:hAnsi="Segoe UI" w:cs="Segoe UI"/>
          <w:noProof/>
        </w:rPr>
        <w:drawing>
          <wp:inline distT="0" distB="0" distL="0" distR="0" wp14:anchorId="207E22C7" wp14:editId="2208FB32">
            <wp:extent cx="2154824" cy="2149116"/>
            <wp:effectExtent l="0" t="0" r="0" b="3810"/>
            <wp:docPr id="180478692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786921" name="图片 180478692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232" cy="216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0B50">
        <w:rPr>
          <w:rFonts w:ascii="Segoe UI" w:hAnsi="Segoe UI" w:cs="Segoe UI"/>
          <w:noProof/>
        </w:rPr>
        <w:drawing>
          <wp:inline distT="0" distB="0" distL="0" distR="0" wp14:anchorId="4D996AE8" wp14:editId="11A71389">
            <wp:extent cx="2159316" cy="2162175"/>
            <wp:effectExtent l="0" t="0" r="0" b="0"/>
            <wp:docPr id="119196714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967148" name="图片 119196714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304" cy="217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A883C" w14:textId="77777777" w:rsidR="000E184A" w:rsidRPr="00A70B50" w:rsidRDefault="000E184A" w:rsidP="000E184A">
      <w:pPr>
        <w:rPr>
          <w:rFonts w:ascii="Segoe UI" w:hAnsi="Segoe UI" w:cs="Segoe UI"/>
        </w:rPr>
      </w:pPr>
      <w:r w:rsidRPr="00A70B50">
        <w:rPr>
          <w:rFonts w:ascii="Segoe UI" w:hAnsi="Segoe UI" w:cs="Segoe UI"/>
        </w:rPr>
        <w:t xml:space="preserve">            AD-TDI                           AD-work</w:t>
      </w:r>
    </w:p>
    <w:p w14:paraId="66B89B00" w14:textId="77777777" w:rsidR="00155AE9" w:rsidRPr="000E184A" w:rsidRDefault="00155AE9" w:rsidP="00155AE9">
      <w:pPr>
        <w:rPr>
          <w:rFonts w:ascii="Segoe UI" w:hAnsi="Segoe UI" w:cs="Segoe UI"/>
        </w:rPr>
      </w:pPr>
    </w:p>
    <w:p w14:paraId="531F2ED5" w14:textId="77777777" w:rsidR="00155AE9" w:rsidRPr="00A70B50" w:rsidRDefault="00155AE9" w:rsidP="00155AE9">
      <w:pPr>
        <w:rPr>
          <w:rFonts w:ascii="Segoe UI" w:hAnsi="Segoe UI" w:cs="Segoe UI"/>
        </w:rPr>
      </w:pPr>
    </w:p>
    <w:p w14:paraId="6E54876E" w14:textId="77777777" w:rsidR="00155AE9" w:rsidRPr="00A70B50" w:rsidRDefault="00155AE9" w:rsidP="00155AE9">
      <w:pPr>
        <w:rPr>
          <w:rFonts w:ascii="Segoe UI" w:hAnsi="Segoe UI" w:cs="Segoe UI"/>
        </w:rPr>
      </w:pPr>
    </w:p>
    <w:p w14:paraId="3BDC6FF0" w14:textId="77777777" w:rsidR="00155AE9" w:rsidRPr="00A70B50" w:rsidRDefault="00155AE9" w:rsidP="00155AE9">
      <w:pPr>
        <w:rPr>
          <w:rFonts w:ascii="Segoe UI" w:hAnsi="Segoe UI" w:cs="Segoe UI"/>
        </w:rPr>
      </w:pPr>
    </w:p>
    <w:p w14:paraId="407C3DB6" w14:textId="77777777" w:rsidR="00E50EC6" w:rsidRPr="00155AE9" w:rsidRDefault="00E50EC6"/>
    <w:sectPr w:rsidR="00E50EC6" w:rsidRPr="00155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56D8C" w14:textId="77777777" w:rsidR="00677616" w:rsidRDefault="00677616" w:rsidP="00155AE9">
      <w:r>
        <w:separator/>
      </w:r>
    </w:p>
  </w:endnote>
  <w:endnote w:type="continuationSeparator" w:id="0">
    <w:p w14:paraId="70863674" w14:textId="77777777" w:rsidR="00677616" w:rsidRDefault="00677616" w:rsidP="0015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01E89" w14:textId="77777777" w:rsidR="00677616" w:rsidRDefault="00677616" w:rsidP="00155AE9">
      <w:r>
        <w:separator/>
      </w:r>
    </w:p>
  </w:footnote>
  <w:footnote w:type="continuationSeparator" w:id="0">
    <w:p w14:paraId="66373ED3" w14:textId="77777777" w:rsidR="00677616" w:rsidRDefault="00677616" w:rsidP="00155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C4E"/>
    <w:rsid w:val="000E184A"/>
    <w:rsid w:val="00155AE9"/>
    <w:rsid w:val="001D06B2"/>
    <w:rsid w:val="00234301"/>
    <w:rsid w:val="0028285B"/>
    <w:rsid w:val="003249B9"/>
    <w:rsid w:val="004412CB"/>
    <w:rsid w:val="00574C4E"/>
    <w:rsid w:val="00677616"/>
    <w:rsid w:val="00BC780B"/>
    <w:rsid w:val="00DA63EA"/>
    <w:rsid w:val="00E5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D693D8"/>
  <w15:chartTrackingRefBased/>
  <w15:docId w15:val="{56F6B878-7D4A-4D8C-ADCC-3B4A9477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A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AE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5A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5A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5A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超凡 耿</dc:creator>
  <cp:keywords/>
  <dc:description/>
  <cp:lastModifiedBy>超凡 耿</cp:lastModifiedBy>
  <cp:revision>12</cp:revision>
  <dcterms:created xsi:type="dcterms:W3CDTF">2023-10-12T12:13:00Z</dcterms:created>
  <dcterms:modified xsi:type="dcterms:W3CDTF">2023-10-25T13:41:00Z</dcterms:modified>
</cp:coreProperties>
</file>