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1"/>
          <w:szCs w:val="21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vertAlign w:val="baseline"/>
          <w:lang w:val="en-US" w:eastAsia="zh-CN"/>
        </w:rPr>
        <w:t>Name：</w:t>
      </w:r>
      <w:bookmarkStart w:id="0" w:name="_GoBack"/>
      <w:bookmarkEnd w:id="0"/>
    </w:p>
    <w:p>
      <w:pPr>
        <w:rPr>
          <w:rFonts w:hint="default" w:ascii="Times New Roman" w:hAnsi="Times New Roman" w:cs="Times New Roman"/>
          <w:sz w:val="21"/>
          <w:szCs w:val="21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vertAlign w:val="baseline"/>
          <w:lang w:val="en-US" w:eastAsia="zh-CN"/>
        </w:rPr>
        <w:t>ID：</w:t>
      </w:r>
    </w:p>
    <w:p>
      <w:pPr>
        <w:rPr>
          <w:rFonts w:hint="default" w:ascii="Times New Roman" w:hAnsi="Times New Roman" w:cs="Times New Roman"/>
          <w:sz w:val="21"/>
          <w:szCs w:val="21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herapeutist </w:t>
      </w:r>
      <w:r>
        <w:rPr>
          <w:rFonts w:hint="default" w:ascii="Times New Roman" w:hAnsi="Times New Roman" w:cs="Times New Roman"/>
          <w:sz w:val="21"/>
          <w:szCs w:val="21"/>
          <w:vertAlign w:val="baseline"/>
          <w:lang w:val="en-US" w:eastAsia="zh-CN"/>
        </w:rPr>
        <w:t>：</w:t>
      </w:r>
    </w:p>
    <w:p>
      <w:pPr>
        <w:rPr>
          <w:rFonts w:hint="eastAsia" w:eastAsiaTheme="minorEastAsia"/>
          <w:vertAlign w:val="baseline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789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428" w:type="dxa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Name</w:t>
            </w:r>
          </w:p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time </w:t>
            </w:r>
          </w:p>
        </w:tc>
        <w:tc>
          <w:tcPr>
            <w:tcW w:w="789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7" w:type="dxa"/>
            <w:gridSpan w:val="11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</w:rPr>
              <w:t xml:space="preserve">Warm up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①</w:t>
            </w:r>
            <w:r>
              <w:rPr>
                <w:rFonts w:hint="default" w:ascii="Times New Roman" w:hAnsi="Times New Roman" w:eastAsia="CopperplateGothic-Bold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Static Quadriceps Set with Extension Mobilization</w:t>
            </w:r>
          </w:p>
        </w:tc>
        <w:tc>
          <w:tcPr>
            <w:tcW w:w="7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②</w:t>
            </w:r>
            <w:r>
              <w:rPr>
                <w:rFonts w:hint="default" w:ascii="Times New Roman" w:hAnsi="Times New Roman" w:eastAsia="CopperplateGothic-Bold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Repeated Knee Extension Challenges </w:t>
            </w:r>
          </w:p>
        </w:tc>
        <w:tc>
          <w:tcPr>
            <w:tcW w:w="7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③</w:t>
            </w:r>
            <w:r>
              <w:rPr>
                <w:rFonts w:hint="default" w:ascii="Times New Roman" w:hAnsi="Times New Roman" w:eastAsia="CopperplateGothic-Bold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Repeated Knee Flexion Challenges </w:t>
            </w:r>
          </w:p>
        </w:tc>
        <w:tc>
          <w:tcPr>
            <w:tcW w:w="7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Alternative: repeated flexion of the knee joint</w:t>
            </w:r>
          </w:p>
        </w:tc>
        <w:tc>
          <w:tcPr>
            <w:tcW w:w="7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CopperplateGothic-Bold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④</w:t>
            </w:r>
            <w:r>
              <w:rPr>
                <w:rFonts w:hint="default" w:ascii="Times New Roman" w:hAnsi="Times New Roman" w:eastAsia="CopperplateGothic-Bold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Quadriceps and Hip Flexor Stretch</w:t>
            </w:r>
          </w:p>
        </w:tc>
        <w:tc>
          <w:tcPr>
            <w:tcW w:w="7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⑤</w:t>
            </w:r>
            <w:r>
              <w:rPr>
                <w:rFonts w:hint="default" w:ascii="Times New Roman" w:hAnsi="Times New Roman" w:eastAsia="CopperplateGothic-Bold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Double Leg Mini Squat </w:t>
            </w:r>
          </w:p>
        </w:tc>
        <w:tc>
          <w:tcPr>
            <w:tcW w:w="7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⑥</w:t>
            </w:r>
            <w:r>
              <w:rPr>
                <w:rFonts w:hint="default" w:ascii="Times New Roman" w:hAnsi="Times New Roman" w:eastAsia="CopperplateGothic-Bold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Terminal Knee Extensions </w:t>
            </w:r>
          </w:p>
        </w:tc>
        <w:tc>
          <w:tcPr>
            <w:tcW w:w="7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⑦</w:t>
            </w:r>
            <w:r>
              <w:rPr>
                <w:rFonts w:hint="default" w:ascii="Times New Roman" w:hAnsi="Times New Roman" w:eastAsia="CopperplateGothic-Bold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Calf Stretch</w:t>
            </w:r>
          </w:p>
        </w:tc>
        <w:tc>
          <w:tcPr>
            <w:tcW w:w="7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9777" w:type="dxa"/>
            <w:gridSpan w:val="11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lightGray"/>
                <w:u w:val="none"/>
                <w:shd w:val="clear" w:color="FFFFFF" w:fill="D9D9D9"/>
                <w:lang w:val="en-US" w:eastAsia="zh-CN" w:bidi="ar"/>
              </w:rPr>
              <w:t>Post-treatment technique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①</w:t>
            </w:r>
            <w:r>
              <w:rPr>
                <w:rFonts w:hint="default" w:ascii="Times New Roman" w:hAnsi="Times New Roman" w:eastAsia="Cambria-Bold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Soft Tissue Mobilization in A Position of Knee Extension</w:t>
            </w:r>
          </w:p>
        </w:tc>
        <w:tc>
          <w:tcPr>
            <w:tcW w:w="7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②</w:t>
            </w:r>
            <w:r>
              <w:rPr>
                <w:rFonts w:hint="default" w:ascii="Times New Roman" w:hAnsi="Times New Roman" w:eastAsia="Cambria-Bold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Small Amplitude (Grade IV) Superior to Inferior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Cambria-Bold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PatelloFemoral Glides</w:t>
            </w:r>
          </w:p>
        </w:tc>
        <w:tc>
          <w:tcPr>
            <w:tcW w:w="7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③</w:t>
            </w:r>
            <w:r>
              <w:rPr>
                <w:rFonts w:hint="default" w:ascii="Times New Roman" w:hAnsi="Times New Roman" w:eastAsia="Cambria-Bold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Small Amplitude (Grade IV) Lateral to Medial or Medial to Lateral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Cambria-Bold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Patellofemoral Glides Using Palm of Hand</w:t>
            </w:r>
          </w:p>
        </w:tc>
        <w:tc>
          <w:tcPr>
            <w:tcW w:w="7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④</w:t>
            </w:r>
            <w:r>
              <w:rPr>
                <w:rFonts w:hint="default" w:ascii="Times New Roman" w:hAnsi="Times New Roman" w:eastAsia="Cambria-Bold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Small amplitude (Grade IV) Knee Extension Mobilizations </w:t>
            </w:r>
          </w:p>
        </w:tc>
        <w:tc>
          <w:tcPr>
            <w:tcW w:w="7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⑤</w:t>
            </w:r>
            <w:r>
              <w:rPr>
                <w:rFonts w:hint="default" w:ascii="Times New Roman" w:hAnsi="Times New Roman" w:eastAsia="Cambria-Bold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Small Amplitude (grade IV) Tibiofemoral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Cambria-Bold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External Rotation in Knee Extension</w:t>
            </w:r>
            <w:r>
              <w:rPr>
                <w:rFonts w:hint="default" w:ascii="Times New Roman" w:hAnsi="Times New Roman" w:eastAsia="CopperplateGothic-Bold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7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⑥</w:t>
            </w:r>
            <w:r>
              <w:rPr>
                <w:rFonts w:hint="default" w:ascii="Times New Roman" w:hAnsi="Times New Roman" w:eastAsia="Cambria-Bold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Soft Tissue Mobilization in a Position of Knee Flexion</w:t>
            </w:r>
          </w:p>
        </w:tc>
        <w:tc>
          <w:tcPr>
            <w:tcW w:w="7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2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Cambria-Bold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⑦</w:t>
            </w:r>
            <w:r>
              <w:rPr>
                <w:rFonts w:hint="default" w:ascii="Times New Roman" w:hAnsi="Times New Roman" w:eastAsia="Cambria-Bold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Small Amplitude (Grade IV) Internal Tibiofemoral Rotation</w:t>
            </w:r>
          </w:p>
        </w:tc>
        <w:tc>
          <w:tcPr>
            <w:tcW w:w="7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⑧</w:t>
            </w:r>
            <w:r>
              <w:rPr>
                <w:rFonts w:hint="default" w:ascii="Times New Roman" w:hAnsi="Times New Roman" w:eastAsia="Cambria-Bold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Small Amplitude (grade IV) Knee Flexion with Wedge</w:t>
            </w:r>
          </w:p>
        </w:tc>
        <w:tc>
          <w:tcPr>
            <w:tcW w:w="7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40" w:type="dxa"/>
          </w:tcPr>
          <w:p>
            <w:pPr>
              <w:rPr>
                <w:vertAlign w:val="baseline"/>
              </w:rPr>
            </w:pPr>
          </w:p>
        </w:tc>
      </w:tr>
    </w:tbl>
    <w:p>
      <w:pPr>
        <w:spacing w:line="360" w:lineRule="auto"/>
        <w:jc w:val="center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Supplementary Table 2 </w:t>
      </w:r>
      <w:r>
        <w:rPr>
          <w:rFonts w:hint="eastAsia" w:ascii="Times New Roman" w:hAnsi="Times New Roman" w:cs="Times New Roman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lang w:val="en-US" w:eastAsia="zh-CN"/>
        </w:rPr>
        <w:t>Personalized treatment Table</w:t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pperplateGothic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mbria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000000"/>
    <w:rsid w:val="4733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2023-09-03T15:06:37Z</dcterms:created>
  <dc:creator>xda</dc:creator>
  <cp:lastModifiedBy>C</cp:lastModifiedBy>
  <dcterms:modified xsi:type="dcterms:W3CDTF">2023-09-03T15:36:04Z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97E5D700896E4364AED57DA96849543C_12</vt:lpwstr>
  </property>
</Properties>
</file>