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4E961" w14:textId="77777777" w:rsidR="00F0193B" w:rsidRPr="00DB6850" w:rsidRDefault="00672F72" w:rsidP="00DB6850">
      <w:pPr>
        <w:spacing w:afterLines="150" w:after="468"/>
        <w:jc w:val="center"/>
        <w:rPr>
          <w:rFonts w:ascii="Times New Roman" w:hAnsi="Times New Roman" w:cs="Times New Roman"/>
          <w:b/>
          <w:sz w:val="36"/>
          <w:szCs w:val="36"/>
          <w:lang w:val="de-DE"/>
        </w:rPr>
      </w:pPr>
      <w:r w:rsidRPr="00DB6850">
        <w:rPr>
          <w:rFonts w:ascii="Times New Roman" w:hAnsi="Times New Roman" w:cs="Times New Roman" w:hint="eastAsia"/>
          <w:b/>
          <w:sz w:val="36"/>
          <w:szCs w:val="36"/>
          <w:lang w:val="de-DE"/>
        </w:rPr>
        <w:t>Supporting</w:t>
      </w:r>
      <w:r w:rsidRPr="00DB6850">
        <w:rPr>
          <w:rFonts w:ascii="Times New Roman" w:hAnsi="Times New Roman" w:cs="Times New Roman"/>
          <w:b/>
          <w:sz w:val="36"/>
          <w:szCs w:val="36"/>
          <w:lang w:val="de-DE"/>
        </w:rPr>
        <w:t xml:space="preserve"> I</w:t>
      </w:r>
      <w:r w:rsidRPr="00DB6850">
        <w:rPr>
          <w:rFonts w:ascii="Times New Roman" w:hAnsi="Times New Roman" w:cs="Times New Roman" w:hint="eastAsia"/>
          <w:b/>
          <w:sz w:val="36"/>
          <w:szCs w:val="36"/>
          <w:lang w:val="de-DE"/>
        </w:rPr>
        <w:t>nformation</w:t>
      </w:r>
    </w:p>
    <w:p w14:paraId="625D02DE" w14:textId="1926DFE8" w:rsidR="009F2DCA" w:rsidRPr="00DB6850" w:rsidRDefault="009F2DCA" w:rsidP="009F2DCA">
      <w:pPr>
        <w:spacing w:afterLines="75" w:after="234" w:line="480" w:lineRule="auto"/>
        <w:rPr>
          <w:rFonts w:ascii="Times New Roman" w:hAnsi="Times New Roman" w:cs="Times New Roman"/>
          <w:b/>
          <w:sz w:val="32"/>
          <w:szCs w:val="32"/>
        </w:rPr>
      </w:pPr>
      <w:bookmarkStart w:id="0" w:name="_Hlk121748574"/>
      <w:r w:rsidRPr="00DB6850">
        <w:rPr>
          <w:rFonts w:ascii="Times New Roman" w:hAnsi="Times New Roman" w:cs="Times New Roman"/>
          <w:b/>
          <w:sz w:val="32"/>
          <w:szCs w:val="32"/>
          <w:lang w:val="de-DE"/>
        </w:rPr>
        <w:t>The Formation of Unsaturated IrO</w:t>
      </w:r>
      <w:r w:rsidRPr="00DB6850">
        <w:rPr>
          <w:rFonts w:ascii="Times New Roman" w:hAnsi="Times New Roman" w:cs="Times New Roman"/>
          <w:b/>
          <w:sz w:val="32"/>
          <w:szCs w:val="32"/>
          <w:vertAlign w:val="subscript"/>
          <w:lang w:val="de-DE"/>
        </w:rPr>
        <w:t>x</w:t>
      </w:r>
      <w:r w:rsidRPr="00DB6850">
        <w:rPr>
          <w:rFonts w:ascii="Times New Roman" w:hAnsi="Times New Roman" w:cs="Times New Roman"/>
          <w:b/>
          <w:sz w:val="32"/>
          <w:szCs w:val="32"/>
          <w:lang w:val="de-DE"/>
        </w:rPr>
        <w:t xml:space="preserve"> in SrIrO</w:t>
      </w:r>
      <w:r w:rsidRPr="00DB6850">
        <w:rPr>
          <w:rFonts w:ascii="Times New Roman" w:hAnsi="Times New Roman" w:cs="Times New Roman"/>
          <w:b/>
          <w:sz w:val="32"/>
          <w:szCs w:val="32"/>
          <w:vertAlign w:val="subscript"/>
          <w:lang w:val="de-DE"/>
        </w:rPr>
        <w:t>3</w:t>
      </w:r>
      <w:r w:rsidRPr="00DB6850">
        <w:rPr>
          <w:rFonts w:ascii="Times New Roman" w:hAnsi="Times New Roman" w:cs="Times New Roman"/>
          <w:b/>
          <w:sz w:val="32"/>
          <w:szCs w:val="32"/>
          <w:lang w:val="de-DE"/>
        </w:rPr>
        <w:t>-based Perovskites by Cobalt</w:t>
      </w:r>
      <w:r w:rsidR="00354E43">
        <w:rPr>
          <w:rFonts w:ascii="Times New Roman" w:hAnsi="Times New Roman" w:cs="Times New Roman"/>
          <w:b/>
          <w:sz w:val="32"/>
          <w:szCs w:val="32"/>
          <w:lang w:val="de-DE"/>
        </w:rPr>
        <w:t>-</w:t>
      </w:r>
      <w:r w:rsidRPr="00DB6850">
        <w:rPr>
          <w:rFonts w:ascii="Times New Roman" w:hAnsi="Times New Roman" w:cs="Times New Roman"/>
          <w:b/>
          <w:sz w:val="32"/>
          <w:szCs w:val="32"/>
          <w:lang w:val="de-DE"/>
        </w:rPr>
        <w:t xml:space="preserve"> </w:t>
      </w:r>
      <w:r w:rsidR="00CA1297">
        <w:rPr>
          <w:rFonts w:ascii="Times New Roman" w:hAnsi="Times New Roman" w:cs="Times New Roman"/>
          <w:b/>
          <w:sz w:val="32"/>
          <w:szCs w:val="32"/>
          <w:lang w:val="de-DE"/>
        </w:rPr>
        <w:t>D</w:t>
      </w:r>
      <w:r w:rsidRPr="00DB6850">
        <w:rPr>
          <w:rFonts w:ascii="Times New Roman" w:hAnsi="Times New Roman" w:cs="Times New Roman"/>
          <w:b/>
          <w:sz w:val="32"/>
          <w:szCs w:val="32"/>
          <w:lang w:val="de-DE"/>
        </w:rPr>
        <w:t>opping for Efficient Acidic Oxygen Evolution Reaction</w:t>
      </w:r>
    </w:p>
    <w:p w14:paraId="0FE85E4D" w14:textId="77777777" w:rsidR="0029707D" w:rsidRPr="0029707D" w:rsidRDefault="0029707D" w:rsidP="00DB6850">
      <w:pPr>
        <w:spacing w:afterLines="75" w:after="234" w:line="360" w:lineRule="auto"/>
        <w:ind w:rightChars="-202" w:right="-424"/>
        <w:rPr>
          <w:rFonts w:ascii="Times New Roman" w:hAnsi="Times New Roman" w:cs="Times New Roman"/>
          <w:bCs/>
          <w:sz w:val="24"/>
          <w:szCs w:val="24"/>
        </w:rPr>
      </w:pPr>
      <w:r w:rsidRPr="0029707D">
        <w:rPr>
          <w:rFonts w:ascii="Times New Roman" w:hAnsi="Times New Roman" w:cs="Times New Roman"/>
          <w:bCs/>
          <w:sz w:val="24"/>
          <w:szCs w:val="24"/>
        </w:rPr>
        <w:t>Jia-Wei Zha</w:t>
      </w:r>
      <w:r w:rsidRPr="0029707D">
        <w:rPr>
          <w:rFonts w:ascii="Times New Roman" w:hAnsi="Times New Roman" w:cs="Times New Roman" w:hint="eastAsia"/>
          <w:bCs/>
          <w:sz w:val="24"/>
          <w:szCs w:val="24"/>
        </w:rPr>
        <w:t>o</w:t>
      </w:r>
      <w:r w:rsidRPr="0029707D">
        <w:rPr>
          <w:rFonts w:ascii="Times New Roman" w:hAnsi="Times New Roman" w:cs="Times New Roman"/>
          <w:bCs/>
          <w:sz w:val="24"/>
          <w:szCs w:val="24"/>
        </w:rPr>
        <w:t>,</w:t>
      </w:r>
      <w:r w:rsidRPr="0029707D">
        <w:rPr>
          <w:rFonts w:ascii="Times New Roman" w:hAnsi="Times New Roman" w:cs="Times New Roman"/>
          <w:bCs/>
          <w:sz w:val="24"/>
          <w:szCs w:val="24"/>
          <w:vertAlign w:val="superscript"/>
        </w:rPr>
        <w:t>2,3,†</w:t>
      </w:r>
      <w:r w:rsidRPr="0029707D">
        <w:rPr>
          <w:rFonts w:ascii="Times New Roman" w:hAnsi="Times New Roman" w:cs="Times New Roman"/>
          <w:bCs/>
          <w:sz w:val="24"/>
          <w:szCs w:val="24"/>
        </w:rPr>
        <w:t xml:space="preserve"> </w:t>
      </w:r>
      <w:proofErr w:type="spellStart"/>
      <w:r w:rsidRPr="0029707D">
        <w:rPr>
          <w:rFonts w:ascii="Times New Roman" w:hAnsi="Times New Roman" w:cs="Times New Roman"/>
          <w:bCs/>
          <w:sz w:val="24"/>
          <w:szCs w:val="24"/>
        </w:rPr>
        <w:t>Kaihang</w:t>
      </w:r>
      <w:proofErr w:type="spellEnd"/>
      <w:r w:rsidRPr="0029707D">
        <w:rPr>
          <w:rFonts w:ascii="Times New Roman" w:hAnsi="Times New Roman" w:cs="Times New Roman"/>
          <w:bCs/>
          <w:sz w:val="24"/>
          <w:szCs w:val="24"/>
        </w:rPr>
        <w:t xml:space="preserve"> Yue,</w:t>
      </w:r>
      <w:r w:rsidRPr="0029707D">
        <w:rPr>
          <w:rFonts w:ascii="Times New Roman" w:hAnsi="Times New Roman" w:cs="Times New Roman"/>
          <w:bCs/>
          <w:sz w:val="24"/>
          <w:szCs w:val="24"/>
          <w:vertAlign w:val="superscript"/>
        </w:rPr>
        <w:t>4,†</w:t>
      </w:r>
      <w:r w:rsidRPr="0029707D">
        <w:rPr>
          <w:rFonts w:ascii="Times New Roman" w:hAnsi="Times New Roman" w:cs="Times New Roman"/>
          <w:bCs/>
          <w:sz w:val="24"/>
          <w:szCs w:val="24"/>
        </w:rPr>
        <w:t xml:space="preserve"> Hong Zhang,</w:t>
      </w:r>
      <w:bookmarkStart w:id="1" w:name="_Hlk121927765"/>
      <w:r w:rsidRPr="0029707D">
        <w:rPr>
          <w:rFonts w:ascii="Times New Roman" w:hAnsi="Times New Roman" w:cs="Times New Roman"/>
          <w:bCs/>
          <w:sz w:val="24"/>
          <w:szCs w:val="24"/>
          <w:vertAlign w:val="superscript"/>
        </w:rPr>
        <w:t>5,†</w:t>
      </w:r>
      <w:bookmarkEnd w:id="1"/>
      <w:r w:rsidRPr="0029707D">
        <w:rPr>
          <w:rFonts w:ascii="Times New Roman" w:hAnsi="Times New Roman" w:cs="Times New Roman"/>
          <w:bCs/>
          <w:sz w:val="24"/>
          <w:szCs w:val="24"/>
        </w:rPr>
        <w:t xml:space="preserve"> Shu-Yin Wei,</w:t>
      </w:r>
      <w:r w:rsidRPr="0029707D">
        <w:rPr>
          <w:rFonts w:ascii="Times New Roman" w:hAnsi="Times New Roman" w:cs="Times New Roman"/>
          <w:bCs/>
          <w:sz w:val="24"/>
          <w:szCs w:val="24"/>
          <w:vertAlign w:val="superscript"/>
        </w:rPr>
        <w:t>2</w:t>
      </w:r>
      <w:r w:rsidRPr="0029707D">
        <w:rPr>
          <w:rFonts w:ascii="Times New Roman" w:hAnsi="Times New Roman" w:cs="Times New Roman"/>
          <w:bCs/>
          <w:sz w:val="24"/>
          <w:szCs w:val="24"/>
        </w:rPr>
        <w:t xml:space="preserve"> Jiawei Zhu,</w:t>
      </w:r>
      <w:r w:rsidRPr="0029707D">
        <w:rPr>
          <w:rFonts w:ascii="Times New Roman" w:hAnsi="Times New Roman" w:cs="Times New Roman"/>
          <w:bCs/>
          <w:sz w:val="24"/>
          <w:szCs w:val="24"/>
          <w:vertAlign w:val="superscript"/>
        </w:rPr>
        <w:t>3</w:t>
      </w:r>
      <w:r w:rsidRPr="0029707D">
        <w:rPr>
          <w:rFonts w:ascii="Times New Roman" w:hAnsi="Times New Roman" w:cs="Times New Roman"/>
          <w:bCs/>
          <w:sz w:val="24"/>
          <w:szCs w:val="24"/>
        </w:rPr>
        <w:t xml:space="preserve"> </w:t>
      </w:r>
      <w:proofErr w:type="spellStart"/>
      <w:r w:rsidRPr="0029707D">
        <w:rPr>
          <w:rFonts w:ascii="Times New Roman" w:hAnsi="Times New Roman" w:cs="Times New Roman"/>
          <w:bCs/>
          <w:sz w:val="24"/>
          <w:szCs w:val="24"/>
        </w:rPr>
        <w:t>Dongdong</w:t>
      </w:r>
      <w:proofErr w:type="spellEnd"/>
      <w:r w:rsidRPr="0029707D">
        <w:rPr>
          <w:rFonts w:ascii="Times New Roman" w:hAnsi="Times New Roman" w:cs="Times New Roman"/>
          <w:bCs/>
          <w:sz w:val="24"/>
          <w:szCs w:val="24"/>
        </w:rPr>
        <w:t xml:space="preserve"> Wang,</w:t>
      </w:r>
      <w:r w:rsidRPr="0029707D">
        <w:rPr>
          <w:rFonts w:ascii="Times New Roman" w:hAnsi="Times New Roman" w:cs="Times New Roman"/>
          <w:bCs/>
          <w:sz w:val="24"/>
          <w:szCs w:val="24"/>
          <w:vertAlign w:val="superscript"/>
        </w:rPr>
        <w:t>3</w:t>
      </w:r>
      <w:r w:rsidRPr="0029707D">
        <w:rPr>
          <w:rFonts w:ascii="Times New Roman" w:hAnsi="Times New Roman" w:cs="Times New Roman"/>
          <w:bCs/>
          <w:sz w:val="24"/>
          <w:szCs w:val="24"/>
        </w:rPr>
        <w:t xml:space="preserve"> Gao-Ren Li</w:t>
      </w:r>
      <w:r w:rsidRPr="0029707D">
        <w:rPr>
          <w:rFonts w:ascii="Times New Roman" w:hAnsi="Times New Roman" w:cs="Times New Roman"/>
          <w:bCs/>
          <w:sz w:val="24"/>
          <w:szCs w:val="24"/>
          <w:vertAlign w:val="superscript"/>
        </w:rPr>
        <w:t>1,*</w:t>
      </w:r>
    </w:p>
    <w:p w14:paraId="60767BB9" w14:textId="77777777" w:rsidR="0029707D" w:rsidRPr="0029707D" w:rsidRDefault="0029707D" w:rsidP="00DB6850">
      <w:pPr>
        <w:spacing w:afterLines="50" w:after="156" w:line="360" w:lineRule="auto"/>
        <w:rPr>
          <w:rFonts w:ascii="Times New Roman" w:hAnsi="Times New Roman" w:cs="Times New Roman"/>
          <w:bCs/>
          <w:sz w:val="24"/>
          <w:szCs w:val="24"/>
        </w:rPr>
      </w:pPr>
      <w:r w:rsidRPr="0029707D">
        <w:rPr>
          <w:rFonts w:ascii="Times New Roman" w:hAnsi="Times New Roman" w:cs="Times New Roman"/>
          <w:bCs/>
          <w:sz w:val="24"/>
          <w:szCs w:val="24"/>
          <w:vertAlign w:val="superscript"/>
        </w:rPr>
        <w:t>1</w:t>
      </w:r>
      <w:r w:rsidRPr="0029707D">
        <w:rPr>
          <w:rFonts w:ascii="Times New Roman" w:hAnsi="Times New Roman" w:cs="Times New Roman" w:hint="eastAsia"/>
          <w:bCs/>
          <w:sz w:val="24"/>
          <w:szCs w:val="24"/>
        </w:rPr>
        <w:t>C</w:t>
      </w:r>
      <w:r w:rsidRPr="0029707D">
        <w:rPr>
          <w:rFonts w:ascii="Times New Roman" w:hAnsi="Times New Roman" w:cs="Times New Roman"/>
          <w:bCs/>
          <w:sz w:val="24"/>
          <w:szCs w:val="24"/>
        </w:rPr>
        <w:t>ollege of materials Science and Engineering, Sichuan University, Chengdu 610065, China</w:t>
      </w:r>
    </w:p>
    <w:p w14:paraId="3C755A8C" w14:textId="77777777" w:rsidR="0029707D" w:rsidRPr="0029707D" w:rsidRDefault="0029707D" w:rsidP="00DB6850">
      <w:pPr>
        <w:spacing w:afterLines="50" w:after="156" w:line="360" w:lineRule="auto"/>
        <w:rPr>
          <w:rFonts w:ascii="Times New Roman" w:hAnsi="Times New Roman" w:cs="Times New Roman"/>
          <w:bCs/>
          <w:sz w:val="24"/>
          <w:szCs w:val="24"/>
        </w:rPr>
      </w:pPr>
      <w:r w:rsidRPr="0029707D">
        <w:rPr>
          <w:rFonts w:ascii="Times New Roman" w:hAnsi="Times New Roman" w:cs="Times New Roman"/>
          <w:bCs/>
          <w:sz w:val="24"/>
          <w:szCs w:val="24"/>
          <w:vertAlign w:val="superscript"/>
        </w:rPr>
        <w:t>2</w:t>
      </w:r>
      <w:r w:rsidRPr="0029707D">
        <w:rPr>
          <w:rFonts w:ascii="Times New Roman" w:hAnsi="Times New Roman" w:cs="Times New Roman"/>
          <w:bCs/>
          <w:sz w:val="24"/>
          <w:szCs w:val="24"/>
        </w:rPr>
        <w:t>School of Chemistry, Sun Yat-sen University, Guangzhou 510275, China</w:t>
      </w:r>
    </w:p>
    <w:p w14:paraId="7D1F8DBD" w14:textId="77777777" w:rsidR="0029707D" w:rsidRPr="0029707D" w:rsidRDefault="0029707D" w:rsidP="00DB6850">
      <w:pPr>
        <w:spacing w:afterLines="50" w:after="156" w:line="360" w:lineRule="auto"/>
        <w:rPr>
          <w:rFonts w:ascii="Times New Roman" w:hAnsi="Times New Roman" w:cs="Times New Roman"/>
          <w:bCs/>
          <w:sz w:val="24"/>
          <w:szCs w:val="24"/>
        </w:rPr>
      </w:pPr>
      <w:r w:rsidRPr="0029707D">
        <w:rPr>
          <w:rFonts w:ascii="Times New Roman" w:hAnsi="Times New Roman" w:cs="Times New Roman"/>
          <w:bCs/>
          <w:sz w:val="24"/>
          <w:szCs w:val="24"/>
          <w:vertAlign w:val="superscript"/>
        </w:rPr>
        <w:t>3</w:t>
      </w:r>
      <w:r w:rsidRPr="0029707D">
        <w:rPr>
          <w:rFonts w:ascii="Times New Roman" w:hAnsi="Times New Roman" w:cs="Times New Roman"/>
          <w:bCs/>
          <w:sz w:val="24"/>
          <w:szCs w:val="24"/>
        </w:rPr>
        <w:t>Department of Mechanical Engineering, City University of Hong Kong, 83 Tat Chee Avenue, Kowloon, Hong Kong SAR 999077, China</w:t>
      </w:r>
    </w:p>
    <w:p w14:paraId="3E8D868B" w14:textId="77777777" w:rsidR="0029707D" w:rsidRPr="0029707D" w:rsidRDefault="0029707D" w:rsidP="00DB6850">
      <w:pPr>
        <w:spacing w:afterLines="50" w:after="156" w:line="360" w:lineRule="auto"/>
        <w:rPr>
          <w:rFonts w:ascii="Times New Roman" w:hAnsi="Times New Roman" w:cs="Times New Roman"/>
          <w:bCs/>
          <w:sz w:val="24"/>
          <w:szCs w:val="24"/>
        </w:rPr>
      </w:pPr>
      <w:r w:rsidRPr="0029707D">
        <w:rPr>
          <w:rFonts w:ascii="Times New Roman" w:hAnsi="Times New Roman" w:cs="Times New Roman"/>
          <w:bCs/>
          <w:sz w:val="24"/>
          <w:szCs w:val="24"/>
          <w:vertAlign w:val="superscript"/>
        </w:rPr>
        <w:t>4</w:t>
      </w:r>
      <w:r w:rsidRPr="0029707D">
        <w:rPr>
          <w:rFonts w:ascii="Times New Roman" w:hAnsi="Times New Roman" w:cs="Times New Roman"/>
          <w:bCs/>
          <w:sz w:val="24"/>
          <w:szCs w:val="24"/>
        </w:rPr>
        <w:t>CAS Key Laboratory of Materials for Energy Conversion, Shanghai Institute of Ceramics, Chinese Academy of Sciences (SICCAS), 585 Heshuo Road, Shanghai 200050, China</w:t>
      </w:r>
    </w:p>
    <w:p w14:paraId="566F5823" w14:textId="77777777" w:rsidR="0029707D" w:rsidRPr="0029707D" w:rsidRDefault="0029707D" w:rsidP="00DB6850">
      <w:pPr>
        <w:spacing w:afterLines="50" w:after="156" w:line="360" w:lineRule="auto"/>
        <w:rPr>
          <w:rFonts w:ascii="Times New Roman" w:hAnsi="Times New Roman" w:cs="Times New Roman"/>
          <w:bCs/>
          <w:sz w:val="24"/>
          <w:szCs w:val="24"/>
        </w:rPr>
      </w:pPr>
      <w:r w:rsidRPr="0029707D">
        <w:rPr>
          <w:rFonts w:ascii="Times New Roman" w:hAnsi="Times New Roman" w:cs="Times New Roman"/>
          <w:bCs/>
          <w:sz w:val="24"/>
          <w:szCs w:val="24"/>
          <w:vertAlign w:val="superscript"/>
        </w:rPr>
        <w:t>5</w:t>
      </w:r>
      <w:r w:rsidRPr="0029707D">
        <w:rPr>
          <w:rFonts w:ascii="Times New Roman" w:hAnsi="Times New Roman" w:cs="Times New Roman"/>
          <w:bCs/>
          <w:sz w:val="24"/>
          <w:szCs w:val="24"/>
        </w:rPr>
        <w:t>Electron Microscopy Centre, School of Physical Science and Technology, Lanzhou University, Lanzhou 730099, China</w:t>
      </w:r>
    </w:p>
    <w:p w14:paraId="320CED78" w14:textId="08952829" w:rsidR="00F0193B" w:rsidRDefault="0029707D" w:rsidP="0036517A">
      <w:pPr>
        <w:spacing w:afterLines="50" w:after="156" w:line="360" w:lineRule="auto"/>
        <w:rPr>
          <w:rFonts w:ascii="Times New Roman" w:hAnsi="Times New Roman" w:cs="Times New Roman"/>
          <w:bCs/>
        </w:rPr>
      </w:pPr>
      <w:r w:rsidRPr="0029707D">
        <w:rPr>
          <w:rFonts w:ascii="Times New Roman" w:hAnsi="Times New Roman" w:cs="Times New Roman"/>
          <w:bCs/>
          <w:sz w:val="24"/>
          <w:szCs w:val="24"/>
        </w:rPr>
        <w:t>E-mail: ligaoren@scu.edu.cn</w:t>
      </w:r>
    </w:p>
    <w:bookmarkEnd w:id="0"/>
    <w:p w14:paraId="34FEF507" w14:textId="1778428F" w:rsidR="00F0193B" w:rsidRDefault="0029707D">
      <w:pPr>
        <w:spacing w:line="360" w:lineRule="auto"/>
        <w:rPr>
          <w:rFonts w:ascii="Times New Roman" w:hAnsi="Times New Roman" w:cs="Times New Roman"/>
          <w:bCs/>
        </w:rPr>
      </w:pPr>
      <w:r w:rsidRPr="0029707D">
        <w:rPr>
          <w:rFonts w:ascii="Times New Roman" w:hAnsi="Times New Roman" w:cs="Times New Roman"/>
          <w:bCs/>
          <w:sz w:val="24"/>
          <w:szCs w:val="24"/>
          <w:vertAlign w:val="superscript"/>
        </w:rPr>
        <w:t>†</w:t>
      </w:r>
      <w:r w:rsidR="00672F72">
        <w:rPr>
          <w:rFonts w:ascii="Times New Roman" w:hAnsi="Times New Roman" w:cs="Times New Roman"/>
          <w:sz w:val="22"/>
        </w:rPr>
        <w:t>Authors contributed equally to this work.</w:t>
      </w:r>
      <w:r w:rsidR="00672F72">
        <w:rPr>
          <w:rFonts w:ascii="Times New Roman" w:hAnsi="Times New Roman" w:cs="Times New Roman"/>
          <w:bCs/>
          <w:sz w:val="22"/>
        </w:rPr>
        <w:t xml:space="preserve"> </w:t>
      </w:r>
    </w:p>
    <w:p w14:paraId="340ADE9E" w14:textId="77777777" w:rsidR="00F0193B" w:rsidRPr="0029707D" w:rsidRDefault="00F0193B">
      <w:pPr>
        <w:spacing w:line="360" w:lineRule="auto"/>
        <w:rPr>
          <w:rFonts w:ascii="Times New Roman" w:hAnsi="Times New Roman" w:cs="Times New Roman"/>
          <w:bCs/>
        </w:rPr>
      </w:pPr>
    </w:p>
    <w:p w14:paraId="200B1B68" w14:textId="77777777" w:rsidR="00F0193B" w:rsidRDefault="00F0193B">
      <w:pPr>
        <w:rPr>
          <w:rFonts w:ascii="Times New Roman" w:hAnsi="Times New Roman" w:cs="Times New Roman"/>
          <w:bCs/>
        </w:rPr>
      </w:pPr>
    </w:p>
    <w:p w14:paraId="4FFED1ED" w14:textId="77777777" w:rsidR="0029707D" w:rsidRDefault="0029707D">
      <w:pPr>
        <w:rPr>
          <w:rFonts w:ascii="Times New Roman" w:hAnsi="Times New Roman" w:cs="Times New Roman"/>
          <w:bCs/>
        </w:rPr>
      </w:pPr>
    </w:p>
    <w:p w14:paraId="0A960C58" w14:textId="77777777" w:rsidR="0029707D" w:rsidRDefault="0029707D">
      <w:pPr>
        <w:rPr>
          <w:rFonts w:ascii="Times New Roman" w:hAnsi="Times New Roman" w:cs="Times New Roman"/>
          <w:bCs/>
        </w:rPr>
      </w:pPr>
    </w:p>
    <w:p w14:paraId="53D1E1E2" w14:textId="77777777" w:rsidR="0029707D" w:rsidRDefault="0029707D">
      <w:pPr>
        <w:rPr>
          <w:rFonts w:ascii="Times New Roman" w:hAnsi="Times New Roman" w:cs="Times New Roman"/>
          <w:bCs/>
        </w:rPr>
      </w:pPr>
    </w:p>
    <w:p w14:paraId="0ACFE385" w14:textId="77777777" w:rsidR="0029707D" w:rsidRDefault="0029707D">
      <w:pPr>
        <w:rPr>
          <w:rFonts w:ascii="Times New Roman" w:hAnsi="Times New Roman" w:cs="Times New Roman"/>
          <w:bCs/>
        </w:rPr>
      </w:pPr>
    </w:p>
    <w:p w14:paraId="25BE52C3" w14:textId="77777777" w:rsidR="0029707D" w:rsidRDefault="0029707D">
      <w:pPr>
        <w:rPr>
          <w:rFonts w:ascii="Times New Roman" w:hAnsi="Times New Roman" w:cs="Times New Roman"/>
          <w:bCs/>
        </w:rPr>
      </w:pPr>
    </w:p>
    <w:p w14:paraId="067945E9" w14:textId="77777777" w:rsidR="0029707D" w:rsidRDefault="0029707D">
      <w:pPr>
        <w:rPr>
          <w:rFonts w:ascii="Times New Roman" w:hAnsi="Times New Roman" w:cs="Times New Roman"/>
          <w:bCs/>
        </w:rPr>
      </w:pPr>
    </w:p>
    <w:p w14:paraId="252807DE" w14:textId="77777777" w:rsidR="0029707D" w:rsidRDefault="0029707D">
      <w:pPr>
        <w:rPr>
          <w:rFonts w:ascii="Times New Roman" w:hAnsi="Times New Roman" w:cs="Times New Roman"/>
          <w:bCs/>
        </w:rPr>
      </w:pPr>
    </w:p>
    <w:p w14:paraId="41BFA231" w14:textId="77777777" w:rsidR="0029707D" w:rsidRDefault="0029707D">
      <w:pPr>
        <w:rPr>
          <w:rFonts w:ascii="Times New Roman" w:hAnsi="Times New Roman" w:cs="Times New Roman"/>
          <w:bCs/>
        </w:rPr>
      </w:pPr>
    </w:p>
    <w:p w14:paraId="6886A79C" w14:textId="77777777" w:rsidR="0029707D" w:rsidRDefault="0029707D">
      <w:pPr>
        <w:rPr>
          <w:rFonts w:ascii="Times New Roman" w:hAnsi="Times New Roman" w:cs="Times New Roman"/>
          <w:bCs/>
        </w:rPr>
      </w:pPr>
    </w:p>
    <w:p w14:paraId="70677087" w14:textId="77777777" w:rsidR="0029707D" w:rsidRDefault="0029707D">
      <w:pPr>
        <w:rPr>
          <w:rFonts w:ascii="Times New Roman" w:hAnsi="Times New Roman" w:cs="Times New Roman"/>
          <w:bCs/>
        </w:rPr>
      </w:pPr>
    </w:p>
    <w:p w14:paraId="5CB17A58" w14:textId="01C73D00" w:rsidR="0042089C" w:rsidRDefault="0042089C">
      <w:pPr>
        <w:widowControl/>
        <w:jc w:val="left"/>
        <w:rPr>
          <w:rFonts w:ascii="Times New Roman" w:hAnsi="Times New Roman" w:cs="Times New Roman"/>
          <w:bCs/>
        </w:rPr>
      </w:pPr>
      <w:r>
        <w:rPr>
          <w:rFonts w:ascii="Times New Roman" w:hAnsi="Times New Roman" w:cs="Times New Roman"/>
          <w:bCs/>
        </w:rPr>
        <w:br w:type="page"/>
      </w:r>
    </w:p>
    <w:p w14:paraId="6830F07B" w14:textId="6B09AD94" w:rsidR="00961564" w:rsidRPr="00DA177E" w:rsidRDefault="00961564" w:rsidP="00C55589">
      <w:pPr>
        <w:spacing w:afterLines="25" w:after="78" w:line="480" w:lineRule="auto"/>
        <w:rPr>
          <w:rFonts w:ascii="Times New Roman" w:hAnsi="Times New Roman" w:cs="Times New Roman"/>
          <w:b/>
          <w:sz w:val="28"/>
          <w:szCs w:val="28"/>
        </w:rPr>
      </w:pPr>
      <w:r w:rsidRPr="00DA177E">
        <w:rPr>
          <w:rFonts w:ascii="Times New Roman" w:hAnsi="Times New Roman" w:cs="Times New Roman"/>
          <w:b/>
          <w:sz w:val="28"/>
          <w:szCs w:val="28"/>
        </w:rPr>
        <w:lastRenderedPageBreak/>
        <w:t>Experimental Section</w:t>
      </w:r>
    </w:p>
    <w:p w14:paraId="4811FA5E" w14:textId="1EEF94EC" w:rsidR="0042089C" w:rsidRPr="00A12EDE" w:rsidRDefault="0042089C" w:rsidP="00C55589">
      <w:pPr>
        <w:spacing w:afterLines="25" w:after="78" w:line="480" w:lineRule="auto"/>
        <w:rPr>
          <w:rFonts w:ascii="Times New Roman" w:hAnsi="Times New Roman" w:cs="Times New Roman"/>
          <w:b/>
          <w:sz w:val="24"/>
          <w:szCs w:val="28"/>
        </w:rPr>
      </w:pPr>
      <w:r w:rsidRPr="00A12EDE">
        <w:rPr>
          <w:rFonts w:ascii="Times New Roman" w:hAnsi="Times New Roman" w:cs="Times New Roman"/>
          <w:b/>
          <w:sz w:val="24"/>
          <w:szCs w:val="28"/>
        </w:rPr>
        <w:t>Materials synthesis and characterizations.</w:t>
      </w:r>
    </w:p>
    <w:p w14:paraId="4E0ECA2D" w14:textId="3303D7F1" w:rsidR="0042089C" w:rsidRPr="00A12EDE" w:rsidRDefault="00084057" w:rsidP="008A6C34">
      <w:pPr>
        <w:spacing w:line="480" w:lineRule="auto"/>
        <w:rPr>
          <w:rFonts w:ascii="Times New Roman" w:hAnsi="Times New Roman" w:cs="Times New Roman"/>
          <w:bCs/>
          <w:sz w:val="24"/>
          <w:szCs w:val="28"/>
        </w:rPr>
      </w:pPr>
      <w:r w:rsidRPr="00084057">
        <w:rPr>
          <w:rFonts w:ascii="Times New Roman" w:hAnsi="Times New Roman" w:cs="Times New Roman"/>
          <w:bCs/>
          <w:sz w:val="24"/>
          <w:szCs w:val="28"/>
        </w:rPr>
        <w:t>The chemical reagents u</w:t>
      </w:r>
      <w:r>
        <w:rPr>
          <w:rFonts w:ascii="Times New Roman" w:hAnsi="Times New Roman" w:cs="Times New Roman"/>
          <w:bCs/>
          <w:sz w:val="24"/>
          <w:szCs w:val="28"/>
        </w:rPr>
        <w:t>tiliz</w:t>
      </w:r>
      <w:r w:rsidRPr="00084057">
        <w:rPr>
          <w:rFonts w:ascii="Times New Roman" w:hAnsi="Times New Roman" w:cs="Times New Roman"/>
          <w:bCs/>
          <w:sz w:val="24"/>
          <w:szCs w:val="28"/>
        </w:rPr>
        <w:t xml:space="preserve">ed </w:t>
      </w:r>
      <w:r>
        <w:rPr>
          <w:rFonts w:ascii="Times New Roman" w:hAnsi="Times New Roman" w:cs="Times New Roman"/>
          <w:bCs/>
          <w:sz w:val="24"/>
          <w:szCs w:val="28"/>
        </w:rPr>
        <w:t xml:space="preserve">in this study </w:t>
      </w:r>
      <w:r w:rsidRPr="00084057">
        <w:rPr>
          <w:rFonts w:ascii="Times New Roman" w:hAnsi="Times New Roman" w:cs="Times New Roman"/>
          <w:bCs/>
          <w:sz w:val="24"/>
          <w:szCs w:val="28"/>
        </w:rPr>
        <w:t>were all received from the manufacturer.</w:t>
      </w:r>
      <w:r>
        <w:rPr>
          <w:rFonts w:ascii="Times New Roman" w:hAnsi="Times New Roman" w:cs="Times New Roman"/>
          <w:bCs/>
          <w:sz w:val="24"/>
          <w:szCs w:val="28"/>
        </w:rPr>
        <w:t xml:space="preserve"> </w:t>
      </w:r>
      <w:r w:rsidR="00961564" w:rsidRPr="00A12EDE">
        <w:rPr>
          <w:rFonts w:ascii="Times New Roman" w:hAnsi="Times New Roman" w:cs="Times New Roman"/>
          <w:bCs/>
          <w:sz w:val="24"/>
          <w:szCs w:val="28"/>
        </w:rPr>
        <w:t xml:space="preserve">Potassium </w:t>
      </w:r>
      <w:proofErr w:type="spellStart"/>
      <w:r w:rsidR="00961564" w:rsidRPr="00A12EDE">
        <w:rPr>
          <w:rFonts w:ascii="Times New Roman" w:hAnsi="Times New Roman" w:cs="Times New Roman"/>
          <w:bCs/>
          <w:sz w:val="24"/>
          <w:szCs w:val="28"/>
        </w:rPr>
        <w:t>hexachloroiridate</w:t>
      </w:r>
      <w:proofErr w:type="spellEnd"/>
      <w:r>
        <w:rPr>
          <w:rFonts w:ascii="Times New Roman" w:hAnsi="Times New Roman" w:cs="Times New Roman"/>
          <w:bCs/>
          <w:sz w:val="24"/>
          <w:szCs w:val="28"/>
        </w:rPr>
        <w:t xml:space="preserve"> </w:t>
      </w:r>
      <w:r w:rsidR="00961564" w:rsidRPr="00A12EDE">
        <w:rPr>
          <w:rFonts w:ascii="Times New Roman" w:hAnsi="Times New Roman" w:cs="Times New Roman"/>
          <w:bCs/>
          <w:sz w:val="24"/>
          <w:szCs w:val="28"/>
        </w:rPr>
        <w:t>(IV) [K</w:t>
      </w:r>
      <w:r w:rsidR="00961564" w:rsidRPr="00A12EDE">
        <w:rPr>
          <w:rFonts w:ascii="Times New Roman" w:hAnsi="Times New Roman" w:cs="Times New Roman"/>
          <w:bCs/>
          <w:sz w:val="24"/>
          <w:szCs w:val="28"/>
          <w:vertAlign w:val="subscript"/>
        </w:rPr>
        <w:t>2</w:t>
      </w:r>
      <w:r w:rsidR="00961564" w:rsidRPr="00A12EDE">
        <w:rPr>
          <w:rFonts w:ascii="Times New Roman" w:hAnsi="Times New Roman" w:cs="Times New Roman"/>
          <w:bCs/>
          <w:sz w:val="24"/>
          <w:szCs w:val="28"/>
        </w:rPr>
        <w:t>IrCl</w:t>
      </w:r>
      <w:r w:rsidR="00961564" w:rsidRPr="00A12EDE">
        <w:rPr>
          <w:rFonts w:ascii="Times New Roman" w:hAnsi="Times New Roman" w:cs="Times New Roman"/>
          <w:bCs/>
          <w:sz w:val="24"/>
          <w:szCs w:val="28"/>
          <w:vertAlign w:val="subscript"/>
        </w:rPr>
        <w:t>6</w:t>
      </w:r>
      <w:r w:rsidR="00961564" w:rsidRPr="00A12EDE">
        <w:rPr>
          <w:rFonts w:ascii="Times New Roman" w:hAnsi="Times New Roman" w:cs="Times New Roman"/>
          <w:bCs/>
          <w:sz w:val="24"/>
          <w:szCs w:val="28"/>
        </w:rPr>
        <w:t xml:space="preserve">, AR, Macklin], </w:t>
      </w:r>
      <w:r w:rsidR="0042089C" w:rsidRPr="00A12EDE">
        <w:rPr>
          <w:rFonts w:ascii="Times New Roman" w:hAnsi="Times New Roman" w:cs="Times New Roman"/>
          <w:bCs/>
          <w:sz w:val="24"/>
          <w:szCs w:val="28"/>
        </w:rPr>
        <w:t>cobalt(III) nitrate hexahydrate [Co(NO</w:t>
      </w:r>
      <w:r w:rsidR="0042089C" w:rsidRPr="00630423">
        <w:rPr>
          <w:rFonts w:ascii="Times New Roman" w:hAnsi="Times New Roman" w:cs="Times New Roman"/>
          <w:bCs/>
          <w:sz w:val="24"/>
          <w:szCs w:val="28"/>
          <w:vertAlign w:val="subscript"/>
        </w:rPr>
        <w:t>3</w:t>
      </w:r>
      <w:r w:rsidR="0042089C" w:rsidRPr="00A12EDE">
        <w:rPr>
          <w:rFonts w:ascii="Times New Roman" w:hAnsi="Times New Roman" w:cs="Times New Roman"/>
          <w:bCs/>
          <w:sz w:val="24"/>
          <w:szCs w:val="28"/>
        </w:rPr>
        <w:t>)</w:t>
      </w:r>
      <w:r w:rsidR="0042089C" w:rsidRPr="00630423">
        <w:rPr>
          <w:rFonts w:ascii="Times New Roman" w:hAnsi="Times New Roman" w:cs="Times New Roman"/>
          <w:bCs/>
          <w:sz w:val="24"/>
          <w:szCs w:val="28"/>
          <w:vertAlign w:val="subscript"/>
        </w:rPr>
        <w:t>3</w:t>
      </w:r>
      <w:r w:rsidR="0042089C" w:rsidRPr="00A12EDE">
        <w:rPr>
          <w:rFonts w:ascii="Times New Roman" w:hAnsi="Times New Roman" w:cs="Times New Roman"/>
          <w:bCs/>
          <w:sz w:val="24"/>
          <w:szCs w:val="28"/>
        </w:rPr>
        <w:t>·6H</w:t>
      </w:r>
      <w:r w:rsidR="0042089C" w:rsidRPr="00630423">
        <w:rPr>
          <w:rFonts w:ascii="Times New Roman" w:hAnsi="Times New Roman" w:cs="Times New Roman"/>
          <w:bCs/>
          <w:sz w:val="24"/>
          <w:szCs w:val="28"/>
          <w:vertAlign w:val="subscript"/>
        </w:rPr>
        <w:t>2</w:t>
      </w:r>
      <w:r w:rsidR="0042089C" w:rsidRPr="00A12EDE">
        <w:rPr>
          <w:rFonts w:ascii="Times New Roman" w:hAnsi="Times New Roman" w:cs="Times New Roman"/>
          <w:bCs/>
          <w:sz w:val="24"/>
          <w:szCs w:val="28"/>
        </w:rPr>
        <w:t>O, AR, Sigma-Aldrich], strontium(II) nitrate [Sr(NO</w:t>
      </w:r>
      <w:r w:rsidR="0042089C" w:rsidRPr="00630423">
        <w:rPr>
          <w:rFonts w:ascii="Times New Roman" w:hAnsi="Times New Roman" w:cs="Times New Roman"/>
          <w:bCs/>
          <w:sz w:val="24"/>
          <w:szCs w:val="28"/>
          <w:vertAlign w:val="subscript"/>
        </w:rPr>
        <w:t>3</w:t>
      </w:r>
      <w:r w:rsidR="0042089C" w:rsidRPr="00A12EDE">
        <w:rPr>
          <w:rFonts w:ascii="Times New Roman" w:hAnsi="Times New Roman" w:cs="Times New Roman"/>
          <w:bCs/>
          <w:sz w:val="24"/>
          <w:szCs w:val="28"/>
        </w:rPr>
        <w:t>)</w:t>
      </w:r>
      <w:r w:rsidR="0042089C" w:rsidRPr="00630423">
        <w:rPr>
          <w:rFonts w:ascii="Times New Roman" w:hAnsi="Times New Roman" w:cs="Times New Roman"/>
          <w:bCs/>
          <w:sz w:val="24"/>
          <w:szCs w:val="28"/>
          <w:vertAlign w:val="subscript"/>
        </w:rPr>
        <w:t>2</w:t>
      </w:r>
      <w:r w:rsidR="0042089C" w:rsidRPr="00A12EDE">
        <w:rPr>
          <w:rFonts w:ascii="Times New Roman" w:hAnsi="Times New Roman" w:cs="Times New Roman"/>
          <w:bCs/>
          <w:sz w:val="24"/>
          <w:szCs w:val="28"/>
        </w:rPr>
        <w:t xml:space="preserve">, AR, Guangdong chemical reagent)], citric acid monohydrate (AR, </w:t>
      </w:r>
      <w:proofErr w:type="spellStart"/>
      <w:r w:rsidR="0042089C" w:rsidRPr="00A12EDE">
        <w:rPr>
          <w:rFonts w:ascii="Times New Roman" w:hAnsi="Times New Roman" w:cs="Times New Roman"/>
          <w:bCs/>
          <w:sz w:val="24"/>
          <w:szCs w:val="28"/>
        </w:rPr>
        <w:t>LookChem</w:t>
      </w:r>
      <w:proofErr w:type="spellEnd"/>
      <w:r w:rsidR="0042089C" w:rsidRPr="00A12EDE">
        <w:rPr>
          <w:rFonts w:ascii="Times New Roman" w:hAnsi="Times New Roman" w:cs="Times New Roman"/>
          <w:bCs/>
          <w:sz w:val="24"/>
          <w:szCs w:val="28"/>
        </w:rPr>
        <w:t>.) were utilized as precursors.</w:t>
      </w:r>
    </w:p>
    <w:p w14:paraId="71AA2898" w14:textId="03DD95AC" w:rsidR="0042089C" w:rsidRPr="0042089C" w:rsidRDefault="0042089C" w:rsidP="008A6C34">
      <w:pPr>
        <w:spacing w:line="480" w:lineRule="auto"/>
        <w:rPr>
          <w:rFonts w:ascii="Times New Roman" w:hAnsi="Times New Roman" w:cs="Times New Roman"/>
          <w:b/>
          <w:sz w:val="24"/>
          <w:szCs w:val="28"/>
        </w:rPr>
      </w:pPr>
      <w:r w:rsidRPr="0042089C">
        <w:rPr>
          <w:rFonts w:ascii="Times New Roman" w:hAnsi="Times New Roman" w:cs="Times New Roman"/>
          <w:b/>
          <w:sz w:val="24"/>
          <w:szCs w:val="28"/>
        </w:rPr>
        <w:t>Preparation of SI Catalyst:</w:t>
      </w:r>
      <w:r w:rsidR="00961564" w:rsidRPr="00A12EDE">
        <w:rPr>
          <w:rFonts w:ascii="Times New Roman" w:hAnsi="Times New Roman" w:cs="Times New Roman" w:hint="eastAsia"/>
          <w:b/>
          <w:sz w:val="24"/>
          <w:szCs w:val="28"/>
        </w:rPr>
        <w:t xml:space="preserve"> </w:t>
      </w:r>
      <w:r w:rsidRPr="0042089C">
        <w:rPr>
          <w:rFonts w:ascii="Times New Roman" w:hAnsi="Times New Roman" w:cs="Times New Roman"/>
          <w:bCs/>
          <w:sz w:val="24"/>
          <w:szCs w:val="28"/>
        </w:rPr>
        <w:t>Solution A was prepared by dissolving Sr(NO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(280 mg) and citric acid (840 mg) in 5.0 mL of deionized water. Solution B was prepared by dissolving K</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IrCl</w:t>
      </w:r>
      <w:r w:rsidRPr="0042089C">
        <w:rPr>
          <w:rFonts w:ascii="Times New Roman" w:hAnsi="Times New Roman" w:cs="Times New Roman"/>
          <w:bCs/>
          <w:sz w:val="24"/>
          <w:szCs w:val="28"/>
          <w:vertAlign w:val="subscript"/>
        </w:rPr>
        <w:t>6</w:t>
      </w:r>
      <w:r w:rsidRPr="0042089C">
        <w:rPr>
          <w:rFonts w:ascii="Times New Roman" w:hAnsi="Times New Roman" w:cs="Times New Roman"/>
          <w:bCs/>
          <w:sz w:val="24"/>
          <w:szCs w:val="28"/>
        </w:rPr>
        <w:t xml:space="preserve"> (80 mg) in 4.0 mL of ethylene glycol. Solution A was then added dropwise with stirring to solution B. The resulting mixture was dried at 150°C for 12 hours to obtain a brown solid product as a precursor. Subsequently, the precursor was calcined in air at 200°C for 6 hours, 300°C for 6 hours, 500°C for 3 hours, and 700°C for 6 hours with a heating rate of 2°C/min. Afterward, the excess SrCO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 xml:space="preserve"> impurities were removed by reacting with a 1.0 M HCl solution for 12 hours to obtain SrIrO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 xml:space="preserve"> (SI) catalyst.</w:t>
      </w:r>
    </w:p>
    <w:p w14:paraId="797D79F2" w14:textId="7A811100" w:rsidR="0042089C" w:rsidRPr="0042089C" w:rsidRDefault="0042089C" w:rsidP="008A6C34">
      <w:pPr>
        <w:spacing w:line="480" w:lineRule="auto"/>
        <w:rPr>
          <w:rFonts w:ascii="Times New Roman" w:hAnsi="Times New Roman" w:cs="Times New Roman"/>
          <w:b/>
          <w:sz w:val="24"/>
          <w:szCs w:val="28"/>
        </w:rPr>
      </w:pPr>
      <w:r w:rsidRPr="0042089C">
        <w:rPr>
          <w:rFonts w:ascii="Times New Roman" w:hAnsi="Times New Roman" w:cs="Times New Roman"/>
          <w:b/>
          <w:sz w:val="24"/>
          <w:szCs w:val="28"/>
        </w:rPr>
        <w:t>Preparation of SI</w:t>
      </w:r>
      <w:r w:rsidRPr="0042089C">
        <w:rPr>
          <w:rFonts w:ascii="Times New Roman" w:hAnsi="Times New Roman" w:cs="Times New Roman"/>
          <w:b/>
          <w:sz w:val="24"/>
          <w:szCs w:val="28"/>
          <w:vertAlign w:val="subscript"/>
        </w:rPr>
        <w:t>1</w:t>
      </w:r>
      <w:r w:rsidRPr="0042089C">
        <w:rPr>
          <w:rFonts w:ascii="Times New Roman" w:hAnsi="Times New Roman" w:cs="Times New Roman"/>
          <w:b/>
          <w:sz w:val="24"/>
          <w:szCs w:val="28"/>
        </w:rPr>
        <w:t>C</w:t>
      </w:r>
      <w:r w:rsidRPr="0042089C">
        <w:rPr>
          <w:rFonts w:ascii="Times New Roman" w:hAnsi="Times New Roman" w:cs="Times New Roman"/>
          <w:b/>
          <w:sz w:val="24"/>
          <w:szCs w:val="28"/>
          <w:vertAlign w:val="subscript"/>
        </w:rPr>
        <w:t>1</w:t>
      </w:r>
      <w:r w:rsidRPr="0042089C">
        <w:rPr>
          <w:rFonts w:ascii="Times New Roman" w:hAnsi="Times New Roman" w:cs="Times New Roman"/>
          <w:b/>
          <w:sz w:val="24"/>
          <w:szCs w:val="28"/>
        </w:rPr>
        <w:t xml:space="preserve"> Catalyst:</w:t>
      </w:r>
      <w:r w:rsidR="00961564" w:rsidRPr="00A12EDE">
        <w:rPr>
          <w:rFonts w:ascii="Times New Roman" w:hAnsi="Times New Roman" w:cs="Times New Roman" w:hint="eastAsia"/>
          <w:b/>
          <w:sz w:val="24"/>
          <w:szCs w:val="28"/>
        </w:rPr>
        <w:t xml:space="preserve"> </w:t>
      </w:r>
      <w:r w:rsidRPr="0042089C">
        <w:rPr>
          <w:rFonts w:ascii="Times New Roman" w:hAnsi="Times New Roman" w:cs="Times New Roman"/>
          <w:bCs/>
          <w:sz w:val="24"/>
          <w:szCs w:val="28"/>
        </w:rPr>
        <w:t>Solution A was prepared by dissolving Sr(NO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(280 mg) and citric acid (840 mg) in 5.0 mL of deionized water. Solution B was prepared by dissolving K</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IrCl</w:t>
      </w:r>
      <w:r w:rsidRPr="0042089C">
        <w:rPr>
          <w:rFonts w:ascii="Times New Roman" w:hAnsi="Times New Roman" w:cs="Times New Roman"/>
          <w:bCs/>
          <w:sz w:val="24"/>
          <w:szCs w:val="28"/>
          <w:vertAlign w:val="subscript"/>
        </w:rPr>
        <w:t>6</w:t>
      </w:r>
      <w:r w:rsidRPr="0042089C">
        <w:rPr>
          <w:rFonts w:ascii="Times New Roman" w:hAnsi="Times New Roman" w:cs="Times New Roman"/>
          <w:bCs/>
          <w:sz w:val="24"/>
          <w:szCs w:val="28"/>
        </w:rPr>
        <w:t xml:space="preserve"> (40 mg) and Co(NO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(24 mg) in 4.0 mL of ethylene glycol. The subsequent steps were identical to the preparation of the SI catalyst described above.</w:t>
      </w:r>
    </w:p>
    <w:p w14:paraId="17E8313C" w14:textId="02C84BA0" w:rsidR="0042089C" w:rsidRPr="0042089C" w:rsidRDefault="0042089C" w:rsidP="008A6C34">
      <w:pPr>
        <w:spacing w:line="480" w:lineRule="auto"/>
        <w:rPr>
          <w:rFonts w:ascii="Times New Roman" w:hAnsi="Times New Roman" w:cs="Times New Roman"/>
          <w:b/>
          <w:sz w:val="24"/>
          <w:szCs w:val="28"/>
        </w:rPr>
      </w:pPr>
      <w:r w:rsidRPr="0042089C">
        <w:rPr>
          <w:rFonts w:ascii="Times New Roman" w:hAnsi="Times New Roman" w:cs="Times New Roman"/>
          <w:b/>
          <w:sz w:val="24"/>
          <w:szCs w:val="28"/>
        </w:rPr>
        <w:t>Preparation of SI</w:t>
      </w:r>
      <w:r w:rsidRPr="0042089C">
        <w:rPr>
          <w:rFonts w:ascii="Times New Roman" w:hAnsi="Times New Roman" w:cs="Times New Roman"/>
          <w:b/>
          <w:sz w:val="24"/>
          <w:szCs w:val="28"/>
          <w:vertAlign w:val="subscript"/>
        </w:rPr>
        <w:t>2</w:t>
      </w:r>
      <w:r w:rsidRPr="0042089C">
        <w:rPr>
          <w:rFonts w:ascii="Times New Roman" w:hAnsi="Times New Roman" w:cs="Times New Roman"/>
          <w:b/>
          <w:sz w:val="24"/>
          <w:szCs w:val="28"/>
        </w:rPr>
        <w:t>C</w:t>
      </w:r>
      <w:r w:rsidRPr="0042089C">
        <w:rPr>
          <w:rFonts w:ascii="Times New Roman" w:hAnsi="Times New Roman" w:cs="Times New Roman"/>
          <w:b/>
          <w:sz w:val="24"/>
          <w:szCs w:val="28"/>
          <w:vertAlign w:val="subscript"/>
        </w:rPr>
        <w:t>1</w:t>
      </w:r>
      <w:r w:rsidRPr="0042089C">
        <w:rPr>
          <w:rFonts w:ascii="Times New Roman" w:hAnsi="Times New Roman" w:cs="Times New Roman"/>
          <w:b/>
          <w:sz w:val="24"/>
          <w:szCs w:val="28"/>
        </w:rPr>
        <w:t xml:space="preserve"> Catalyst:</w:t>
      </w:r>
      <w:r w:rsidR="00961564" w:rsidRPr="00A12EDE">
        <w:rPr>
          <w:rFonts w:ascii="Times New Roman" w:hAnsi="Times New Roman" w:cs="Times New Roman" w:hint="eastAsia"/>
          <w:b/>
          <w:sz w:val="24"/>
          <w:szCs w:val="28"/>
        </w:rPr>
        <w:t xml:space="preserve"> </w:t>
      </w:r>
      <w:r w:rsidRPr="0042089C">
        <w:rPr>
          <w:rFonts w:ascii="Times New Roman" w:hAnsi="Times New Roman" w:cs="Times New Roman"/>
          <w:bCs/>
          <w:sz w:val="24"/>
          <w:szCs w:val="28"/>
        </w:rPr>
        <w:t>Solution A was prepared by dissolving Sr(NO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(280 mg) and citric acid (840 mg) in 5.0 mL of deionized water. Solution B was prepared by dissolving K</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IrCl</w:t>
      </w:r>
      <w:r w:rsidRPr="0042089C">
        <w:rPr>
          <w:rFonts w:ascii="Times New Roman" w:hAnsi="Times New Roman" w:cs="Times New Roman"/>
          <w:bCs/>
          <w:sz w:val="24"/>
          <w:szCs w:val="28"/>
          <w:vertAlign w:val="subscript"/>
        </w:rPr>
        <w:t>6</w:t>
      </w:r>
      <w:r w:rsidRPr="0042089C">
        <w:rPr>
          <w:rFonts w:ascii="Times New Roman" w:hAnsi="Times New Roman" w:cs="Times New Roman"/>
          <w:bCs/>
          <w:sz w:val="24"/>
          <w:szCs w:val="28"/>
        </w:rPr>
        <w:t xml:space="preserve"> (53 mg) and Co(NO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(16 mg) in 4.0 mL of ethylene glycol. The subsequent steps were identical to the preparation of the SI catalyst described above.</w:t>
      </w:r>
    </w:p>
    <w:p w14:paraId="6A38BAEB" w14:textId="6F41E509" w:rsidR="0042089C" w:rsidRPr="0042089C" w:rsidRDefault="0042089C" w:rsidP="00C55589">
      <w:pPr>
        <w:spacing w:afterLines="25" w:after="78" w:line="480" w:lineRule="auto"/>
        <w:rPr>
          <w:rFonts w:ascii="Times New Roman" w:hAnsi="Times New Roman" w:cs="Times New Roman"/>
          <w:b/>
          <w:sz w:val="24"/>
          <w:szCs w:val="28"/>
        </w:rPr>
      </w:pPr>
      <w:r w:rsidRPr="0042089C">
        <w:rPr>
          <w:rFonts w:ascii="Times New Roman" w:hAnsi="Times New Roman" w:cs="Times New Roman"/>
          <w:b/>
          <w:sz w:val="24"/>
          <w:szCs w:val="28"/>
        </w:rPr>
        <w:t>Preparation of SI</w:t>
      </w:r>
      <w:r w:rsidRPr="0042089C">
        <w:rPr>
          <w:rFonts w:ascii="Times New Roman" w:hAnsi="Times New Roman" w:cs="Times New Roman"/>
          <w:b/>
          <w:sz w:val="24"/>
          <w:szCs w:val="28"/>
          <w:vertAlign w:val="subscript"/>
        </w:rPr>
        <w:t>4</w:t>
      </w:r>
      <w:r w:rsidRPr="0042089C">
        <w:rPr>
          <w:rFonts w:ascii="Times New Roman" w:hAnsi="Times New Roman" w:cs="Times New Roman"/>
          <w:b/>
          <w:sz w:val="24"/>
          <w:szCs w:val="28"/>
        </w:rPr>
        <w:t>C</w:t>
      </w:r>
      <w:r w:rsidRPr="0042089C">
        <w:rPr>
          <w:rFonts w:ascii="Times New Roman" w:hAnsi="Times New Roman" w:cs="Times New Roman"/>
          <w:b/>
          <w:sz w:val="24"/>
          <w:szCs w:val="28"/>
          <w:vertAlign w:val="subscript"/>
        </w:rPr>
        <w:t>1</w:t>
      </w:r>
      <w:r w:rsidRPr="0042089C">
        <w:rPr>
          <w:rFonts w:ascii="Times New Roman" w:hAnsi="Times New Roman" w:cs="Times New Roman"/>
          <w:b/>
          <w:sz w:val="24"/>
          <w:szCs w:val="28"/>
        </w:rPr>
        <w:t xml:space="preserve"> Catalyst:</w:t>
      </w:r>
      <w:r w:rsidR="00961564" w:rsidRPr="00A12EDE">
        <w:rPr>
          <w:rFonts w:ascii="Times New Roman" w:hAnsi="Times New Roman" w:cs="Times New Roman" w:hint="eastAsia"/>
          <w:b/>
          <w:sz w:val="24"/>
          <w:szCs w:val="28"/>
        </w:rPr>
        <w:t xml:space="preserve"> </w:t>
      </w:r>
      <w:r w:rsidRPr="0042089C">
        <w:rPr>
          <w:rFonts w:ascii="Times New Roman" w:hAnsi="Times New Roman" w:cs="Times New Roman"/>
          <w:bCs/>
          <w:sz w:val="24"/>
          <w:szCs w:val="28"/>
        </w:rPr>
        <w:t>Solution A was prepared by dissolving Sr(NO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(280 mg) and citric acid </w:t>
      </w:r>
      <w:r w:rsidRPr="0042089C">
        <w:rPr>
          <w:rFonts w:ascii="Times New Roman" w:hAnsi="Times New Roman" w:cs="Times New Roman"/>
          <w:bCs/>
          <w:sz w:val="24"/>
          <w:szCs w:val="28"/>
        </w:rPr>
        <w:lastRenderedPageBreak/>
        <w:t>(840 mg) in 5.0 mL of deionized water. Solution B was prepared by dissolving K</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IrCl</w:t>
      </w:r>
      <w:r w:rsidRPr="0042089C">
        <w:rPr>
          <w:rFonts w:ascii="Times New Roman" w:hAnsi="Times New Roman" w:cs="Times New Roman"/>
          <w:bCs/>
          <w:sz w:val="24"/>
          <w:szCs w:val="28"/>
          <w:vertAlign w:val="subscript"/>
        </w:rPr>
        <w:t>6</w:t>
      </w:r>
      <w:r w:rsidRPr="0042089C">
        <w:rPr>
          <w:rFonts w:ascii="Times New Roman" w:hAnsi="Times New Roman" w:cs="Times New Roman"/>
          <w:bCs/>
          <w:sz w:val="24"/>
          <w:szCs w:val="28"/>
        </w:rPr>
        <w:t xml:space="preserve"> (64 mg) and Co(NO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(10 mg) in 4.0 mL of ethylene glycol. The subsequent steps were identical to the preparation of the SI catalyst described above.</w:t>
      </w:r>
    </w:p>
    <w:p w14:paraId="30A749D8" w14:textId="6B78DFCA" w:rsidR="0042089C" w:rsidRPr="0042089C" w:rsidRDefault="0042089C" w:rsidP="00C55589">
      <w:pPr>
        <w:spacing w:afterLines="25" w:after="78" w:line="480" w:lineRule="auto"/>
        <w:rPr>
          <w:rFonts w:ascii="Times New Roman" w:hAnsi="Times New Roman" w:cs="Times New Roman"/>
          <w:b/>
          <w:sz w:val="24"/>
          <w:szCs w:val="28"/>
        </w:rPr>
      </w:pPr>
      <w:r w:rsidRPr="0042089C">
        <w:rPr>
          <w:rFonts w:ascii="Times New Roman" w:hAnsi="Times New Roman" w:cs="Times New Roman"/>
          <w:b/>
          <w:sz w:val="24"/>
          <w:szCs w:val="28"/>
        </w:rPr>
        <w:t>Preparation of SI</w:t>
      </w:r>
      <w:r w:rsidRPr="0042089C">
        <w:rPr>
          <w:rFonts w:ascii="Times New Roman" w:hAnsi="Times New Roman" w:cs="Times New Roman"/>
          <w:b/>
          <w:sz w:val="24"/>
          <w:szCs w:val="28"/>
          <w:vertAlign w:val="subscript"/>
        </w:rPr>
        <w:t>6</w:t>
      </w:r>
      <w:r w:rsidRPr="0042089C">
        <w:rPr>
          <w:rFonts w:ascii="Times New Roman" w:hAnsi="Times New Roman" w:cs="Times New Roman"/>
          <w:b/>
          <w:sz w:val="24"/>
          <w:szCs w:val="28"/>
        </w:rPr>
        <w:t>C</w:t>
      </w:r>
      <w:r w:rsidRPr="0042089C">
        <w:rPr>
          <w:rFonts w:ascii="Times New Roman" w:hAnsi="Times New Roman" w:cs="Times New Roman"/>
          <w:b/>
          <w:sz w:val="24"/>
          <w:szCs w:val="28"/>
          <w:vertAlign w:val="subscript"/>
        </w:rPr>
        <w:t>1</w:t>
      </w:r>
      <w:r w:rsidRPr="0042089C">
        <w:rPr>
          <w:rFonts w:ascii="Times New Roman" w:hAnsi="Times New Roman" w:cs="Times New Roman"/>
          <w:b/>
          <w:sz w:val="24"/>
          <w:szCs w:val="28"/>
        </w:rPr>
        <w:t xml:space="preserve"> Catalyst:</w:t>
      </w:r>
      <w:r w:rsidR="00961564" w:rsidRPr="00A12EDE">
        <w:rPr>
          <w:rFonts w:ascii="Times New Roman" w:hAnsi="Times New Roman" w:cs="Times New Roman" w:hint="eastAsia"/>
          <w:b/>
          <w:sz w:val="24"/>
          <w:szCs w:val="28"/>
        </w:rPr>
        <w:t xml:space="preserve"> </w:t>
      </w:r>
      <w:r w:rsidRPr="0042089C">
        <w:rPr>
          <w:rFonts w:ascii="Times New Roman" w:hAnsi="Times New Roman" w:cs="Times New Roman"/>
          <w:bCs/>
          <w:sz w:val="24"/>
          <w:szCs w:val="28"/>
        </w:rPr>
        <w:t>Solution A was prepared by dissolving Sr(NO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(280 mg) and citric acid (840 mg) in 5.0 mL of deionized water. Solution B was prepared by dissolving K</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IrCl</w:t>
      </w:r>
      <w:r w:rsidRPr="0042089C">
        <w:rPr>
          <w:rFonts w:ascii="Times New Roman" w:hAnsi="Times New Roman" w:cs="Times New Roman"/>
          <w:bCs/>
          <w:sz w:val="24"/>
          <w:szCs w:val="28"/>
          <w:vertAlign w:val="subscript"/>
        </w:rPr>
        <w:t>6</w:t>
      </w:r>
      <w:r w:rsidRPr="0042089C">
        <w:rPr>
          <w:rFonts w:ascii="Times New Roman" w:hAnsi="Times New Roman" w:cs="Times New Roman"/>
          <w:bCs/>
          <w:sz w:val="24"/>
          <w:szCs w:val="28"/>
        </w:rPr>
        <w:t xml:space="preserve"> (68 mg) and Co(NO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(7 mg) in 4.0 mL of ethylene glycol. The subsequent steps were identical to the preparation of the SI catalyst described above.</w:t>
      </w:r>
    </w:p>
    <w:p w14:paraId="5AB78105" w14:textId="630B7209" w:rsidR="0042089C" w:rsidRPr="0042089C" w:rsidRDefault="0042089C" w:rsidP="00C55589">
      <w:pPr>
        <w:spacing w:afterLines="25" w:after="78" w:line="480" w:lineRule="auto"/>
        <w:rPr>
          <w:rFonts w:ascii="Times New Roman" w:hAnsi="Times New Roman" w:cs="Times New Roman"/>
          <w:b/>
          <w:sz w:val="24"/>
          <w:szCs w:val="28"/>
        </w:rPr>
      </w:pPr>
      <w:r w:rsidRPr="0042089C">
        <w:rPr>
          <w:rFonts w:ascii="Times New Roman" w:hAnsi="Times New Roman" w:cs="Times New Roman"/>
          <w:b/>
          <w:sz w:val="24"/>
          <w:szCs w:val="28"/>
        </w:rPr>
        <w:t>Preparation of SI</w:t>
      </w:r>
      <w:r w:rsidRPr="0042089C">
        <w:rPr>
          <w:rFonts w:ascii="Times New Roman" w:hAnsi="Times New Roman" w:cs="Times New Roman"/>
          <w:b/>
          <w:sz w:val="24"/>
          <w:szCs w:val="28"/>
          <w:vertAlign w:val="subscript"/>
        </w:rPr>
        <w:t>8</w:t>
      </w:r>
      <w:r w:rsidRPr="0042089C">
        <w:rPr>
          <w:rFonts w:ascii="Times New Roman" w:hAnsi="Times New Roman" w:cs="Times New Roman"/>
          <w:b/>
          <w:sz w:val="24"/>
          <w:szCs w:val="28"/>
        </w:rPr>
        <w:t>C</w:t>
      </w:r>
      <w:r w:rsidRPr="0042089C">
        <w:rPr>
          <w:rFonts w:ascii="Times New Roman" w:hAnsi="Times New Roman" w:cs="Times New Roman"/>
          <w:b/>
          <w:sz w:val="24"/>
          <w:szCs w:val="28"/>
          <w:vertAlign w:val="subscript"/>
        </w:rPr>
        <w:t>1</w:t>
      </w:r>
      <w:r w:rsidRPr="0042089C">
        <w:rPr>
          <w:rFonts w:ascii="Times New Roman" w:hAnsi="Times New Roman" w:cs="Times New Roman"/>
          <w:b/>
          <w:sz w:val="24"/>
          <w:szCs w:val="28"/>
        </w:rPr>
        <w:t xml:space="preserve"> Catalyst:</w:t>
      </w:r>
      <w:r w:rsidR="00961564" w:rsidRPr="00A12EDE">
        <w:rPr>
          <w:rFonts w:ascii="Times New Roman" w:hAnsi="Times New Roman" w:cs="Times New Roman" w:hint="eastAsia"/>
          <w:b/>
          <w:sz w:val="24"/>
          <w:szCs w:val="28"/>
        </w:rPr>
        <w:t xml:space="preserve"> </w:t>
      </w:r>
      <w:r w:rsidRPr="0042089C">
        <w:rPr>
          <w:rFonts w:ascii="Times New Roman" w:hAnsi="Times New Roman" w:cs="Times New Roman"/>
          <w:bCs/>
          <w:sz w:val="24"/>
          <w:szCs w:val="28"/>
        </w:rPr>
        <w:t>Solution A was prepared by dissolving Sr(NO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(280 mg) and citric acid (840 mg) in 5.0 mL of deionized water. Solution B was prepared by dissolving K</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IrCl</w:t>
      </w:r>
      <w:r w:rsidRPr="0042089C">
        <w:rPr>
          <w:rFonts w:ascii="Times New Roman" w:hAnsi="Times New Roman" w:cs="Times New Roman"/>
          <w:bCs/>
          <w:sz w:val="24"/>
          <w:szCs w:val="28"/>
          <w:vertAlign w:val="subscript"/>
        </w:rPr>
        <w:t>6</w:t>
      </w:r>
      <w:r w:rsidRPr="0042089C">
        <w:rPr>
          <w:rFonts w:ascii="Times New Roman" w:hAnsi="Times New Roman" w:cs="Times New Roman"/>
          <w:bCs/>
          <w:sz w:val="24"/>
          <w:szCs w:val="28"/>
        </w:rPr>
        <w:t xml:space="preserve"> (71 mg) and Co(NO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w:t>
      </w:r>
      <w:r w:rsidRPr="0042089C">
        <w:rPr>
          <w:rFonts w:ascii="Times New Roman" w:hAnsi="Times New Roman" w:cs="Times New Roman"/>
          <w:bCs/>
          <w:sz w:val="24"/>
          <w:szCs w:val="28"/>
          <w:vertAlign w:val="subscript"/>
        </w:rPr>
        <w:t>2</w:t>
      </w:r>
      <w:r w:rsidRPr="0042089C">
        <w:rPr>
          <w:rFonts w:ascii="Times New Roman" w:hAnsi="Times New Roman" w:cs="Times New Roman"/>
          <w:bCs/>
          <w:sz w:val="24"/>
          <w:szCs w:val="28"/>
        </w:rPr>
        <w:t xml:space="preserve"> (5 mg) in 4.0 mL of ethylene glycol. The subsequent steps were identical to the preparation of the SI catalyst described above.</w:t>
      </w:r>
    </w:p>
    <w:p w14:paraId="4CDD7621" w14:textId="548F77B1" w:rsidR="0042089C" w:rsidRPr="0042089C" w:rsidRDefault="0042089C" w:rsidP="008A6C34">
      <w:pPr>
        <w:spacing w:line="480" w:lineRule="auto"/>
        <w:rPr>
          <w:rFonts w:ascii="Times New Roman" w:hAnsi="Times New Roman" w:cs="Times New Roman"/>
          <w:bCs/>
          <w:sz w:val="24"/>
          <w:szCs w:val="28"/>
        </w:rPr>
      </w:pPr>
      <w:r w:rsidRPr="00A12EDE">
        <w:rPr>
          <w:rFonts w:ascii="Times New Roman" w:hAnsi="Times New Roman" w:cs="Times New Roman"/>
          <w:b/>
          <w:sz w:val="24"/>
          <w:szCs w:val="28"/>
        </w:rPr>
        <w:t>Characterizations</w:t>
      </w:r>
      <w:r w:rsidRPr="00A12EDE">
        <w:rPr>
          <w:rFonts w:ascii="Times New Roman" w:hAnsi="Times New Roman" w:cs="Times New Roman"/>
          <w:bCs/>
          <w:sz w:val="24"/>
          <w:szCs w:val="28"/>
        </w:rPr>
        <w:t>:</w:t>
      </w:r>
      <w:r w:rsidR="00961564" w:rsidRPr="00A12EDE">
        <w:rPr>
          <w:rFonts w:ascii="Times New Roman" w:hAnsi="Times New Roman" w:cs="Times New Roman" w:hint="eastAsia"/>
          <w:bCs/>
          <w:sz w:val="24"/>
          <w:szCs w:val="28"/>
        </w:rPr>
        <w:t xml:space="preserve"> </w:t>
      </w:r>
      <w:r w:rsidRPr="0042089C">
        <w:rPr>
          <w:rFonts w:ascii="Times New Roman" w:hAnsi="Times New Roman" w:cs="Times New Roman"/>
          <w:bCs/>
          <w:sz w:val="24"/>
          <w:szCs w:val="28"/>
        </w:rPr>
        <w:t>Characterization of the atomic-level crystal structure was performed using an aberration-corrected scanning transmission electron microscope (JEM-ARM200P, JAPAN) operated at 300 kV. Energy-dispersive X-ray (EDX) analysis was used to measure the relative elemental content. X-ray diffraction (XRD) patterns of SrIrO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 xml:space="preserve"> were recorded on an X-ray diffractometer (Smart lab) using Cu-Kα radiation (λ = 1.5418 Å) with a step size of 0.02° and a step time of 0.2 s in the 20°-80° range. X-ray photoelectron spectroscopy (XPS) was performed using a </w:t>
      </w:r>
      <w:proofErr w:type="spellStart"/>
      <w:r w:rsidRPr="0042089C">
        <w:rPr>
          <w:rFonts w:ascii="Times New Roman" w:hAnsi="Times New Roman" w:cs="Times New Roman"/>
          <w:bCs/>
          <w:sz w:val="24"/>
          <w:szCs w:val="28"/>
        </w:rPr>
        <w:t>Thermo</w:t>
      </w:r>
      <w:proofErr w:type="spellEnd"/>
      <w:r w:rsidRPr="0042089C">
        <w:rPr>
          <w:rFonts w:ascii="Times New Roman" w:hAnsi="Times New Roman" w:cs="Times New Roman"/>
          <w:bCs/>
          <w:sz w:val="24"/>
          <w:szCs w:val="28"/>
        </w:rPr>
        <w:t xml:space="preserve"> Scientific K-Alpha X-ray photoelectron spectrometer, and all XPS spectra were calibrated using the C 1s line at 284.8 eV. The surface morphology of SrIrO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 xml:space="preserve"> was characterized using a scanning electron microscope (TESCAN MIRA LMS). Considering the high acid resistance of SrIrO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 aqua regia was prepared by mixing hydrochloric acid and nitric acid in a 3:1 ratio for the experiment. In this solution, 1.0 mg of SrIrO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 xml:space="preserve"> powder was dissolved in 10 mL of aqua regia and left to stand for one week after thorough ultrasonic treatment. Finally, the proportions of each </w:t>
      </w:r>
      <w:r w:rsidRPr="0042089C">
        <w:rPr>
          <w:rFonts w:ascii="Times New Roman" w:hAnsi="Times New Roman" w:cs="Times New Roman"/>
          <w:bCs/>
          <w:sz w:val="24"/>
          <w:szCs w:val="28"/>
        </w:rPr>
        <w:lastRenderedPageBreak/>
        <w:t>element in SrIrO</w:t>
      </w:r>
      <w:r w:rsidRPr="0042089C">
        <w:rPr>
          <w:rFonts w:ascii="Times New Roman" w:hAnsi="Times New Roman" w:cs="Times New Roman"/>
          <w:bCs/>
          <w:sz w:val="24"/>
          <w:szCs w:val="28"/>
          <w:vertAlign w:val="subscript"/>
        </w:rPr>
        <w:t>3</w:t>
      </w:r>
      <w:r w:rsidRPr="0042089C">
        <w:rPr>
          <w:rFonts w:ascii="Times New Roman" w:hAnsi="Times New Roman" w:cs="Times New Roman"/>
          <w:bCs/>
          <w:sz w:val="24"/>
          <w:szCs w:val="28"/>
        </w:rPr>
        <w:t xml:space="preserve"> were determined by ICP-MS (</w:t>
      </w:r>
      <w:proofErr w:type="spellStart"/>
      <w:r w:rsidRPr="0042089C">
        <w:rPr>
          <w:rFonts w:ascii="Times New Roman" w:hAnsi="Times New Roman" w:cs="Times New Roman"/>
          <w:bCs/>
          <w:sz w:val="24"/>
          <w:szCs w:val="28"/>
        </w:rPr>
        <w:t>iCAP</w:t>
      </w:r>
      <w:proofErr w:type="spellEnd"/>
      <w:r w:rsidRPr="0042089C">
        <w:rPr>
          <w:rFonts w:ascii="Times New Roman" w:hAnsi="Times New Roman" w:cs="Times New Roman"/>
          <w:bCs/>
          <w:sz w:val="24"/>
          <w:szCs w:val="28"/>
        </w:rPr>
        <w:t xml:space="preserve"> RQ) analysis.</w:t>
      </w:r>
    </w:p>
    <w:p w14:paraId="49480B1A" w14:textId="26ABBE76" w:rsidR="00A12EDE" w:rsidRPr="00A12EDE" w:rsidRDefault="00961564" w:rsidP="00C55589">
      <w:pPr>
        <w:spacing w:afterLines="25" w:after="78" w:line="487" w:lineRule="auto"/>
        <w:rPr>
          <w:rFonts w:ascii="Times New Roman" w:hAnsi="Times New Roman" w:cs="Times New Roman"/>
          <w:bCs/>
          <w:sz w:val="24"/>
          <w:szCs w:val="28"/>
        </w:rPr>
      </w:pPr>
      <w:r w:rsidRPr="00A12EDE">
        <w:rPr>
          <w:rFonts w:ascii="Times New Roman" w:hAnsi="Times New Roman" w:cs="Times New Roman"/>
          <w:b/>
          <w:sz w:val="24"/>
          <w:szCs w:val="28"/>
        </w:rPr>
        <w:t>In-situ characterizations and LOER confirmation:</w:t>
      </w:r>
      <w:r w:rsidRPr="00A12EDE">
        <w:rPr>
          <w:rFonts w:ascii="Times New Roman" w:hAnsi="Times New Roman" w:cs="Times New Roman"/>
          <w:bCs/>
          <w:sz w:val="24"/>
          <w:szCs w:val="28"/>
        </w:rPr>
        <w:t xml:space="preserve"> X-ray absorption find structure spectra of </w:t>
      </w:r>
      <w:proofErr w:type="spellStart"/>
      <w:r w:rsidRPr="00A12EDE">
        <w:rPr>
          <w:rFonts w:ascii="Times New Roman" w:hAnsi="Times New Roman" w:cs="Times New Roman"/>
          <w:bCs/>
          <w:sz w:val="24"/>
          <w:szCs w:val="28"/>
        </w:rPr>
        <w:t>Ir</w:t>
      </w:r>
      <w:proofErr w:type="spellEnd"/>
      <w:r w:rsidRPr="00A12EDE">
        <w:rPr>
          <w:rFonts w:ascii="Times New Roman" w:hAnsi="Times New Roman" w:cs="Times New Roman"/>
          <w:bCs/>
          <w:sz w:val="24"/>
          <w:szCs w:val="28"/>
        </w:rPr>
        <w:t xml:space="preserve"> L-edge were collected at BL20U1 beamline of Shanghai Synchrotron Radiation Facility (SSRF). The data were collected in transmission mode or fluorescence mode using a Lytle detector while the corresponding reference sample were collected in transmission mode. The sample were grinded and uniformly daubed on special adhesive tape. In-situ XANES characterizations were performed in fluorescence mode at BL20U1 beamline of Shanghai Synchrotron Radiation Facility (SSRF). The samples were sprayed on carbon paper at a loading of 1.0 mg cm</w:t>
      </w:r>
      <w:r w:rsidRPr="00A12EDE">
        <w:rPr>
          <w:rFonts w:ascii="Times New Roman" w:hAnsi="Times New Roman" w:cs="Times New Roman"/>
          <w:bCs/>
          <w:sz w:val="24"/>
          <w:szCs w:val="28"/>
          <w:vertAlign w:val="superscript"/>
        </w:rPr>
        <w:t>-2</w:t>
      </w:r>
      <w:r w:rsidRPr="00A12EDE">
        <w:rPr>
          <w:rFonts w:ascii="Times New Roman" w:hAnsi="Times New Roman" w:cs="Times New Roman"/>
          <w:bCs/>
          <w:sz w:val="24"/>
          <w:szCs w:val="28"/>
        </w:rPr>
        <w:t xml:space="preserve"> as the working electrode. Measurements were carried out under the same conditions as for OER measurements in a self-designed cell. All the in-situ Raman spectroscopy characterizations were carried out at an </w:t>
      </w:r>
      <w:proofErr w:type="spellStart"/>
      <w:r w:rsidRPr="00A12EDE">
        <w:rPr>
          <w:rFonts w:ascii="Times New Roman" w:hAnsi="Times New Roman" w:cs="Times New Roman"/>
          <w:bCs/>
          <w:sz w:val="24"/>
          <w:szCs w:val="28"/>
        </w:rPr>
        <w:t>inVia</w:t>
      </w:r>
      <w:proofErr w:type="spellEnd"/>
      <w:r w:rsidRPr="00A12EDE">
        <w:rPr>
          <w:rFonts w:ascii="Times New Roman" w:hAnsi="Times New Roman" w:cs="Times New Roman"/>
          <w:bCs/>
          <w:sz w:val="24"/>
          <w:szCs w:val="28"/>
        </w:rPr>
        <w:t xml:space="preserve"> confocal Raman microscope, Renishaw. The laser power was 532 nm with 1% power at grating of 1800 mm/1 and silicon peak was corrected before testing. Measurements were carried out under the same conditions as for OER measurements. During the OER process, differential electrochemical mass spectrometry (DEMS) measurements were carried out using the QAS 100 apparatus from Shanghai </w:t>
      </w:r>
      <w:proofErr w:type="spellStart"/>
      <w:r w:rsidRPr="00A12EDE">
        <w:rPr>
          <w:rFonts w:ascii="Times New Roman" w:hAnsi="Times New Roman" w:cs="Times New Roman"/>
          <w:bCs/>
          <w:sz w:val="24"/>
          <w:szCs w:val="28"/>
        </w:rPr>
        <w:t>Linglu</w:t>
      </w:r>
      <w:proofErr w:type="spellEnd"/>
      <w:r w:rsidRPr="00A12EDE">
        <w:rPr>
          <w:rFonts w:ascii="Times New Roman" w:hAnsi="Times New Roman" w:cs="Times New Roman"/>
          <w:bCs/>
          <w:sz w:val="24"/>
          <w:szCs w:val="28"/>
        </w:rPr>
        <w:t xml:space="preserve"> Instruments to determine the </w:t>
      </w:r>
      <w:r w:rsidRPr="00630423">
        <w:rPr>
          <w:rFonts w:ascii="Times New Roman" w:hAnsi="Times New Roman" w:cs="Times New Roman"/>
          <w:bCs/>
          <w:sz w:val="24"/>
          <w:szCs w:val="28"/>
          <w:vertAlign w:val="superscript"/>
        </w:rPr>
        <w:t>18</w:t>
      </w:r>
      <w:r w:rsidRPr="00A12EDE">
        <w:rPr>
          <w:rFonts w:ascii="Times New Roman" w:hAnsi="Times New Roman" w:cs="Times New Roman"/>
          <w:bCs/>
          <w:sz w:val="24"/>
          <w:szCs w:val="28"/>
        </w:rPr>
        <w:t>O-labeled volatile reaction products of the SI series catalysts and IrO</w:t>
      </w:r>
      <w:r w:rsidRPr="00630423">
        <w:rPr>
          <w:rFonts w:ascii="Times New Roman" w:hAnsi="Times New Roman" w:cs="Times New Roman"/>
          <w:bCs/>
          <w:sz w:val="24"/>
          <w:szCs w:val="28"/>
          <w:vertAlign w:val="subscript"/>
        </w:rPr>
        <w:t>2</w:t>
      </w:r>
      <w:r w:rsidRPr="00A12EDE">
        <w:rPr>
          <w:rFonts w:ascii="Times New Roman" w:hAnsi="Times New Roman" w:cs="Times New Roman"/>
          <w:bCs/>
          <w:sz w:val="24"/>
          <w:szCs w:val="28"/>
        </w:rPr>
        <w:t xml:space="preserve"> catalyst. Saturated Ag/AgCl and Pt wires were used as the reference electrode (RE) and counter electrode (CE), respectively. The working electrode (WE) was prepared by sputtering Au onto a 50 </w:t>
      </w:r>
      <w:proofErr w:type="spellStart"/>
      <w:r w:rsidRPr="00A12EDE">
        <w:rPr>
          <w:rFonts w:ascii="Times New Roman" w:hAnsi="Times New Roman" w:cs="Times New Roman"/>
          <w:bCs/>
          <w:sz w:val="24"/>
          <w:szCs w:val="28"/>
        </w:rPr>
        <w:t>μm</w:t>
      </w:r>
      <w:proofErr w:type="spellEnd"/>
      <w:r w:rsidRPr="00A12EDE">
        <w:rPr>
          <w:rFonts w:ascii="Times New Roman" w:hAnsi="Times New Roman" w:cs="Times New Roman"/>
          <w:bCs/>
          <w:sz w:val="24"/>
          <w:szCs w:val="28"/>
        </w:rPr>
        <w:t xml:space="preserve">-thick porous PTFE membrane, followed by dropping 10 </w:t>
      </w:r>
      <w:proofErr w:type="spellStart"/>
      <w:r w:rsidRPr="00A12EDE">
        <w:rPr>
          <w:rFonts w:ascii="Times New Roman" w:hAnsi="Times New Roman" w:cs="Times New Roman"/>
          <w:bCs/>
          <w:sz w:val="24"/>
          <w:szCs w:val="28"/>
        </w:rPr>
        <w:t>μL</w:t>
      </w:r>
      <w:proofErr w:type="spellEnd"/>
      <w:r w:rsidRPr="00A12EDE">
        <w:rPr>
          <w:rFonts w:ascii="Times New Roman" w:hAnsi="Times New Roman" w:cs="Times New Roman"/>
          <w:bCs/>
          <w:sz w:val="24"/>
          <w:szCs w:val="28"/>
        </w:rPr>
        <w:t xml:space="preserve"> of catalyst ink (1.0 mg/mL) onto the Au surface. The catalyst isotopic labeling was performed by cycling the electrode in H</w:t>
      </w:r>
      <w:r w:rsidRPr="00630423">
        <w:rPr>
          <w:rFonts w:ascii="Times New Roman" w:hAnsi="Times New Roman" w:cs="Times New Roman"/>
          <w:bCs/>
          <w:sz w:val="24"/>
          <w:szCs w:val="28"/>
          <w:vertAlign w:val="subscript"/>
        </w:rPr>
        <w:t>2</w:t>
      </w:r>
      <w:r w:rsidRPr="00630423">
        <w:rPr>
          <w:rFonts w:ascii="Times New Roman" w:hAnsi="Times New Roman" w:cs="Times New Roman"/>
          <w:bCs/>
          <w:sz w:val="24"/>
          <w:szCs w:val="28"/>
          <w:vertAlign w:val="superscript"/>
        </w:rPr>
        <w:t>18</w:t>
      </w:r>
      <w:r w:rsidRPr="00A12EDE">
        <w:rPr>
          <w:rFonts w:ascii="Times New Roman" w:hAnsi="Times New Roman" w:cs="Times New Roman"/>
          <w:bCs/>
          <w:sz w:val="24"/>
          <w:szCs w:val="28"/>
        </w:rPr>
        <w:t xml:space="preserve">O for eight times using cyclic voltammetry (CV) with a scan rate of 5 mV/s in the range of 0−0.5 V vs. Ag/AgCl. Subsequently, the </w:t>
      </w:r>
      <w:r w:rsidRPr="00E52757">
        <w:rPr>
          <w:rFonts w:ascii="Times New Roman" w:hAnsi="Times New Roman" w:cs="Times New Roman"/>
          <w:bCs/>
          <w:sz w:val="24"/>
          <w:szCs w:val="28"/>
          <w:vertAlign w:val="superscript"/>
        </w:rPr>
        <w:t>18</w:t>
      </w:r>
      <w:r w:rsidRPr="00A12EDE">
        <w:rPr>
          <w:rFonts w:ascii="Times New Roman" w:hAnsi="Times New Roman" w:cs="Times New Roman"/>
          <w:bCs/>
          <w:sz w:val="24"/>
          <w:szCs w:val="28"/>
        </w:rPr>
        <w:t>O-labeled electrode was rinsed with H</w:t>
      </w:r>
      <w:r w:rsidRPr="00630423">
        <w:rPr>
          <w:rFonts w:ascii="Times New Roman" w:hAnsi="Times New Roman" w:cs="Times New Roman"/>
          <w:bCs/>
          <w:sz w:val="24"/>
          <w:szCs w:val="28"/>
          <w:vertAlign w:val="subscript"/>
        </w:rPr>
        <w:t>2</w:t>
      </w:r>
      <w:r w:rsidRPr="00630423">
        <w:rPr>
          <w:rFonts w:ascii="Times New Roman" w:hAnsi="Times New Roman" w:cs="Times New Roman"/>
          <w:bCs/>
          <w:sz w:val="24"/>
          <w:szCs w:val="28"/>
          <w:vertAlign w:val="superscript"/>
        </w:rPr>
        <w:t>16</w:t>
      </w:r>
      <w:r w:rsidRPr="00A12EDE">
        <w:rPr>
          <w:rFonts w:ascii="Times New Roman" w:hAnsi="Times New Roman" w:cs="Times New Roman"/>
          <w:bCs/>
          <w:sz w:val="24"/>
          <w:szCs w:val="28"/>
        </w:rPr>
        <w:t>O to remove residual H</w:t>
      </w:r>
      <w:r w:rsidRPr="00E52757">
        <w:rPr>
          <w:rFonts w:ascii="Times New Roman" w:hAnsi="Times New Roman" w:cs="Times New Roman"/>
          <w:bCs/>
          <w:sz w:val="24"/>
          <w:szCs w:val="28"/>
          <w:vertAlign w:val="subscript"/>
        </w:rPr>
        <w:t>2</w:t>
      </w:r>
      <w:r w:rsidRPr="00E52757">
        <w:rPr>
          <w:rFonts w:ascii="Times New Roman" w:hAnsi="Times New Roman" w:cs="Times New Roman"/>
          <w:bCs/>
          <w:sz w:val="24"/>
          <w:szCs w:val="28"/>
          <w:vertAlign w:val="superscript"/>
        </w:rPr>
        <w:t>18</w:t>
      </w:r>
      <w:r w:rsidRPr="00A12EDE">
        <w:rPr>
          <w:rFonts w:ascii="Times New Roman" w:hAnsi="Times New Roman" w:cs="Times New Roman"/>
          <w:bCs/>
          <w:sz w:val="24"/>
          <w:szCs w:val="28"/>
        </w:rPr>
        <w:t>O. Finally, the electrode was electrochemically tested against Ag/AgCl in a 1.0 M H</w:t>
      </w:r>
      <w:r w:rsidRPr="00E52757">
        <w:rPr>
          <w:rFonts w:ascii="Times New Roman" w:hAnsi="Times New Roman" w:cs="Times New Roman"/>
          <w:bCs/>
          <w:sz w:val="24"/>
          <w:szCs w:val="28"/>
          <w:vertAlign w:val="subscript"/>
        </w:rPr>
        <w:t>2</w:t>
      </w:r>
      <w:r w:rsidRPr="00A12EDE">
        <w:rPr>
          <w:rFonts w:ascii="Times New Roman" w:hAnsi="Times New Roman" w:cs="Times New Roman"/>
          <w:bCs/>
          <w:sz w:val="24"/>
          <w:szCs w:val="28"/>
        </w:rPr>
        <w:t>SO</w:t>
      </w:r>
      <w:r w:rsidRPr="00E52757">
        <w:rPr>
          <w:rFonts w:ascii="Times New Roman" w:hAnsi="Times New Roman" w:cs="Times New Roman"/>
          <w:bCs/>
          <w:sz w:val="24"/>
          <w:szCs w:val="28"/>
          <w:vertAlign w:val="subscript"/>
        </w:rPr>
        <w:t>4</w:t>
      </w:r>
      <w:r w:rsidRPr="00A12EDE">
        <w:rPr>
          <w:rFonts w:ascii="Times New Roman" w:hAnsi="Times New Roman" w:cs="Times New Roman"/>
          <w:bCs/>
          <w:sz w:val="24"/>
          <w:szCs w:val="28"/>
        </w:rPr>
        <w:t xml:space="preserve"> solution at different potentials with a scan rate of 5 mV/s. The DEMS signal was normalized by current density (A/g). </w:t>
      </w:r>
      <w:r w:rsidRPr="00A12EDE">
        <w:rPr>
          <w:rFonts w:ascii="Times New Roman" w:hAnsi="Times New Roman" w:cs="Times New Roman"/>
          <w:bCs/>
          <w:sz w:val="24"/>
          <w:szCs w:val="28"/>
        </w:rPr>
        <w:lastRenderedPageBreak/>
        <w:t>Simultaneously, real-time measurements of gas products with different molecular weights generated during the OER process were performed using mass spectrometry.</w:t>
      </w:r>
      <w:r w:rsidR="00A12EDE" w:rsidRPr="00A12EDE">
        <w:rPr>
          <w:rFonts w:ascii="Times New Roman" w:hAnsi="Times New Roman" w:cs="Times New Roman" w:hint="eastAsia"/>
          <w:bCs/>
          <w:sz w:val="24"/>
          <w:szCs w:val="28"/>
        </w:rPr>
        <w:t xml:space="preserve"> </w:t>
      </w:r>
      <w:r w:rsidR="00A12EDE" w:rsidRPr="00A12EDE">
        <w:rPr>
          <w:rFonts w:ascii="Times New Roman" w:hAnsi="Times New Roman" w:cs="Times New Roman"/>
          <w:bCs/>
          <w:sz w:val="24"/>
          <w:szCs w:val="28"/>
        </w:rPr>
        <w:t xml:space="preserve">In-situ ICP-MS experiments were conducted using a </w:t>
      </w:r>
      <w:proofErr w:type="spellStart"/>
      <w:r w:rsidR="00A12EDE" w:rsidRPr="00A12EDE">
        <w:rPr>
          <w:rFonts w:ascii="Times New Roman" w:hAnsi="Times New Roman" w:cs="Times New Roman"/>
          <w:bCs/>
          <w:sz w:val="24"/>
          <w:szCs w:val="28"/>
        </w:rPr>
        <w:t>Thermo</w:t>
      </w:r>
      <w:proofErr w:type="spellEnd"/>
      <w:r w:rsidR="00A12EDE" w:rsidRPr="00A12EDE">
        <w:rPr>
          <w:rFonts w:ascii="Times New Roman" w:hAnsi="Times New Roman" w:cs="Times New Roman"/>
          <w:bCs/>
          <w:sz w:val="24"/>
          <w:szCs w:val="28"/>
        </w:rPr>
        <w:t xml:space="preserve"> Scientific </w:t>
      </w:r>
      <w:proofErr w:type="spellStart"/>
      <w:r w:rsidR="00A12EDE" w:rsidRPr="00A12EDE">
        <w:rPr>
          <w:rFonts w:ascii="Times New Roman" w:hAnsi="Times New Roman" w:cs="Times New Roman"/>
          <w:bCs/>
          <w:sz w:val="24"/>
          <w:szCs w:val="28"/>
        </w:rPr>
        <w:t>iCAP</w:t>
      </w:r>
      <w:proofErr w:type="spellEnd"/>
      <w:r w:rsidR="00A12EDE" w:rsidRPr="00A12EDE">
        <w:rPr>
          <w:rFonts w:ascii="Times New Roman" w:hAnsi="Times New Roman" w:cs="Times New Roman"/>
          <w:bCs/>
          <w:sz w:val="24"/>
          <w:szCs w:val="28"/>
        </w:rPr>
        <w:t xml:space="preserve"> RQ instrument. The in-situ setup was a standard three-electrode cell with a 3 mm glassy carbon working electrode, consistent with the electrochemical testing. The reference electrode was a saturated calomel electrode (Hg/HgCl</w:t>
      </w:r>
      <w:r w:rsidR="00A12EDE" w:rsidRPr="00E52757">
        <w:rPr>
          <w:rFonts w:ascii="Times New Roman" w:hAnsi="Times New Roman" w:cs="Times New Roman"/>
          <w:bCs/>
          <w:sz w:val="24"/>
          <w:szCs w:val="28"/>
          <w:vertAlign w:val="subscript"/>
        </w:rPr>
        <w:t>2</w:t>
      </w:r>
      <w:r w:rsidR="00A12EDE" w:rsidRPr="00A12EDE">
        <w:rPr>
          <w:rFonts w:ascii="Times New Roman" w:hAnsi="Times New Roman" w:cs="Times New Roman"/>
          <w:bCs/>
          <w:sz w:val="24"/>
          <w:szCs w:val="28"/>
        </w:rPr>
        <w:t>), and the counter electrode was a platinum foil electrode. To detect the ion distribution, a stirrer was used to avoid leaching and dissolution detection errors, with data sampling every 15 seconds.</w:t>
      </w:r>
    </w:p>
    <w:p w14:paraId="65F279EB" w14:textId="15CE6568" w:rsidR="00A12EDE" w:rsidRDefault="00A12EDE" w:rsidP="00C55589">
      <w:pPr>
        <w:spacing w:afterLines="25" w:after="78" w:line="480" w:lineRule="auto"/>
        <w:rPr>
          <w:rFonts w:ascii="Times New Roman" w:hAnsi="Times New Roman" w:cs="Times New Roman"/>
          <w:bCs/>
          <w:sz w:val="24"/>
          <w:szCs w:val="28"/>
        </w:rPr>
      </w:pPr>
      <w:r w:rsidRPr="00A12EDE">
        <w:rPr>
          <w:rFonts w:ascii="Times New Roman" w:hAnsi="Times New Roman" w:cs="Times New Roman"/>
          <w:b/>
          <w:sz w:val="24"/>
          <w:szCs w:val="28"/>
        </w:rPr>
        <w:t>Electrochemical characterizations</w:t>
      </w:r>
      <w:r>
        <w:rPr>
          <w:rFonts w:ascii="Times New Roman" w:hAnsi="Times New Roman" w:cs="Times New Roman"/>
          <w:b/>
          <w:sz w:val="24"/>
          <w:szCs w:val="28"/>
        </w:rPr>
        <w:t>:</w:t>
      </w:r>
      <w:r w:rsidRPr="00A12EDE">
        <w:rPr>
          <w:rFonts w:ascii="Times New Roman" w:hAnsi="Times New Roman" w:cs="Times New Roman"/>
          <w:bCs/>
          <w:sz w:val="24"/>
          <w:szCs w:val="28"/>
        </w:rPr>
        <w:t xml:space="preserve"> Catalyst of </w:t>
      </w:r>
      <w:r>
        <w:rPr>
          <w:rFonts w:ascii="Times New Roman" w:hAnsi="Times New Roman" w:cs="Times New Roman"/>
          <w:bCs/>
          <w:sz w:val="24"/>
          <w:szCs w:val="28"/>
        </w:rPr>
        <w:t>0.5</w:t>
      </w:r>
      <w:r w:rsidRPr="00A12EDE">
        <w:rPr>
          <w:rFonts w:ascii="Times New Roman" w:hAnsi="Times New Roman" w:cs="Times New Roman"/>
          <w:bCs/>
          <w:sz w:val="24"/>
          <w:szCs w:val="28"/>
        </w:rPr>
        <w:t xml:space="preserve"> mg was neutralized with 0.05 </w:t>
      </w:r>
      <w:proofErr w:type="spellStart"/>
      <w:r w:rsidRPr="00A12EDE">
        <w:rPr>
          <w:rFonts w:ascii="Times New Roman" w:hAnsi="Times New Roman" w:cs="Times New Roman"/>
          <w:bCs/>
          <w:sz w:val="24"/>
          <w:szCs w:val="28"/>
        </w:rPr>
        <w:t>wt</w:t>
      </w:r>
      <w:proofErr w:type="spellEnd"/>
      <w:r w:rsidRPr="00A12EDE">
        <w:rPr>
          <w:rFonts w:ascii="Times New Roman" w:hAnsi="Times New Roman" w:cs="Times New Roman"/>
          <w:bCs/>
          <w:sz w:val="24"/>
          <w:szCs w:val="28"/>
        </w:rPr>
        <w:t xml:space="preserve">% </w:t>
      </w:r>
      <w:proofErr w:type="spellStart"/>
      <w:r w:rsidRPr="00A12EDE">
        <w:rPr>
          <w:rFonts w:ascii="Times New Roman" w:hAnsi="Times New Roman" w:cs="Times New Roman"/>
          <w:bCs/>
          <w:sz w:val="24"/>
          <w:szCs w:val="28"/>
        </w:rPr>
        <w:t>Nafion</w:t>
      </w:r>
      <w:proofErr w:type="spellEnd"/>
      <w:r w:rsidRPr="00A12EDE">
        <w:rPr>
          <w:rFonts w:ascii="Times New Roman" w:hAnsi="Times New Roman" w:cs="Times New Roman"/>
          <w:bCs/>
          <w:sz w:val="24"/>
          <w:szCs w:val="28"/>
        </w:rPr>
        <w:t xml:space="preserve"> solution to obtain catalyst ink. A 10 </w:t>
      </w:r>
      <w:proofErr w:type="spellStart"/>
      <w:r w:rsidRPr="00A12EDE">
        <w:rPr>
          <w:rFonts w:ascii="Times New Roman" w:hAnsi="Times New Roman" w:cs="Times New Roman"/>
          <w:bCs/>
          <w:sz w:val="24"/>
          <w:szCs w:val="28"/>
        </w:rPr>
        <w:t>μl</w:t>
      </w:r>
      <w:proofErr w:type="spellEnd"/>
      <w:r w:rsidRPr="00A12EDE">
        <w:rPr>
          <w:rFonts w:ascii="Times New Roman" w:hAnsi="Times New Roman" w:cs="Times New Roman"/>
          <w:bCs/>
          <w:sz w:val="24"/>
          <w:szCs w:val="28"/>
        </w:rPr>
        <w:t xml:space="preserve"> volume of the as</w:t>
      </w:r>
      <w:r>
        <w:rPr>
          <w:rFonts w:ascii="Times New Roman" w:hAnsi="Times New Roman" w:cs="Times New Roman"/>
          <w:bCs/>
          <w:sz w:val="24"/>
          <w:szCs w:val="28"/>
        </w:rPr>
        <w:t xml:space="preserve"> </w:t>
      </w:r>
      <w:r w:rsidRPr="00A12EDE">
        <w:rPr>
          <w:rFonts w:ascii="Times New Roman" w:hAnsi="Times New Roman" w:cs="Times New Roman"/>
          <w:bCs/>
          <w:sz w:val="24"/>
          <w:szCs w:val="28"/>
        </w:rPr>
        <w:t xml:space="preserve">prepared ink was dropped onto a glassy carbon electrode (GCE, 5 mm) and dried by infrared lamp. Before use, the GCE was polished using 0.05 </w:t>
      </w:r>
      <w:proofErr w:type="spellStart"/>
      <w:r w:rsidRPr="00A12EDE">
        <w:rPr>
          <w:rFonts w:ascii="Times New Roman" w:hAnsi="Times New Roman" w:cs="Times New Roman"/>
          <w:bCs/>
          <w:sz w:val="24"/>
          <w:szCs w:val="28"/>
        </w:rPr>
        <w:t>μm</w:t>
      </w:r>
      <w:proofErr w:type="spellEnd"/>
      <w:r w:rsidRPr="00A12EDE">
        <w:rPr>
          <w:rFonts w:ascii="Times New Roman" w:hAnsi="Times New Roman" w:cs="Times New Roman"/>
          <w:bCs/>
          <w:sz w:val="24"/>
          <w:szCs w:val="28"/>
        </w:rPr>
        <w:t xml:space="preserve"> alumina powder, and washed with high purity water and ethanol mixed solution for three times. Electrochemical measurements were performed in a three-electrode system on an electrochemical workstation (CHI 760E) using an Hg/HgCl</w:t>
      </w:r>
      <w:r w:rsidRPr="00A12EDE">
        <w:rPr>
          <w:rFonts w:ascii="Times New Roman" w:hAnsi="Times New Roman" w:cs="Times New Roman"/>
          <w:bCs/>
          <w:sz w:val="24"/>
          <w:szCs w:val="28"/>
          <w:vertAlign w:val="subscript"/>
        </w:rPr>
        <w:t>2</w:t>
      </w:r>
      <w:r w:rsidRPr="00A12EDE">
        <w:rPr>
          <w:rFonts w:ascii="Times New Roman" w:hAnsi="Times New Roman" w:cs="Times New Roman"/>
          <w:bCs/>
          <w:sz w:val="24"/>
          <w:szCs w:val="28"/>
        </w:rPr>
        <w:t xml:space="preserve"> (</w:t>
      </w:r>
      <w:r>
        <w:rPr>
          <w:rFonts w:ascii="Times New Roman" w:hAnsi="Times New Roman" w:cs="Times New Roman"/>
          <w:bCs/>
          <w:sz w:val="24"/>
          <w:szCs w:val="28"/>
        </w:rPr>
        <w:t>0.5</w:t>
      </w:r>
      <w:r w:rsidRPr="00A12EDE">
        <w:rPr>
          <w:rFonts w:ascii="Times New Roman" w:hAnsi="Times New Roman" w:cs="Times New Roman"/>
          <w:bCs/>
          <w:sz w:val="24"/>
          <w:szCs w:val="28"/>
        </w:rPr>
        <w:t xml:space="preserve"> M </w:t>
      </w:r>
      <w:r>
        <w:rPr>
          <w:rFonts w:ascii="Times New Roman" w:hAnsi="Times New Roman" w:cs="Times New Roman"/>
          <w:bCs/>
          <w:sz w:val="24"/>
          <w:szCs w:val="28"/>
        </w:rPr>
        <w:t>H</w:t>
      </w:r>
      <w:r w:rsidRPr="00A12EDE">
        <w:rPr>
          <w:rFonts w:ascii="Times New Roman" w:hAnsi="Times New Roman" w:cs="Times New Roman"/>
          <w:bCs/>
          <w:sz w:val="24"/>
          <w:szCs w:val="28"/>
          <w:vertAlign w:val="subscript"/>
        </w:rPr>
        <w:t>2</w:t>
      </w:r>
      <w:r>
        <w:rPr>
          <w:rFonts w:ascii="Times New Roman" w:hAnsi="Times New Roman" w:cs="Times New Roman"/>
          <w:bCs/>
          <w:sz w:val="24"/>
          <w:szCs w:val="28"/>
        </w:rPr>
        <w:t>SO</w:t>
      </w:r>
      <w:r w:rsidRPr="00A12EDE">
        <w:rPr>
          <w:rFonts w:ascii="Times New Roman" w:hAnsi="Times New Roman" w:cs="Times New Roman"/>
          <w:bCs/>
          <w:sz w:val="24"/>
          <w:szCs w:val="28"/>
          <w:vertAlign w:val="subscript"/>
        </w:rPr>
        <w:t>4</w:t>
      </w:r>
      <w:r w:rsidRPr="00A12EDE">
        <w:rPr>
          <w:rFonts w:ascii="Times New Roman" w:hAnsi="Times New Roman" w:cs="Times New Roman"/>
          <w:bCs/>
          <w:sz w:val="24"/>
          <w:szCs w:val="28"/>
        </w:rPr>
        <w:t xml:space="preserve">) as the reference electrodes, carbon rod as the counter electrode and a GCE with catalyst as the working electrode. LSV and CV was performed in </w:t>
      </w:r>
      <w:r>
        <w:rPr>
          <w:rFonts w:ascii="Times New Roman" w:hAnsi="Times New Roman" w:cs="Times New Roman"/>
          <w:bCs/>
          <w:sz w:val="24"/>
          <w:szCs w:val="28"/>
        </w:rPr>
        <w:t>0.5</w:t>
      </w:r>
      <w:r w:rsidRPr="00A12EDE">
        <w:rPr>
          <w:rFonts w:ascii="Times New Roman" w:hAnsi="Times New Roman" w:cs="Times New Roman"/>
          <w:bCs/>
          <w:sz w:val="24"/>
          <w:szCs w:val="28"/>
        </w:rPr>
        <w:t xml:space="preserve"> M </w:t>
      </w:r>
      <w:r>
        <w:rPr>
          <w:rFonts w:ascii="Times New Roman" w:hAnsi="Times New Roman" w:cs="Times New Roman"/>
          <w:bCs/>
          <w:sz w:val="24"/>
          <w:szCs w:val="28"/>
        </w:rPr>
        <w:t>H</w:t>
      </w:r>
      <w:r w:rsidRPr="00A12EDE">
        <w:rPr>
          <w:rFonts w:ascii="Times New Roman" w:hAnsi="Times New Roman" w:cs="Times New Roman"/>
          <w:bCs/>
          <w:sz w:val="24"/>
          <w:szCs w:val="28"/>
          <w:vertAlign w:val="subscript"/>
        </w:rPr>
        <w:t>2</w:t>
      </w:r>
      <w:r>
        <w:rPr>
          <w:rFonts w:ascii="Times New Roman" w:hAnsi="Times New Roman" w:cs="Times New Roman"/>
          <w:bCs/>
          <w:sz w:val="24"/>
          <w:szCs w:val="28"/>
        </w:rPr>
        <w:t>SO</w:t>
      </w:r>
      <w:r w:rsidRPr="00A12EDE">
        <w:rPr>
          <w:rFonts w:ascii="Times New Roman" w:hAnsi="Times New Roman" w:cs="Times New Roman"/>
          <w:bCs/>
          <w:sz w:val="24"/>
          <w:szCs w:val="28"/>
          <w:vertAlign w:val="subscript"/>
        </w:rPr>
        <w:t>4</w:t>
      </w:r>
      <w:r w:rsidRPr="00A12EDE">
        <w:rPr>
          <w:rFonts w:ascii="Times New Roman" w:hAnsi="Times New Roman" w:cs="Times New Roman"/>
          <w:bCs/>
          <w:sz w:val="24"/>
          <w:szCs w:val="28"/>
        </w:rPr>
        <w:t xml:space="preserve"> solution at a scan rate of 10 mV/s. A home-made </w:t>
      </w:r>
      <w:r>
        <w:rPr>
          <w:rFonts w:ascii="Times New Roman" w:hAnsi="Times New Roman" w:cs="Times New Roman"/>
          <w:bCs/>
          <w:sz w:val="24"/>
          <w:szCs w:val="28"/>
        </w:rPr>
        <w:t>PEM water</w:t>
      </w:r>
      <w:r w:rsidRPr="00A12EDE">
        <w:rPr>
          <w:rFonts w:ascii="Times New Roman" w:hAnsi="Times New Roman" w:cs="Times New Roman"/>
          <w:bCs/>
          <w:sz w:val="24"/>
          <w:szCs w:val="28"/>
        </w:rPr>
        <w:t xml:space="preserve"> electrolysis cell with a </w:t>
      </w:r>
      <w:r>
        <w:rPr>
          <w:rFonts w:ascii="Times New Roman" w:hAnsi="Times New Roman" w:cs="Times New Roman"/>
          <w:bCs/>
          <w:sz w:val="24"/>
          <w:szCs w:val="28"/>
        </w:rPr>
        <w:t>proton</w:t>
      </w:r>
      <w:r w:rsidRPr="00A12EDE">
        <w:rPr>
          <w:rFonts w:ascii="Times New Roman" w:hAnsi="Times New Roman" w:cs="Times New Roman"/>
          <w:bCs/>
          <w:sz w:val="24"/>
          <w:szCs w:val="28"/>
        </w:rPr>
        <w:t xml:space="preserve"> exchange membrane was used to evaluate the performance of </w:t>
      </w:r>
      <w:r>
        <w:rPr>
          <w:rFonts w:ascii="Times New Roman" w:hAnsi="Times New Roman" w:cs="Times New Roman"/>
          <w:bCs/>
          <w:sz w:val="24"/>
          <w:szCs w:val="28"/>
        </w:rPr>
        <w:t>SI series</w:t>
      </w:r>
      <w:r w:rsidRPr="00A12EDE">
        <w:rPr>
          <w:rFonts w:ascii="Times New Roman" w:hAnsi="Times New Roman" w:cs="Times New Roman"/>
          <w:bCs/>
          <w:sz w:val="24"/>
          <w:szCs w:val="28"/>
        </w:rPr>
        <w:t xml:space="preserve"> catalyst. The preparation step of catalyst inks is the same as above method. The total catalyst loading on the electrode was 1.0 mg and all the catalyst inks were deposited on </w:t>
      </w:r>
      <w:r>
        <w:rPr>
          <w:rFonts w:ascii="Times New Roman" w:hAnsi="Times New Roman" w:cs="Times New Roman"/>
          <w:bCs/>
          <w:sz w:val="24"/>
          <w:szCs w:val="28"/>
        </w:rPr>
        <w:t>carbon paper</w:t>
      </w:r>
      <w:r w:rsidRPr="00A12EDE">
        <w:rPr>
          <w:rFonts w:ascii="Times New Roman" w:hAnsi="Times New Roman" w:cs="Times New Roman"/>
          <w:bCs/>
          <w:sz w:val="24"/>
          <w:szCs w:val="28"/>
        </w:rPr>
        <w:t xml:space="preserve"> (</w:t>
      </w:r>
      <w:r>
        <w:rPr>
          <w:rFonts w:ascii="Times New Roman" w:hAnsi="Times New Roman" w:cs="Times New Roman"/>
          <w:bCs/>
          <w:sz w:val="24"/>
          <w:szCs w:val="28"/>
        </w:rPr>
        <w:t>1</w:t>
      </w:r>
      <w:r w:rsidRPr="00A12EDE">
        <w:rPr>
          <w:rFonts w:ascii="Times New Roman" w:hAnsi="Times New Roman" w:cs="Times New Roman"/>
          <w:bCs/>
          <w:sz w:val="24"/>
          <w:szCs w:val="28"/>
        </w:rPr>
        <w:t xml:space="preserve"> cm×</w:t>
      </w:r>
      <w:r>
        <w:rPr>
          <w:rFonts w:ascii="Times New Roman" w:hAnsi="Times New Roman" w:cs="Times New Roman"/>
          <w:bCs/>
          <w:sz w:val="24"/>
          <w:szCs w:val="28"/>
        </w:rPr>
        <w:t>1</w:t>
      </w:r>
      <w:r w:rsidRPr="00A12EDE">
        <w:rPr>
          <w:rFonts w:ascii="Times New Roman" w:hAnsi="Times New Roman" w:cs="Times New Roman"/>
          <w:bCs/>
          <w:sz w:val="24"/>
          <w:szCs w:val="28"/>
        </w:rPr>
        <w:t xml:space="preserve"> cm). The cell temperature (</w:t>
      </w:r>
      <w:r>
        <w:rPr>
          <w:rFonts w:ascii="Times New Roman" w:hAnsi="Times New Roman" w:cs="Times New Roman"/>
          <w:bCs/>
          <w:sz w:val="24"/>
          <w:szCs w:val="28"/>
        </w:rPr>
        <w:t>25</w:t>
      </w:r>
      <w:r w:rsidRPr="00A12EDE">
        <w:rPr>
          <w:rFonts w:ascii="Times New Roman" w:hAnsi="Times New Roman" w:cs="Times New Roman"/>
          <w:bCs/>
          <w:sz w:val="24"/>
          <w:szCs w:val="28"/>
        </w:rPr>
        <w:t>°C</w:t>
      </w:r>
      <w:r>
        <w:rPr>
          <w:rFonts w:ascii="Times New Roman" w:hAnsi="Times New Roman" w:cs="Times New Roman"/>
          <w:bCs/>
          <w:sz w:val="24"/>
          <w:szCs w:val="28"/>
        </w:rPr>
        <w:t xml:space="preserve">, </w:t>
      </w:r>
      <w:r w:rsidRPr="00A12EDE">
        <w:rPr>
          <w:rFonts w:ascii="Times New Roman" w:hAnsi="Times New Roman" w:cs="Times New Roman"/>
          <w:bCs/>
          <w:sz w:val="24"/>
          <w:szCs w:val="28"/>
        </w:rPr>
        <w:t>60 °C</w:t>
      </w:r>
      <w:r>
        <w:rPr>
          <w:rFonts w:ascii="Times New Roman" w:hAnsi="Times New Roman" w:cs="Times New Roman"/>
          <w:bCs/>
          <w:sz w:val="24"/>
          <w:szCs w:val="28"/>
        </w:rPr>
        <w:t>, 80</w:t>
      </w:r>
      <w:r w:rsidRPr="00A12EDE">
        <w:rPr>
          <w:rFonts w:ascii="Times New Roman" w:hAnsi="Times New Roman" w:cs="Times New Roman"/>
          <w:bCs/>
          <w:sz w:val="24"/>
          <w:szCs w:val="28"/>
        </w:rPr>
        <w:t xml:space="preserve"> °C) was maintained by an electric heating plate and measured by a temperature probe in electrolyte. </w:t>
      </w:r>
    </w:p>
    <w:p w14:paraId="05C83A00" w14:textId="17DC4585" w:rsidR="00A12EDE" w:rsidRDefault="00A12EDE" w:rsidP="008A6C34">
      <w:pPr>
        <w:spacing w:line="480" w:lineRule="auto"/>
        <w:rPr>
          <w:rFonts w:ascii="Times New Roman" w:hAnsi="Times New Roman" w:cs="Times New Roman"/>
          <w:bCs/>
          <w:sz w:val="24"/>
          <w:szCs w:val="28"/>
        </w:rPr>
      </w:pPr>
      <w:r w:rsidRPr="00A12EDE">
        <w:rPr>
          <w:rFonts w:ascii="Times New Roman" w:hAnsi="Times New Roman" w:cs="Times New Roman"/>
          <w:b/>
          <w:sz w:val="24"/>
          <w:szCs w:val="28"/>
        </w:rPr>
        <w:t>Density function theory calculations</w:t>
      </w:r>
      <w:r>
        <w:rPr>
          <w:rFonts w:ascii="Times New Roman" w:hAnsi="Times New Roman" w:cs="Times New Roman"/>
          <w:b/>
          <w:sz w:val="24"/>
          <w:szCs w:val="28"/>
        </w:rPr>
        <w:t>:</w:t>
      </w:r>
      <w:r w:rsidRPr="00A12EDE">
        <w:rPr>
          <w:rFonts w:ascii="Times New Roman" w:hAnsi="Times New Roman" w:cs="Times New Roman"/>
          <w:bCs/>
          <w:sz w:val="24"/>
          <w:szCs w:val="28"/>
        </w:rPr>
        <w:t xml:space="preserve"> Spin-polarized density functional theory (DFT) calculations were performed in the plane wave and ultrasoft pseudopotential (USPP) with -Burke-</w:t>
      </w:r>
      <w:proofErr w:type="spellStart"/>
      <w:r w:rsidRPr="00A12EDE">
        <w:rPr>
          <w:rFonts w:ascii="Times New Roman" w:hAnsi="Times New Roman" w:cs="Times New Roman"/>
          <w:bCs/>
          <w:sz w:val="24"/>
          <w:szCs w:val="28"/>
        </w:rPr>
        <w:t>Ernzerhof</w:t>
      </w:r>
      <w:proofErr w:type="spellEnd"/>
      <w:r w:rsidRPr="00A12EDE">
        <w:rPr>
          <w:rFonts w:ascii="Times New Roman" w:hAnsi="Times New Roman" w:cs="Times New Roman"/>
          <w:bCs/>
          <w:sz w:val="24"/>
          <w:szCs w:val="28"/>
        </w:rPr>
        <w:t xml:space="preserve"> (PBE) exchange functional correction as implemented in Quantum ESPRESSO</w:t>
      </w:r>
      <w:r w:rsidR="003341F3">
        <w:rPr>
          <w:rFonts w:ascii="Times New Roman" w:hAnsi="Times New Roman" w:cs="Times New Roman"/>
          <w:bCs/>
          <w:sz w:val="24"/>
          <w:szCs w:val="28"/>
        </w:rPr>
        <w:fldChar w:fldCharType="begin"/>
      </w:r>
      <w:r w:rsidR="003341F3">
        <w:rPr>
          <w:rFonts w:ascii="Times New Roman" w:hAnsi="Times New Roman" w:cs="Times New Roman"/>
          <w:bCs/>
          <w:sz w:val="24"/>
          <w:szCs w:val="28"/>
        </w:rPr>
        <w:instrText xml:space="preserve"> ADDIN EN.CITE &lt;EndNote&gt;&lt;Cite&gt;&lt;Author&gt;Perdew&lt;/Author&gt;&lt;Year&gt;1996&lt;/Year&gt;&lt;RecNum&gt;113&lt;/RecNum&gt;&lt;DisplayText&gt;&lt;style face="superscript"&gt;1&lt;/style&gt;&lt;/DisplayText&gt;&lt;record&gt;&lt;rec-number&gt;113&lt;/rec-number&gt;&lt;foreign-keys&gt;&lt;key app="EN" db-id="9zv90f0wpwf9zoepdwx5frpwrf2250rea0wa" timestamp="1591509523"&gt;113&lt;/key&gt;&lt;/foreign-keys&gt;&lt;ref-type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Lett.&lt;/abbr-1&gt;&lt;abbr-2&gt;Phys Rev Lett&lt;/abbr-2&gt;&lt;/periodical&gt;&lt;pages&gt;3865&lt;/pages&gt;&lt;volume&gt;77&lt;/volume&gt;&lt;number&gt;18&lt;/number&gt;&lt;dates&gt;&lt;year&gt;1996&lt;/year&gt;&lt;/dates&gt;&lt;urls&gt;&lt;/urls&gt;&lt;/record&gt;&lt;/Cite&gt;&lt;/EndNote&gt;</w:instrText>
      </w:r>
      <w:r w:rsidR="003341F3">
        <w:rPr>
          <w:rFonts w:ascii="Times New Roman" w:hAnsi="Times New Roman" w:cs="Times New Roman"/>
          <w:bCs/>
          <w:sz w:val="24"/>
          <w:szCs w:val="28"/>
        </w:rPr>
        <w:fldChar w:fldCharType="separate"/>
      </w:r>
      <w:r w:rsidR="003341F3" w:rsidRPr="003341F3">
        <w:rPr>
          <w:rFonts w:ascii="Times New Roman" w:hAnsi="Times New Roman" w:cs="Times New Roman"/>
          <w:bCs/>
          <w:noProof/>
          <w:sz w:val="24"/>
          <w:szCs w:val="28"/>
          <w:vertAlign w:val="superscript"/>
        </w:rPr>
        <w:t>1</w:t>
      </w:r>
      <w:r w:rsidR="003341F3">
        <w:rPr>
          <w:rFonts w:ascii="Times New Roman" w:hAnsi="Times New Roman" w:cs="Times New Roman"/>
          <w:bCs/>
          <w:sz w:val="24"/>
          <w:szCs w:val="28"/>
        </w:rPr>
        <w:fldChar w:fldCharType="end"/>
      </w:r>
      <w:r w:rsidR="003341F3" w:rsidRPr="003341F3">
        <w:rPr>
          <w:rFonts w:ascii="Times New Roman" w:hAnsi="Times New Roman" w:cs="Times New Roman"/>
          <w:bCs/>
          <w:sz w:val="24"/>
          <w:szCs w:val="28"/>
          <w:vertAlign w:val="superscript"/>
        </w:rPr>
        <w:t>,</w:t>
      </w:r>
      <w:r w:rsidR="003341F3">
        <w:rPr>
          <w:rFonts w:ascii="Times New Roman" w:hAnsi="Times New Roman" w:cs="Times New Roman"/>
          <w:bCs/>
          <w:sz w:val="24"/>
          <w:szCs w:val="28"/>
        </w:rPr>
        <w:fldChar w:fldCharType="begin"/>
      </w:r>
      <w:r w:rsidR="003341F3">
        <w:rPr>
          <w:rFonts w:ascii="Times New Roman" w:hAnsi="Times New Roman" w:cs="Times New Roman"/>
          <w:bCs/>
          <w:sz w:val="24"/>
          <w:szCs w:val="28"/>
        </w:rPr>
        <w:instrText xml:space="preserve"> ADDIN EN.CITE &lt;EndNote&gt;&lt;Cite&gt;&lt;Author&gt;Giannozzi&lt;/Author&gt;&lt;Year&gt;2009&lt;/Year&gt;&lt;RecNum&gt;89&lt;/RecNum&gt;&lt;DisplayText&gt;&lt;style face="superscript"&gt;2&lt;/style&gt;&lt;/DisplayText&gt;&lt;record&gt;&lt;rec-number&gt;89&lt;/rec-number&gt;&lt;foreign-keys&gt;&lt;key app="EN" db-id="9zv90f0wpwf9zoepdwx5frpwrf2250rea0wa" timestamp="1591509523"&gt;89&lt;/key&gt;&lt;/foreign-keys&gt;&lt;ref-type name="Journal Article"&gt;17&lt;/ref-type&gt;&lt;contributors&gt;&lt;authors&gt;&lt;author&gt;Giannozzi, Paolo&lt;/author&gt;&lt;author&gt;Baroni, Stefano&lt;/author&gt;&lt;author&gt;Bonini, Nicola&lt;/author&gt;&lt;author&gt;Calandra, Matteo&lt;/author&gt;&lt;author&gt;Car, Roberto&lt;/author&gt;&lt;author&gt;Cavazzoni, Carlo&lt;/author&gt;&lt;author&gt;Ceresoli, Davide&lt;/author&gt;&lt;author&gt;Chiarotti, Guido L&lt;/author&gt;&lt;author&gt;Cococcioni, Matteo&lt;/author&gt;&lt;author&gt;Dabo, Ismaila&lt;/author&gt;&lt;/authors&gt;&lt;/contributors&gt;&lt;titles&gt;&lt;title&gt;QUANTUM ESPRESSO: a modular and open-source software project for quantum simulations of materials&lt;/title&gt;&lt;secondary-title&gt;Journal of physics: Condensed matter&lt;/secondary-title&gt;&lt;/titles&gt;&lt;periodical&gt;&lt;full-title&gt;Journal of Physics: Condensed Matter&lt;/full-title&gt;&lt;abbr-1&gt;J. Phys.: Condens. Matter&lt;/abbr-1&gt;&lt;abbr-2&gt;J Phys: Condens Matter&lt;/abbr-2&gt;&lt;/periodical&gt;&lt;pages&gt;395502&lt;/pages&gt;&lt;volume&gt;21&lt;/volume&gt;&lt;number&gt;39&lt;/number&gt;&lt;dates&gt;&lt;year&gt;2009&lt;/year&gt;&lt;/dates&gt;&lt;isbn&gt;0953-8984&lt;/isbn&gt;&lt;urls&gt;&lt;/urls&gt;&lt;/record&gt;&lt;/Cite&gt;&lt;/EndNote&gt;</w:instrText>
      </w:r>
      <w:r w:rsidR="003341F3">
        <w:rPr>
          <w:rFonts w:ascii="Times New Roman" w:hAnsi="Times New Roman" w:cs="Times New Roman"/>
          <w:bCs/>
          <w:sz w:val="24"/>
          <w:szCs w:val="28"/>
        </w:rPr>
        <w:fldChar w:fldCharType="separate"/>
      </w:r>
      <w:r w:rsidR="003341F3" w:rsidRPr="003341F3">
        <w:rPr>
          <w:rFonts w:ascii="Times New Roman" w:hAnsi="Times New Roman" w:cs="Times New Roman"/>
          <w:bCs/>
          <w:noProof/>
          <w:sz w:val="24"/>
          <w:szCs w:val="28"/>
          <w:vertAlign w:val="superscript"/>
        </w:rPr>
        <w:t>2</w:t>
      </w:r>
      <w:r w:rsidR="003341F3">
        <w:rPr>
          <w:rFonts w:ascii="Times New Roman" w:hAnsi="Times New Roman" w:cs="Times New Roman"/>
          <w:bCs/>
          <w:sz w:val="24"/>
          <w:szCs w:val="28"/>
        </w:rPr>
        <w:fldChar w:fldCharType="end"/>
      </w:r>
      <w:r w:rsidRPr="00A12EDE">
        <w:rPr>
          <w:rFonts w:ascii="Times New Roman" w:hAnsi="Times New Roman" w:cs="Times New Roman"/>
          <w:bCs/>
          <w:sz w:val="24"/>
          <w:szCs w:val="28"/>
        </w:rPr>
        <w:t xml:space="preserve">. An energy cutoff of 25 Ry was used for </w:t>
      </w:r>
      <w:r w:rsidRPr="00A12EDE">
        <w:rPr>
          <w:rFonts w:ascii="Times New Roman" w:hAnsi="Times New Roman" w:cs="Times New Roman"/>
          <w:bCs/>
          <w:sz w:val="24"/>
          <w:szCs w:val="28"/>
        </w:rPr>
        <w:lastRenderedPageBreak/>
        <w:t>the plane-wave expansion of the electronic wavefunction. All the atomic structures for the models were fully relaxed with self-consistency criteria of 10</w:t>
      </w:r>
      <w:r w:rsidRPr="00A12EDE">
        <w:rPr>
          <w:rFonts w:ascii="Times New Roman" w:hAnsi="Times New Roman" w:cs="Times New Roman"/>
          <w:bCs/>
          <w:sz w:val="24"/>
          <w:szCs w:val="28"/>
          <w:vertAlign w:val="superscript"/>
        </w:rPr>
        <w:t>-6</w:t>
      </w:r>
      <w:r w:rsidRPr="00A12EDE">
        <w:rPr>
          <w:rFonts w:ascii="Times New Roman" w:hAnsi="Times New Roman" w:cs="Times New Roman"/>
          <w:bCs/>
          <w:sz w:val="24"/>
          <w:szCs w:val="28"/>
        </w:rPr>
        <w:t xml:space="preserve"> Ry, and atomic coordinates were converged to within 10-3 Ry/</w:t>
      </w:r>
      <w:proofErr w:type="spellStart"/>
      <w:r w:rsidRPr="00A12EDE">
        <w:rPr>
          <w:rFonts w:ascii="Times New Roman" w:hAnsi="Times New Roman" w:cs="Times New Roman"/>
          <w:bCs/>
          <w:sz w:val="24"/>
          <w:szCs w:val="28"/>
        </w:rPr>
        <w:t>bohr</w:t>
      </w:r>
      <w:proofErr w:type="spellEnd"/>
      <w:r w:rsidRPr="00A12EDE">
        <w:rPr>
          <w:rFonts w:ascii="Times New Roman" w:hAnsi="Times New Roman" w:cs="Times New Roman"/>
          <w:bCs/>
          <w:sz w:val="24"/>
          <w:szCs w:val="28"/>
        </w:rPr>
        <w:t>. The vacuum slab of 1</w:t>
      </w:r>
      <w:r>
        <w:rPr>
          <w:rFonts w:ascii="Times New Roman" w:hAnsi="Times New Roman" w:cs="Times New Roman"/>
          <w:bCs/>
          <w:sz w:val="24"/>
          <w:szCs w:val="28"/>
        </w:rPr>
        <w:t>2</w:t>
      </w:r>
      <w:r w:rsidRPr="00A12EDE">
        <w:rPr>
          <w:rFonts w:ascii="Times New Roman" w:hAnsi="Times New Roman" w:cs="Times New Roman"/>
          <w:bCs/>
          <w:sz w:val="24"/>
          <w:szCs w:val="28"/>
        </w:rPr>
        <w:t xml:space="preserve"> Å was used for surface isolation to prevent interaction between two layers. A 3×3×1 </w:t>
      </w:r>
      <w:proofErr w:type="spellStart"/>
      <w:r w:rsidRPr="00A12EDE">
        <w:rPr>
          <w:rFonts w:ascii="Times New Roman" w:hAnsi="Times New Roman" w:cs="Times New Roman"/>
          <w:bCs/>
          <w:sz w:val="24"/>
          <w:szCs w:val="28"/>
        </w:rPr>
        <w:t>Monkhorst</w:t>
      </w:r>
      <w:proofErr w:type="spellEnd"/>
      <w:r w:rsidRPr="00A12EDE">
        <w:rPr>
          <w:rFonts w:ascii="Times New Roman" w:hAnsi="Times New Roman" w:cs="Times New Roman"/>
          <w:bCs/>
          <w:sz w:val="24"/>
          <w:szCs w:val="28"/>
        </w:rPr>
        <w:t xml:space="preserve">-Pack k-point set-up was used for bulk geometry optimization, and 5×5×1 for electronic structure calculations. </w:t>
      </w:r>
    </w:p>
    <w:p w14:paraId="17D6933D" w14:textId="77777777" w:rsidR="00A12EDE" w:rsidRPr="00A12EDE" w:rsidRDefault="00A12EDE" w:rsidP="00961564">
      <w:pPr>
        <w:spacing w:line="360" w:lineRule="auto"/>
        <w:rPr>
          <w:rFonts w:ascii="Times New Roman" w:hAnsi="Times New Roman" w:cs="Times New Roman"/>
          <w:bCs/>
          <w:sz w:val="24"/>
          <w:szCs w:val="28"/>
        </w:rPr>
      </w:pPr>
    </w:p>
    <w:p w14:paraId="2E96DF06" w14:textId="77777777" w:rsidR="00961564" w:rsidRDefault="00961564" w:rsidP="00961564">
      <w:pPr>
        <w:spacing w:line="360" w:lineRule="auto"/>
        <w:rPr>
          <w:rFonts w:ascii="Times New Roman" w:hAnsi="Times New Roman" w:cs="Times New Roman"/>
          <w:bCs/>
          <w:sz w:val="24"/>
          <w:szCs w:val="28"/>
        </w:rPr>
      </w:pPr>
    </w:p>
    <w:p w14:paraId="02BDB76B" w14:textId="77777777" w:rsidR="00C55589" w:rsidRDefault="00C55589" w:rsidP="00961564">
      <w:pPr>
        <w:spacing w:line="360" w:lineRule="auto"/>
        <w:rPr>
          <w:rFonts w:ascii="Times New Roman" w:hAnsi="Times New Roman" w:cs="Times New Roman"/>
          <w:bCs/>
          <w:sz w:val="24"/>
          <w:szCs w:val="28"/>
        </w:rPr>
      </w:pPr>
    </w:p>
    <w:p w14:paraId="78DE1EDD" w14:textId="77777777" w:rsidR="00C55589" w:rsidRDefault="00C55589" w:rsidP="00961564">
      <w:pPr>
        <w:spacing w:line="360" w:lineRule="auto"/>
        <w:rPr>
          <w:rFonts w:ascii="Times New Roman" w:hAnsi="Times New Roman" w:cs="Times New Roman"/>
          <w:bCs/>
          <w:sz w:val="24"/>
          <w:szCs w:val="28"/>
        </w:rPr>
      </w:pPr>
    </w:p>
    <w:p w14:paraId="18BD5720" w14:textId="77777777" w:rsidR="00C55589" w:rsidRDefault="00C55589" w:rsidP="00961564">
      <w:pPr>
        <w:spacing w:line="360" w:lineRule="auto"/>
        <w:rPr>
          <w:rFonts w:ascii="Times New Roman" w:hAnsi="Times New Roman" w:cs="Times New Roman"/>
          <w:bCs/>
          <w:sz w:val="24"/>
          <w:szCs w:val="28"/>
        </w:rPr>
      </w:pPr>
    </w:p>
    <w:p w14:paraId="2C4BF987" w14:textId="77777777" w:rsidR="00C55589" w:rsidRDefault="00C55589" w:rsidP="00961564">
      <w:pPr>
        <w:spacing w:line="360" w:lineRule="auto"/>
        <w:rPr>
          <w:rFonts w:ascii="Times New Roman" w:hAnsi="Times New Roman" w:cs="Times New Roman"/>
          <w:bCs/>
          <w:sz w:val="24"/>
          <w:szCs w:val="28"/>
        </w:rPr>
      </w:pPr>
    </w:p>
    <w:p w14:paraId="018758BB" w14:textId="77777777" w:rsidR="00C55589" w:rsidRDefault="00C55589" w:rsidP="00961564">
      <w:pPr>
        <w:spacing w:line="360" w:lineRule="auto"/>
        <w:rPr>
          <w:rFonts w:ascii="Times New Roman" w:hAnsi="Times New Roman" w:cs="Times New Roman"/>
          <w:bCs/>
          <w:sz w:val="24"/>
          <w:szCs w:val="28"/>
        </w:rPr>
      </w:pPr>
    </w:p>
    <w:p w14:paraId="4ABF64A5" w14:textId="77777777" w:rsidR="00C55589" w:rsidRDefault="00C55589" w:rsidP="00961564">
      <w:pPr>
        <w:spacing w:line="360" w:lineRule="auto"/>
        <w:rPr>
          <w:rFonts w:ascii="Times New Roman" w:hAnsi="Times New Roman" w:cs="Times New Roman"/>
          <w:bCs/>
          <w:sz w:val="24"/>
          <w:szCs w:val="28"/>
        </w:rPr>
      </w:pPr>
    </w:p>
    <w:p w14:paraId="2754B775" w14:textId="77777777" w:rsidR="00C55589" w:rsidRDefault="00C55589" w:rsidP="00961564">
      <w:pPr>
        <w:spacing w:line="360" w:lineRule="auto"/>
        <w:rPr>
          <w:rFonts w:ascii="Times New Roman" w:hAnsi="Times New Roman" w:cs="Times New Roman"/>
          <w:bCs/>
          <w:sz w:val="24"/>
          <w:szCs w:val="28"/>
        </w:rPr>
      </w:pPr>
    </w:p>
    <w:p w14:paraId="688E6158" w14:textId="77777777" w:rsidR="00C55589" w:rsidRDefault="00C55589" w:rsidP="00961564">
      <w:pPr>
        <w:spacing w:line="360" w:lineRule="auto"/>
        <w:rPr>
          <w:rFonts w:ascii="Times New Roman" w:hAnsi="Times New Roman" w:cs="Times New Roman"/>
          <w:bCs/>
          <w:sz w:val="24"/>
          <w:szCs w:val="28"/>
        </w:rPr>
      </w:pPr>
    </w:p>
    <w:p w14:paraId="67D6A86B" w14:textId="77777777" w:rsidR="00C55589" w:rsidRDefault="00C55589" w:rsidP="00961564">
      <w:pPr>
        <w:spacing w:line="360" w:lineRule="auto"/>
        <w:rPr>
          <w:rFonts w:ascii="Times New Roman" w:hAnsi="Times New Roman" w:cs="Times New Roman"/>
          <w:bCs/>
          <w:sz w:val="24"/>
          <w:szCs w:val="28"/>
        </w:rPr>
      </w:pPr>
    </w:p>
    <w:p w14:paraId="19CF4241" w14:textId="77777777" w:rsidR="00C55589" w:rsidRDefault="00C55589" w:rsidP="00961564">
      <w:pPr>
        <w:spacing w:line="360" w:lineRule="auto"/>
        <w:rPr>
          <w:rFonts w:ascii="Times New Roman" w:hAnsi="Times New Roman" w:cs="Times New Roman"/>
          <w:bCs/>
          <w:sz w:val="24"/>
          <w:szCs w:val="28"/>
        </w:rPr>
      </w:pPr>
    </w:p>
    <w:p w14:paraId="4EF6060F" w14:textId="77777777" w:rsidR="00C55589" w:rsidRDefault="00C55589" w:rsidP="00961564">
      <w:pPr>
        <w:spacing w:line="360" w:lineRule="auto"/>
        <w:rPr>
          <w:rFonts w:ascii="Times New Roman" w:hAnsi="Times New Roman" w:cs="Times New Roman"/>
          <w:bCs/>
          <w:sz w:val="24"/>
          <w:szCs w:val="28"/>
        </w:rPr>
      </w:pPr>
    </w:p>
    <w:p w14:paraId="48757878" w14:textId="77777777" w:rsidR="00C55589" w:rsidRDefault="00C55589" w:rsidP="00961564">
      <w:pPr>
        <w:spacing w:line="360" w:lineRule="auto"/>
        <w:rPr>
          <w:rFonts w:ascii="Times New Roman" w:hAnsi="Times New Roman" w:cs="Times New Roman"/>
          <w:bCs/>
          <w:sz w:val="24"/>
          <w:szCs w:val="28"/>
        </w:rPr>
      </w:pPr>
    </w:p>
    <w:p w14:paraId="2F298857" w14:textId="77777777" w:rsidR="00C55589" w:rsidRDefault="00C55589" w:rsidP="00961564">
      <w:pPr>
        <w:spacing w:line="360" w:lineRule="auto"/>
        <w:rPr>
          <w:rFonts w:ascii="Times New Roman" w:hAnsi="Times New Roman" w:cs="Times New Roman"/>
          <w:bCs/>
          <w:sz w:val="24"/>
          <w:szCs w:val="28"/>
        </w:rPr>
      </w:pPr>
    </w:p>
    <w:p w14:paraId="74ED5E11" w14:textId="77777777" w:rsidR="00C55589" w:rsidRDefault="00C55589" w:rsidP="00961564">
      <w:pPr>
        <w:spacing w:line="360" w:lineRule="auto"/>
        <w:rPr>
          <w:rFonts w:ascii="Times New Roman" w:hAnsi="Times New Roman" w:cs="Times New Roman"/>
          <w:bCs/>
          <w:sz w:val="24"/>
          <w:szCs w:val="28"/>
        </w:rPr>
      </w:pPr>
    </w:p>
    <w:p w14:paraId="69713179" w14:textId="77777777" w:rsidR="00C55589" w:rsidRDefault="00C55589" w:rsidP="00961564">
      <w:pPr>
        <w:spacing w:line="360" w:lineRule="auto"/>
        <w:rPr>
          <w:rFonts w:ascii="Times New Roman" w:hAnsi="Times New Roman" w:cs="Times New Roman"/>
          <w:bCs/>
          <w:sz w:val="24"/>
          <w:szCs w:val="28"/>
        </w:rPr>
      </w:pPr>
    </w:p>
    <w:p w14:paraId="797023A1" w14:textId="77777777" w:rsidR="00C55589" w:rsidRPr="00A12EDE" w:rsidRDefault="00C55589" w:rsidP="00961564">
      <w:pPr>
        <w:spacing w:line="360" w:lineRule="auto"/>
        <w:rPr>
          <w:rFonts w:ascii="Times New Roman" w:hAnsi="Times New Roman" w:cs="Times New Roman"/>
          <w:bCs/>
          <w:sz w:val="24"/>
          <w:szCs w:val="28"/>
        </w:rPr>
      </w:pPr>
    </w:p>
    <w:p w14:paraId="7A150BE7" w14:textId="3E7A12F1" w:rsidR="00D52E28" w:rsidRDefault="00D52E28" w:rsidP="00C55589">
      <w:pPr>
        <w:widowControl/>
        <w:rPr>
          <w:rFonts w:ascii="Times New Roman" w:hAnsi="Times New Roman" w:cs="Times New Roman"/>
          <w:bCs/>
          <w:sz w:val="24"/>
          <w:szCs w:val="24"/>
        </w:rPr>
      </w:pPr>
      <w:r>
        <w:rPr>
          <w:rFonts w:ascii="Times New Roman" w:hAnsi="Times New Roman" w:cs="Times New Roman"/>
          <w:bCs/>
          <w:sz w:val="24"/>
          <w:szCs w:val="24"/>
        </w:rPr>
        <w:br w:type="page"/>
      </w:r>
    </w:p>
    <w:p w14:paraId="60D3B09F" w14:textId="1DC7D21A" w:rsidR="0029707D" w:rsidRDefault="0029707D">
      <w:pPr>
        <w:jc w:val="center"/>
        <w:rPr>
          <w:rFonts w:ascii="Times New Roman" w:hAnsi="Times New Roman" w:cs="Times New Roman"/>
          <w:bCs/>
          <w:sz w:val="24"/>
          <w:szCs w:val="24"/>
        </w:rPr>
      </w:pPr>
      <w:r w:rsidRPr="0029707D">
        <w:rPr>
          <w:rFonts w:ascii="Times New Roman" w:hAnsi="Times New Roman" w:cs="Times New Roman"/>
          <w:bCs/>
          <w:noProof/>
          <w:sz w:val="24"/>
          <w:szCs w:val="24"/>
        </w:rPr>
        <w:lastRenderedPageBreak/>
        <w:drawing>
          <wp:inline distT="0" distB="0" distL="0" distR="0" wp14:anchorId="15D3F249" wp14:editId="66347006">
            <wp:extent cx="6480000" cy="2192381"/>
            <wp:effectExtent l="0" t="0" r="0" b="0"/>
            <wp:docPr id="437928499" name="图片 1" descr="图形用户界面&#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28499" name="图片 1" descr="图形用户界面&#10;&#10;中度可信度描述已自动生成"/>
                    <pic:cNvPicPr/>
                  </pic:nvPicPr>
                  <pic:blipFill>
                    <a:blip r:embed="rId7"/>
                    <a:stretch>
                      <a:fillRect/>
                    </a:stretch>
                  </pic:blipFill>
                  <pic:spPr>
                    <a:xfrm>
                      <a:off x="0" y="0"/>
                      <a:ext cx="6480000" cy="2192381"/>
                    </a:xfrm>
                    <a:prstGeom prst="rect">
                      <a:avLst/>
                    </a:prstGeom>
                  </pic:spPr>
                </pic:pic>
              </a:graphicData>
            </a:graphic>
          </wp:inline>
        </w:drawing>
      </w:r>
    </w:p>
    <w:p w14:paraId="43CC3C7E" w14:textId="77140617" w:rsidR="00F0193B" w:rsidRDefault="00672F72">
      <w:pPr>
        <w:spacing w:afterLines="50" w:after="156" w:line="480" w:lineRule="auto"/>
        <w:rPr>
          <w:rFonts w:ascii="Times New Roman" w:hAnsi="Times New Roman" w:cs="Times New Roman"/>
          <w:bCs/>
          <w:szCs w:val="21"/>
        </w:rPr>
      </w:pPr>
      <w:r>
        <w:rPr>
          <w:rFonts w:ascii="Times New Roman" w:hAnsi="Times New Roman" w:cs="Times New Roman"/>
          <w:b/>
          <w:bCs/>
          <w:szCs w:val="21"/>
        </w:rPr>
        <w:t>Figure S</w:t>
      </w:r>
      <w:r w:rsidR="00EF4F91">
        <w:rPr>
          <w:rFonts w:ascii="Times New Roman" w:hAnsi="Times New Roman" w:cs="Times New Roman"/>
          <w:b/>
          <w:bCs/>
          <w:szCs w:val="21"/>
        </w:rPr>
        <w:t>1</w:t>
      </w:r>
      <w:r>
        <w:rPr>
          <w:rFonts w:ascii="Times New Roman" w:hAnsi="Times New Roman" w:cs="Times New Roman"/>
          <w:b/>
          <w:bCs/>
          <w:szCs w:val="21"/>
        </w:rPr>
        <w:t>.</w:t>
      </w:r>
      <w:r>
        <w:rPr>
          <w:rFonts w:ascii="Times New Roman" w:hAnsi="Times New Roman" w:cs="Times New Roman"/>
          <w:bCs/>
          <w:szCs w:val="21"/>
        </w:rPr>
        <w:t xml:space="preserve"> </w:t>
      </w:r>
      <w:r w:rsidR="0074355D" w:rsidRPr="0074355D">
        <w:rPr>
          <w:rFonts w:ascii="Times New Roman" w:hAnsi="Times New Roman" w:cs="Times New Roman"/>
          <w:szCs w:val="21"/>
          <w:lang w:val="de-DE"/>
        </w:rPr>
        <w:t xml:space="preserve">High resolution </w:t>
      </w:r>
      <w:r w:rsidR="0074355D" w:rsidRPr="00647514">
        <w:rPr>
          <w:rFonts w:ascii="Times New Roman" w:hAnsi="Times New Roman" w:cs="Times New Roman"/>
          <w:szCs w:val="21"/>
          <w:lang w:val="de-DE"/>
        </w:rPr>
        <w:t xml:space="preserve">FFT diagram of </w:t>
      </w:r>
      <w:r w:rsidR="0074355D">
        <w:rPr>
          <w:rFonts w:ascii="Times New Roman" w:hAnsi="Times New Roman" w:cs="Times New Roman"/>
          <w:szCs w:val="21"/>
          <w:lang w:val="de-DE"/>
        </w:rPr>
        <w:t xml:space="preserve">(a) </w:t>
      </w:r>
      <w:r w:rsidR="0074355D" w:rsidRPr="00647514">
        <w:rPr>
          <w:rFonts w:ascii="Times New Roman" w:hAnsi="Times New Roman" w:cs="Times New Roman"/>
          <w:szCs w:val="21"/>
          <w:lang w:val="de-DE"/>
        </w:rPr>
        <w:t>SI</w:t>
      </w:r>
      <w:r w:rsidR="0074355D">
        <w:rPr>
          <w:rFonts w:ascii="Times New Roman" w:hAnsi="Times New Roman" w:cs="Times New Roman"/>
          <w:szCs w:val="21"/>
          <w:lang w:val="de-DE"/>
        </w:rPr>
        <w:t>,</w:t>
      </w:r>
      <w:r w:rsidR="0074355D" w:rsidRPr="00647514">
        <w:rPr>
          <w:rFonts w:ascii="Times New Roman" w:hAnsi="Times New Roman" w:cs="Times New Roman"/>
          <w:szCs w:val="21"/>
          <w:lang w:val="de-DE"/>
        </w:rPr>
        <w:t xml:space="preserve"> </w:t>
      </w:r>
      <w:r w:rsidR="0074355D">
        <w:rPr>
          <w:rFonts w:ascii="Times New Roman" w:hAnsi="Times New Roman" w:cs="Times New Roman"/>
          <w:szCs w:val="21"/>
          <w:lang w:val="de-DE"/>
        </w:rPr>
        <w:t xml:space="preserve">(b) </w:t>
      </w:r>
      <w:r w:rsidR="0074355D" w:rsidRPr="00647514">
        <w:rPr>
          <w:rFonts w:ascii="Times New Roman" w:hAnsi="Times New Roman" w:cs="Times New Roman"/>
          <w:szCs w:val="21"/>
          <w:lang w:val="de-DE"/>
        </w:rPr>
        <w:t>SI</w:t>
      </w:r>
      <w:r w:rsidR="0074355D" w:rsidRPr="00FC649B">
        <w:rPr>
          <w:rFonts w:ascii="Times New Roman" w:hAnsi="Times New Roman" w:cs="Times New Roman"/>
          <w:szCs w:val="21"/>
          <w:vertAlign w:val="subscript"/>
          <w:lang w:val="de-DE"/>
        </w:rPr>
        <w:t>6</w:t>
      </w:r>
      <w:r w:rsidR="0074355D" w:rsidRPr="00647514">
        <w:rPr>
          <w:rFonts w:ascii="Times New Roman" w:hAnsi="Times New Roman" w:cs="Times New Roman"/>
          <w:szCs w:val="21"/>
          <w:lang w:val="de-DE"/>
        </w:rPr>
        <w:t>C</w:t>
      </w:r>
      <w:r w:rsidR="0074355D" w:rsidRPr="00FC649B">
        <w:rPr>
          <w:rFonts w:ascii="Times New Roman" w:hAnsi="Times New Roman" w:cs="Times New Roman"/>
          <w:szCs w:val="21"/>
          <w:vertAlign w:val="subscript"/>
          <w:lang w:val="de-DE"/>
        </w:rPr>
        <w:t>1</w:t>
      </w:r>
      <w:r w:rsidR="0074355D">
        <w:rPr>
          <w:rFonts w:ascii="Times New Roman" w:hAnsi="Times New Roman" w:cs="Times New Roman"/>
          <w:szCs w:val="21"/>
          <w:lang w:val="de-DE"/>
        </w:rPr>
        <w:t xml:space="preserve"> </w:t>
      </w:r>
      <w:r w:rsidR="0074355D" w:rsidRPr="00647514">
        <w:rPr>
          <w:rFonts w:ascii="Times New Roman" w:hAnsi="Times New Roman" w:cs="Times New Roman"/>
          <w:szCs w:val="21"/>
          <w:lang w:val="de-DE"/>
        </w:rPr>
        <w:t xml:space="preserve">and </w:t>
      </w:r>
      <w:r w:rsidR="0074355D">
        <w:rPr>
          <w:rFonts w:ascii="Times New Roman" w:hAnsi="Times New Roman" w:cs="Times New Roman"/>
          <w:szCs w:val="21"/>
          <w:lang w:val="de-DE"/>
        </w:rPr>
        <w:t xml:space="preserve">(c) </w:t>
      </w:r>
      <w:r w:rsidR="0074355D" w:rsidRPr="00647514">
        <w:rPr>
          <w:rFonts w:ascii="Times New Roman" w:hAnsi="Times New Roman" w:cs="Times New Roman"/>
          <w:szCs w:val="21"/>
          <w:lang w:val="de-DE"/>
        </w:rPr>
        <w:t>SI</w:t>
      </w:r>
      <w:r w:rsidR="0074355D" w:rsidRPr="00FC649B">
        <w:rPr>
          <w:rFonts w:ascii="Times New Roman" w:hAnsi="Times New Roman" w:cs="Times New Roman"/>
          <w:szCs w:val="21"/>
          <w:vertAlign w:val="subscript"/>
          <w:lang w:val="de-DE"/>
        </w:rPr>
        <w:t>1</w:t>
      </w:r>
      <w:r w:rsidR="0074355D" w:rsidRPr="00647514">
        <w:rPr>
          <w:rFonts w:ascii="Times New Roman" w:hAnsi="Times New Roman" w:cs="Times New Roman"/>
          <w:szCs w:val="21"/>
          <w:lang w:val="de-DE"/>
        </w:rPr>
        <w:t>C</w:t>
      </w:r>
      <w:r w:rsidR="0074355D" w:rsidRPr="00FC649B">
        <w:rPr>
          <w:rFonts w:ascii="Times New Roman" w:hAnsi="Times New Roman" w:cs="Times New Roman"/>
          <w:szCs w:val="21"/>
          <w:vertAlign w:val="subscript"/>
          <w:lang w:val="de-DE"/>
        </w:rPr>
        <w:t>1</w:t>
      </w:r>
      <w:r>
        <w:rPr>
          <w:rFonts w:ascii="Times New Roman" w:hAnsi="Times New Roman" w:cs="Times New Roman"/>
          <w:bCs/>
          <w:szCs w:val="21"/>
        </w:rPr>
        <w:t>.</w:t>
      </w:r>
    </w:p>
    <w:p w14:paraId="13A633F6" w14:textId="77777777" w:rsidR="001B588C" w:rsidRDefault="001B588C">
      <w:pPr>
        <w:spacing w:afterLines="50" w:after="156" w:line="480" w:lineRule="auto"/>
        <w:rPr>
          <w:rFonts w:ascii="Times New Roman" w:hAnsi="Times New Roman" w:cs="Times New Roman"/>
          <w:bCs/>
          <w:szCs w:val="21"/>
        </w:rPr>
      </w:pPr>
    </w:p>
    <w:p w14:paraId="4986F355" w14:textId="77777777" w:rsidR="00C022C6" w:rsidRDefault="00C022C6">
      <w:pPr>
        <w:spacing w:afterLines="50" w:after="156" w:line="480" w:lineRule="auto"/>
        <w:rPr>
          <w:rFonts w:ascii="Times New Roman" w:hAnsi="Times New Roman" w:cs="Times New Roman"/>
          <w:bCs/>
          <w:szCs w:val="21"/>
        </w:rPr>
      </w:pPr>
    </w:p>
    <w:p w14:paraId="0D39818C" w14:textId="7C4BB946" w:rsidR="00F0193B" w:rsidRDefault="0074355D">
      <w:pPr>
        <w:jc w:val="center"/>
        <w:rPr>
          <w:rFonts w:ascii="Times New Roman" w:hAnsi="Times New Roman" w:cs="Times New Roman"/>
          <w:bCs/>
          <w:sz w:val="24"/>
          <w:szCs w:val="24"/>
        </w:rPr>
      </w:pPr>
      <w:r w:rsidRPr="0074355D">
        <w:rPr>
          <w:rFonts w:ascii="Times New Roman" w:hAnsi="Times New Roman" w:cs="Times New Roman"/>
          <w:bCs/>
          <w:noProof/>
          <w:sz w:val="24"/>
          <w:szCs w:val="24"/>
        </w:rPr>
        <w:drawing>
          <wp:inline distT="0" distB="0" distL="0" distR="0" wp14:anchorId="000FA85F" wp14:editId="4FDA9A03">
            <wp:extent cx="6480810" cy="4156710"/>
            <wp:effectExtent l="0" t="0" r="0" b="0"/>
            <wp:docPr id="641057665" name="图片 1"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57665" name="图片 1" descr="图片包含 背景图案&#10;&#10;描述已自动生成"/>
                    <pic:cNvPicPr/>
                  </pic:nvPicPr>
                  <pic:blipFill>
                    <a:blip r:embed="rId8"/>
                    <a:stretch>
                      <a:fillRect/>
                    </a:stretch>
                  </pic:blipFill>
                  <pic:spPr>
                    <a:xfrm>
                      <a:off x="0" y="0"/>
                      <a:ext cx="6480810" cy="4156710"/>
                    </a:xfrm>
                    <a:prstGeom prst="rect">
                      <a:avLst/>
                    </a:prstGeom>
                  </pic:spPr>
                </pic:pic>
              </a:graphicData>
            </a:graphic>
          </wp:inline>
        </w:drawing>
      </w:r>
    </w:p>
    <w:p w14:paraId="722B8E2E" w14:textId="22CC78A9" w:rsidR="00F0193B" w:rsidRDefault="00672F72">
      <w:pPr>
        <w:spacing w:afterLines="50" w:after="156" w:line="480" w:lineRule="auto"/>
        <w:rPr>
          <w:rFonts w:ascii="Times New Roman" w:hAnsi="Times New Roman" w:cs="Times New Roman"/>
          <w:bCs/>
          <w:szCs w:val="21"/>
        </w:rPr>
      </w:pPr>
      <w:r>
        <w:rPr>
          <w:rFonts w:ascii="Times New Roman" w:hAnsi="Times New Roman" w:cs="Times New Roman"/>
          <w:b/>
          <w:bCs/>
          <w:szCs w:val="21"/>
        </w:rPr>
        <w:t>Figure S</w:t>
      </w:r>
      <w:r w:rsidR="00EF4F91">
        <w:rPr>
          <w:rFonts w:ascii="Times New Roman" w:hAnsi="Times New Roman" w:cs="Times New Roman"/>
          <w:b/>
          <w:bCs/>
          <w:szCs w:val="21"/>
        </w:rPr>
        <w:t>2</w:t>
      </w:r>
      <w:r>
        <w:rPr>
          <w:rFonts w:ascii="Times New Roman" w:hAnsi="Times New Roman" w:cs="Times New Roman"/>
          <w:b/>
          <w:bCs/>
          <w:szCs w:val="21"/>
        </w:rPr>
        <w:t xml:space="preserve">. </w:t>
      </w:r>
      <w:r w:rsidR="0074355D" w:rsidRPr="0074355D">
        <w:rPr>
          <w:rFonts w:ascii="Times New Roman" w:hAnsi="Times New Roman" w:cs="Times New Roman"/>
          <w:bCs/>
          <w:szCs w:val="21"/>
        </w:rPr>
        <w:t>SEM images and EDS mappings of (</w:t>
      </w:r>
      <w:r w:rsidR="0074355D">
        <w:rPr>
          <w:rFonts w:ascii="Times New Roman" w:hAnsi="Times New Roman" w:cs="Times New Roman"/>
          <w:bCs/>
          <w:szCs w:val="21"/>
        </w:rPr>
        <w:t>a</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SI</w:t>
      </w:r>
      <w:r w:rsidR="0074355D" w:rsidRPr="0074355D">
        <w:rPr>
          <w:rFonts w:ascii="Times New Roman" w:hAnsi="Times New Roman" w:cs="Times New Roman"/>
          <w:bCs/>
          <w:szCs w:val="21"/>
          <w:vertAlign w:val="subscript"/>
        </w:rPr>
        <w:t>1</w:t>
      </w:r>
      <w:r w:rsidR="0074355D">
        <w:rPr>
          <w:rFonts w:ascii="Times New Roman" w:hAnsi="Times New Roman" w:cs="Times New Roman"/>
          <w:bCs/>
          <w:szCs w:val="21"/>
        </w:rPr>
        <w:t>C</w:t>
      </w:r>
      <w:r w:rsidR="0074355D" w:rsidRPr="0074355D">
        <w:rPr>
          <w:rFonts w:ascii="Times New Roman" w:hAnsi="Times New Roman" w:cs="Times New Roman"/>
          <w:bCs/>
          <w:szCs w:val="21"/>
          <w:vertAlign w:val="subscript"/>
        </w:rPr>
        <w:t>1</w:t>
      </w:r>
      <w:r w:rsidR="0074355D" w:rsidRPr="0074355D">
        <w:rPr>
          <w:rFonts w:ascii="Times New Roman" w:hAnsi="Times New Roman" w:cs="Times New Roman"/>
          <w:bCs/>
          <w:szCs w:val="21"/>
        </w:rPr>
        <w:t>, (</w:t>
      </w:r>
      <w:r w:rsidR="0074355D">
        <w:rPr>
          <w:rFonts w:ascii="Times New Roman" w:hAnsi="Times New Roman" w:cs="Times New Roman"/>
          <w:bCs/>
          <w:szCs w:val="21"/>
        </w:rPr>
        <w:t>b</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SI</w:t>
      </w:r>
      <w:r w:rsidR="0074355D">
        <w:rPr>
          <w:rFonts w:ascii="Times New Roman" w:hAnsi="Times New Roman" w:cs="Times New Roman"/>
          <w:bCs/>
          <w:szCs w:val="21"/>
          <w:vertAlign w:val="subscript"/>
        </w:rPr>
        <w:t>2</w:t>
      </w:r>
      <w:r w:rsidR="0074355D">
        <w:rPr>
          <w:rFonts w:ascii="Times New Roman" w:hAnsi="Times New Roman" w:cs="Times New Roman"/>
          <w:bCs/>
          <w:szCs w:val="21"/>
        </w:rPr>
        <w:t>C</w:t>
      </w:r>
      <w:r w:rsidR="0074355D" w:rsidRPr="0074355D">
        <w:rPr>
          <w:rFonts w:ascii="Times New Roman" w:hAnsi="Times New Roman" w:cs="Times New Roman"/>
          <w:bCs/>
          <w:szCs w:val="21"/>
          <w:vertAlign w:val="subscript"/>
        </w:rPr>
        <w:t>1</w:t>
      </w:r>
      <w:r w:rsidR="0074355D">
        <w:rPr>
          <w:rFonts w:ascii="Times New Roman" w:hAnsi="Times New Roman" w:cs="Times New Roman"/>
          <w:bCs/>
          <w:szCs w:val="21"/>
        </w:rPr>
        <w:t>,</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c</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SI</w:t>
      </w:r>
      <w:r w:rsidR="0074355D">
        <w:rPr>
          <w:rFonts w:ascii="Times New Roman" w:hAnsi="Times New Roman" w:cs="Times New Roman"/>
          <w:bCs/>
          <w:szCs w:val="21"/>
          <w:vertAlign w:val="subscript"/>
        </w:rPr>
        <w:t>4</w:t>
      </w:r>
      <w:r w:rsidR="0074355D">
        <w:rPr>
          <w:rFonts w:ascii="Times New Roman" w:hAnsi="Times New Roman" w:cs="Times New Roman"/>
          <w:bCs/>
          <w:szCs w:val="21"/>
        </w:rPr>
        <w:t>C</w:t>
      </w:r>
      <w:r w:rsidR="0074355D" w:rsidRPr="0074355D">
        <w:rPr>
          <w:rFonts w:ascii="Times New Roman" w:hAnsi="Times New Roman" w:cs="Times New Roman"/>
          <w:bCs/>
          <w:szCs w:val="21"/>
          <w:vertAlign w:val="subscript"/>
        </w:rPr>
        <w:t>1</w:t>
      </w:r>
      <w:r w:rsidR="0074355D" w:rsidRPr="0074355D">
        <w:rPr>
          <w:rFonts w:ascii="Times New Roman" w:hAnsi="Times New Roman" w:cs="Times New Roman"/>
          <w:bCs/>
          <w:szCs w:val="21"/>
        </w:rPr>
        <w:t>. (</w:t>
      </w:r>
      <w:r w:rsidR="0074355D">
        <w:rPr>
          <w:rFonts w:ascii="Times New Roman" w:hAnsi="Times New Roman" w:cs="Times New Roman"/>
          <w:bCs/>
          <w:szCs w:val="21"/>
        </w:rPr>
        <w:t>d</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SI</w:t>
      </w:r>
      <w:r w:rsidR="0074355D">
        <w:rPr>
          <w:rFonts w:ascii="Times New Roman" w:hAnsi="Times New Roman" w:cs="Times New Roman"/>
          <w:bCs/>
          <w:szCs w:val="21"/>
          <w:vertAlign w:val="subscript"/>
        </w:rPr>
        <w:t>6</w:t>
      </w:r>
      <w:r w:rsidR="0074355D">
        <w:rPr>
          <w:rFonts w:ascii="Times New Roman" w:hAnsi="Times New Roman" w:cs="Times New Roman"/>
          <w:bCs/>
          <w:szCs w:val="21"/>
        </w:rPr>
        <w:t>C</w:t>
      </w:r>
      <w:r w:rsidR="0074355D" w:rsidRPr="0074355D">
        <w:rPr>
          <w:rFonts w:ascii="Times New Roman" w:hAnsi="Times New Roman" w:cs="Times New Roman"/>
          <w:bCs/>
          <w:szCs w:val="21"/>
          <w:vertAlign w:val="subscript"/>
        </w:rPr>
        <w:t>1</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and</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e</w:t>
      </w:r>
      <w:r w:rsidR="0074355D" w:rsidRPr="0074355D">
        <w:rPr>
          <w:rFonts w:ascii="Times New Roman" w:hAnsi="Times New Roman" w:cs="Times New Roman"/>
          <w:bCs/>
          <w:szCs w:val="21"/>
        </w:rPr>
        <w:t xml:space="preserve">) </w:t>
      </w:r>
      <w:r w:rsidR="0074355D">
        <w:rPr>
          <w:rFonts w:ascii="Times New Roman" w:hAnsi="Times New Roman" w:cs="Times New Roman"/>
          <w:bCs/>
          <w:szCs w:val="21"/>
        </w:rPr>
        <w:t>SI</w:t>
      </w:r>
      <w:r w:rsidR="0074355D">
        <w:rPr>
          <w:rFonts w:ascii="Times New Roman" w:hAnsi="Times New Roman" w:cs="Times New Roman"/>
          <w:bCs/>
          <w:szCs w:val="21"/>
          <w:vertAlign w:val="subscript"/>
        </w:rPr>
        <w:t>8</w:t>
      </w:r>
      <w:r w:rsidR="0074355D">
        <w:rPr>
          <w:rFonts w:ascii="Times New Roman" w:hAnsi="Times New Roman" w:cs="Times New Roman"/>
          <w:bCs/>
          <w:szCs w:val="21"/>
        </w:rPr>
        <w:t>C</w:t>
      </w:r>
      <w:r w:rsidR="0074355D" w:rsidRPr="0074355D">
        <w:rPr>
          <w:rFonts w:ascii="Times New Roman" w:hAnsi="Times New Roman" w:cs="Times New Roman"/>
          <w:bCs/>
          <w:szCs w:val="21"/>
          <w:vertAlign w:val="subscript"/>
        </w:rPr>
        <w:t>1</w:t>
      </w:r>
      <w:r w:rsidR="0074355D" w:rsidRPr="0074355D">
        <w:rPr>
          <w:rFonts w:ascii="Times New Roman" w:hAnsi="Times New Roman" w:cs="Times New Roman"/>
          <w:bCs/>
          <w:szCs w:val="21"/>
        </w:rPr>
        <w:t>.</w:t>
      </w:r>
    </w:p>
    <w:p w14:paraId="640EE975" w14:textId="516E1309" w:rsidR="00F0193B" w:rsidRDefault="00F0193B">
      <w:pPr>
        <w:jc w:val="center"/>
        <w:rPr>
          <w:noProof/>
        </w:rPr>
      </w:pPr>
    </w:p>
    <w:p w14:paraId="52C39C78" w14:textId="42C7B238" w:rsidR="0074355D" w:rsidRDefault="0074355D">
      <w:pPr>
        <w:jc w:val="center"/>
        <w:rPr>
          <w:rFonts w:ascii="Times New Roman" w:hAnsi="Times New Roman" w:cs="Times New Roman"/>
          <w:bCs/>
          <w:sz w:val="24"/>
          <w:szCs w:val="24"/>
        </w:rPr>
      </w:pPr>
      <w:r w:rsidRPr="0074355D">
        <w:rPr>
          <w:rFonts w:ascii="Times New Roman" w:hAnsi="Times New Roman" w:cs="Times New Roman"/>
          <w:bCs/>
          <w:noProof/>
          <w:sz w:val="24"/>
          <w:szCs w:val="24"/>
        </w:rPr>
        <w:lastRenderedPageBreak/>
        <w:drawing>
          <wp:inline distT="0" distB="0" distL="0" distR="0" wp14:anchorId="020CD9E0" wp14:editId="1155FC3C">
            <wp:extent cx="4320000" cy="2631958"/>
            <wp:effectExtent l="0" t="0" r="4445" b="0"/>
            <wp:docPr id="55549435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94356" name="图片 1" descr="图表&#10;&#10;描述已自动生成"/>
                    <pic:cNvPicPr/>
                  </pic:nvPicPr>
                  <pic:blipFill>
                    <a:blip r:embed="rId9"/>
                    <a:stretch>
                      <a:fillRect/>
                    </a:stretch>
                  </pic:blipFill>
                  <pic:spPr>
                    <a:xfrm>
                      <a:off x="0" y="0"/>
                      <a:ext cx="4320000" cy="2631958"/>
                    </a:xfrm>
                    <a:prstGeom prst="rect">
                      <a:avLst/>
                    </a:prstGeom>
                  </pic:spPr>
                </pic:pic>
              </a:graphicData>
            </a:graphic>
          </wp:inline>
        </w:drawing>
      </w:r>
    </w:p>
    <w:p w14:paraId="2B1F1A4D" w14:textId="6E912553" w:rsidR="00F0193B" w:rsidRDefault="00672F72" w:rsidP="00C022C6">
      <w:pPr>
        <w:spacing w:afterLines="50" w:after="156" w:line="480" w:lineRule="auto"/>
        <w:ind w:firstLineChars="945" w:firstLine="1984"/>
        <w:rPr>
          <w:rFonts w:ascii="Times New Roman" w:hAnsi="Times New Roman" w:cs="Times New Roman"/>
          <w:bCs/>
          <w:szCs w:val="21"/>
        </w:rPr>
      </w:pPr>
      <w:r>
        <w:rPr>
          <w:rFonts w:ascii="Times New Roman" w:hAnsi="Times New Roman" w:cs="Times New Roman"/>
          <w:b/>
          <w:bCs/>
          <w:szCs w:val="21"/>
        </w:rPr>
        <w:t>Figure S</w:t>
      </w:r>
      <w:r w:rsidR="00EF4F91">
        <w:rPr>
          <w:rFonts w:ascii="Times New Roman" w:hAnsi="Times New Roman" w:cs="Times New Roman"/>
          <w:b/>
          <w:bCs/>
          <w:szCs w:val="21"/>
        </w:rPr>
        <w:t>3</w:t>
      </w:r>
      <w:r>
        <w:rPr>
          <w:rFonts w:ascii="Times New Roman" w:hAnsi="Times New Roman" w:cs="Times New Roman"/>
          <w:b/>
          <w:bCs/>
          <w:szCs w:val="21"/>
        </w:rPr>
        <w:t>.</w:t>
      </w:r>
      <w:r>
        <w:rPr>
          <w:rFonts w:ascii="Times New Roman" w:hAnsi="Times New Roman" w:cs="Times New Roman"/>
          <w:bCs/>
          <w:szCs w:val="21"/>
        </w:rPr>
        <w:t xml:space="preserve"> </w:t>
      </w:r>
      <w:r w:rsidR="0074355D">
        <w:rPr>
          <w:rFonts w:ascii="Times New Roman" w:hAnsi="Times New Roman" w:cs="Times New Roman"/>
          <w:bCs/>
          <w:szCs w:val="21"/>
        </w:rPr>
        <w:t xml:space="preserve">(a) HAADF image of SI, (b) </w:t>
      </w:r>
      <w:r w:rsidR="0074355D">
        <w:rPr>
          <w:rFonts w:ascii="Times New Roman" w:hAnsi="Times New Roman" w:cs="Times New Roman"/>
          <w:szCs w:val="21"/>
          <w:lang w:val="de-DE"/>
        </w:rPr>
        <w:t>O</w:t>
      </w:r>
      <w:r w:rsidR="0074355D" w:rsidRPr="00E02331">
        <w:rPr>
          <w:rFonts w:ascii="Times New Roman" w:hAnsi="Times New Roman" w:cs="Times New Roman"/>
          <w:szCs w:val="21"/>
          <w:lang w:val="de-DE"/>
        </w:rPr>
        <w:t xml:space="preserve"> </w:t>
      </w:r>
      <w:r w:rsidR="0074355D">
        <w:rPr>
          <w:rFonts w:ascii="Times New Roman" w:hAnsi="Times New Roman" w:cs="Times New Roman"/>
          <w:szCs w:val="21"/>
          <w:lang w:val="de-DE"/>
        </w:rPr>
        <w:t>K</w:t>
      </w:r>
      <w:r w:rsidR="0074355D" w:rsidRPr="00E02331">
        <w:rPr>
          <w:rFonts w:ascii="Times New Roman" w:hAnsi="Times New Roman" w:cs="Times New Roman"/>
          <w:szCs w:val="21"/>
          <w:lang w:val="de-DE"/>
        </w:rPr>
        <w:t xml:space="preserve">-edge EELS spectra </w:t>
      </w:r>
      <w:r w:rsidR="0074355D">
        <w:rPr>
          <w:rFonts w:ascii="Times New Roman" w:hAnsi="Times New Roman" w:cs="Times New Roman"/>
          <w:szCs w:val="21"/>
          <w:lang w:val="de-DE"/>
        </w:rPr>
        <w:t xml:space="preserve">of </w:t>
      </w:r>
      <w:r w:rsidR="0074355D" w:rsidRPr="00647514">
        <w:rPr>
          <w:rFonts w:ascii="Times New Roman" w:hAnsi="Times New Roman" w:cs="Times New Roman"/>
          <w:szCs w:val="21"/>
          <w:lang w:val="de-DE"/>
        </w:rPr>
        <w:t>SI</w:t>
      </w:r>
      <w:r>
        <w:rPr>
          <w:rFonts w:ascii="Times New Roman" w:hAnsi="Times New Roman" w:cs="Times New Roman"/>
          <w:bCs/>
          <w:szCs w:val="21"/>
        </w:rPr>
        <w:t>.</w:t>
      </w:r>
    </w:p>
    <w:p w14:paraId="04EA5433" w14:textId="2CACC91F" w:rsidR="001B588C" w:rsidRDefault="001B588C">
      <w:pPr>
        <w:spacing w:afterLines="50" w:after="156" w:line="480" w:lineRule="auto"/>
        <w:rPr>
          <w:rFonts w:ascii="Times New Roman" w:hAnsi="Times New Roman" w:cs="Times New Roman"/>
          <w:bCs/>
          <w:szCs w:val="21"/>
        </w:rPr>
      </w:pPr>
    </w:p>
    <w:p w14:paraId="7BAC849F" w14:textId="77777777" w:rsidR="001B588C" w:rsidRDefault="001B588C">
      <w:pPr>
        <w:spacing w:afterLines="50" w:after="156" w:line="480" w:lineRule="auto"/>
        <w:rPr>
          <w:rFonts w:ascii="Times New Roman" w:hAnsi="Times New Roman" w:cs="Times New Roman"/>
          <w:bCs/>
          <w:szCs w:val="21"/>
        </w:rPr>
      </w:pPr>
    </w:p>
    <w:p w14:paraId="6340CBEB" w14:textId="3D9B3CE1" w:rsidR="00F0193B" w:rsidRDefault="00C022C6">
      <w:pPr>
        <w:jc w:val="center"/>
        <w:rPr>
          <w:rFonts w:ascii="Times New Roman" w:hAnsi="Times New Roman" w:cs="Times New Roman"/>
          <w:bCs/>
          <w:sz w:val="24"/>
          <w:szCs w:val="24"/>
        </w:rPr>
      </w:pPr>
      <w:r>
        <w:rPr>
          <w:rFonts w:ascii="Times New Roman" w:hAnsi="Times New Roman" w:cs="Times New Roman" w:hint="eastAsia"/>
          <w:bCs/>
          <w:sz w:val="24"/>
          <w:szCs w:val="24"/>
        </w:rPr>
        <w:t xml:space="preserve"> </w:t>
      </w:r>
      <w:r w:rsidR="0074355D">
        <w:rPr>
          <w:rFonts w:ascii="Times New Roman" w:hAnsi="Times New Roman" w:cs="Times New Roman"/>
          <w:bCs/>
          <w:noProof/>
          <w:sz w:val="24"/>
          <w:szCs w:val="24"/>
        </w:rPr>
        <w:drawing>
          <wp:inline distT="0" distB="0" distL="0" distR="0" wp14:anchorId="6491DF49" wp14:editId="2324061B">
            <wp:extent cx="5394832" cy="3601502"/>
            <wp:effectExtent l="0" t="0" r="0" b="0"/>
            <wp:docPr id="7779507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2135" cy="3613053"/>
                    </a:xfrm>
                    <a:prstGeom prst="rect">
                      <a:avLst/>
                    </a:prstGeom>
                    <a:noFill/>
                  </pic:spPr>
                </pic:pic>
              </a:graphicData>
            </a:graphic>
          </wp:inline>
        </w:drawing>
      </w:r>
    </w:p>
    <w:p w14:paraId="47DBEF4E" w14:textId="4AF7ABFC" w:rsidR="00F0193B" w:rsidRDefault="00672F72" w:rsidP="00C022C6">
      <w:pPr>
        <w:spacing w:afterLines="50" w:after="156" w:line="480" w:lineRule="auto"/>
        <w:ind w:firstLineChars="600" w:firstLine="1260"/>
        <w:rPr>
          <w:rFonts w:ascii="Times New Roman" w:hAnsi="Times New Roman" w:cs="Times New Roman"/>
          <w:bCs/>
          <w:szCs w:val="21"/>
        </w:rPr>
      </w:pPr>
      <w:r>
        <w:rPr>
          <w:rFonts w:ascii="Times New Roman" w:hAnsi="Times New Roman" w:cs="Times New Roman"/>
          <w:b/>
          <w:bCs/>
          <w:szCs w:val="21"/>
        </w:rPr>
        <w:t>Figure S</w:t>
      </w:r>
      <w:r w:rsidR="00EF4F91">
        <w:rPr>
          <w:rFonts w:ascii="Times New Roman" w:hAnsi="Times New Roman" w:cs="Times New Roman"/>
          <w:b/>
          <w:bCs/>
          <w:szCs w:val="21"/>
        </w:rPr>
        <w:t>4</w:t>
      </w:r>
      <w:r>
        <w:rPr>
          <w:rFonts w:ascii="Times New Roman" w:hAnsi="Times New Roman" w:cs="Times New Roman"/>
          <w:b/>
          <w:bCs/>
          <w:szCs w:val="21"/>
        </w:rPr>
        <w:t>.</w:t>
      </w:r>
      <w:r>
        <w:rPr>
          <w:rFonts w:ascii="Times New Roman" w:hAnsi="Times New Roman" w:cs="Times New Roman"/>
          <w:bCs/>
          <w:szCs w:val="21"/>
        </w:rPr>
        <w:t xml:space="preserve"> </w:t>
      </w:r>
      <w:r w:rsidR="0074355D" w:rsidRPr="00E02331">
        <w:rPr>
          <w:rFonts w:ascii="Times New Roman" w:hAnsi="Times New Roman" w:cs="Times New Roman"/>
          <w:szCs w:val="21"/>
          <w:lang w:val="de-DE"/>
        </w:rPr>
        <w:t xml:space="preserve">HAADF image of </w:t>
      </w:r>
      <w:r w:rsidR="0074355D" w:rsidRPr="00647514">
        <w:rPr>
          <w:rFonts w:ascii="Times New Roman" w:hAnsi="Times New Roman" w:cs="Times New Roman"/>
          <w:szCs w:val="21"/>
          <w:lang w:val="de-DE"/>
        </w:rPr>
        <w:t>SI</w:t>
      </w:r>
      <w:r w:rsidR="0074355D">
        <w:rPr>
          <w:rFonts w:ascii="Times New Roman" w:hAnsi="Times New Roman" w:cs="Times New Roman"/>
          <w:szCs w:val="21"/>
          <w:lang w:val="de-DE"/>
        </w:rPr>
        <w:t xml:space="preserve"> </w:t>
      </w:r>
      <w:r w:rsidR="0074355D" w:rsidRPr="00E02331">
        <w:rPr>
          <w:rFonts w:ascii="Times New Roman" w:hAnsi="Times New Roman" w:cs="Times New Roman"/>
          <w:szCs w:val="21"/>
          <w:lang w:val="de-DE"/>
        </w:rPr>
        <w:t>and corresponding EDS mapping images</w:t>
      </w:r>
      <w:r>
        <w:rPr>
          <w:rFonts w:ascii="Times New Roman" w:hAnsi="Times New Roman" w:cs="Times New Roman"/>
          <w:bCs/>
          <w:szCs w:val="21"/>
        </w:rPr>
        <w:t>.</w:t>
      </w:r>
    </w:p>
    <w:p w14:paraId="223FA905" w14:textId="77777777" w:rsidR="0074355D" w:rsidRDefault="0074355D">
      <w:pPr>
        <w:spacing w:afterLines="50" w:after="156" w:line="480" w:lineRule="auto"/>
        <w:rPr>
          <w:rFonts w:ascii="Times New Roman" w:hAnsi="Times New Roman" w:cs="Times New Roman"/>
          <w:bCs/>
          <w:szCs w:val="21"/>
        </w:rPr>
      </w:pPr>
    </w:p>
    <w:p w14:paraId="6DE68C34" w14:textId="7408241D" w:rsidR="0074355D" w:rsidRDefault="00945DD1" w:rsidP="0074355D">
      <w:pPr>
        <w:spacing w:afterLines="50" w:after="156" w:line="480" w:lineRule="auto"/>
        <w:jc w:val="center"/>
        <w:rPr>
          <w:rFonts w:ascii="Times New Roman" w:hAnsi="Times New Roman" w:cs="Times New Roman"/>
          <w:bCs/>
          <w:szCs w:val="21"/>
        </w:rPr>
      </w:pPr>
      <w:r w:rsidRPr="00945DD1">
        <w:rPr>
          <w:rFonts w:ascii="Times New Roman" w:hAnsi="Times New Roman" w:cs="Times New Roman"/>
          <w:bCs/>
          <w:noProof/>
          <w:szCs w:val="21"/>
        </w:rPr>
        <w:lastRenderedPageBreak/>
        <w:drawing>
          <wp:inline distT="0" distB="0" distL="0" distR="0" wp14:anchorId="775E579B" wp14:editId="0694CA07">
            <wp:extent cx="5760000" cy="2188078"/>
            <wp:effectExtent l="0" t="0" r="0" b="3175"/>
            <wp:docPr id="1403296090"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96090" name="图片 1" descr="图表, 直方图&#10;&#10;描述已自动生成"/>
                    <pic:cNvPicPr/>
                  </pic:nvPicPr>
                  <pic:blipFill>
                    <a:blip r:embed="rId11"/>
                    <a:stretch>
                      <a:fillRect/>
                    </a:stretch>
                  </pic:blipFill>
                  <pic:spPr>
                    <a:xfrm>
                      <a:off x="0" y="0"/>
                      <a:ext cx="5760000" cy="2188078"/>
                    </a:xfrm>
                    <a:prstGeom prst="rect">
                      <a:avLst/>
                    </a:prstGeom>
                  </pic:spPr>
                </pic:pic>
              </a:graphicData>
            </a:graphic>
          </wp:inline>
        </w:drawing>
      </w:r>
    </w:p>
    <w:p w14:paraId="602F12B4" w14:textId="49532137" w:rsidR="00F0193B" w:rsidRDefault="00672F72" w:rsidP="00C022C6">
      <w:pPr>
        <w:spacing w:afterLines="50" w:after="156"/>
        <w:ind w:firstLineChars="300" w:firstLine="630"/>
        <w:rPr>
          <w:rFonts w:ascii="Times New Roman" w:hAnsi="Times New Roman" w:cs="Times New Roman"/>
          <w:bCs/>
          <w:szCs w:val="21"/>
        </w:rPr>
      </w:pPr>
      <w:r>
        <w:rPr>
          <w:rFonts w:ascii="Times New Roman" w:hAnsi="Times New Roman" w:cs="Times New Roman"/>
          <w:b/>
          <w:bCs/>
          <w:szCs w:val="21"/>
        </w:rPr>
        <w:t>Figure S</w:t>
      </w:r>
      <w:r w:rsidR="00EF4F91">
        <w:rPr>
          <w:rFonts w:ascii="Times New Roman" w:hAnsi="Times New Roman" w:cs="Times New Roman"/>
          <w:b/>
          <w:bCs/>
          <w:szCs w:val="21"/>
        </w:rPr>
        <w:t>5</w:t>
      </w:r>
      <w:r>
        <w:rPr>
          <w:rFonts w:ascii="Times New Roman" w:hAnsi="Times New Roman" w:cs="Times New Roman"/>
          <w:b/>
          <w:bCs/>
          <w:szCs w:val="21"/>
        </w:rPr>
        <w:t xml:space="preserve">. </w:t>
      </w:r>
      <w:r w:rsidR="00945DD1" w:rsidRPr="00945DD1">
        <w:rPr>
          <w:rFonts w:ascii="Times New Roman" w:hAnsi="Times New Roman" w:cs="Times New Roman"/>
          <w:bCs/>
          <w:szCs w:val="21"/>
        </w:rPr>
        <w:t>(</w:t>
      </w:r>
      <w:r w:rsidR="00945DD1">
        <w:rPr>
          <w:rFonts w:ascii="Times New Roman" w:hAnsi="Times New Roman" w:cs="Times New Roman"/>
          <w:bCs/>
          <w:szCs w:val="21"/>
        </w:rPr>
        <w:t>a</w:t>
      </w:r>
      <w:r w:rsidR="00945DD1" w:rsidRPr="00945DD1">
        <w:rPr>
          <w:rFonts w:ascii="Times New Roman" w:hAnsi="Times New Roman" w:cs="Times New Roman"/>
          <w:bCs/>
          <w:szCs w:val="21"/>
        </w:rPr>
        <w:t>−</w:t>
      </w:r>
      <w:r w:rsidR="00945DD1">
        <w:rPr>
          <w:rFonts w:ascii="Times New Roman" w:hAnsi="Times New Roman" w:cs="Times New Roman"/>
          <w:bCs/>
          <w:szCs w:val="21"/>
        </w:rPr>
        <w:t>b</w:t>
      </w:r>
      <w:r w:rsidR="00945DD1" w:rsidRPr="00945DD1">
        <w:rPr>
          <w:rFonts w:ascii="Times New Roman" w:hAnsi="Times New Roman" w:cs="Times New Roman"/>
          <w:bCs/>
          <w:szCs w:val="21"/>
        </w:rPr>
        <w:t xml:space="preserve">) XPS diagrams of Sr 3d and </w:t>
      </w:r>
      <w:proofErr w:type="spellStart"/>
      <w:r w:rsidR="00945DD1" w:rsidRPr="00945DD1">
        <w:rPr>
          <w:rFonts w:ascii="Times New Roman" w:hAnsi="Times New Roman" w:cs="Times New Roman"/>
          <w:bCs/>
          <w:szCs w:val="21"/>
        </w:rPr>
        <w:t>Ir</w:t>
      </w:r>
      <w:proofErr w:type="spellEnd"/>
      <w:r w:rsidR="00945DD1" w:rsidRPr="00945DD1">
        <w:rPr>
          <w:rFonts w:ascii="Times New Roman" w:hAnsi="Times New Roman" w:cs="Times New Roman"/>
          <w:bCs/>
          <w:szCs w:val="21"/>
        </w:rPr>
        <w:t xml:space="preserve"> 4f for SI series samples; (c) Raman spectra of SI series samples.</w:t>
      </w:r>
    </w:p>
    <w:p w14:paraId="63225C98" w14:textId="38473166" w:rsidR="001B588C" w:rsidRDefault="001B588C">
      <w:pPr>
        <w:spacing w:afterLines="50" w:after="156"/>
        <w:jc w:val="center"/>
        <w:rPr>
          <w:rFonts w:ascii="Times New Roman" w:hAnsi="Times New Roman" w:cs="Times New Roman"/>
          <w:bCs/>
          <w:szCs w:val="21"/>
        </w:rPr>
      </w:pPr>
    </w:p>
    <w:p w14:paraId="5388C259" w14:textId="77777777" w:rsidR="00F0193B" w:rsidRDefault="00F0193B">
      <w:pPr>
        <w:spacing w:afterLines="50" w:after="156" w:line="480" w:lineRule="auto"/>
        <w:rPr>
          <w:rFonts w:ascii="Times New Roman" w:hAnsi="Times New Roman" w:cs="Times New Roman"/>
          <w:bCs/>
          <w:sz w:val="24"/>
          <w:szCs w:val="24"/>
        </w:rPr>
      </w:pPr>
    </w:p>
    <w:p w14:paraId="215315CE" w14:textId="77777777" w:rsidR="003E07D1" w:rsidRDefault="003E07D1">
      <w:pPr>
        <w:spacing w:afterLines="50" w:after="156" w:line="480" w:lineRule="auto"/>
        <w:rPr>
          <w:rFonts w:ascii="Times New Roman" w:hAnsi="Times New Roman" w:cs="Times New Roman"/>
          <w:bCs/>
          <w:sz w:val="24"/>
          <w:szCs w:val="24"/>
        </w:rPr>
      </w:pPr>
    </w:p>
    <w:p w14:paraId="1B42C163" w14:textId="77777777" w:rsidR="00C022C6" w:rsidRDefault="00C022C6">
      <w:pPr>
        <w:spacing w:afterLines="50" w:after="156" w:line="480" w:lineRule="auto"/>
        <w:rPr>
          <w:rFonts w:ascii="Times New Roman" w:hAnsi="Times New Roman" w:cs="Times New Roman"/>
          <w:bCs/>
          <w:sz w:val="24"/>
          <w:szCs w:val="24"/>
        </w:rPr>
      </w:pPr>
    </w:p>
    <w:p w14:paraId="00EAF0A4" w14:textId="77777777" w:rsidR="00C022C6" w:rsidRDefault="00C022C6">
      <w:pPr>
        <w:spacing w:afterLines="50" w:after="156" w:line="480" w:lineRule="auto"/>
        <w:rPr>
          <w:rFonts w:ascii="Times New Roman" w:hAnsi="Times New Roman" w:cs="Times New Roman"/>
          <w:bCs/>
          <w:sz w:val="24"/>
          <w:szCs w:val="24"/>
        </w:rPr>
      </w:pPr>
    </w:p>
    <w:p w14:paraId="20CFFCFD" w14:textId="19151BF3" w:rsidR="00F0193B" w:rsidRDefault="00945DD1">
      <w:pPr>
        <w:jc w:val="center"/>
        <w:rPr>
          <w:rFonts w:ascii="Times New Roman" w:hAnsi="Times New Roman" w:cs="Times New Roman"/>
          <w:bCs/>
          <w:sz w:val="24"/>
          <w:szCs w:val="24"/>
        </w:rPr>
      </w:pPr>
      <w:r w:rsidRPr="00945DD1">
        <w:rPr>
          <w:rFonts w:ascii="Times New Roman" w:hAnsi="Times New Roman" w:cs="Times New Roman"/>
          <w:bCs/>
          <w:noProof/>
          <w:sz w:val="24"/>
          <w:szCs w:val="24"/>
        </w:rPr>
        <w:drawing>
          <wp:inline distT="0" distB="0" distL="0" distR="0" wp14:anchorId="59DDFFEF" wp14:editId="7CAA5E4F">
            <wp:extent cx="5040000" cy="1981728"/>
            <wp:effectExtent l="0" t="0" r="0" b="0"/>
            <wp:docPr id="813233575" name="图片 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33575" name="图片 1" descr="图片包含 图表&#10;&#10;描述已自动生成"/>
                    <pic:cNvPicPr/>
                  </pic:nvPicPr>
                  <pic:blipFill>
                    <a:blip r:embed="rId12"/>
                    <a:stretch>
                      <a:fillRect/>
                    </a:stretch>
                  </pic:blipFill>
                  <pic:spPr>
                    <a:xfrm>
                      <a:off x="0" y="0"/>
                      <a:ext cx="5040000" cy="1981728"/>
                    </a:xfrm>
                    <a:prstGeom prst="rect">
                      <a:avLst/>
                    </a:prstGeom>
                  </pic:spPr>
                </pic:pic>
              </a:graphicData>
            </a:graphic>
          </wp:inline>
        </w:drawing>
      </w:r>
    </w:p>
    <w:p w14:paraId="66293812" w14:textId="256B5C3F" w:rsidR="00F0193B" w:rsidRDefault="00672F72">
      <w:pPr>
        <w:spacing w:afterLines="50" w:after="156"/>
        <w:jc w:val="center"/>
        <w:rPr>
          <w:rFonts w:ascii="Times New Roman" w:hAnsi="Times New Roman" w:cs="Times New Roman"/>
          <w:bCs/>
          <w:szCs w:val="21"/>
        </w:rPr>
      </w:pPr>
      <w:r>
        <w:rPr>
          <w:rFonts w:ascii="Times New Roman" w:hAnsi="Times New Roman" w:cs="Times New Roman"/>
          <w:b/>
          <w:bCs/>
          <w:szCs w:val="21"/>
        </w:rPr>
        <w:t>Figure S</w:t>
      </w:r>
      <w:r w:rsidR="00EF4F91">
        <w:rPr>
          <w:rFonts w:ascii="Times New Roman" w:hAnsi="Times New Roman" w:cs="Times New Roman"/>
          <w:b/>
          <w:bCs/>
          <w:szCs w:val="21"/>
        </w:rPr>
        <w:t>6</w:t>
      </w:r>
      <w:r>
        <w:rPr>
          <w:rFonts w:ascii="Times New Roman" w:hAnsi="Times New Roman" w:cs="Times New Roman"/>
          <w:b/>
          <w:bCs/>
          <w:szCs w:val="21"/>
        </w:rPr>
        <w:t>.</w:t>
      </w:r>
      <w:r>
        <w:rPr>
          <w:rFonts w:ascii="Times New Roman" w:hAnsi="Times New Roman" w:cs="Times New Roman"/>
          <w:bCs/>
          <w:szCs w:val="21"/>
        </w:rPr>
        <w:t xml:space="preserve"> </w:t>
      </w:r>
      <w:r w:rsidR="003E07D1" w:rsidRPr="003E07D1">
        <w:rPr>
          <w:rFonts w:ascii="Times New Roman" w:hAnsi="Times New Roman" w:cs="Times New Roman"/>
          <w:bCs/>
          <w:szCs w:val="21"/>
        </w:rPr>
        <w:t>PEM water electrolysis stability of SI</w:t>
      </w:r>
      <w:r w:rsidR="003E07D1" w:rsidRPr="003E07D1">
        <w:rPr>
          <w:rFonts w:ascii="Times New Roman" w:hAnsi="Times New Roman" w:cs="Times New Roman"/>
          <w:bCs/>
          <w:szCs w:val="21"/>
          <w:vertAlign w:val="subscript"/>
        </w:rPr>
        <w:t>6</w:t>
      </w:r>
      <w:r w:rsidR="003E07D1" w:rsidRPr="003E07D1">
        <w:rPr>
          <w:rFonts w:ascii="Times New Roman" w:hAnsi="Times New Roman" w:cs="Times New Roman"/>
          <w:bCs/>
          <w:szCs w:val="21"/>
        </w:rPr>
        <w:t>C</w:t>
      </w:r>
      <w:r w:rsidR="003E07D1" w:rsidRPr="003E07D1">
        <w:rPr>
          <w:rFonts w:ascii="Times New Roman" w:hAnsi="Times New Roman" w:cs="Times New Roman"/>
          <w:bCs/>
          <w:szCs w:val="21"/>
          <w:vertAlign w:val="subscript"/>
        </w:rPr>
        <w:t>1</w:t>
      </w:r>
      <w:r w:rsidR="003E07D1">
        <w:rPr>
          <w:rFonts w:ascii="Times New Roman" w:hAnsi="Times New Roman" w:cs="Times New Roman"/>
          <w:bCs/>
          <w:szCs w:val="21"/>
        </w:rPr>
        <w:t xml:space="preserve"> (at 1000 mA/cm</w:t>
      </w:r>
      <w:r w:rsidR="003E07D1" w:rsidRPr="003E07D1">
        <w:rPr>
          <w:rFonts w:ascii="Times New Roman" w:hAnsi="Times New Roman" w:cs="Times New Roman"/>
          <w:bCs/>
          <w:szCs w:val="21"/>
          <w:vertAlign w:val="superscript"/>
        </w:rPr>
        <w:t>2</w:t>
      </w:r>
      <w:r w:rsidR="003E07D1">
        <w:rPr>
          <w:rFonts w:ascii="Times New Roman" w:hAnsi="Times New Roman" w:cs="Times New Roman"/>
          <w:bCs/>
          <w:szCs w:val="21"/>
        </w:rPr>
        <w:t>)</w:t>
      </w:r>
      <w:r>
        <w:rPr>
          <w:rFonts w:ascii="Times New Roman" w:hAnsi="Times New Roman" w:cs="Times New Roman"/>
          <w:bCs/>
          <w:szCs w:val="21"/>
        </w:rPr>
        <w:t>.</w:t>
      </w:r>
    </w:p>
    <w:p w14:paraId="2AD2117A" w14:textId="77777777" w:rsidR="003E07D1" w:rsidRDefault="003E07D1">
      <w:pPr>
        <w:spacing w:afterLines="50" w:after="156"/>
        <w:jc w:val="center"/>
        <w:rPr>
          <w:rFonts w:ascii="Times New Roman" w:hAnsi="Times New Roman" w:cs="Times New Roman"/>
          <w:b/>
          <w:bCs/>
          <w:szCs w:val="21"/>
        </w:rPr>
      </w:pPr>
    </w:p>
    <w:p w14:paraId="7458BE33" w14:textId="77777777" w:rsidR="003E07D1" w:rsidRDefault="003E07D1">
      <w:pPr>
        <w:spacing w:afterLines="50" w:after="156"/>
        <w:jc w:val="center"/>
        <w:rPr>
          <w:rFonts w:ascii="Times New Roman" w:hAnsi="Times New Roman" w:cs="Times New Roman"/>
          <w:b/>
          <w:bCs/>
          <w:szCs w:val="21"/>
        </w:rPr>
      </w:pPr>
    </w:p>
    <w:p w14:paraId="20474D07" w14:textId="77777777" w:rsidR="003E07D1" w:rsidRDefault="003E07D1">
      <w:pPr>
        <w:spacing w:afterLines="50" w:after="156"/>
        <w:jc w:val="center"/>
        <w:rPr>
          <w:rFonts w:ascii="Times New Roman" w:hAnsi="Times New Roman" w:cs="Times New Roman"/>
          <w:b/>
          <w:bCs/>
          <w:szCs w:val="21"/>
        </w:rPr>
      </w:pPr>
    </w:p>
    <w:p w14:paraId="2220BE84" w14:textId="77777777" w:rsidR="003E07D1" w:rsidRDefault="003E07D1">
      <w:pPr>
        <w:spacing w:afterLines="50" w:after="156"/>
        <w:jc w:val="center"/>
        <w:rPr>
          <w:rFonts w:ascii="Times New Roman" w:hAnsi="Times New Roman" w:cs="Times New Roman"/>
          <w:b/>
          <w:bCs/>
          <w:szCs w:val="21"/>
        </w:rPr>
      </w:pPr>
    </w:p>
    <w:p w14:paraId="2C49F1E0" w14:textId="77777777" w:rsidR="00EF4F91" w:rsidRDefault="00EF4F91" w:rsidP="00EF4F91">
      <w:pPr>
        <w:spacing w:afterLines="50" w:after="156"/>
        <w:jc w:val="center"/>
        <w:rPr>
          <w:rFonts w:ascii="Times New Roman" w:hAnsi="Times New Roman" w:cs="Times New Roman"/>
          <w:bCs/>
          <w:szCs w:val="21"/>
        </w:rPr>
      </w:pPr>
      <w:r w:rsidRPr="0029707D">
        <w:rPr>
          <w:rFonts w:ascii="Times New Roman" w:hAnsi="Times New Roman" w:cs="Times New Roman"/>
          <w:bCs/>
          <w:noProof/>
          <w:szCs w:val="21"/>
        </w:rPr>
        <w:lastRenderedPageBreak/>
        <w:drawing>
          <wp:inline distT="0" distB="0" distL="0" distR="0" wp14:anchorId="6C49BBD3" wp14:editId="63B7865C">
            <wp:extent cx="6480810" cy="2207260"/>
            <wp:effectExtent l="0" t="0" r="0" b="2540"/>
            <wp:docPr id="997697399"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97399" name="图片 1" descr="图片包含 图示&#10;&#10;描述已自动生成"/>
                    <pic:cNvPicPr/>
                  </pic:nvPicPr>
                  <pic:blipFill>
                    <a:blip r:embed="rId13"/>
                    <a:stretch>
                      <a:fillRect/>
                    </a:stretch>
                  </pic:blipFill>
                  <pic:spPr>
                    <a:xfrm>
                      <a:off x="0" y="0"/>
                      <a:ext cx="6480810" cy="2207260"/>
                    </a:xfrm>
                    <a:prstGeom prst="rect">
                      <a:avLst/>
                    </a:prstGeom>
                  </pic:spPr>
                </pic:pic>
              </a:graphicData>
            </a:graphic>
          </wp:inline>
        </w:drawing>
      </w:r>
    </w:p>
    <w:p w14:paraId="2BD0D73F" w14:textId="05449F7C" w:rsidR="00EF4F91" w:rsidRDefault="00EF4F91" w:rsidP="00EF4F91">
      <w:pPr>
        <w:spacing w:afterLines="50" w:after="156"/>
        <w:jc w:val="center"/>
        <w:rPr>
          <w:rFonts w:ascii="Times New Roman" w:hAnsi="Times New Roman" w:cs="Times New Roman"/>
          <w:bCs/>
          <w:szCs w:val="21"/>
        </w:rPr>
      </w:pPr>
      <w:r>
        <w:rPr>
          <w:rFonts w:ascii="Times New Roman" w:hAnsi="Times New Roman" w:cs="Times New Roman"/>
          <w:bCs/>
          <w:szCs w:val="21"/>
        </w:rPr>
        <w:t xml:space="preserve"> </w:t>
      </w:r>
      <w:r>
        <w:rPr>
          <w:rFonts w:ascii="Times New Roman" w:hAnsi="Times New Roman" w:cs="Times New Roman"/>
          <w:b/>
          <w:bCs/>
          <w:szCs w:val="21"/>
        </w:rPr>
        <w:t>Figure S7.</w:t>
      </w:r>
      <w:r>
        <w:t xml:space="preserve"> </w:t>
      </w:r>
      <w:r w:rsidRPr="00034AA3">
        <w:rPr>
          <w:rFonts w:ascii="Times New Roman" w:hAnsi="Times New Roman" w:cs="Times New Roman"/>
          <w:szCs w:val="21"/>
          <w:lang w:val="de-DE"/>
        </w:rPr>
        <w:t xml:space="preserve">Pourbaix diagram of </w:t>
      </w:r>
      <w:r>
        <w:rPr>
          <w:rFonts w:ascii="Times New Roman" w:hAnsi="Times New Roman" w:cs="Times New Roman"/>
          <w:szCs w:val="21"/>
          <w:lang w:val="de-DE"/>
        </w:rPr>
        <w:t xml:space="preserve">(a) </w:t>
      </w:r>
      <w:r w:rsidRPr="00034AA3">
        <w:rPr>
          <w:rFonts w:ascii="Times New Roman" w:hAnsi="Times New Roman" w:cs="Times New Roman"/>
          <w:szCs w:val="21"/>
          <w:lang w:val="de-DE"/>
        </w:rPr>
        <w:t>SrIrO</w:t>
      </w:r>
      <w:r w:rsidRPr="00647514">
        <w:rPr>
          <w:rFonts w:ascii="Times New Roman" w:hAnsi="Times New Roman" w:cs="Times New Roman"/>
          <w:szCs w:val="21"/>
          <w:vertAlign w:val="subscript"/>
          <w:lang w:val="de-DE"/>
        </w:rPr>
        <w:t>3</w:t>
      </w:r>
      <w:r>
        <w:rPr>
          <w:rFonts w:ascii="Times New Roman" w:hAnsi="Times New Roman" w:cs="Times New Roman"/>
          <w:szCs w:val="21"/>
          <w:lang w:val="de-DE"/>
        </w:rPr>
        <w:t xml:space="preserve"> and (b) Sr</w:t>
      </w:r>
      <w:r w:rsidRPr="0029707D">
        <w:rPr>
          <w:rFonts w:ascii="Times New Roman" w:hAnsi="Times New Roman" w:cs="Times New Roman"/>
          <w:szCs w:val="21"/>
          <w:vertAlign w:val="subscript"/>
          <w:lang w:val="de-DE"/>
        </w:rPr>
        <w:t>4</w:t>
      </w:r>
      <w:r>
        <w:rPr>
          <w:rFonts w:ascii="Times New Roman" w:hAnsi="Times New Roman" w:cs="Times New Roman"/>
          <w:szCs w:val="21"/>
          <w:lang w:val="de-DE"/>
        </w:rPr>
        <w:t>(Ir</w:t>
      </w:r>
      <w:r w:rsidRPr="0029707D">
        <w:rPr>
          <w:rFonts w:ascii="Times New Roman" w:hAnsi="Times New Roman" w:cs="Times New Roman"/>
          <w:szCs w:val="21"/>
          <w:vertAlign w:val="subscript"/>
          <w:lang w:val="de-DE"/>
        </w:rPr>
        <w:t>3</w:t>
      </w:r>
      <w:r>
        <w:rPr>
          <w:rFonts w:ascii="Times New Roman" w:hAnsi="Times New Roman" w:cs="Times New Roman"/>
          <w:szCs w:val="21"/>
          <w:lang w:val="de-DE"/>
        </w:rPr>
        <w:t>Co)O</w:t>
      </w:r>
      <w:r w:rsidRPr="0029707D">
        <w:rPr>
          <w:rFonts w:ascii="Times New Roman" w:hAnsi="Times New Roman" w:cs="Times New Roman"/>
          <w:szCs w:val="21"/>
          <w:vertAlign w:val="subscript"/>
          <w:lang w:val="de-DE"/>
        </w:rPr>
        <w:t>12</w:t>
      </w:r>
      <w:r>
        <w:rPr>
          <w:rFonts w:ascii="Times New Roman" w:hAnsi="Times New Roman" w:cs="Times New Roman"/>
          <w:bCs/>
          <w:szCs w:val="21"/>
        </w:rPr>
        <w:t>.</w:t>
      </w:r>
    </w:p>
    <w:p w14:paraId="05DE608F" w14:textId="77777777" w:rsidR="00EF4F91" w:rsidRDefault="00EF4F91" w:rsidP="00EF4F91">
      <w:pPr>
        <w:jc w:val="center"/>
        <w:rPr>
          <w:rFonts w:ascii="Times New Roman" w:hAnsi="Times New Roman" w:cs="Times New Roman"/>
          <w:bCs/>
          <w:szCs w:val="21"/>
        </w:rPr>
      </w:pPr>
    </w:p>
    <w:p w14:paraId="3B402BF8" w14:textId="77777777" w:rsidR="00C022C6" w:rsidRDefault="00C022C6" w:rsidP="00EF4F91">
      <w:pPr>
        <w:jc w:val="center"/>
        <w:rPr>
          <w:rFonts w:ascii="Times New Roman" w:hAnsi="Times New Roman" w:cs="Times New Roman"/>
          <w:bCs/>
          <w:szCs w:val="21"/>
        </w:rPr>
      </w:pPr>
    </w:p>
    <w:p w14:paraId="5FBB415A" w14:textId="77777777" w:rsidR="00C022C6" w:rsidRDefault="00C022C6" w:rsidP="00EF4F91">
      <w:pPr>
        <w:jc w:val="center"/>
        <w:rPr>
          <w:rFonts w:ascii="Times New Roman" w:hAnsi="Times New Roman" w:cs="Times New Roman"/>
          <w:bCs/>
          <w:szCs w:val="21"/>
        </w:rPr>
      </w:pPr>
    </w:p>
    <w:p w14:paraId="47F1D87B" w14:textId="77777777" w:rsidR="00C022C6" w:rsidRPr="0029707D" w:rsidRDefault="00C022C6" w:rsidP="00EF4F91">
      <w:pPr>
        <w:jc w:val="center"/>
        <w:rPr>
          <w:rFonts w:ascii="Times New Roman" w:hAnsi="Times New Roman" w:cs="Times New Roman"/>
          <w:bCs/>
          <w:szCs w:val="21"/>
        </w:rPr>
      </w:pPr>
    </w:p>
    <w:p w14:paraId="3F2B0B2A" w14:textId="77777777" w:rsidR="00EF4F91" w:rsidRDefault="00EF4F91" w:rsidP="00EF4F91">
      <w:pPr>
        <w:jc w:val="center"/>
        <w:rPr>
          <w:rFonts w:ascii="Times New Roman" w:hAnsi="Times New Roman" w:cs="Times New Roman"/>
          <w:bCs/>
          <w:szCs w:val="21"/>
        </w:rPr>
      </w:pPr>
    </w:p>
    <w:p w14:paraId="71583374" w14:textId="77777777" w:rsidR="00EF4F91" w:rsidRDefault="00EF4F91" w:rsidP="00EF4F91">
      <w:pPr>
        <w:jc w:val="center"/>
        <w:rPr>
          <w:rFonts w:ascii="Times New Roman" w:hAnsi="Times New Roman" w:cs="Times New Roman"/>
          <w:bCs/>
          <w:sz w:val="24"/>
          <w:szCs w:val="24"/>
        </w:rPr>
      </w:pPr>
      <w:r w:rsidRPr="0029707D">
        <w:rPr>
          <w:rFonts w:ascii="Times New Roman" w:hAnsi="Times New Roman" w:cs="Times New Roman"/>
          <w:bCs/>
          <w:noProof/>
          <w:sz w:val="24"/>
          <w:szCs w:val="24"/>
        </w:rPr>
        <w:drawing>
          <wp:inline distT="0" distB="0" distL="0" distR="0" wp14:anchorId="12AA693E" wp14:editId="2E941FA1">
            <wp:extent cx="4783016" cy="3910863"/>
            <wp:effectExtent l="0" t="0" r="0" b="0"/>
            <wp:docPr id="118698603" name="图片 1" descr="图表, 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8603" name="图片 1" descr="图表, 形状&#10;&#10;中度可信度描述已自动生成"/>
                    <pic:cNvPicPr/>
                  </pic:nvPicPr>
                  <pic:blipFill>
                    <a:blip r:embed="rId14"/>
                    <a:stretch>
                      <a:fillRect/>
                    </a:stretch>
                  </pic:blipFill>
                  <pic:spPr>
                    <a:xfrm>
                      <a:off x="0" y="0"/>
                      <a:ext cx="4794510" cy="3920261"/>
                    </a:xfrm>
                    <a:prstGeom prst="rect">
                      <a:avLst/>
                    </a:prstGeom>
                  </pic:spPr>
                </pic:pic>
              </a:graphicData>
            </a:graphic>
          </wp:inline>
        </w:drawing>
      </w:r>
    </w:p>
    <w:p w14:paraId="5FBAEA3E" w14:textId="07C5419B" w:rsidR="00EF4F91" w:rsidRDefault="00EF4F91" w:rsidP="00EF4F91">
      <w:pPr>
        <w:spacing w:afterLines="50" w:after="156" w:line="480" w:lineRule="auto"/>
        <w:rPr>
          <w:rFonts w:ascii="Times New Roman" w:hAnsi="Times New Roman" w:cs="Times New Roman"/>
          <w:bCs/>
          <w:szCs w:val="21"/>
        </w:rPr>
      </w:pPr>
      <w:r>
        <w:rPr>
          <w:rFonts w:ascii="Times New Roman" w:hAnsi="Times New Roman" w:cs="Times New Roman"/>
          <w:b/>
          <w:bCs/>
          <w:szCs w:val="21"/>
        </w:rPr>
        <w:t xml:space="preserve">Figure S8. </w:t>
      </w:r>
      <w:r>
        <w:rPr>
          <w:rFonts w:ascii="Times New Roman" w:hAnsi="Times New Roman" w:cs="Times New Roman"/>
          <w:szCs w:val="21"/>
          <w:lang w:val="de-DE"/>
        </w:rPr>
        <w:t>P</w:t>
      </w:r>
      <w:r w:rsidRPr="00034AA3">
        <w:rPr>
          <w:rFonts w:ascii="Times New Roman" w:hAnsi="Times New Roman" w:cs="Times New Roman"/>
          <w:szCs w:val="21"/>
          <w:lang w:val="de-DE"/>
        </w:rPr>
        <w:t xml:space="preserve">ossible </w:t>
      </w:r>
      <w:r>
        <w:rPr>
          <w:rFonts w:ascii="Times New Roman" w:hAnsi="Times New Roman" w:cs="Times New Roman"/>
          <w:szCs w:val="21"/>
          <w:lang w:val="de-DE"/>
        </w:rPr>
        <w:t>c</w:t>
      </w:r>
      <w:r w:rsidRPr="00034AA3">
        <w:rPr>
          <w:rFonts w:ascii="Times New Roman" w:hAnsi="Times New Roman" w:cs="Times New Roman"/>
          <w:szCs w:val="21"/>
          <w:lang w:val="de-DE"/>
        </w:rPr>
        <w:t xml:space="preserve">omputational models of </w:t>
      </w:r>
      <w:r>
        <w:rPr>
          <w:rFonts w:ascii="Times New Roman" w:hAnsi="Times New Roman" w:cs="Times New Roman"/>
          <w:szCs w:val="21"/>
          <w:lang w:val="de-DE"/>
        </w:rPr>
        <w:t>SrIrO</w:t>
      </w:r>
      <w:r>
        <w:rPr>
          <w:rFonts w:ascii="Times New Roman" w:hAnsi="Times New Roman" w:cs="Times New Roman"/>
          <w:szCs w:val="21"/>
          <w:vertAlign w:val="subscript"/>
          <w:lang w:val="de-DE"/>
        </w:rPr>
        <w:t>3</w:t>
      </w:r>
      <w:r w:rsidRPr="00034AA3">
        <w:rPr>
          <w:rFonts w:ascii="Times New Roman" w:hAnsi="Times New Roman" w:cs="Times New Roman"/>
          <w:szCs w:val="21"/>
          <w:lang w:val="de-DE"/>
        </w:rPr>
        <w:t xml:space="preserve">, </w:t>
      </w:r>
      <w:r>
        <w:rPr>
          <w:rFonts w:ascii="Times New Roman" w:hAnsi="Times New Roman" w:cs="Times New Roman"/>
          <w:szCs w:val="21"/>
          <w:lang w:val="de-DE"/>
        </w:rPr>
        <w:t>Sr</w:t>
      </w:r>
      <w:r w:rsidRPr="0029707D">
        <w:rPr>
          <w:rFonts w:ascii="Times New Roman" w:hAnsi="Times New Roman" w:cs="Times New Roman"/>
          <w:szCs w:val="21"/>
          <w:vertAlign w:val="subscript"/>
          <w:lang w:val="de-DE"/>
        </w:rPr>
        <w:t>4</w:t>
      </w:r>
      <w:r>
        <w:rPr>
          <w:rFonts w:ascii="Times New Roman" w:hAnsi="Times New Roman" w:cs="Times New Roman"/>
          <w:szCs w:val="21"/>
          <w:lang w:val="de-DE"/>
        </w:rPr>
        <w:t>Ir</w:t>
      </w:r>
      <w:r w:rsidRPr="0029707D">
        <w:rPr>
          <w:rFonts w:ascii="Times New Roman" w:hAnsi="Times New Roman" w:cs="Times New Roman"/>
          <w:szCs w:val="21"/>
          <w:vertAlign w:val="subscript"/>
          <w:lang w:val="de-DE"/>
        </w:rPr>
        <w:t>3</w:t>
      </w:r>
      <w:r>
        <w:rPr>
          <w:rFonts w:ascii="Times New Roman" w:hAnsi="Times New Roman" w:cs="Times New Roman"/>
          <w:szCs w:val="21"/>
          <w:lang w:val="de-DE"/>
        </w:rPr>
        <w:t>CoO</w:t>
      </w:r>
      <w:r>
        <w:rPr>
          <w:rFonts w:ascii="Times New Roman" w:hAnsi="Times New Roman" w:cs="Times New Roman"/>
          <w:szCs w:val="21"/>
          <w:vertAlign w:val="subscript"/>
          <w:lang w:val="de-DE"/>
        </w:rPr>
        <w:t>12</w:t>
      </w:r>
      <w:r>
        <w:rPr>
          <w:rFonts w:ascii="Times New Roman" w:hAnsi="Times New Roman" w:cs="Times New Roman"/>
          <w:szCs w:val="21"/>
          <w:lang w:val="de-DE"/>
        </w:rPr>
        <w:t>, IrCo</w:t>
      </w:r>
      <w:r>
        <w:rPr>
          <w:rFonts w:ascii="Times New Roman" w:hAnsi="Times New Roman" w:cs="Times New Roman"/>
          <w:szCs w:val="21"/>
          <w:vertAlign w:val="subscript"/>
          <w:lang w:val="de-DE"/>
        </w:rPr>
        <w:t>4L</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 IrCo</w:t>
      </w:r>
      <w:r>
        <w:rPr>
          <w:rFonts w:ascii="Times New Roman" w:hAnsi="Times New Roman" w:cs="Times New Roman"/>
          <w:szCs w:val="21"/>
          <w:vertAlign w:val="subscript"/>
          <w:lang w:val="de-DE"/>
        </w:rPr>
        <w:t>3L</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 IrCo</w:t>
      </w:r>
      <w:r>
        <w:rPr>
          <w:rFonts w:ascii="Times New Roman" w:hAnsi="Times New Roman" w:cs="Times New Roman"/>
          <w:szCs w:val="21"/>
          <w:vertAlign w:val="subscript"/>
          <w:lang w:val="de-DE"/>
        </w:rPr>
        <w:t>2L</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 xml:space="preserve"> and Ir</w:t>
      </w:r>
      <w:r>
        <w:rPr>
          <w:rFonts w:ascii="Times New Roman" w:hAnsi="Times New Roman" w:cs="Times New Roman"/>
          <w:szCs w:val="21"/>
          <w:vertAlign w:val="subscript"/>
          <w:lang w:val="de-DE"/>
        </w:rPr>
        <w:t>unsat</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 xml:space="preserve"> </w:t>
      </w:r>
      <w:r w:rsidRPr="00034AA3">
        <w:rPr>
          <w:rFonts w:ascii="Times New Roman" w:hAnsi="Times New Roman" w:cs="Times New Roman"/>
          <w:szCs w:val="21"/>
          <w:lang w:val="de-DE"/>
        </w:rPr>
        <w:t>for DFT calculations</w:t>
      </w:r>
      <w:r>
        <w:rPr>
          <w:rFonts w:ascii="Times New Roman" w:hAnsi="Times New Roman" w:cs="Times New Roman"/>
          <w:szCs w:val="21"/>
          <w:lang w:val="de-DE"/>
        </w:rPr>
        <w:t>.</w:t>
      </w:r>
    </w:p>
    <w:p w14:paraId="4482B6A5" w14:textId="77777777" w:rsidR="00EF4F91" w:rsidRDefault="00EF4F91" w:rsidP="00EF4F91">
      <w:pPr>
        <w:jc w:val="center"/>
        <w:rPr>
          <w:rFonts w:ascii="Times New Roman" w:hAnsi="Times New Roman" w:cs="Times New Roman"/>
          <w:bCs/>
          <w:sz w:val="24"/>
          <w:szCs w:val="24"/>
        </w:rPr>
      </w:pPr>
      <w:r w:rsidRPr="0029707D">
        <w:rPr>
          <w:rFonts w:ascii="Times New Roman" w:hAnsi="Times New Roman" w:cs="Times New Roman"/>
          <w:bCs/>
          <w:noProof/>
          <w:sz w:val="24"/>
          <w:szCs w:val="24"/>
        </w:rPr>
        <w:lastRenderedPageBreak/>
        <w:drawing>
          <wp:inline distT="0" distB="0" distL="0" distR="0" wp14:anchorId="038E2E7F" wp14:editId="009A6ACC">
            <wp:extent cx="5760000" cy="6076614"/>
            <wp:effectExtent l="0" t="0" r="0" b="635"/>
            <wp:docPr id="218907577" name="图片 1"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07577" name="图片 1" descr="图示&#10;&#10;低可信度描述已自动生成"/>
                    <pic:cNvPicPr/>
                  </pic:nvPicPr>
                  <pic:blipFill>
                    <a:blip r:embed="rId15"/>
                    <a:stretch>
                      <a:fillRect/>
                    </a:stretch>
                  </pic:blipFill>
                  <pic:spPr>
                    <a:xfrm>
                      <a:off x="0" y="0"/>
                      <a:ext cx="5760000" cy="6076614"/>
                    </a:xfrm>
                    <a:prstGeom prst="rect">
                      <a:avLst/>
                    </a:prstGeom>
                  </pic:spPr>
                </pic:pic>
              </a:graphicData>
            </a:graphic>
          </wp:inline>
        </w:drawing>
      </w:r>
    </w:p>
    <w:p w14:paraId="65A5A03F" w14:textId="05883B1A" w:rsidR="00EF4F91" w:rsidRDefault="00EF4F91" w:rsidP="00EF4F91">
      <w:pPr>
        <w:spacing w:afterLines="50" w:after="156" w:line="480" w:lineRule="auto"/>
        <w:rPr>
          <w:rFonts w:ascii="Times New Roman" w:hAnsi="Times New Roman" w:cs="Times New Roman"/>
          <w:bCs/>
          <w:szCs w:val="21"/>
        </w:rPr>
      </w:pPr>
      <w:r>
        <w:rPr>
          <w:rFonts w:ascii="Times New Roman" w:hAnsi="Times New Roman" w:cs="Times New Roman"/>
          <w:b/>
          <w:bCs/>
          <w:szCs w:val="21"/>
        </w:rPr>
        <w:t>Figure S9.</w:t>
      </w:r>
      <w:r>
        <w:rPr>
          <w:rFonts w:ascii="Times New Roman" w:hAnsi="Times New Roman" w:cs="Times New Roman"/>
          <w:bCs/>
          <w:szCs w:val="21"/>
        </w:rPr>
        <w:t xml:space="preserve"> D</w:t>
      </w:r>
      <w:r w:rsidRPr="0029707D">
        <w:rPr>
          <w:rFonts w:ascii="Times New Roman" w:hAnsi="Times New Roman" w:cs="Times New Roman"/>
          <w:bCs/>
          <w:szCs w:val="21"/>
        </w:rPr>
        <w:t xml:space="preserve">ensity of states diagrams </w:t>
      </w:r>
      <w:r>
        <w:rPr>
          <w:rFonts w:ascii="Times New Roman" w:hAnsi="Times New Roman" w:cs="Times New Roman"/>
          <w:bCs/>
          <w:szCs w:val="21"/>
        </w:rPr>
        <w:t>(</w:t>
      </w:r>
      <w:proofErr w:type="spellStart"/>
      <w:r>
        <w:rPr>
          <w:rFonts w:ascii="Times New Roman" w:hAnsi="Times New Roman" w:cs="Times New Roman"/>
          <w:bCs/>
          <w:szCs w:val="21"/>
        </w:rPr>
        <w:t>Ir</w:t>
      </w:r>
      <w:proofErr w:type="spellEnd"/>
      <w:r>
        <w:rPr>
          <w:rFonts w:ascii="Times New Roman" w:hAnsi="Times New Roman" w:cs="Times New Roman"/>
          <w:bCs/>
          <w:szCs w:val="21"/>
        </w:rPr>
        <w:t xml:space="preserve"> 3d and O 2p) </w:t>
      </w:r>
      <w:r w:rsidRPr="0029707D">
        <w:rPr>
          <w:rFonts w:ascii="Times New Roman" w:hAnsi="Times New Roman" w:cs="Times New Roman"/>
          <w:bCs/>
          <w:szCs w:val="21"/>
        </w:rPr>
        <w:t>for</w:t>
      </w:r>
      <w:r>
        <w:rPr>
          <w:rFonts w:ascii="Times New Roman" w:hAnsi="Times New Roman" w:cs="Times New Roman"/>
          <w:bCs/>
          <w:szCs w:val="21"/>
        </w:rPr>
        <w:t xml:space="preserve"> (a)</w:t>
      </w:r>
      <w:r w:rsidRPr="0029707D">
        <w:rPr>
          <w:rFonts w:ascii="Times New Roman" w:hAnsi="Times New Roman" w:cs="Times New Roman"/>
          <w:szCs w:val="21"/>
          <w:lang w:val="de-DE"/>
        </w:rPr>
        <w:t xml:space="preserve"> </w:t>
      </w:r>
      <w:r>
        <w:rPr>
          <w:rFonts w:ascii="Times New Roman" w:hAnsi="Times New Roman" w:cs="Times New Roman"/>
          <w:szCs w:val="21"/>
          <w:lang w:val="de-DE"/>
        </w:rPr>
        <w:t>IrCo</w:t>
      </w:r>
      <w:r>
        <w:rPr>
          <w:rFonts w:ascii="Times New Roman" w:hAnsi="Times New Roman" w:cs="Times New Roman"/>
          <w:szCs w:val="21"/>
          <w:vertAlign w:val="subscript"/>
          <w:lang w:val="de-DE"/>
        </w:rPr>
        <w:t>4L</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 (b)</w:t>
      </w:r>
      <w:r w:rsidRPr="0029707D">
        <w:rPr>
          <w:rFonts w:ascii="Times New Roman" w:hAnsi="Times New Roman" w:cs="Times New Roman"/>
          <w:szCs w:val="21"/>
          <w:lang w:val="de-DE"/>
        </w:rPr>
        <w:t xml:space="preserve"> </w:t>
      </w:r>
      <w:r>
        <w:rPr>
          <w:rFonts w:ascii="Times New Roman" w:hAnsi="Times New Roman" w:cs="Times New Roman"/>
          <w:szCs w:val="21"/>
          <w:lang w:val="de-DE"/>
        </w:rPr>
        <w:t>IrCo</w:t>
      </w:r>
      <w:r>
        <w:rPr>
          <w:rFonts w:ascii="Times New Roman" w:hAnsi="Times New Roman" w:cs="Times New Roman"/>
          <w:szCs w:val="21"/>
          <w:vertAlign w:val="subscript"/>
          <w:lang w:val="de-DE"/>
        </w:rPr>
        <w:t>3L</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w:t>
      </w:r>
      <w:r>
        <w:rPr>
          <w:rFonts w:ascii="Times New Roman" w:hAnsi="Times New Roman" w:cs="Times New Roman"/>
          <w:bCs/>
          <w:szCs w:val="21"/>
        </w:rPr>
        <w:t xml:space="preserve"> </w:t>
      </w:r>
      <w:r>
        <w:rPr>
          <w:rFonts w:ascii="Times New Roman" w:hAnsi="Times New Roman" w:cs="Times New Roman"/>
          <w:szCs w:val="21"/>
          <w:lang w:val="de-DE"/>
        </w:rPr>
        <w:t>(c)</w:t>
      </w:r>
      <w:r w:rsidRPr="0029707D">
        <w:rPr>
          <w:rFonts w:ascii="Times New Roman" w:hAnsi="Times New Roman" w:cs="Times New Roman"/>
          <w:szCs w:val="21"/>
          <w:lang w:val="de-DE"/>
        </w:rPr>
        <w:t xml:space="preserve"> </w:t>
      </w:r>
      <w:r>
        <w:rPr>
          <w:rFonts w:ascii="Times New Roman" w:hAnsi="Times New Roman" w:cs="Times New Roman"/>
          <w:szCs w:val="21"/>
          <w:lang w:val="de-DE"/>
        </w:rPr>
        <w:t>IrCo</w:t>
      </w:r>
      <w:r>
        <w:rPr>
          <w:rFonts w:ascii="Times New Roman" w:hAnsi="Times New Roman" w:cs="Times New Roman"/>
          <w:szCs w:val="21"/>
          <w:vertAlign w:val="subscript"/>
          <w:lang w:val="de-DE"/>
        </w:rPr>
        <w:t>2L</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 (d)</w:t>
      </w:r>
      <w:r w:rsidRPr="0029707D">
        <w:rPr>
          <w:rFonts w:ascii="Times New Roman" w:hAnsi="Times New Roman" w:cs="Times New Roman"/>
          <w:szCs w:val="21"/>
          <w:lang w:val="de-DE"/>
        </w:rPr>
        <w:t xml:space="preserve"> </w:t>
      </w:r>
      <w:r>
        <w:rPr>
          <w:rFonts w:ascii="Times New Roman" w:hAnsi="Times New Roman" w:cs="Times New Roman"/>
          <w:szCs w:val="21"/>
          <w:lang w:val="de-DE"/>
        </w:rPr>
        <w:t>IrCo</w:t>
      </w:r>
      <w:r>
        <w:rPr>
          <w:rFonts w:ascii="Times New Roman" w:hAnsi="Times New Roman" w:cs="Times New Roman"/>
          <w:szCs w:val="21"/>
          <w:vertAlign w:val="subscript"/>
          <w:lang w:val="de-DE"/>
        </w:rPr>
        <w:t>surf</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szCs w:val="21"/>
          <w:lang w:val="de-DE"/>
        </w:rPr>
        <w:t xml:space="preserve"> and (e)</w:t>
      </w:r>
      <w:r w:rsidRPr="0029707D">
        <w:rPr>
          <w:rFonts w:ascii="Times New Roman" w:hAnsi="Times New Roman" w:cs="Times New Roman"/>
          <w:szCs w:val="21"/>
          <w:lang w:val="de-DE"/>
        </w:rPr>
        <w:t xml:space="preserve"> </w:t>
      </w:r>
      <w:r>
        <w:rPr>
          <w:rFonts w:ascii="Times New Roman" w:hAnsi="Times New Roman" w:cs="Times New Roman"/>
          <w:szCs w:val="21"/>
          <w:lang w:val="de-DE"/>
        </w:rPr>
        <w:t>Ir</w:t>
      </w:r>
      <w:r>
        <w:rPr>
          <w:rFonts w:ascii="Times New Roman" w:hAnsi="Times New Roman" w:cs="Times New Roman"/>
          <w:szCs w:val="21"/>
          <w:vertAlign w:val="subscript"/>
          <w:lang w:val="de-DE"/>
        </w:rPr>
        <w:t>unsat</w:t>
      </w:r>
      <w:r>
        <w:rPr>
          <w:rFonts w:ascii="Times New Roman" w:hAnsi="Times New Roman" w:cs="Times New Roman"/>
          <w:szCs w:val="21"/>
          <w:lang w:val="de-DE"/>
        </w:rPr>
        <w:t>O</w:t>
      </w:r>
      <w:r w:rsidRPr="00E0591E">
        <w:rPr>
          <w:rFonts w:ascii="Times New Roman" w:hAnsi="Times New Roman" w:cs="Times New Roman"/>
          <w:szCs w:val="21"/>
          <w:vertAlign w:val="subscript"/>
          <w:lang w:val="de-DE"/>
        </w:rPr>
        <w:t>x</w:t>
      </w:r>
      <w:r>
        <w:rPr>
          <w:rFonts w:ascii="Times New Roman" w:hAnsi="Times New Roman" w:cs="Times New Roman"/>
          <w:bCs/>
          <w:szCs w:val="21"/>
        </w:rPr>
        <w:t>.</w:t>
      </w:r>
    </w:p>
    <w:p w14:paraId="1E017598" w14:textId="77777777" w:rsidR="00EF4F91" w:rsidRDefault="00EF4F91" w:rsidP="00EF4F91">
      <w:pPr>
        <w:jc w:val="center"/>
        <w:rPr>
          <w:rFonts w:ascii="Times New Roman" w:hAnsi="Times New Roman" w:cs="Times New Roman"/>
          <w:bCs/>
          <w:sz w:val="24"/>
          <w:szCs w:val="24"/>
        </w:rPr>
      </w:pPr>
    </w:p>
    <w:p w14:paraId="3909007E" w14:textId="77777777" w:rsidR="00EF4F91" w:rsidRDefault="00EF4F91" w:rsidP="00EF4F91">
      <w:pPr>
        <w:jc w:val="center"/>
        <w:rPr>
          <w:rFonts w:ascii="Times New Roman" w:hAnsi="Times New Roman" w:cs="Times New Roman"/>
          <w:bCs/>
          <w:sz w:val="24"/>
          <w:szCs w:val="24"/>
        </w:rPr>
      </w:pPr>
    </w:p>
    <w:p w14:paraId="2964A510" w14:textId="77777777" w:rsidR="00EF4F91" w:rsidRDefault="00EF4F91" w:rsidP="00EF4F91">
      <w:pPr>
        <w:jc w:val="center"/>
        <w:rPr>
          <w:rFonts w:ascii="Times New Roman" w:hAnsi="Times New Roman" w:cs="Times New Roman"/>
          <w:bCs/>
          <w:sz w:val="24"/>
          <w:szCs w:val="24"/>
        </w:rPr>
      </w:pPr>
    </w:p>
    <w:p w14:paraId="151D0EA3" w14:textId="77777777" w:rsidR="00EF4F91" w:rsidRDefault="00EF4F91" w:rsidP="00EF4F91">
      <w:pPr>
        <w:jc w:val="center"/>
        <w:rPr>
          <w:rFonts w:ascii="Times New Roman" w:hAnsi="Times New Roman" w:cs="Times New Roman"/>
          <w:bCs/>
          <w:sz w:val="24"/>
          <w:szCs w:val="24"/>
        </w:rPr>
      </w:pPr>
    </w:p>
    <w:p w14:paraId="16C7430E" w14:textId="77777777" w:rsidR="00EF4F91" w:rsidRDefault="00EF4F91" w:rsidP="00EF4F91">
      <w:pPr>
        <w:jc w:val="center"/>
        <w:rPr>
          <w:rFonts w:ascii="Times New Roman" w:hAnsi="Times New Roman" w:cs="Times New Roman"/>
          <w:bCs/>
          <w:sz w:val="24"/>
          <w:szCs w:val="24"/>
        </w:rPr>
      </w:pPr>
    </w:p>
    <w:p w14:paraId="756440A2" w14:textId="77777777" w:rsidR="00EF4F91" w:rsidRDefault="00EF4F91" w:rsidP="00EF4F91">
      <w:pPr>
        <w:jc w:val="center"/>
        <w:rPr>
          <w:rFonts w:ascii="Times New Roman" w:hAnsi="Times New Roman" w:cs="Times New Roman"/>
          <w:bCs/>
          <w:sz w:val="24"/>
          <w:szCs w:val="24"/>
        </w:rPr>
      </w:pPr>
    </w:p>
    <w:p w14:paraId="22106ACF" w14:textId="77777777" w:rsidR="00EF4F91" w:rsidRDefault="00EF4F91" w:rsidP="00EF4F91">
      <w:pPr>
        <w:jc w:val="center"/>
        <w:rPr>
          <w:rFonts w:ascii="Times New Roman" w:hAnsi="Times New Roman" w:cs="Times New Roman"/>
          <w:bCs/>
          <w:sz w:val="24"/>
          <w:szCs w:val="24"/>
        </w:rPr>
      </w:pPr>
    </w:p>
    <w:p w14:paraId="6ADE46A9" w14:textId="77777777" w:rsidR="00EF4F91" w:rsidRDefault="00EF4F91" w:rsidP="00EF4F91">
      <w:pPr>
        <w:jc w:val="center"/>
        <w:rPr>
          <w:rFonts w:ascii="Times New Roman" w:hAnsi="Times New Roman" w:cs="Times New Roman"/>
          <w:bCs/>
          <w:sz w:val="24"/>
          <w:szCs w:val="24"/>
        </w:rPr>
      </w:pPr>
    </w:p>
    <w:p w14:paraId="50E6409F" w14:textId="77777777" w:rsidR="00EF4F91" w:rsidRPr="00EF4F91" w:rsidRDefault="00EF4F91">
      <w:pPr>
        <w:spacing w:afterLines="50" w:after="156"/>
        <w:jc w:val="center"/>
        <w:rPr>
          <w:rFonts w:ascii="Times New Roman" w:hAnsi="Times New Roman" w:cs="Times New Roman"/>
          <w:b/>
          <w:bCs/>
          <w:szCs w:val="21"/>
        </w:rPr>
      </w:pPr>
    </w:p>
    <w:p w14:paraId="6A6ECED2" w14:textId="4E0B6B6B" w:rsidR="003E07D1" w:rsidRDefault="003E07D1">
      <w:pPr>
        <w:spacing w:afterLines="50" w:after="156"/>
        <w:jc w:val="center"/>
        <w:rPr>
          <w:rFonts w:ascii="Times New Roman" w:hAnsi="Times New Roman" w:cs="Times New Roman"/>
          <w:b/>
          <w:bCs/>
          <w:szCs w:val="21"/>
        </w:rPr>
      </w:pPr>
      <w:r w:rsidRPr="003E07D1">
        <w:rPr>
          <w:rFonts w:ascii="Times New Roman" w:hAnsi="Times New Roman" w:cs="Times New Roman"/>
          <w:b/>
          <w:bCs/>
          <w:noProof/>
          <w:szCs w:val="21"/>
        </w:rPr>
        <w:lastRenderedPageBreak/>
        <w:drawing>
          <wp:inline distT="0" distB="0" distL="0" distR="0" wp14:anchorId="2724CB9A" wp14:editId="1CD624EE">
            <wp:extent cx="5760000" cy="3448325"/>
            <wp:effectExtent l="0" t="0" r="0" b="0"/>
            <wp:docPr id="120371765"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1765" name="图片 1" descr="图表, 直方图&#10;&#10;描述已自动生成"/>
                    <pic:cNvPicPr/>
                  </pic:nvPicPr>
                  <pic:blipFill>
                    <a:blip r:embed="rId16"/>
                    <a:stretch>
                      <a:fillRect/>
                    </a:stretch>
                  </pic:blipFill>
                  <pic:spPr>
                    <a:xfrm>
                      <a:off x="0" y="0"/>
                      <a:ext cx="5760000" cy="3448325"/>
                    </a:xfrm>
                    <a:prstGeom prst="rect">
                      <a:avLst/>
                    </a:prstGeom>
                  </pic:spPr>
                </pic:pic>
              </a:graphicData>
            </a:graphic>
          </wp:inline>
        </w:drawing>
      </w:r>
    </w:p>
    <w:p w14:paraId="1841A89A" w14:textId="20CD8395" w:rsidR="00F0193B" w:rsidRDefault="00672F72">
      <w:pPr>
        <w:spacing w:afterLines="50" w:after="156"/>
        <w:jc w:val="center"/>
        <w:rPr>
          <w:rFonts w:ascii="Times New Roman" w:hAnsi="Times New Roman" w:cs="Times New Roman"/>
          <w:bCs/>
          <w:szCs w:val="21"/>
        </w:rPr>
      </w:pPr>
      <w:r>
        <w:rPr>
          <w:rFonts w:ascii="Times New Roman" w:hAnsi="Times New Roman" w:cs="Times New Roman"/>
          <w:b/>
          <w:bCs/>
          <w:szCs w:val="21"/>
        </w:rPr>
        <w:t>Figure S1</w:t>
      </w:r>
      <w:r w:rsidR="00855F97">
        <w:rPr>
          <w:rFonts w:ascii="Times New Roman" w:hAnsi="Times New Roman" w:cs="Times New Roman"/>
          <w:b/>
          <w:bCs/>
          <w:szCs w:val="21"/>
        </w:rPr>
        <w:t>0</w:t>
      </w:r>
      <w:r>
        <w:rPr>
          <w:rFonts w:ascii="Times New Roman" w:hAnsi="Times New Roman" w:cs="Times New Roman"/>
          <w:b/>
          <w:bCs/>
          <w:szCs w:val="21"/>
        </w:rPr>
        <w:t xml:space="preserve">. </w:t>
      </w:r>
      <w:r w:rsidR="003E07D1" w:rsidRPr="00190B6B">
        <w:rPr>
          <w:rFonts w:ascii="Times New Roman" w:hAnsi="Times New Roman" w:cs="Times New Roman"/>
          <w:szCs w:val="21"/>
          <w:lang w:val="de-DE"/>
        </w:rPr>
        <w:t xml:space="preserve">The </w:t>
      </w:r>
      <w:r w:rsidR="003E07D1" w:rsidRPr="00B2510B">
        <w:rPr>
          <w:rFonts w:ascii="Times New Roman" w:hAnsi="Times New Roman" w:cs="Times New Roman"/>
          <w:szCs w:val="21"/>
          <w:vertAlign w:val="superscript"/>
          <w:lang w:val="de-DE"/>
        </w:rPr>
        <w:t>1</w:t>
      </w:r>
      <w:r w:rsidR="003E07D1">
        <w:rPr>
          <w:rFonts w:ascii="Times New Roman" w:hAnsi="Times New Roman" w:cs="Times New Roman"/>
          <w:szCs w:val="21"/>
          <w:vertAlign w:val="superscript"/>
          <w:lang w:val="de-DE"/>
        </w:rPr>
        <w:t>6</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16</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 xml:space="preserve"> </w:t>
      </w:r>
      <w:r w:rsidR="003E07D1">
        <w:rPr>
          <w:rFonts w:ascii="Times New Roman" w:hAnsi="Times New Roman" w:cs="Times New Roman"/>
          <w:szCs w:val="21"/>
          <w:lang w:val="de-DE"/>
        </w:rPr>
        <w:t xml:space="preserve">and </w:t>
      </w:r>
      <w:r w:rsidR="003E07D1" w:rsidRPr="00B2510B">
        <w:rPr>
          <w:rFonts w:ascii="Times New Roman" w:hAnsi="Times New Roman" w:cs="Times New Roman"/>
          <w:szCs w:val="21"/>
          <w:vertAlign w:val="superscript"/>
          <w:lang w:val="de-DE"/>
        </w:rPr>
        <w:t>18</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16</w:t>
      </w:r>
      <w:r w:rsidR="003E07D1" w:rsidRPr="00B2510B">
        <w:rPr>
          <w:rFonts w:ascii="Times New Roman" w:hAnsi="Times New Roman" w:cs="Times New Roman"/>
          <w:szCs w:val="21"/>
          <w:lang w:val="de-DE"/>
        </w:rPr>
        <w:t xml:space="preserve">O </w:t>
      </w:r>
      <w:r w:rsidR="003E07D1">
        <w:rPr>
          <w:rFonts w:ascii="Times New Roman" w:hAnsi="Times New Roman" w:cs="Times New Roman"/>
          <w:szCs w:val="21"/>
          <w:lang w:val="de-DE"/>
        </w:rPr>
        <w:t>intensity of</w:t>
      </w:r>
      <w:r w:rsidR="003E07D1" w:rsidRPr="00190B6B">
        <w:rPr>
          <w:rFonts w:ascii="Times New Roman" w:hAnsi="Times New Roman" w:cs="Times New Roman"/>
          <w:szCs w:val="21"/>
          <w:lang w:val="de-DE"/>
        </w:rPr>
        <w:t xml:space="preserve"> </w:t>
      </w:r>
      <w:r w:rsidR="003E07D1">
        <w:rPr>
          <w:rFonts w:ascii="Times New Roman" w:hAnsi="Times New Roman" w:cs="Times New Roman"/>
          <w:szCs w:val="21"/>
          <w:lang w:val="de-DE"/>
        </w:rPr>
        <w:t>(a) SI</w:t>
      </w:r>
      <w:r w:rsidR="003E07D1" w:rsidRPr="003E07D1">
        <w:rPr>
          <w:rFonts w:ascii="Times New Roman" w:hAnsi="Times New Roman" w:cs="Times New Roman"/>
          <w:szCs w:val="21"/>
          <w:vertAlign w:val="subscript"/>
          <w:lang w:val="de-DE"/>
        </w:rPr>
        <w:t>1</w:t>
      </w:r>
      <w:r w:rsidR="003E07D1">
        <w:rPr>
          <w:rFonts w:ascii="Times New Roman" w:hAnsi="Times New Roman" w:cs="Times New Roman"/>
          <w:szCs w:val="21"/>
          <w:lang w:val="de-DE"/>
        </w:rPr>
        <w:t>C</w:t>
      </w:r>
      <w:r w:rsidR="003E07D1" w:rsidRPr="003E07D1">
        <w:rPr>
          <w:rFonts w:ascii="Times New Roman" w:hAnsi="Times New Roman" w:cs="Times New Roman"/>
          <w:szCs w:val="21"/>
          <w:vertAlign w:val="subscript"/>
          <w:lang w:val="de-DE"/>
        </w:rPr>
        <w:t>1</w:t>
      </w:r>
      <w:r w:rsidR="003E07D1">
        <w:rPr>
          <w:rFonts w:ascii="Times New Roman" w:hAnsi="Times New Roman" w:cs="Times New Roman"/>
          <w:szCs w:val="21"/>
          <w:lang w:val="de-DE"/>
        </w:rPr>
        <w:t xml:space="preserve"> (b) SI</w:t>
      </w:r>
      <w:r w:rsidR="003E07D1">
        <w:rPr>
          <w:rFonts w:ascii="Times New Roman" w:hAnsi="Times New Roman" w:cs="Times New Roman"/>
          <w:szCs w:val="21"/>
          <w:vertAlign w:val="subscript"/>
          <w:lang w:val="de-DE"/>
        </w:rPr>
        <w:t>2</w:t>
      </w:r>
      <w:r w:rsidR="003E07D1">
        <w:rPr>
          <w:rFonts w:ascii="Times New Roman" w:hAnsi="Times New Roman" w:cs="Times New Roman"/>
          <w:szCs w:val="21"/>
          <w:lang w:val="de-DE"/>
        </w:rPr>
        <w:t>C</w:t>
      </w:r>
      <w:r w:rsidR="003E07D1" w:rsidRPr="003E07D1">
        <w:rPr>
          <w:rFonts w:ascii="Times New Roman" w:hAnsi="Times New Roman" w:cs="Times New Roman"/>
          <w:szCs w:val="21"/>
          <w:vertAlign w:val="subscript"/>
          <w:lang w:val="de-DE"/>
        </w:rPr>
        <w:t>1</w:t>
      </w:r>
      <w:r w:rsidR="003E07D1">
        <w:rPr>
          <w:rFonts w:ascii="Times New Roman" w:hAnsi="Times New Roman" w:cs="Times New Roman"/>
          <w:szCs w:val="21"/>
          <w:lang w:val="de-DE"/>
        </w:rPr>
        <w:t xml:space="preserve"> and (c) SI</w:t>
      </w:r>
      <w:r w:rsidR="003E07D1">
        <w:rPr>
          <w:rFonts w:ascii="Times New Roman" w:hAnsi="Times New Roman" w:cs="Times New Roman"/>
          <w:szCs w:val="21"/>
          <w:vertAlign w:val="subscript"/>
          <w:lang w:val="de-DE"/>
        </w:rPr>
        <w:t>4</w:t>
      </w:r>
      <w:r w:rsidR="003E07D1">
        <w:rPr>
          <w:rFonts w:ascii="Times New Roman" w:hAnsi="Times New Roman" w:cs="Times New Roman"/>
          <w:szCs w:val="21"/>
          <w:lang w:val="de-DE"/>
        </w:rPr>
        <w:t>C</w:t>
      </w:r>
      <w:r w:rsidR="003E07D1" w:rsidRPr="003E07D1">
        <w:rPr>
          <w:rFonts w:ascii="Times New Roman" w:hAnsi="Times New Roman" w:cs="Times New Roman"/>
          <w:szCs w:val="21"/>
          <w:vertAlign w:val="subscript"/>
          <w:lang w:val="de-DE"/>
        </w:rPr>
        <w:t>1</w:t>
      </w:r>
      <w:r w:rsidR="003E07D1">
        <w:rPr>
          <w:rFonts w:ascii="Times New Roman" w:hAnsi="Times New Roman" w:cs="Times New Roman"/>
          <w:szCs w:val="21"/>
          <w:lang w:val="de-DE"/>
        </w:rPr>
        <w:t xml:space="preserve"> test by DEMS</w:t>
      </w:r>
      <w:r>
        <w:rPr>
          <w:rFonts w:ascii="Times New Roman" w:hAnsi="Times New Roman" w:cs="Times New Roman"/>
          <w:bCs/>
          <w:szCs w:val="21"/>
        </w:rPr>
        <w:t>.</w:t>
      </w:r>
    </w:p>
    <w:p w14:paraId="29EDE6F3" w14:textId="77777777" w:rsidR="00F0193B" w:rsidRDefault="00F0193B">
      <w:pPr>
        <w:spacing w:afterLines="50" w:after="156" w:line="480" w:lineRule="auto"/>
        <w:rPr>
          <w:rFonts w:ascii="Times New Roman" w:hAnsi="Times New Roman" w:cs="Times New Roman"/>
          <w:bCs/>
          <w:sz w:val="24"/>
          <w:szCs w:val="24"/>
        </w:rPr>
      </w:pPr>
    </w:p>
    <w:p w14:paraId="23B08E3A" w14:textId="5E537921" w:rsidR="00F0193B" w:rsidRDefault="00F0193B" w:rsidP="001B588C">
      <w:pPr>
        <w:adjustRightInd w:val="0"/>
        <w:snapToGrid w:val="0"/>
        <w:jc w:val="center"/>
        <w:rPr>
          <w:noProof/>
        </w:rPr>
      </w:pPr>
    </w:p>
    <w:p w14:paraId="0CEEE7D2" w14:textId="1AA06426" w:rsidR="003E07D1" w:rsidRPr="003E07D1" w:rsidRDefault="003E07D1" w:rsidP="001B588C">
      <w:pPr>
        <w:adjustRightInd w:val="0"/>
        <w:snapToGrid w:val="0"/>
        <w:jc w:val="center"/>
        <w:rPr>
          <w:rFonts w:ascii="Times New Roman" w:hAnsi="Times New Roman" w:cs="Times New Roman"/>
          <w:bCs/>
          <w:szCs w:val="21"/>
        </w:rPr>
      </w:pPr>
      <w:r w:rsidRPr="003E07D1">
        <w:rPr>
          <w:rFonts w:ascii="Times New Roman" w:hAnsi="Times New Roman" w:cs="Times New Roman"/>
          <w:bCs/>
          <w:noProof/>
          <w:szCs w:val="21"/>
        </w:rPr>
        <w:drawing>
          <wp:inline distT="0" distB="0" distL="0" distR="0" wp14:anchorId="162ECFC3" wp14:editId="39513D3E">
            <wp:extent cx="5760000" cy="3464127"/>
            <wp:effectExtent l="0" t="0" r="0" b="3175"/>
            <wp:docPr id="10581720"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720" name="图片 1" descr="图表, 直方图&#10;&#10;描述已自动生成"/>
                    <pic:cNvPicPr/>
                  </pic:nvPicPr>
                  <pic:blipFill>
                    <a:blip r:embed="rId17"/>
                    <a:stretch>
                      <a:fillRect/>
                    </a:stretch>
                  </pic:blipFill>
                  <pic:spPr>
                    <a:xfrm>
                      <a:off x="0" y="0"/>
                      <a:ext cx="5760000" cy="3464127"/>
                    </a:xfrm>
                    <a:prstGeom prst="rect">
                      <a:avLst/>
                    </a:prstGeom>
                  </pic:spPr>
                </pic:pic>
              </a:graphicData>
            </a:graphic>
          </wp:inline>
        </w:drawing>
      </w:r>
    </w:p>
    <w:p w14:paraId="474CFF44" w14:textId="55642332" w:rsidR="00F0193B" w:rsidRDefault="00672F72" w:rsidP="001B588C">
      <w:pPr>
        <w:adjustRightInd w:val="0"/>
        <w:snapToGrid w:val="0"/>
        <w:spacing w:afterLines="50" w:after="156" w:line="480" w:lineRule="auto"/>
        <w:rPr>
          <w:rFonts w:ascii="Times New Roman" w:hAnsi="Times New Roman" w:cs="Times New Roman"/>
          <w:bCs/>
          <w:szCs w:val="21"/>
        </w:rPr>
      </w:pPr>
      <w:r>
        <w:rPr>
          <w:rFonts w:ascii="Times New Roman" w:hAnsi="Times New Roman" w:cs="Times New Roman"/>
          <w:b/>
          <w:bCs/>
          <w:szCs w:val="21"/>
        </w:rPr>
        <w:t>Figure S1</w:t>
      </w:r>
      <w:r w:rsidR="00855F97">
        <w:rPr>
          <w:rFonts w:ascii="Times New Roman" w:hAnsi="Times New Roman" w:cs="Times New Roman"/>
          <w:b/>
          <w:bCs/>
          <w:szCs w:val="21"/>
        </w:rPr>
        <w:t>1</w:t>
      </w:r>
      <w:r>
        <w:rPr>
          <w:rFonts w:ascii="Times New Roman" w:hAnsi="Times New Roman" w:cs="Times New Roman"/>
          <w:b/>
          <w:bCs/>
          <w:szCs w:val="21"/>
        </w:rPr>
        <w:t xml:space="preserve">. </w:t>
      </w:r>
      <w:r w:rsidR="003E07D1" w:rsidRPr="00190B6B">
        <w:rPr>
          <w:rFonts w:ascii="Times New Roman" w:hAnsi="Times New Roman" w:cs="Times New Roman"/>
          <w:szCs w:val="21"/>
          <w:lang w:val="de-DE"/>
        </w:rPr>
        <w:t xml:space="preserve">The </w:t>
      </w:r>
      <w:r w:rsidR="003E07D1" w:rsidRPr="00B2510B">
        <w:rPr>
          <w:rFonts w:ascii="Times New Roman" w:hAnsi="Times New Roman" w:cs="Times New Roman"/>
          <w:szCs w:val="21"/>
          <w:vertAlign w:val="superscript"/>
          <w:lang w:val="de-DE"/>
        </w:rPr>
        <w:t>1</w:t>
      </w:r>
      <w:r w:rsidR="003E07D1">
        <w:rPr>
          <w:rFonts w:ascii="Times New Roman" w:hAnsi="Times New Roman" w:cs="Times New Roman"/>
          <w:szCs w:val="21"/>
          <w:vertAlign w:val="superscript"/>
          <w:lang w:val="de-DE"/>
        </w:rPr>
        <w:t>6</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16</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 xml:space="preserve"> </w:t>
      </w:r>
      <w:r w:rsidR="003E07D1">
        <w:rPr>
          <w:rFonts w:ascii="Times New Roman" w:hAnsi="Times New Roman" w:cs="Times New Roman"/>
          <w:szCs w:val="21"/>
          <w:lang w:val="de-DE"/>
        </w:rPr>
        <w:t xml:space="preserve">and </w:t>
      </w:r>
      <w:r w:rsidR="003E07D1" w:rsidRPr="00B2510B">
        <w:rPr>
          <w:rFonts w:ascii="Times New Roman" w:hAnsi="Times New Roman" w:cs="Times New Roman"/>
          <w:szCs w:val="21"/>
          <w:vertAlign w:val="superscript"/>
          <w:lang w:val="de-DE"/>
        </w:rPr>
        <w:t>18</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16</w:t>
      </w:r>
      <w:r w:rsidR="003E07D1" w:rsidRPr="00B2510B">
        <w:rPr>
          <w:rFonts w:ascii="Times New Roman" w:hAnsi="Times New Roman" w:cs="Times New Roman"/>
          <w:szCs w:val="21"/>
          <w:lang w:val="de-DE"/>
        </w:rPr>
        <w:t xml:space="preserve">O </w:t>
      </w:r>
      <w:r w:rsidR="003E07D1">
        <w:rPr>
          <w:rFonts w:ascii="Times New Roman" w:hAnsi="Times New Roman" w:cs="Times New Roman"/>
          <w:szCs w:val="21"/>
          <w:lang w:val="de-DE"/>
        </w:rPr>
        <w:t>intensity of</w:t>
      </w:r>
      <w:r w:rsidR="003E07D1" w:rsidRPr="00190B6B">
        <w:rPr>
          <w:rFonts w:ascii="Times New Roman" w:hAnsi="Times New Roman" w:cs="Times New Roman"/>
          <w:szCs w:val="21"/>
          <w:lang w:val="de-DE"/>
        </w:rPr>
        <w:t xml:space="preserve"> </w:t>
      </w:r>
      <w:r w:rsidR="003E07D1">
        <w:rPr>
          <w:rFonts w:ascii="Times New Roman" w:hAnsi="Times New Roman" w:cs="Times New Roman"/>
          <w:szCs w:val="21"/>
          <w:lang w:val="de-DE"/>
        </w:rPr>
        <w:t>(a) SI</w:t>
      </w:r>
      <w:r w:rsidR="003E07D1">
        <w:rPr>
          <w:rFonts w:ascii="Times New Roman" w:hAnsi="Times New Roman" w:cs="Times New Roman"/>
          <w:szCs w:val="21"/>
          <w:vertAlign w:val="subscript"/>
          <w:lang w:val="de-DE"/>
        </w:rPr>
        <w:t>6</w:t>
      </w:r>
      <w:r w:rsidR="003E07D1">
        <w:rPr>
          <w:rFonts w:ascii="Times New Roman" w:hAnsi="Times New Roman" w:cs="Times New Roman"/>
          <w:szCs w:val="21"/>
          <w:lang w:val="de-DE"/>
        </w:rPr>
        <w:t>C</w:t>
      </w:r>
      <w:r w:rsidR="003E07D1" w:rsidRPr="003E07D1">
        <w:rPr>
          <w:rFonts w:ascii="Times New Roman" w:hAnsi="Times New Roman" w:cs="Times New Roman"/>
          <w:szCs w:val="21"/>
          <w:vertAlign w:val="subscript"/>
          <w:lang w:val="de-DE"/>
        </w:rPr>
        <w:t>1</w:t>
      </w:r>
      <w:r w:rsidR="003E07D1">
        <w:rPr>
          <w:rFonts w:ascii="Times New Roman" w:hAnsi="Times New Roman" w:cs="Times New Roman"/>
          <w:szCs w:val="21"/>
          <w:lang w:val="de-DE"/>
        </w:rPr>
        <w:t xml:space="preserve"> (b) SI</w:t>
      </w:r>
      <w:r w:rsidR="003E07D1">
        <w:rPr>
          <w:rFonts w:ascii="Times New Roman" w:hAnsi="Times New Roman" w:cs="Times New Roman"/>
          <w:szCs w:val="21"/>
          <w:vertAlign w:val="subscript"/>
          <w:lang w:val="de-DE"/>
        </w:rPr>
        <w:t>8</w:t>
      </w:r>
      <w:r w:rsidR="003E07D1">
        <w:rPr>
          <w:rFonts w:ascii="Times New Roman" w:hAnsi="Times New Roman" w:cs="Times New Roman"/>
          <w:szCs w:val="21"/>
          <w:lang w:val="de-DE"/>
        </w:rPr>
        <w:t>C</w:t>
      </w:r>
      <w:r w:rsidR="003E07D1" w:rsidRPr="003E07D1">
        <w:rPr>
          <w:rFonts w:ascii="Times New Roman" w:hAnsi="Times New Roman" w:cs="Times New Roman"/>
          <w:szCs w:val="21"/>
          <w:vertAlign w:val="subscript"/>
          <w:lang w:val="de-DE"/>
        </w:rPr>
        <w:t>1</w:t>
      </w:r>
      <w:r w:rsidR="003E07D1">
        <w:rPr>
          <w:rFonts w:ascii="Times New Roman" w:hAnsi="Times New Roman" w:cs="Times New Roman"/>
          <w:szCs w:val="21"/>
          <w:lang w:val="de-DE"/>
        </w:rPr>
        <w:t xml:space="preserve"> and (c) SI test by DEMS</w:t>
      </w:r>
      <w:r w:rsidR="003E07D1">
        <w:rPr>
          <w:rFonts w:ascii="Times New Roman" w:hAnsi="Times New Roman" w:cs="Times New Roman"/>
          <w:bCs/>
          <w:szCs w:val="21"/>
        </w:rPr>
        <w:t>.</w:t>
      </w:r>
    </w:p>
    <w:p w14:paraId="7406AFE8" w14:textId="6D444362" w:rsidR="00F0193B" w:rsidRDefault="003E07D1">
      <w:pPr>
        <w:adjustRightInd w:val="0"/>
        <w:snapToGrid w:val="0"/>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3A98EF5C" wp14:editId="526A53AC">
            <wp:extent cx="5875184" cy="2524417"/>
            <wp:effectExtent l="0" t="0" r="0" b="9525"/>
            <wp:docPr id="18633586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95464" cy="2533131"/>
                    </a:xfrm>
                    <a:prstGeom prst="rect">
                      <a:avLst/>
                    </a:prstGeom>
                    <a:noFill/>
                  </pic:spPr>
                </pic:pic>
              </a:graphicData>
            </a:graphic>
          </wp:inline>
        </w:drawing>
      </w:r>
    </w:p>
    <w:p w14:paraId="03275302" w14:textId="06D3A63E" w:rsidR="00601FE6" w:rsidRDefault="00672F72" w:rsidP="00677D44">
      <w:pPr>
        <w:jc w:val="center"/>
        <w:rPr>
          <w:rFonts w:ascii="Times New Roman" w:hAnsi="Times New Roman" w:cs="Times New Roman"/>
          <w:bCs/>
          <w:szCs w:val="21"/>
        </w:rPr>
      </w:pPr>
      <w:r>
        <w:rPr>
          <w:rFonts w:ascii="Times New Roman" w:hAnsi="Times New Roman" w:cs="Times New Roman"/>
          <w:b/>
          <w:bCs/>
          <w:szCs w:val="21"/>
        </w:rPr>
        <w:t xml:space="preserve"> Figure S1</w:t>
      </w:r>
      <w:r w:rsidR="00855F97">
        <w:rPr>
          <w:rFonts w:ascii="Times New Roman" w:hAnsi="Times New Roman" w:cs="Times New Roman"/>
          <w:b/>
          <w:bCs/>
          <w:szCs w:val="21"/>
        </w:rPr>
        <w:t>2</w:t>
      </w:r>
      <w:r>
        <w:rPr>
          <w:rFonts w:ascii="Times New Roman" w:hAnsi="Times New Roman" w:cs="Times New Roman"/>
          <w:b/>
          <w:bCs/>
          <w:szCs w:val="21"/>
        </w:rPr>
        <w:t>.</w:t>
      </w:r>
      <w:r w:rsidR="003E07D1" w:rsidRPr="003E07D1">
        <w:rPr>
          <w:rFonts w:ascii="Times New Roman" w:hAnsi="Times New Roman" w:cs="Times New Roman"/>
          <w:szCs w:val="21"/>
          <w:lang w:val="de-DE"/>
        </w:rPr>
        <w:t xml:space="preserve"> </w:t>
      </w:r>
      <w:r w:rsidR="003E07D1" w:rsidRPr="00190B6B">
        <w:rPr>
          <w:rFonts w:ascii="Times New Roman" w:hAnsi="Times New Roman" w:cs="Times New Roman"/>
          <w:szCs w:val="21"/>
          <w:lang w:val="de-DE"/>
        </w:rPr>
        <w:t xml:space="preserve">The </w:t>
      </w:r>
      <w:r w:rsidR="003E07D1" w:rsidRPr="00B2510B">
        <w:rPr>
          <w:rFonts w:ascii="Times New Roman" w:hAnsi="Times New Roman" w:cs="Times New Roman"/>
          <w:szCs w:val="21"/>
          <w:vertAlign w:val="superscript"/>
          <w:lang w:val="de-DE"/>
        </w:rPr>
        <w:t>1</w:t>
      </w:r>
      <w:r w:rsidR="003E07D1">
        <w:rPr>
          <w:rFonts w:ascii="Times New Roman" w:hAnsi="Times New Roman" w:cs="Times New Roman"/>
          <w:szCs w:val="21"/>
          <w:vertAlign w:val="superscript"/>
          <w:lang w:val="de-DE"/>
        </w:rPr>
        <w:t>6</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16</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 xml:space="preserve"> </w:t>
      </w:r>
      <w:r w:rsidR="003E07D1">
        <w:rPr>
          <w:rFonts w:ascii="Times New Roman" w:hAnsi="Times New Roman" w:cs="Times New Roman"/>
          <w:szCs w:val="21"/>
          <w:lang w:val="de-DE"/>
        </w:rPr>
        <w:t xml:space="preserve">and </w:t>
      </w:r>
      <w:r w:rsidR="003E07D1" w:rsidRPr="00B2510B">
        <w:rPr>
          <w:rFonts w:ascii="Times New Roman" w:hAnsi="Times New Roman" w:cs="Times New Roman"/>
          <w:szCs w:val="21"/>
          <w:vertAlign w:val="superscript"/>
          <w:lang w:val="de-DE"/>
        </w:rPr>
        <w:t>18</w:t>
      </w:r>
      <w:r w:rsidR="003E07D1" w:rsidRPr="00B2510B">
        <w:rPr>
          <w:rFonts w:ascii="Times New Roman" w:hAnsi="Times New Roman" w:cs="Times New Roman"/>
          <w:szCs w:val="21"/>
          <w:lang w:val="de-DE"/>
        </w:rPr>
        <w:t>O</w:t>
      </w:r>
      <w:r w:rsidR="003E07D1" w:rsidRPr="00B2510B">
        <w:rPr>
          <w:rFonts w:ascii="Times New Roman" w:hAnsi="Times New Roman" w:cs="Times New Roman"/>
          <w:szCs w:val="21"/>
          <w:vertAlign w:val="superscript"/>
          <w:lang w:val="de-DE"/>
        </w:rPr>
        <w:t>16</w:t>
      </w:r>
      <w:r w:rsidR="003E07D1" w:rsidRPr="00B2510B">
        <w:rPr>
          <w:rFonts w:ascii="Times New Roman" w:hAnsi="Times New Roman" w:cs="Times New Roman"/>
          <w:szCs w:val="21"/>
          <w:lang w:val="de-DE"/>
        </w:rPr>
        <w:t xml:space="preserve">O </w:t>
      </w:r>
      <w:r w:rsidR="003E07D1">
        <w:rPr>
          <w:rFonts w:ascii="Times New Roman" w:hAnsi="Times New Roman" w:cs="Times New Roman"/>
          <w:szCs w:val="21"/>
          <w:lang w:val="de-DE"/>
        </w:rPr>
        <w:t>intensity of</w:t>
      </w:r>
      <w:r w:rsidR="003E07D1" w:rsidRPr="00190B6B">
        <w:rPr>
          <w:rFonts w:ascii="Times New Roman" w:hAnsi="Times New Roman" w:cs="Times New Roman"/>
          <w:szCs w:val="21"/>
          <w:lang w:val="de-DE"/>
        </w:rPr>
        <w:t xml:space="preserve"> </w:t>
      </w:r>
      <w:r w:rsidR="003E07D1">
        <w:rPr>
          <w:rFonts w:ascii="Times New Roman" w:hAnsi="Times New Roman" w:cs="Times New Roman"/>
          <w:szCs w:val="21"/>
          <w:lang w:val="de-DE"/>
        </w:rPr>
        <w:t>IrO</w:t>
      </w:r>
      <w:r w:rsidR="003E07D1" w:rsidRPr="003E07D1">
        <w:rPr>
          <w:rFonts w:ascii="Times New Roman" w:hAnsi="Times New Roman" w:cs="Times New Roman"/>
          <w:szCs w:val="21"/>
          <w:vertAlign w:val="subscript"/>
          <w:lang w:val="de-DE"/>
        </w:rPr>
        <w:t>2</w:t>
      </w:r>
      <w:r w:rsidR="003E07D1">
        <w:rPr>
          <w:rFonts w:ascii="Times New Roman" w:hAnsi="Times New Roman" w:cs="Times New Roman"/>
          <w:szCs w:val="21"/>
          <w:lang w:val="de-DE"/>
        </w:rPr>
        <w:t xml:space="preserve"> test by DEMS</w:t>
      </w:r>
      <w:r w:rsidR="003E07D1">
        <w:rPr>
          <w:rFonts w:ascii="Times New Roman" w:hAnsi="Times New Roman" w:cs="Times New Roman"/>
          <w:bCs/>
          <w:szCs w:val="21"/>
        </w:rPr>
        <w:t>.</w:t>
      </w:r>
    </w:p>
    <w:p w14:paraId="743C97EB" w14:textId="77777777" w:rsidR="003E07D1" w:rsidRDefault="003E07D1">
      <w:pPr>
        <w:spacing w:afterLines="50" w:after="156" w:line="480" w:lineRule="auto"/>
        <w:rPr>
          <w:rFonts w:ascii="Times New Roman" w:hAnsi="Times New Roman" w:cs="Times New Roman"/>
          <w:bCs/>
          <w:szCs w:val="21"/>
        </w:rPr>
      </w:pPr>
    </w:p>
    <w:p w14:paraId="0CF0C8EE" w14:textId="77777777" w:rsidR="00C022C6" w:rsidRDefault="00C022C6">
      <w:pPr>
        <w:spacing w:afterLines="50" w:after="156" w:line="480" w:lineRule="auto"/>
        <w:rPr>
          <w:rFonts w:ascii="Times New Roman" w:hAnsi="Times New Roman" w:cs="Times New Roman"/>
          <w:bCs/>
          <w:szCs w:val="21"/>
        </w:rPr>
      </w:pPr>
    </w:p>
    <w:p w14:paraId="4FD527E2" w14:textId="77777777" w:rsidR="00C022C6" w:rsidRDefault="00C022C6">
      <w:pPr>
        <w:spacing w:afterLines="50" w:after="156" w:line="480" w:lineRule="auto"/>
        <w:rPr>
          <w:rFonts w:ascii="Times New Roman" w:hAnsi="Times New Roman" w:cs="Times New Roman"/>
          <w:bCs/>
          <w:szCs w:val="21"/>
        </w:rPr>
      </w:pPr>
    </w:p>
    <w:p w14:paraId="74C9082F" w14:textId="77777777" w:rsidR="00C022C6" w:rsidRDefault="00C022C6">
      <w:pPr>
        <w:spacing w:afterLines="50" w:after="156" w:line="480" w:lineRule="auto"/>
        <w:rPr>
          <w:rFonts w:ascii="Times New Roman" w:hAnsi="Times New Roman" w:cs="Times New Roman"/>
          <w:bCs/>
          <w:szCs w:val="21"/>
        </w:rPr>
      </w:pPr>
    </w:p>
    <w:p w14:paraId="2096D3BD" w14:textId="66CB1C2B" w:rsidR="00677D44" w:rsidRPr="00B139F8" w:rsidRDefault="003E07D1" w:rsidP="00677D44">
      <w:pPr>
        <w:jc w:val="center"/>
        <w:rPr>
          <w:rFonts w:ascii="Times New Roman" w:hAnsi="Times New Roman" w:cs="Times New Roman"/>
          <w:bCs/>
          <w:szCs w:val="21"/>
          <w:highlight w:val="yellow"/>
        </w:rPr>
      </w:pPr>
      <w:r w:rsidRPr="003E07D1">
        <w:rPr>
          <w:rFonts w:ascii="Times New Roman" w:hAnsi="Times New Roman" w:cs="Times New Roman"/>
          <w:bCs/>
          <w:noProof/>
          <w:szCs w:val="21"/>
        </w:rPr>
        <w:drawing>
          <wp:inline distT="0" distB="0" distL="0" distR="0" wp14:anchorId="190498F5" wp14:editId="25A25DFA">
            <wp:extent cx="6480810" cy="1802765"/>
            <wp:effectExtent l="0" t="0" r="0" b="6985"/>
            <wp:docPr id="1819577022"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77022" name="图片 1" descr="图表&#10;&#10;描述已自动生成"/>
                    <pic:cNvPicPr/>
                  </pic:nvPicPr>
                  <pic:blipFill>
                    <a:blip r:embed="rId19"/>
                    <a:stretch>
                      <a:fillRect/>
                    </a:stretch>
                  </pic:blipFill>
                  <pic:spPr>
                    <a:xfrm>
                      <a:off x="0" y="0"/>
                      <a:ext cx="6480810" cy="1802765"/>
                    </a:xfrm>
                    <a:prstGeom prst="rect">
                      <a:avLst/>
                    </a:prstGeom>
                  </pic:spPr>
                </pic:pic>
              </a:graphicData>
            </a:graphic>
          </wp:inline>
        </w:drawing>
      </w:r>
    </w:p>
    <w:p w14:paraId="5545B5C0" w14:textId="530E7F86" w:rsidR="00677D44" w:rsidRDefault="00677D44" w:rsidP="001965B5">
      <w:pPr>
        <w:adjustRightInd w:val="0"/>
        <w:snapToGrid w:val="0"/>
        <w:spacing w:afterLines="50" w:after="156" w:line="480" w:lineRule="auto"/>
        <w:jc w:val="left"/>
        <w:rPr>
          <w:rFonts w:ascii="Times New Roman" w:hAnsi="Times New Roman" w:cs="Times New Roman"/>
          <w:bCs/>
          <w:szCs w:val="21"/>
        </w:rPr>
      </w:pPr>
      <w:r w:rsidRPr="001965B5">
        <w:rPr>
          <w:rFonts w:ascii="Times New Roman" w:hAnsi="Times New Roman" w:cs="Times New Roman"/>
          <w:b/>
          <w:bCs/>
          <w:szCs w:val="21"/>
        </w:rPr>
        <w:t>Figure S1</w:t>
      </w:r>
      <w:r w:rsidR="00855F97">
        <w:rPr>
          <w:rFonts w:ascii="Times New Roman" w:hAnsi="Times New Roman" w:cs="Times New Roman"/>
          <w:b/>
          <w:bCs/>
          <w:szCs w:val="21"/>
        </w:rPr>
        <w:t>3</w:t>
      </w:r>
      <w:r w:rsidRPr="001965B5">
        <w:rPr>
          <w:rFonts w:ascii="Times New Roman" w:hAnsi="Times New Roman" w:cs="Times New Roman"/>
          <w:b/>
          <w:bCs/>
          <w:szCs w:val="21"/>
        </w:rPr>
        <w:t>.</w:t>
      </w:r>
      <w:r w:rsidRPr="001965B5">
        <w:t xml:space="preserve"> </w:t>
      </w:r>
      <w:r w:rsidRPr="001965B5">
        <w:rPr>
          <w:rFonts w:ascii="Times New Roman" w:hAnsi="Times New Roman" w:cs="Times New Roman"/>
          <w:bCs/>
          <w:szCs w:val="21"/>
        </w:rPr>
        <w:t xml:space="preserve">(a) </w:t>
      </w:r>
      <w:r w:rsidR="003E07D1" w:rsidRPr="003E07D1">
        <w:rPr>
          <w:rFonts w:ascii="Times New Roman" w:hAnsi="Times New Roman" w:cs="Times New Roman"/>
          <w:bCs/>
          <w:szCs w:val="21"/>
        </w:rPr>
        <w:t xml:space="preserve">The </w:t>
      </w:r>
      <w:r w:rsidR="003E07D1" w:rsidRPr="003E07D1">
        <w:rPr>
          <w:rFonts w:ascii="Times New Roman" w:hAnsi="Times New Roman" w:cs="Times New Roman"/>
          <w:bCs/>
          <w:szCs w:val="21"/>
          <w:vertAlign w:val="superscript"/>
        </w:rPr>
        <w:t>3</w:t>
      </w:r>
      <w:r w:rsidR="003E07D1">
        <w:rPr>
          <w:rFonts w:ascii="Times New Roman" w:hAnsi="Times New Roman" w:cs="Times New Roman"/>
          <w:bCs/>
          <w:szCs w:val="21"/>
          <w:vertAlign w:val="superscript"/>
        </w:rPr>
        <w:t>2</w:t>
      </w:r>
      <w:r w:rsidR="003E07D1" w:rsidRPr="003E07D1">
        <w:rPr>
          <w:rFonts w:ascii="Times New Roman" w:hAnsi="Times New Roman" w:cs="Times New Roman"/>
          <w:bCs/>
          <w:szCs w:val="21"/>
        </w:rPr>
        <w:t>O</w:t>
      </w:r>
      <w:r w:rsidR="003E07D1" w:rsidRPr="003E07D1">
        <w:rPr>
          <w:rFonts w:ascii="Times New Roman" w:hAnsi="Times New Roman" w:cs="Times New Roman"/>
          <w:bCs/>
          <w:szCs w:val="21"/>
          <w:vertAlign w:val="subscript"/>
        </w:rPr>
        <w:t>2</w:t>
      </w:r>
      <w:r w:rsidR="003E07D1" w:rsidRPr="003E07D1">
        <w:rPr>
          <w:rFonts w:ascii="Times New Roman" w:hAnsi="Times New Roman" w:cs="Times New Roman"/>
          <w:bCs/>
          <w:szCs w:val="21"/>
        </w:rPr>
        <w:t xml:space="preserve"> </w:t>
      </w:r>
      <w:r w:rsidR="003E07D1">
        <w:rPr>
          <w:rFonts w:ascii="Times New Roman" w:hAnsi="Times New Roman" w:cs="Times New Roman"/>
          <w:bCs/>
          <w:szCs w:val="21"/>
        </w:rPr>
        <w:t xml:space="preserve">intensity </w:t>
      </w:r>
      <w:r w:rsidR="003E07D1" w:rsidRPr="003E07D1">
        <w:rPr>
          <w:rFonts w:ascii="Times New Roman" w:hAnsi="Times New Roman" w:cs="Times New Roman"/>
          <w:bCs/>
          <w:szCs w:val="21"/>
        </w:rPr>
        <w:t xml:space="preserve">under different CV </w:t>
      </w:r>
      <w:r w:rsidR="003E07D1">
        <w:rPr>
          <w:rFonts w:ascii="Times New Roman" w:hAnsi="Times New Roman" w:cs="Times New Roman"/>
          <w:bCs/>
          <w:szCs w:val="21"/>
        </w:rPr>
        <w:t>cycles</w:t>
      </w:r>
      <w:r w:rsidR="003E07D1" w:rsidRPr="003E07D1">
        <w:rPr>
          <w:rFonts w:ascii="Times New Roman" w:hAnsi="Times New Roman" w:cs="Times New Roman"/>
          <w:bCs/>
          <w:szCs w:val="21"/>
        </w:rPr>
        <w:t xml:space="preserve"> of the sample</w:t>
      </w:r>
      <w:r w:rsidR="003E07D1">
        <w:rPr>
          <w:rFonts w:ascii="Times New Roman" w:hAnsi="Times New Roman" w:cs="Times New Roman"/>
          <w:bCs/>
          <w:szCs w:val="21"/>
        </w:rPr>
        <w:t>s</w:t>
      </w:r>
      <w:r w:rsidRPr="001965B5">
        <w:rPr>
          <w:rFonts w:ascii="Times New Roman" w:hAnsi="Times New Roman" w:cs="Times New Roman"/>
          <w:bCs/>
          <w:szCs w:val="21"/>
        </w:rPr>
        <w:t>. (</w:t>
      </w:r>
      <w:r w:rsidR="003E07D1">
        <w:rPr>
          <w:rFonts w:ascii="Times New Roman" w:hAnsi="Times New Roman" w:cs="Times New Roman"/>
          <w:bCs/>
          <w:szCs w:val="21"/>
        </w:rPr>
        <w:t>b</w:t>
      </w:r>
      <w:r w:rsidRPr="001965B5">
        <w:rPr>
          <w:rFonts w:ascii="Times New Roman" w:hAnsi="Times New Roman" w:cs="Times New Roman"/>
          <w:bCs/>
          <w:szCs w:val="21"/>
        </w:rPr>
        <w:t xml:space="preserve">) </w:t>
      </w:r>
      <w:r w:rsidR="003E07D1" w:rsidRPr="003E07D1">
        <w:rPr>
          <w:rFonts w:ascii="Times New Roman" w:hAnsi="Times New Roman" w:cs="Times New Roman"/>
          <w:bCs/>
          <w:szCs w:val="21"/>
        </w:rPr>
        <w:t xml:space="preserve">The </w:t>
      </w:r>
      <w:r w:rsidR="003E07D1" w:rsidRPr="003E07D1">
        <w:rPr>
          <w:rFonts w:ascii="Times New Roman" w:hAnsi="Times New Roman" w:cs="Times New Roman"/>
          <w:bCs/>
          <w:szCs w:val="21"/>
          <w:vertAlign w:val="superscript"/>
        </w:rPr>
        <w:t>3</w:t>
      </w:r>
      <w:r w:rsidR="003E07D1">
        <w:rPr>
          <w:rFonts w:ascii="Times New Roman" w:hAnsi="Times New Roman" w:cs="Times New Roman"/>
          <w:bCs/>
          <w:szCs w:val="21"/>
          <w:vertAlign w:val="superscript"/>
        </w:rPr>
        <w:t>4</w:t>
      </w:r>
      <w:r w:rsidR="003E07D1" w:rsidRPr="003E07D1">
        <w:rPr>
          <w:rFonts w:ascii="Times New Roman" w:hAnsi="Times New Roman" w:cs="Times New Roman"/>
          <w:bCs/>
          <w:szCs w:val="21"/>
        </w:rPr>
        <w:t>O</w:t>
      </w:r>
      <w:r w:rsidR="003E07D1" w:rsidRPr="003E07D1">
        <w:rPr>
          <w:rFonts w:ascii="Times New Roman" w:hAnsi="Times New Roman" w:cs="Times New Roman"/>
          <w:bCs/>
          <w:szCs w:val="21"/>
          <w:vertAlign w:val="subscript"/>
        </w:rPr>
        <w:t>2</w:t>
      </w:r>
      <w:r w:rsidR="003E07D1" w:rsidRPr="003E07D1">
        <w:rPr>
          <w:rFonts w:ascii="Times New Roman" w:hAnsi="Times New Roman" w:cs="Times New Roman"/>
          <w:bCs/>
          <w:szCs w:val="21"/>
        </w:rPr>
        <w:t xml:space="preserve"> </w:t>
      </w:r>
      <w:r w:rsidR="003E07D1">
        <w:rPr>
          <w:rFonts w:ascii="Times New Roman" w:hAnsi="Times New Roman" w:cs="Times New Roman"/>
          <w:bCs/>
          <w:szCs w:val="21"/>
        </w:rPr>
        <w:t xml:space="preserve">intensity </w:t>
      </w:r>
      <w:r w:rsidR="003E07D1" w:rsidRPr="003E07D1">
        <w:rPr>
          <w:rFonts w:ascii="Times New Roman" w:hAnsi="Times New Roman" w:cs="Times New Roman"/>
          <w:bCs/>
          <w:szCs w:val="21"/>
        </w:rPr>
        <w:t xml:space="preserve">under different CV </w:t>
      </w:r>
      <w:r w:rsidR="003E07D1">
        <w:rPr>
          <w:rFonts w:ascii="Times New Roman" w:hAnsi="Times New Roman" w:cs="Times New Roman"/>
          <w:bCs/>
          <w:szCs w:val="21"/>
        </w:rPr>
        <w:t>cycles</w:t>
      </w:r>
      <w:r w:rsidR="003E07D1" w:rsidRPr="003E07D1">
        <w:rPr>
          <w:rFonts w:ascii="Times New Roman" w:hAnsi="Times New Roman" w:cs="Times New Roman"/>
          <w:bCs/>
          <w:szCs w:val="21"/>
        </w:rPr>
        <w:t xml:space="preserve"> of the sample</w:t>
      </w:r>
      <w:r w:rsidR="003E07D1">
        <w:rPr>
          <w:rFonts w:ascii="Times New Roman" w:hAnsi="Times New Roman" w:cs="Times New Roman"/>
          <w:bCs/>
          <w:szCs w:val="21"/>
        </w:rPr>
        <w:t>s</w:t>
      </w:r>
      <w:r w:rsidRPr="001965B5">
        <w:rPr>
          <w:rFonts w:ascii="Times New Roman" w:hAnsi="Times New Roman" w:cs="Times New Roman"/>
          <w:bCs/>
          <w:szCs w:val="21"/>
        </w:rPr>
        <w:t>. (</w:t>
      </w:r>
      <w:r w:rsidR="003E07D1">
        <w:rPr>
          <w:rFonts w:ascii="Times New Roman" w:hAnsi="Times New Roman" w:cs="Times New Roman"/>
          <w:bCs/>
          <w:szCs w:val="21"/>
        </w:rPr>
        <w:t>c</w:t>
      </w:r>
      <w:r w:rsidRPr="001965B5">
        <w:rPr>
          <w:rFonts w:ascii="Times New Roman" w:hAnsi="Times New Roman" w:cs="Times New Roman"/>
          <w:bCs/>
          <w:szCs w:val="21"/>
        </w:rPr>
        <w:t xml:space="preserve">) </w:t>
      </w:r>
      <w:r w:rsidR="003E07D1" w:rsidRPr="003E07D1">
        <w:rPr>
          <w:rFonts w:ascii="Times New Roman" w:hAnsi="Times New Roman" w:cs="Times New Roman"/>
          <w:bCs/>
          <w:szCs w:val="21"/>
        </w:rPr>
        <w:t xml:space="preserve">The ratio diagram of </w:t>
      </w:r>
      <w:r w:rsidR="003E07D1" w:rsidRPr="003E07D1">
        <w:rPr>
          <w:rFonts w:ascii="Times New Roman" w:hAnsi="Times New Roman" w:cs="Times New Roman"/>
          <w:bCs/>
          <w:szCs w:val="21"/>
          <w:vertAlign w:val="superscript"/>
        </w:rPr>
        <w:t>34</w:t>
      </w:r>
      <w:r w:rsidR="003E07D1" w:rsidRPr="003E07D1">
        <w:rPr>
          <w:rFonts w:ascii="Times New Roman" w:hAnsi="Times New Roman" w:cs="Times New Roman"/>
          <w:bCs/>
          <w:szCs w:val="21"/>
        </w:rPr>
        <w:t>O</w:t>
      </w:r>
      <w:r w:rsidR="003E07D1" w:rsidRPr="003E07D1">
        <w:rPr>
          <w:rFonts w:ascii="Times New Roman" w:hAnsi="Times New Roman" w:cs="Times New Roman"/>
          <w:bCs/>
          <w:szCs w:val="21"/>
          <w:vertAlign w:val="subscript"/>
        </w:rPr>
        <w:t>2</w:t>
      </w:r>
      <w:r w:rsidR="003E07D1" w:rsidRPr="003E07D1">
        <w:rPr>
          <w:rFonts w:ascii="Times New Roman" w:hAnsi="Times New Roman" w:cs="Times New Roman"/>
          <w:bCs/>
          <w:szCs w:val="21"/>
        </w:rPr>
        <w:t xml:space="preserve"> under different CV </w:t>
      </w:r>
      <w:r w:rsidR="003E07D1">
        <w:rPr>
          <w:rFonts w:ascii="Times New Roman" w:hAnsi="Times New Roman" w:cs="Times New Roman"/>
          <w:bCs/>
          <w:szCs w:val="21"/>
        </w:rPr>
        <w:t>cycles</w:t>
      </w:r>
      <w:r w:rsidR="003E07D1" w:rsidRPr="003E07D1">
        <w:rPr>
          <w:rFonts w:ascii="Times New Roman" w:hAnsi="Times New Roman" w:cs="Times New Roman"/>
          <w:bCs/>
          <w:szCs w:val="21"/>
        </w:rPr>
        <w:t xml:space="preserve"> of the sample</w:t>
      </w:r>
      <w:r w:rsidR="003E07D1">
        <w:rPr>
          <w:rFonts w:ascii="Times New Roman" w:hAnsi="Times New Roman" w:cs="Times New Roman"/>
          <w:bCs/>
          <w:szCs w:val="21"/>
        </w:rPr>
        <w:t>s</w:t>
      </w:r>
      <w:r w:rsidRPr="001965B5">
        <w:rPr>
          <w:rFonts w:ascii="Times New Roman" w:hAnsi="Times New Roman" w:cs="Times New Roman"/>
          <w:bCs/>
          <w:szCs w:val="21"/>
        </w:rPr>
        <w:t>.</w:t>
      </w:r>
    </w:p>
    <w:p w14:paraId="24E099CD" w14:textId="60FC086D" w:rsidR="00F0193B" w:rsidRDefault="00F0193B">
      <w:pPr>
        <w:jc w:val="center"/>
        <w:rPr>
          <w:rFonts w:ascii="Times New Roman" w:hAnsi="Times New Roman" w:cs="Times New Roman"/>
          <w:bCs/>
          <w:sz w:val="24"/>
          <w:szCs w:val="24"/>
        </w:rPr>
      </w:pPr>
    </w:p>
    <w:p w14:paraId="6769D7E2" w14:textId="77777777" w:rsidR="003E07D1" w:rsidRDefault="003E07D1">
      <w:pPr>
        <w:jc w:val="center"/>
        <w:rPr>
          <w:rFonts w:ascii="Times New Roman" w:hAnsi="Times New Roman" w:cs="Times New Roman"/>
          <w:bCs/>
          <w:sz w:val="24"/>
          <w:szCs w:val="24"/>
        </w:rPr>
      </w:pPr>
    </w:p>
    <w:p w14:paraId="2F079596" w14:textId="01CC08DE" w:rsidR="003E07D1" w:rsidRDefault="003E07D1">
      <w:pPr>
        <w:jc w:val="center"/>
        <w:rPr>
          <w:rFonts w:ascii="Times New Roman" w:hAnsi="Times New Roman" w:cs="Times New Roman"/>
          <w:bCs/>
          <w:sz w:val="24"/>
          <w:szCs w:val="24"/>
        </w:rPr>
      </w:pPr>
      <w:r w:rsidRPr="003E07D1">
        <w:rPr>
          <w:rFonts w:ascii="Times New Roman" w:hAnsi="Times New Roman" w:cs="Times New Roman"/>
          <w:bCs/>
          <w:noProof/>
          <w:sz w:val="24"/>
          <w:szCs w:val="24"/>
        </w:rPr>
        <w:lastRenderedPageBreak/>
        <w:drawing>
          <wp:inline distT="0" distB="0" distL="0" distR="0" wp14:anchorId="0B7CE06D" wp14:editId="049DA7BE">
            <wp:extent cx="5909238" cy="4633708"/>
            <wp:effectExtent l="0" t="0" r="0" b="0"/>
            <wp:docPr id="1280564913"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64913" name="图片 1" descr="图表, 折线图, 直方图&#10;&#10;描述已自动生成"/>
                    <pic:cNvPicPr/>
                  </pic:nvPicPr>
                  <pic:blipFill>
                    <a:blip r:embed="rId20"/>
                    <a:stretch>
                      <a:fillRect/>
                    </a:stretch>
                  </pic:blipFill>
                  <pic:spPr>
                    <a:xfrm>
                      <a:off x="0" y="0"/>
                      <a:ext cx="5935789" cy="4654528"/>
                    </a:xfrm>
                    <a:prstGeom prst="rect">
                      <a:avLst/>
                    </a:prstGeom>
                  </pic:spPr>
                </pic:pic>
              </a:graphicData>
            </a:graphic>
          </wp:inline>
        </w:drawing>
      </w:r>
    </w:p>
    <w:p w14:paraId="57791D7F" w14:textId="68EA18CC" w:rsidR="00F0193B" w:rsidRDefault="00672F72" w:rsidP="00C022C6">
      <w:pPr>
        <w:spacing w:afterLines="50" w:after="156" w:line="480" w:lineRule="auto"/>
        <w:rPr>
          <w:rFonts w:ascii="Times New Roman" w:hAnsi="Times New Roman" w:cs="Times New Roman"/>
          <w:bCs/>
          <w:szCs w:val="21"/>
        </w:rPr>
      </w:pPr>
      <w:r>
        <w:rPr>
          <w:rFonts w:ascii="Times New Roman" w:hAnsi="Times New Roman" w:cs="Times New Roman"/>
          <w:b/>
          <w:bCs/>
          <w:szCs w:val="21"/>
        </w:rPr>
        <w:t>Figure S1</w:t>
      </w:r>
      <w:r w:rsidR="00855F97">
        <w:rPr>
          <w:rFonts w:ascii="Times New Roman" w:hAnsi="Times New Roman" w:cs="Times New Roman"/>
          <w:b/>
          <w:bCs/>
          <w:szCs w:val="21"/>
        </w:rPr>
        <w:t>4</w:t>
      </w:r>
      <w:r>
        <w:rPr>
          <w:rFonts w:ascii="Times New Roman" w:hAnsi="Times New Roman" w:cs="Times New Roman"/>
          <w:b/>
          <w:bCs/>
          <w:szCs w:val="21"/>
        </w:rPr>
        <w:t>.</w:t>
      </w:r>
      <w:r w:rsidR="00291A4B" w:rsidRPr="00291A4B">
        <w:rPr>
          <w:rFonts w:ascii="Times New Roman" w:hAnsi="Times New Roman" w:cs="Times New Roman"/>
          <w:szCs w:val="21"/>
        </w:rPr>
        <w:t xml:space="preserve"> (a)</w:t>
      </w:r>
      <w:r w:rsidR="00291A4B">
        <w:rPr>
          <w:rFonts w:ascii="Times New Roman" w:hAnsi="Times New Roman" w:cs="Times New Roman"/>
          <w:szCs w:val="21"/>
        </w:rPr>
        <w:t xml:space="preserve"> </w:t>
      </w:r>
      <w:r w:rsidR="00291A4B" w:rsidRPr="00291A4B">
        <w:rPr>
          <w:rFonts w:ascii="Times New Roman" w:hAnsi="Times New Roman" w:cs="Times New Roman"/>
          <w:szCs w:val="21"/>
        </w:rPr>
        <w:t xml:space="preserve">χ(R) space spectra fitting curve of </w:t>
      </w:r>
      <w:r w:rsidR="00291A4B">
        <w:rPr>
          <w:rFonts w:ascii="Times New Roman" w:hAnsi="Times New Roman" w:cs="Times New Roman"/>
          <w:szCs w:val="21"/>
        </w:rPr>
        <w:t xml:space="preserve">SI (ex-situ and </w:t>
      </w:r>
      <w:proofErr w:type="spellStart"/>
      <w:r w:rsidR="00291A4B">
        <w:rPr>
          <w:rFonts w:ascii="Times New Roman" w:hAnsi="Times New Roman" w:cs="Times New Roman"/>
          <w:szCs w:val="21"/>
        </w:rPr>
        <w:t>ocp</w:t>
      </w:r>
      <w:proofErr w:type="spellEnd"/>
      <w:r w:rsidR="00291A4B">
        <w:rPr>
          <w:rFonts w:ascii="Times New Roman" w:hAnsi="Times New Roman" w:cs="Times New Roman"/>
          <w:szCs w:val="21"/>
        </w:rPr>
        <w:t>).</w:t>
      </w:r>
      <w:r w:rsidR="00291A4B" w:rsidRPr="00291A4B">
        <w:rPr>
          <w:rFonts w:ascii="Times New Roman" w:hAnsi="Times New Roman" w:cs="Times New Roman"/>
          <w:szCs w:val="21"/>
        </w:rPr>
        <w:t xml:space="preserve"> (b)</w:t>
      </w:r>
      <w:r w:rsidR="00291A4B">
        <w:rPr>
          <w:rFonts w:ascii="Times New Roman" w:hAnsi="Times New Roman" w:cs="Times New Roman"/>
          <w:bCs/>
          <w:szCs w:val="21"/>
        </w:rPr>
        <w:t xml:space="preserve"> </w:t>
      </w:r>
      <w:r w:rsidR="00291A4B" w:rsidRPr="00291A4B">
        <w:rPr>
          <w:rFonts w:ascii="Times New Roman" w:hAnsi="Times New Roman" w:cs="Times New Roman"/>
          <w:szCs w:val="21"/>
        </w:rPr>
        <w:t>k</w:t>
      </w:r>
      <w:r w:rsidR="00291A4B" w:rsidRPr="00291A4B">
        <w:rPr>
          <w:rFonts w:ascii="Times New Roman" w:hAnsi="Times New Roman" w:cs="Times New Roman"/>
          <w:szCs w:val="21"/>
          <w:vertAlign w:val="superscript"/>
        </w:rPr>
        <w:t>3</w:t>
      </w:r>
      <w:r w:rsidR="00291A4B" w:rsidRPr="00291A4B">
        <w:rPr>
          <w:rFonts w:ascii="Times New Roman" w:hAnsi="Times New Roman" w:cs="Times New Roman"/>
          <w:szCs w:val="21"/>
        </w:rPr>
        <w:t xml:space="preserve">χ(k) space spectra fitting curve of </w:t>
      </w:r>
      <w:r w:rsidR="00291A4B">
        <w:rPr>
          <w:rFonts w:ascii="Times New Roman" w:hAnsi="Times New Roman" w:cs="Times New Roman"/>
          <w:szCs w:val="21"/>
        </w:rPr>
        <w:t xml:space="preserve">SI (ex-situ and </w:t>
      </w:r>
      <w:proofErr w:type="spellStart"/>
      <w:r w:rsidR="00291A4B">
        <w:rPr>
          <w:rFonts w:ascii="Times New Roman" w:hAnsi="Times New Roman" w:cs="Times New Roman"/>
          <w:szCs w:val="21"/>
        </w:rPr>
        <w:t>ocp</w:t>
      </w:r>
      <w:proofErr w:type="spellEnd"/>
      <w:r w:rsidR="00291A4B">
        <w:rPr>
          <w:rFonts w:ascii="Times New Roman" w:hAnsi="Times New Roman" w:cs="Times New Roman"/>
          <w:szCs w:val="21"/>
        </w:rPr>
        <w:t>).</w:t>
      </w:r>
    </w:p>
    <w:p w14:paraId="6AD0C064" w14:textId="6571A1C7" w:rsidR="00601FE6" w:rsidRDefault="00601FE6">
      <w:pPr>
        <w:spacing w:afterLines="50" w:after="156" w:line="480" w:lineRule="auto"/>
        <w:jc w:val="center"/>
        <w:rPr>
          <w:rFonts w:ascii="Times New Roman" w:hAnsi="Times New Roman" w:cs="Times New Roman"/>
          <w:bCs/>
          <w:szCs w:val="21"/>
        </w:rPr>
      </w:pPr>
    </w:p>
    <w:p w14:paraId="5C6D6AAD" w14:textId="0633B089" w:rsidR="00F0193B" w:rsidRDefault="00291A4B" w:rsidP="007322F5">
      <w:pPr>
        <w:spacing w:afterLines="50" w:after="156" w:line="480" w:lineRule="auto"/>
        <w:jc w:val="center"/>
        <w:rPr>
          <w:rFonts w:ascii="Times New Roman" w:hAnsi="Times New Roman" w:cs="Times New Roman"/>
          <w:bCs/>
          <w:szCs w:val="21"/>
        </w:rPr>
      </w:pPr>
      <w:r w:rsidRPr="00291A4B">
        <w:rPr>
          <w:rFonts w:ascii="Times New Roman" w:hAnsi="Times New Roman" w:cs="Times New Roman"/>
          <w:bCs/>
          <w:noProof/>
          <w:szCs w:val="21"/>
        </w:rPr>
        <w:lastRenderedPageBreak/>
        <w:drawing>
          <wp:inline distT="0" distB="0" distL="0" distR="0" wp14:anchorId="7C1E6871" wp14:editId="524A4486">
            <wp:extent cx="6061537" cy="6989831"/>
            <wp:effectExtent l="0" t="0" r="0" b="1905"/>
            <wp:docPr id="1120414579"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14579" name="图片 1" descr="图表, 折线图, 直方图&#10;&#10;描述已自动生成"/>
                    <pic:cNvPicPr/>
                  </pic:nvPicPr>
                  <pic:blipFill>
                    <a:blip r:embed="rId21"/>
                    <a:stretch>
                      <a:fillRect/>
                    </a:stretch>
                  </pic:blipFill>
                  <pic:spPr>
                    <a:xfrm>
                      <a:off x="0" y="0"/>
                      <a:ext cx="6080997" cy="7012272"/>
                    </a:xfrm>
                    <a:prstGeom prst="rect">
                      <a:avLst/>
                    </a:prstGeom>
                  </pic:spPr>
                </pic:pic>
              </a:graphicData>
            </a:graphic>
          </wp:inline>
        </w:drawing>
      </w:r>
    </w:p>
    <w:p w14:paraId="6CA24B02" w14:textId="249BF5A4" w:rsidR="00F0193B" w:rsidRDefault="00672F72" w:rsidP="007322F5">
      <w:pPr>
        <w:spacing w:afterLines="50" w:after="156" w:line="480" w:lineRule="auto"/>
        <w:rPr>
          <w:rFonts w:ascii="Times New Roman" w:hAnsi="Times New Roman" w:cs="Times New Roman"/>
          <w:bCs/>
          <w:szCs w:val="21"/>
        </w:rPr>
      </w:pPr>
      <w:r>
        <w:rPr>
          <w:rFonts w:ascii="Times New Roman" w:hAnsi="Times New Roman" w:cs="Times New Roman"/>
          <w:b/>
          <w:bCs/>
          <w:szCs w:val="21"/>
        </w:rPr>
        <w:t>Figure S1</w:t>
      </w:r>
      <w:r w:rsidR="00855F97">
        <w:rPr>
          <w:rFonts w:ascii="Times New Roman" w:hAnsi="Times New Roman" w:cs="Times New Roman"/>
          <w:b/>
          <w:bCs/>
          <w:szCs w:val="21"/>
        </w:rPr>
        <w:t>5</w:t>
      </w:r>
      <w:r>
        <w:rPr>
          <w:rFonts w:ascii="Times New Roman" w:hAnsi="Times New Roman" w:cs="Times New Roman"/>
          <w:b/>
          <w:bCs/>
          <w:szCs w:val="21"/>
        </w:rPr>
        <w:t>.</w:t>
      </w:r>
      <w:r>
        <w:rPr>
          <w:rFonts w:ascii="Times New Roman" w:hAnsi="Times New Roman" w:cs="Times New Roman"/>
          <w:bCs/>
          <w:szCs w:val="21"/>
        </w:rPr>
        <w:t xml:space="preserve"> </w:t>
      </w:r>
      <w:r w:rsidR="00291A4B" w:rsidRPr="00291A4B">
        <w:rPr>
          <w:rFonts w:ascii="Times New Roman" w:hAnsi="Times New Roman" w:cs="Times New Roman"/>
          <w:szCs w:val="21"/>
        </w:rPr>
        <w:t>(a)</w:t>
      </w:r>
      <w:r w:rsidR="00291A4B">
        <w:rPr>
          <w:rFonts w:ascii="Times New Roman" w:hAnsi="Times New Roman" w:cs="Times New Roman"/>
          <w:szCs w:val="21"/>
        </w:rPr>
        <w:t xml:space="preserve"> </w:t>
      </w:r>
      <w:r w:rsidR="00291A4B" w:rsidRPr="00291A4B">
        <w:rPr>
          <w:rFonts w:ascii="Times New Roman" w:hAnsi="Times New Roman" w:cs="Times New Roman"/>
          <w:szCs w:val="21"/>
        </w:rPr>
        <w:t xml:space="preserve">χ(R) space spectra fitting curve of </w:t>
      </w:r>
      <w:r w:rsidR="00291A4B">
        <w:rPr>
          <w:rFonts w:ascii="Times New Roman" w:hAnsi="Times New Roman" w:cs="Times New Roman"/>
          <w:szCs w:val="21"/>
        </w:rPr>
        <w:t>SI (1.033 V, 1.233 V and 1.333 V vs. RHE).</w:t>
      </w:r>
      <w:r w:rsidR="00291A4B" w:rsidRPr="00291A4B">
        <w:rPr>
          <w:rFonts w:ascii="Times New Roman" w:hAnsi="Times New Roman" w:cs="Times New Roman"/>
          <w:szCs w:val="21"/>
        </w:rPr>
        <w:t xml:space="preserve"> (b)</w:t>
      </w:r>
      <w:r w:rsidR="00291A4B">
        <w:rPr>
          <w:rFonts w:ascii="Times New Roman" w:hAnsi="Times New Roman" w:cs="Times New Roman"/>
          <w:bCs/>
          <w:szCs w:val="21"/>
        </w:rPr>
        <w:t xml:space="preserve"> </w:t>
      </w:r>
      <w:r w:rsidR="00291A4B" w:rsidRPr="00291A4B">
        <w:rPr>
          <w:rFonts w:ascii="Times New Roman" w:hAnsi="Times New Roman" w:cs="Times New Roman"/>
          <w:szCs w:val="21"/>
        </w:rPr>
        <w:t>k</w:t>
      </w:r>
      <w:r w:rsidR="00291A4B" w:rsidRPr="00291A4B">
        <w:rPr>
          <w:rFonts w:ascii="Times New Roman" w:hAnsi="Times New Roman" w:cs="Times New Roman"/>
          <w:szCs w:val="21"/>
          <w:vertAlign w:val="superscript"/>
        </w:rPr>
        <w:t>3</w:t>
      </w:r>
      <w:r w:rsidR="00291A4B" w:rsidRPr="00291A4B">
        <w:rPr>
          <w:rFonts w:ascii="Times New Roman" w:hAnsi="Times New Roman" w:cs="Times New Roman"/>
          <w:szCs w:val="21"/>
        </w:rPr>
        <w:t xml:space="preserve">χ(k) space spectra fitting curve of </w:t>
      </w:r>
      <w:r w:rsidR="00291A4B">
        <w:rPr>
          <w:rFonts w:ascii="Times New Roman" w:hAnsi="Times New Roman" w:cs="Times New Roman"/>
          <w:szCs w:val="21"/>
        </w:rPr>
        <w:t>SI (1.033 V, 1.233 V and 1.333 V vs. RHE).</w:t>
      </w:r>
    </w:p>
    <w:p w14:paraId="2924759A" w14:textId="77777777" w:rsidR="00F0193B" w:rsidRDefault="00F0193B">
      <w:pPr>
        <w:rPr>
          <w:rFonts w:ascii="Times New Roman" w:hAnsi="Times New Roman" w:cs="Times New Roman"/>
          <w:bCs/>
          <w:szCs w:val="21"/>
        </w:rPr>
      </w:pPr>
    </w:p>
    <w:p w14:paraId="76C061BE" w14:textId="77777777" w:rsidR="00F0193B" w:rsidRDefault="00F0193B">
      <w:pPr>
        <w:rPr>
          <w:rFonts w:ascii="Times New Roman" w:hAnsi="Times New Roman" w:cs="Times New Roman"/>
          <w:bCs/>
          <w:szCs w:val="21"/>
        </w:rPr>
      </w:pPr>
    </w:p>
    <w:p w14:paraId="4D72BD32" w14:textId="77777777" w:rsidR="00F0193B" w:rsidRDefault="00F0193B">
      <w:pPr>
        <w:rPr>
          <w:rFonts w:ascii="Times New Roman" w:hAnsi="Times New Roman" w:cs="Times New Roman"/>
          <w:bCs/>
          <w:szCs w:val="21"/>
        </w:rPr>
      </w:pPr>
    </w:p>
    <w:p w14:paraId="30F66EDF" w14:textId="21471799" w:rsidR="00F0193B" w:rsidRDefault="00291A4B">
      <w:pPr>
        <w:spacing w:afterLines="50" w:after="156" w:line="480" w:lineRule="auto"/>
        <w:jc w:val="center"/>
        <w:rPr>
          <w:rFonts w:ascii="Times New Roman" w:hAnsi="Times New Roman" w:cs="Times New Roman"/>
          <w:bCs/>
          <w:sz w:val="24"/>
          <w:szCs w:val="24"/>
        </w:rPr>
      </w:pPr>
      <w:r w:rsidRPr="00291A4B">
        <w:rPr>
          <w:rFonts w:ascii="Times New Roman" w:hAnsi="Times New Roman" w:cs="Times New Roman"/>
          <w:bCs/>
          <w:noProof/>
          <w:sz w:val="24"/>
          <w:szCs w:val="24"/>
        </w:rPr>
        <w:lastRenderedPageBreak/>
        <w:drawing>
          <wp:inline distT="0" distB="0" distL="0" distR="0" wp14:anchorId="3F60FE28" wp14:editId="6D5689FD">
            <wp:extent cx="6031483" cy="4852490"/>
            <wp:effectExtent l="0" t="0" r="7620" b="5715"/>
            <wp:docPr id="1874669153"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69153" name="图片 1" descr="图表, 折线图, 直方图&#10;&#10;描述已自动生成"/>
                    <pic:cNvPicPr/>
                  </pic:nvPicPr>
                  <pic:blipFill>
                    <a:blip r:embed="rId22"/>
                    <a:stretch>
                      <a:fillRect/>
                    </a:stretch>
                  </pic:blipFill>
                  <pic:spPr>
                    <a:xfrm>
                      <a:off x="0" y="0"/>
                      <a:ext cx="6039667" cy="4859075"/>
                    </a:xfrm>
                    <a:prstGeom prst="rect">
                      <a:avLst/>
                    </a:prstGeom>
                  </pic:spPr>
                </pic:pic>
              </a:graphicData>
            </a:graphic>
          </wp:inline>
        </w:drawing>
      </w:r>
    </w:p>
    <w:p w14:paraId="79082C29" w14:textId="68DA1294" w:rsidR="00F0193B" w:rsidRDefault="00672F72" w:rsidP="007322F5">
      <w:pPr>
        <w:spacing w:afterLines="50" w:after="156" w:line="480" w:lineRule="auto"/>
        <w:rPr>
          <w:rFonts w:ascii="Times New Roman" w:hAnsi="Times New Roman" w:cs="Times New Roman"/>
          <w:bCs/>
          <w:szCs w:val="21"/>
        </w:rPr>
      </w:pPr>
      <w:r>
        <w:rPr>
          <w:rFonts w:ascii="Times New Roman" w:hAnsi="Times New Roman" w:cs="Times New Roman"/>
          <w:b/>
          <w:bCs/>
          <w:szCs w:val="21"/>
        </w:rPr>
        <w:t>Figure S</w:t>
      </w:r>
      <w:r w:rsidR="001965B5">
        <w:rPr>
          <w:rFonts w:ascii="Times New Roman" w:hAnsi="Times New Roman" w:cs="Times New Roman"/>
          <w:b/>
          <w:bCs/>
          <w:szCs w:val="21"/>
        </w:rPr>
        <w:t>1</w:t>
      </w:r>
      <w:r w:rsidR="00855F97">
        <w:rPr>
          <w:rFonts w:ascii="Times New Roman" w:hAnsi="Times New Roman" w:cs="Times New Roman"/>
          <w:b/>
          <w:bCs/>
          <w:szCs w:val="21"/>
        </w:rPr>
        <w:t>6</w:t>
      </w:r>
      <w:r>
        <w:rPr>
          <w:rFonts w:ascii="Times New Roman" w:hAnsi="Times New Roman" w:cs="Times New Roman"/>
          <w:b/>
          <w:bCs/>
          <w:szCs w:val="21"/>
        </w:rPr>
        <w:t>.</w:t>
      </w:r>
      <w:r>
        <w:rPr>
          <w:rFonts w:ascii="Times New Roman" w:hAnsi="Times New Roman" w:cs="Times New Roman"/>
          <w:bCs/>
          <w:szCs w:val="21"/>
        </w:rPr>
        <w:t xml:space="preserve"> </w:t>
      </w:r>
      <w:r w:rsidR="00291A4B" w:rsidRPr="00291A4B">
        <w:rPr>
          <w:rFonts w:ascii="Times New Roman" w:hAnsi="Times New Roman" w:cs="Times New Roman"/>
          <w:szCs w:val="21"/>
        </w:rPr>
        <w:t>(a)</w:t>
      </w:r>
      <w:r w:rsidR="00291A4B">
        <w:rPr>
          <w:rFonts w:ascii="Times New Roman" w:hAnsi="Times New Roman" w:cs="Times New Roman"/>
          <w:szCs w:val="21"/>
        </w:rPr>
        <w:t xml:space="preserve"> </w:t>
      </w:r>
      <w:r w:rsidR="00291A4B" w:rsidRPr="00291A4B">
        <w:rPr>
          <w:rFonts w:ascii="Times New Roman" w:hAnsi="Times New Roman" w:cs="Times New Roman"/>
          <w:szCs w:val="21"/>
        </w:rPr>
        <w:t xml:space="preserve">χ(R) space spectra fitting curve of </w:t>
      </w:r>
      <w:r w:rsidR="00291A4B">
        <w:rPr>
          <w:rFonts w:ascii="Times New Roman" w:hAnsi="Times New Roman" w:cs="Times New Roman"/>
          <w:szCs w:val="21"/>
        </w:rPr>
        <w:t>SI</w:t>
      </w:r>
      <w:r w:rsidR="00291A4B" w:rsidRPr="00291A4B">
        <w:rPr>
          <w:rFonts w:ascii="Times New Roman" w:hAnsi="Times New Roman" w:cs="Times New Roman"/>
          <w:szCs w:val="21"/>
          <w:vertAlign w:val="subscript"/>
        </w:rPr>
        <w:t>6</w:t>
      </w:r>
      <w:r w:rsidR="00291A4B">
        <w:rPr>
          <w:rFonts w:ascii="Times New Roman" w:hAnsi="Times New Roman" w:cs="Times New Roman"/>
          <w:szCs w:val="21"/>
        </w:rPr>
        <w:t>C</w:t>
      </w:r>
      <w:r w:rsidR="00291A4B" w:rsidRPr="00291A4B">
        <w:rPr>
          <w:rFonts w:ascii="Times New Roman" w:hAnsi="Times New Roman" w:cs="Times New Roman"/>
          <w:szCs w:val="21"/>
          <w:vertAlign w:val="subscript"/>
        </w:rPr>
        <w:t>1</w:t>
      </w:r>
      <w:r w:rsidR="00291A4B">
        <w:rPr>
          <w:rFonts w:ascii="Times New Roman" w:hAnsi="Times New Roman" w:cs="Times New Roman"/>
          <w:szCs w:val="21"/>
        </w:rPr>
        <w:t xml:space="preserve"> (ex-situ and </w:t>
      </w:r>
      <w:proofErr w:type="spellStart"/>
      <w:r w:rsidR="00291A4B">
        <w:rPr>
          <w:rFonts w:ascii="Times New Roman" w:hAnsi="Times New Roman" w:cs="Times New Roman"/>
          <w:szCs w:val="21"/>
        </w:rPr>
        <w:t>ocp</w:t>
      </w:r>
      <w:proofErr w:type="spellEnd"/>
      <w:r w:rsidR="00291A4B">
        <w:rPr>
          <w:rFonts w:ascii="Times New Roman" w:hAnsi="Times New Roman" w:cs="Times New Roman"/>
          <w:szCs w:val="21"/>
        </w:rPr>
        <w:t>).</w:t>
      </w:r>
      <w:r w:rsidR="00291A4B" w:rsidRPr="00291A4B">
        <w:rPr>
          <w:rFonts w:ascii="Times New Roman" w:hAnsi="Times New Roman" w:cs="Times New Roman"/>
          <w:szCs w:val="21"/>
        </w:rPr>
        <w:t xml:space="preserve"> (b)</w:t>
      </w:r>
      <w:r w:rsidR="00291A4B">
        <w:rPr>
          <w:rFonts w:ascii="Times New Roman" w:hAnsi="Times New Roman" w:cs="Times New Roman"/>
          <w:bCs/>
          <w:szCs w:val="21"/>
        </w:rPr>
        <w:t xml:space="preserve"> </w:t>
      </w:r>
      <w:r w:rsidR="00291A4B" w:rsidRPr="00291A4B">
        <w:rPr>
          <w:rFonts w:ascii="Times New Roman" w:hAnsi="Times New Roman" w:cs="Times New Roman"/>
          <w:szCs w:val="21"/>
        </w:rPr>
        <w:t>k</w:t>
      </w:r>
      <w:r w:rsidR="00291A4B" w:rsidRPr="00291A4B">
        <w:rPr>
          <w:rFonts w:ascii="Times New Roman" w:hAnsi="Times New Roman" w:cs="Times New Roman"/>
          <w:szCs w:val="21"/>
          <w:vertAlign w:val="superscript"/>
        </w:rPr>
        <w:t>3</w:t>
      </w:r>
      <w:r w:rsidR="00291A4B" w:rsidRPr="00291A4B">
        <w:rPr>
          <w:rFonts w:ascii="Times New Roman" w:hAnsi="Times New Roman" w:cs="Times New Roman"/>
          <w:szCs w:val="21"/>
        </w:rPr>
        <w:t xml:space="preserve">χ(k) space spectra fitting curve of </w:t>
      </w:r>
      <w:r w:rsidR="00291A4B">
        <w:rPr>
          <w:rFonts w:ascii="Times New Roman" w:hAnsi="Times New Roman" w:cs="Times New Roman"/>
          <w:szCs w:val="21"/>
        </w:rPr>
        <w:t>SI</w:t>
      </w:r>
      <w:r w:rsidR="00291A4B" w:rsidRPr="00291A4B">
        <w:rPr>
          <w:rFonts w:ascii="Times New Roman" w:hAnsi="Times New Roman" w:cs="Times New Roman"/>
          <w:szCs w:val="21"/>
          <w:vertAlign w:val="subscript"/>
        </w:rPr>
        <w:t>6</w:t>
      </w:r>
      <w:r w:rsidR="00291A4B">
        <w:rPr>
          <w:rFonts w:ascii="Times New Roman" w:hAnsi="Times New Roman" w:cs="Times New Roman"/>
          <w:szCs w:val="21"/>
        </w:rPr>
        <w:t>C</w:t>
      </w:r>
      <w:r w:rsidR="00291A4B" w:rsidRPr="00291A4B">
        <w:rPr>
          <w:rFonts w:ascii="Times New Roman" w:hAnsi="Times New Roman" w:cs="Times New Roman"/>
          <w:szCs w:val="21"/>
          <w:vertAlign w:val="subscript"/>
        </w:rPr>
        <w:t>1</w:t>
      </w:r>
      <w:r w:rsidR="00291A4B">
        <w:rPr>
          <w:rFonts w:ascii="Times New Roman" w:hAnsi="Times New Roman" w:cs="Times New Roman"/>
          <w:szCs w:val="21"/>
        </w:rPr>
        <w:t xml:space="preserve"> (ex-situ and </w:t>
      </w:r>
      <w:proofErr w:type="spellStart"/>
      <w:r w:rsidR="00291A4B">
        <w:rPr>
          <w:rFonts w:ascii="Times New Roman" w:hAnsi="Times New Roman" w:cs="Times New Roman"/>
          <w:szCs w:val="21"/>
        </w:rPr>
        <w:t>ocp</w:t>
      </w:r>
      <w:proofErr w:type="spellEnd"/>
      <w:r w:rsidR="00291A4B">
        <w:rPr>
          <w:rFonts w:ascii="Times New Roman" w:hAnsi="Times New Roman" w:cs="Times New Roman"/>
          <w:szCs w:val="21"/>
        </w:rPr>
        <w:t>).</w:t>
      </w:r>
    </w:p>
    <w:p w14:paraId="004E4832" w14:textId="56344748" w:rsidR="00677D44" w:rsidRDefault="00677D44">
      <w:pPr>
        <w:spacing w:afterLines="50" w:after="156" w:line="480" w:lineRule="auto"/>
        <w:jc w:val="center"/>
        <w:rPr>
          <w:rFonts w:ascii="Times New Roman" w:hAnsi="Times New Roman" w:cs="Times New Roman"/>
          <w:bCs/>
          <w:szCs w:val="21"/>
        </w:rPr>
      </w:pPr>
    </w:p>
    <w:p w14:paraId="2E9F79F0" w14:textId="7F7D75BA" w:rsidR="00677D44" w:rsidRDefault="00677D44">
      <w:pPr>
        <w:spacing w:afterLines="50" w:after="156" w:line="480" w:lineRule="auto"/>
        <w:jc w:val="center"/>
        <w:rPr>
          <w:rFonts w:ascii="Times New Roman" w:hAnsi="Times New Roman" w:cs="Times New Roman"/>
          <w:bCs/>
          <w:szCs w:val="21"/>
        </w:rPr>
      </w:pPr>
    </w:p>
    <w:p w14:paraId="39FDB60E" w14:textId="159037C5" w:rsidR="00677D44" w:rsidRPr="00B139F8" w:rsidRDefault="00291A4B" w:rsidP="00291A4B">
      <w:pPr>
        <w:spacing w:line="360" w:lineRule="auto"/>
        <w:jc w:val="center"/>
        <w:rPr>
          <w:rFonts w:ascii="Times New Roman" w:hAnsi="Times New Roman" w:cs="Times New Roman"/>
          <w:color w:val="C00000"/>
          <w:highlight w:val="yellow"/>
        </w:rPr>
      </w:pPr>
      <w:r w:rsidRPr="00291A4B">
        <w:rPr>
          <w:rFonts w:ascii="Times New Roman" w:hAnsi="Times New Roman" w:cs="Times New Roman"/>
          <w:noProof/>
          <w:color w:val="C00000"/>
        </w:rPr>
        <w:lastRenderedPageBreak/>
        <w:drawing>
          <wp:inline distT="0" distB="0" distL="0" distR="0" wp14:anchorId="58B830F8" wp14:editId="2FD0D27E">
            <wp:extent cx="6087328" cy="7057149"/>
            <wp:effectExtent l="0" t="0" r="8890" b="0"/>
            <wp:docPr id="1171028192"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28192" name="图片 1" descr="图表, 折线图, 直方图&#10;&#10;描述已自动生成"/>
                    <pic:cNvPicPr/>
                  </pic:nvPicPr>
                  <pic:blipFill>
                    <a:blip r:embed="rId23"/>
                    <a:stretch>
                      <a:fillRect/>
                    </a:stretch>
                  </pic:blipFill>
                  <pic:spPr>
                    <a:xfrm>
                      <a:off x="0" y="0"/>
                      <a:ext cx="6107934" cy="7081038"/>
                    </a:xfrm>
                    <a:prstGeom prst="rect">
                      <a:avLst/>
                    </a:prstGeom>
                  </pic:spPr>
                </pic:pic>
              </a:graphicData>
            </a:graphic>
          </wp:inline>
        </w:drawing>
      </w:r>
    </w:p>
    <w:p w14:paraId="553E151F" w14:textId="0D7DE415" w:rsidR="00677D44" w:rsidRDefault="00677D44" w:rsidP="007322F5">
      <w:pPr>
        <w:spacing w:line="360" w:lineRule="auto"/>
        <w:rPr>
          <w:rFonts w:ascii="Times New Roman" w:hAnsi="Times New Roman" w:cs="Times New Roman"/>
        </w:rPr>
      </w:pPr>
      <w:r w:rsidRPr="001965B5">
        <w:rPr>
          <w:rFonts w:ascii="Times New Roman" w:hAnsi="Times New Roman" w:cs="Times New Roman"/>
          <w:b/>
          <w:bCs/>
        </w:rPr>
        <w:t>Figure S</w:t>
      </w:r>
      <w:r w:rsidR="001965B5">
        <w:rPr>
          <w:rFonts w:ascii="Times New Roman" w:hAnsi="Times New Roman" w:cs="Times New Roman"/>
          <w:b/>
          <w:bCs/>
        </w:rPr>
        <w:t>1</w:t>
      </w:r>
      <w:r w:rsidR="00855F97">
        <w:rPr>
          <w:rFonts w:ascii="Times New Roman" w:hAnsi="Times New Roman" w:cs="Times New Roman"/>
          <w:b/>
          <w:bCs/>
        </w:rPr>
        <w:t>7</w:t>
      </w:r>
      <w:r w:rsidRPr="001965B5">
        <w:rPr>
          <w:rFonts w:ascii="Times New Roman" w:hAnsi="Times New Roman" w:cs="Times New Roman"/>
          <w:b/>
          <w:bCs/>
        </w:rPr>
        <w:t xml:space="preserve">. </w:t>
      </w:r>
      <w:r w:rsidR="00291A4B" w:rsidRPr="00291A4B">
        <w:rPr>
          <w:rFonts w:ascii="Times New Roman" w:hAnsi="Times New Roman" w:cs="Times New Roman"/>
          <w:szCs w:val="21"/>
        </w:rPr>
        <w:t>(a)</w:t>
      </w:r>
      <w:r w:rsidR="00291A4B">
        <w:rPr>
          <w:rFonts w:ascii="Times New Roman" w:hAnsi="Times New Roman" w:cs="Times New Roman"/>
          <w:szCs w:val="21"/>
        </w:rPr>
        <w:t xml:space="preserve"> </w:t>
      </w:r>
      <w:r w:rsidR="00291A4B" w:rsidRPr="00291A4B">
        <w:rPr>
          <w:rFonts w:ascii="Times New Roman" w:hAnsi="Times New Roman" w:cs="Times New Roman"/>
          <w:szCs w:val="21"/>
        </w:rPr>
        <w:t xml:space="preserve">χ(R) space spectra fitting curve of </w:t>
      </w:r>
      <w:r w:rsidR="00291A4B">
        <w:rPr>
          <w:rFonts w:ascii="Times New Roman" w:hAnsi="Times New Roman" w:cs="Times New Roman"/>
          <w:szCs w:val="21"/>
        </w:rPr>
        <w:t>SI</w:t>
      </w:r>
      <w:r w:rsidR="00291A4B" w:rsidRPr="00291A4B">
        <w:rPr>
          <w:rFonts w:ascii="Times New Roman" w:hAnsi="Times New Roman" w:cs="Times New Roman"/>
          <w:szCs w:val="21"/>
          <w:vertAlign w:val="subscript"/>
        </w:rPr>
        <w:t>6</w:t>
      </w:r>
      <w:r w:rsidR="00291A4B">
        <w:rPr>
          <w:rFonts w:ascii="Times New Roman" w:hAnsi="Times New Roman" w:cs="Times New Roman"/>
          <w:szCs w:val="21"/>
        </w:rPr>
        <w:t>C</w:t>
      </w:r>
      <w:r w:rsidR="00291A4B" w:rsidRPr="00291A4B">
        <w:rPr>
          <w:rFonts w:ascii="Times New Roman" w:hAnsi="Times New Roman" w:cs="Times New Roman"/>
          <w:szCs w:val="21"/>
          <w:vertAlign w:val="subscript"/>
        </w:rPr>
        <w:t>1</w:t>
      </w:r>
      <w:r w:rsidR="00291A4B">
        <w:rPr>
          <w:rFonts w:ascii="Times New Roman" w:hAnsi="Times New Roman" w:cs="Times New Roman"/>
          <w:szCs w:val="21"/>
        </w:rPr>
        <w:t xml:space="preserve"> (1.033 V, 1.233 V and 1.333 V vs. RHE).</w:t>
      </w:r>
      <w:r w:rsidR="00291A4B" w:rsidRPr="00291A4B">
        <w:rPr>
          <w:rFonts w:ascii="Times New Roman" w:hAnsi="Times New Roman" w:cs="Times New Roman"/>
          <w:szCs w:val="21"/>
        </w:rPr>
        <w:t xml:space="preserve"> (b)</w:t>
      </w:r>
      <w:r w:rsidR="00291A4B">
        <w:rPr>
          <w:rFonts w:ascii="Times New Roman" w:hAnsi="Times New Roman" w:cs="Times New Roman"/>
          <w:bCs/>
          <w:szCs w:val="21"/>
        </w:rPr>
        <w:t xml:space="preserve"> </w:t>
      </w:r>
      <w:r w:rsidR="00291A4B" w:rsidRPr="00291A4B">
        <w:rPr>
          <w:rFonts w:ascii="Times New Roman" w:hAnsi="Times New Roman" w:cs="Times New Roman"/>
          <w:szCs w:val="21"/>
        </w:rPr>
        <w:t>k</w:t>
      </w:r>
      <w:r w:rsidR="00291A4B" w:rsidRPr="00291A4B">
        <w:rPr>
          <w:rFonts w:ascii="Times New Roman" w:hAnsi="Times New Roman" w:cs="Times New Roman"/>
          <w:szCs w:val="21"/>
          <w:vertAlign w:val="superscript"/>
        </w:rPr>
        <w:t>3</w:t>
      </w:r>
      <w:r w:rsidR="00291A4B" w:rsidRPr="00291A4B">
        <w:rPr>
          <w:rFonts w:ascii="Times New Roman" w:hAnsi="Times New Roman" w:cs="Times New Roman"/>
          <w:szCs w:val="21"/>
        </w:rPr>
        <w:t xml:space="preserve">χ(k) space spectra fitting curve of </w:t>
      </w:r>
      <w:r w:rsidR="00291A4B">
        <w:rPr>
          <w:rFonts w:ascii="Times New Roman" w:hAnsi="Times New Roman" w:cs="Times New Roman"/>
          <w:szCs w:val="21"/>
        </w:rPr>
        <w:t>SI</w:t>
      </w:r>
      <w:r w:rsidR="00291A4B" w:rsidRPr="00291A4B">
        <w:rPr>
          <w:rFonts w:ascii="Times New Roman" w:hAnsi="Times New Roman" w:cs="Times New Roman"/>
          <w:szCs w:val="21"/>
          <w:vertAlign w:val="subscript"/>
        </w:rPr>
        <w:t>6</w:t>
      </w:r>
      <w:r w:rsidR="00291A4B">
        <w:rPr>
          <w:rFonts w:ascii="Times New Roman" w:hAnsi="Times New Roman" w:cs="Times New Roman"/>
          <w:szCs w:val="21"/>
        </w:rPr>
        <w:t>C</w:t>
      </w:r>
      <w:r w:rsidR="00291A4B" w:rsidRPr="00291A4B">
        <w:rPr>
          <w:rFonts w:ascii="Times New Roman" w:hAnsi="Times New Roman" w:cs="Times New Roman"/>
          <w:szCs w:val="21"/>
          <w:vertAlign w:val="subscript"/>
        </w:rPr>
        <w:t>1</w:t>
      </w:r>
      <w:r w:rsidR="00291A4B">
        <w:rPr>
          <w:rFonts w:ascii="Times New Roman" w:hAnsi="Times New Roman" w:cs="Times New Roman"/>
          <w:szCs w:val="21"/>
        </w:rPr>
        <w:t xml:space="preserve"> (1.033 V, 1.233 V and 1.333 V vs. RHE).</w:t>
      </w:r>
    </w:p>
    <w:p w14:paraId="72D394BB" w14:textId="77777777" w:rsidR="00677D44" w:rsidRDefault="00677D44">
      <w:pPr>
        <w:spacing w:afterLines="50" w:after="156" w:line="480" w:lineRule="auto"/>
        <w:jc w:val="center"/>
        <w:rPr>
          <w:rFonts w:ascii="Times New Roman" w:hAnsi="Times New Roman" w:cs="Times New Roman"/>
          <w:bCs/>
          <w:szCs w:val="21"/>
        </w:rPr>
      </w:pPr>
    </w:p>
    <w:p w14:paraId="587B868E" w14:textId="3DDC8D89" w:rsidR="00291A4B" w:rsidRDefault="00291A4B">
      <w:pPr>
        <w:spacing w:afterLines="50" w:after="156" w:line="480" w:lineRule="auto"/>
        <w:jc w:val="center"/>
        <w:rPr>
          <w:rFonts w:ascii="Times New Roman" w:hAnsi="Times New Roman" w:cs="Times New Roman"/>
          <w:bCs/>
          <w:szCs w:val="21"/>
        </w:rPr>
      </w:pPr>
      <w:r w:rsidRPr="00291A4B">
        <w:rPr>
          <w:rFonts w:ascii="Times New Roman" w:hAnsi="Times New Roman" w:cs="Times New Roman"/>
          <w:bCs/>
          <w:noProof/>
          <w:szCs w:val="21"/>
        </w:rPr>
        <w:lastRenderedPageBreak/>
        <w:drawing>
          <wp:inline distT="0" distB="0" distL="0" distR="0" wp14:anchorId="512E979C" wp14:editId="1020A65A">
            <wp:extent cx="6280512" cy="3623941"/>
            <wp:effectExtent l="0" t="0" r="6350" b="0"/>
            <wp:docPr id="100971776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17768" name="图片 1" descr="图形用户界面, 应用程序&#10;&#10;描述已自动生成"/>
                    <pic:cNvPicPr/>
                  </pic:nvPicPr>
                  <pic:blipFill>
                    <a:blip r:embed="rId24"/>
                    <a:stretch>
                      <a:fillRect/>
                    </a:stretch>
                  </pic:blipFill>
                  <pic:spPr>
                    <a:xfrm>
                      <a:off x="0" y="0"/>
                      <a:ext cx="6295939" cy="3632843"/>
                    </a:xfrm>
                    <a:prstGeom prst="rect">
                      <a:avLst/>
                    </a:prstGeom>
                  </pic:spPr>
                </pic:pic>
              </a:graphicData>
            </a:graphic>
          </wp:inline>
        </w:drawing>
      </w:r>
    </w:p>
    <w:p w14:paraId="2485B89F" w14:textId="30841A2E" w:rsidR="00291A4B" w:rsidRDefault="00300757">
      <w:pPr>
        <w:spacing w:afterLines="50" w:after="156" w:line="480" w:lineRule="auto"/>
        <w:jc w:val="center"/>
        <w:rPr>
          <w:rFonts w:ascii="Times New Roman" w:hAnsi="Times New Roman" w:cs="Times New Roman"/>
          <w:bCs/>
          <w:szCs w:val="21"/>
        </w:rPr>
      </w:pPr>
      <w:r w:rsidRPr="001965B5">
        <w:rPr>
          <w:rFonts w:ascii="Times New Roman" w:hAnsi="Times New Roman" w:cs="Times New Roman"/>
          <w:b/>
          <w:bCs/>
        </w:rPr>
        <w:t>Figure S</w:t>
      </w:r>
      <w:r>
        <w:rPr>
          <w:rFonts w:ascii="Times New Roman" w:hAnsi="Times New Roman" w:cs="Times New Roman"/>
          <w:b/>
          <w:bCs/>
        </w:rPr>
        <w:t>18</w:t>
      </w:r>
      <w:r w:rsidRPr="001965B5">
        <w:rPr>
          <w:rFonts w:ascii="Times New Roman" w:hAnsi="Times New Roman" w:cs="Times New Roman"/>
          <w:b/>
          <w:bCs/>
        </w:rPr>
        <w:t xml:space="preserve">. </w:t>
      </w:r>
      <w:r w:rsidRPr="00300757">
        <w:rPr>
          <w:rFonts w:ascii="Times New Roman" w:hAnsi="Times New Roman" w:cs="Times New Roman"/>
          <w:bCs/>
          <w:szCs w:val="21"/>
        </w:rPr>
        <w:t>(a) In-situ Raman spectroscopic device photograph and (b</w:t>
      </w:r>
      <w:r>
        <w:rPr>
          <w:rFonts w:ascii="Times New Roman" w:hAnsi="Times New Roman" w:cs="Times New Roman"/>
          <w:bCs/>
          <w:szCs w:val="21"/>
        </w:rPr>
        <w:t>-c</w:t>
      </w:r>
      <w:r w:rsidRPr="00300757">
        <w:rPr>
          <w:rFonts w:ascii="Times New Roman" w:hAnsi="Times New Roman" w:cs="Times New Roman"/>
          <w:bCs/>
          <w:szCs w:val="21"/>
        </w:rPr>
        <w:t>) operating window.</w:t>
      </w:r>
    </w:p>
    <w:p w14:paraId="4C5D5108" w14:textId="32FA74E0" w:rsidR="00D52E28" w:rsidRDefault="00D52E28">
      <w:pPr>
        <w:widowControl/>
        <w:jc w:val="left"/>
        <w:rPr>
          <w:rFonts w:ascii="Times New Roman" w:hAnsi="Times New Roman" w:cs="Times New Roman"/>
          <w:bCs/>
          <w:szCs w:val="21"/>
        </w:rPr>
      </w:pPr>
      <w:r>
        <w:rPr>
          <w:rFonts w:ascii="Times New Roman" w:hAnsi="Times New Roman" w:cs="Times New Roman"/>
          <w:bCs/>
          <w:szCs w:val="21"/>
        </w:rPr>
        <w:br w:type="page"/>
      </w:r>
    </w:p>
    <w:p w14:paraId="21A8B924" w14:textId="74CA70F2" w:rsidR="00D52E28" w:rsidRPr="00D52E28" w:rsidRDefault="00D52E28" w:rsidP="00214A39">
      <w:pPr>
        <w:spacing w:afterLines="100" w:after="312" w:line="480" w:lineRule="auto"/>
        <w:jc w:val="center"/>
        <w:rPr>
          <w:rFonts w:ascii="Times New Roman" w:hAnsi="Times New Roman" w:cs="Times New Roman"/>
          <w:bCs/>
          <w:szCs w:val="21"/>
        </w:rPr>
      </w:pPr>
      <w:r w:rsidRPr="00D52E28">
        <w:rPr>
          <w:rFonts w:ascii="Times New Roman" w:hAnsi="Times New Roman" w:cs="Times New Roman"/>
          <w:b/>
          <w:bCs/>
          <w:szCs w:val="21"/>
        </w:rPr>
        <w:lastRenderedPageBreak/>
        <w:t>Table</w:t>
      </w:r>
      <w:r w:rsidR="007322F5">
        <w:rPr>
          <w:rFonts w:ascii="Times New Roman" w:hAnsi="Times New Roman" w:cs="Times New Roman"/>
          <w:b/>
          <w:bCs/>
          <w:szCs w:val="21"/>
        </w:rPr>
        <w:t xml:space="preserve"> S</w:t>
      </w:r>
      <w:r w:rsidRPr="00D52E28">
        <w:rPr>
          <w:rFonts w:ascii="Times New Roman" w:hAnsi="Times New Roman" w:cs="Times New Roman"/>
          <w:b/>
          <w:bCs/>
          <w:szCs w:val="21"/>
        </w:rPr>
        <w:t>1.</w:t>
      </w:r>
      <w:r w:rsidRPr="00D52E28">
        <w:rPr>
          <w:rFonts w:ascii="Times New Roman" w:hAnsi="Times New Roman" w:cs="Times New Roman"/>
          <w:bCs/>
          <w:szCs w:val="21"/>
        </w:rPr>
        <w:t xml:space="preserve"> EXAFS fitting parameters </w:t>
      </w:r>
      <w:r w:rsidRPr="00536D13">
        <w:rPr>
          <w:rFonts w:ascii="Times New Roman" w:hAnsi="Times New Roman" w:cs="Times New Roman"/>
          <w:bCs/>
          <w:szCs w:val="21"/>
        </w:rPr>
        <w:t xml:space="preserve">of SI </w:t>
      </w:r>
      <w:r w:rsidRPr="00D52E28">
        <w:rPr>
          <w:rFonts w:ascii="Times New Roman" w:hAnsi="Times New Roman" w:cs="Times New Roman"/>
          <w:bCs/>
          <w:szCs w:val="21"/>
        </w:rPr>
        <w:t xml:space="preserve">at the </w:t>
      </w:r>
      <w:proofErr w:type="spellStart"/>
      <w:r w:rsidRPr="00D52E28">
        <w:rPr>
          <w:rFonts w:ascii="Times New Roman" w:hAnsi="Times New Roman" w:cs="Times New Roman"/>
          <w:bCs/>
          <w:szCs w:val="21"/>
        </w:rPr>
        <w:t>Ir</w:t>
      </w:r>
      <w:proofErr w:type="spellEnd"/>
      <w:r w:rsidRPr="00D52E28">
        <w:rPr>
          <w:rFonts w:ascii="Times New Roman" w:hAnsi="Times New Roman" w:cs="Times New Roman"/>
          <w:bCs/>
          <w:szCs w:val="21"/>
        </w:rPr>
        <w:t xml:space="preserve"> K-edge (S</w:t>
      </w:r>
      <w:r w:rsidRPr="00D52E28">
        <w:rPr>
          <w:rFonts w:ascii="Times New Roman" w:hAnsi="Times New Roman" w:cs="Times New Roman"/>
          <w:bCs/>
          <w:szCs w:val="21"/>
          <w:vertAlign w:val="subscript"/>
        </w:rPr>
        <w:t>0</w:t>
      </w:r>
      <w:r w:rsidRPr="00D52E28">
        <w:rPr>
          <w:rFonts w:ascii="Times New Roman" w:hAnsi="Times New Roman" w:cs="Times New Roman"/>
          <w:bCs/>
          <w:szCs w:val="21"/>
          <w:vertAlign w:val="superscript"/>
        </w:rPr>
        <w:t>2</w:t>
      </w:r>
      <w:r w:rsidRPr="00D52E28">
        <w:rPr>
          <w:rFonts w:ascii="Times New Roman" w:hAnsi="Times New Roman" w:cs="Times New Roman"/>
          <w:bCs/>
          <w:szCs w:val="21"/>
        </w:rPr>
        <w:t>=0.88)</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984"/>
        <w:gridCol w:w="1169"/>
        <w:gridCol w:w="1194"/>
        <w:gridCol w:w="1890"/>
        <w:gridCol w:w="1134"/>
        <w:gridCol w:w="1134"/>
      </w:tblGrid>
      <w:tr w:rsidR="00D52E28" w:rsidRPr="00D52E28" w14:paraId="16979AD3" w14:textId="77777777" w:rsidTr="00D52E28">
        <w:trPr>
          <w:trHeight w:val="330"/>
          <w:jc w:val="center"/>
        </w:trPr>
        <w:tc>
          <w:tcPr>
            <w:tcW w:w="1276" w:type="dxa"/>
            <w:tcBorders>
              <w:left w:val="nil"/>
              <w:bottom w:val="single" w:sz="4" w:space="0" w:color="auto"/>
              <w:right w:val="nil"/>
            </w:tcBorders>
            <w:vAlign w:val="center"/>
          </w:tcPr>
          <w:p w14:paraId="60D34CCE"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samples</w:t>
            </w:r>
          </w:p>
        </w:tc>
        <w:tc>
          <w:tcPr>
            <w:tcW w:w="1984" w:type="dxa"/>
            <w:tcBorders>
              <w:left w:val="nil"/>
              <w:bottom w:val="single" w:sz="4" w:space="0" w:color="auto"/>
              <w:right w:val="nil"/>
            </w:tcBorders>
            <w:vAlign w:val="center"/>
          </w:tcPr>
          <w:p w14:paraId="2536538E"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path</w:t>
            </w:r>
          </w:p>
        </w:tc>
        <w:tc>
          <w:tcPr>
            <w:tcW w:w="1169" w:type="dxa"/>
            <w:tcBorders>
              <w:left w:val="nil"/>
              <w:bottom w:val="single" w:sz="4" w:space="0" w:color="auto"/>
              <w:right w:val="nil"/>
            </w:tcBorders>
            <w:vAlign w:val="center"/>
          </w:tcPr>
          <w:p w14:paraId="30302476"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C. N.</w:t>
            </w:r>
            <w:r w:rsidRPr="00D52E28">
              <w:rPr>
                <w:rFonts w:ascii="Times New Roman" w:hAnsi="Times New Roman" w:cs="Times New Roman"/>
                <w:bCs/>
                <w:szCs w:val="21"/>
                <w:vertAlign w:val="superscript"/>
              </w:rPr>
              <w:t>[a]</w:t>
            </w:r>
          </w:p>
        </w:tc>
        <w:tc>
          <w:tcPr>
            <w:tcW w:w="1194" w:type="dxa"/>
            <w:tcBorders>
              <w:left w:val="nil"/>
              <w:bottom w:val="single" w:sz="4" w:space="0" w:color="auto"/>
              <w:right w:val="nil"/>
            </w:tcBorders>
            <w:vAlign w:val="center"/>
          </w:tcPr>
          <w:p w14:paraId="41F38D59"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R (Å)</w:t>
            </w:r>
            <w:r w:rsidRPr="00D52E28">
              <w:rPr>
                <w:rFonts w:ascii="Times New Roman" w:hAnsi="Times New Roman" w:cs="Times New Roman"/>
                <w:bCs/>
                <w:szCs w:val="21"/>
                <w:vertAlign w:val="superscript"/>
                <w:lang w:val="en-GB"/>
              </w:rPr>
              <w:t xml:space="preserve"> [b]</w:t>
            </w:r>
          </w:p>
        </w:tc>
        <w:tc>
          <w:tcPr>
            <w:tcW w:w="1890" w:type="dxa"/>
            <w:tcBorders>
              <w:left w:val="nil"/>
              <w:bottom w:val="single" w:sz="4" w:space="0" w:color="auto"/>
              <w:right w:val="nil"/>
            </w:tcBorders>
            <w:vAlign w:val="center"/>
          </w:tcPr>
          <w:p w14:paraId="378257F0"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σ</w:t>
            </w:r>
            <w:r w:rsidRPr="00D52E28">
              <w:rPr>
                <w:rFonts w:ascii="Times New Roman" w:hAnsi="Times New Roman" w:cs="Times New Roman"/>
                <w:bCs/>
                <w:szCs w:val="21"/>
                <w:vertAlign w:val="superscript"/>
              </w:rPr>
              <w:t xml:space="preserve">2 </w:t>
            </w:r>
            <w:r w:rsidRPr="00D52E28">
              <w:rPr>
                <w:rFonts w:ascii="Times New Roman" w:hAnsi="Times New Roman" w:cs="Times New Roman"/>
                <w:bCs/>
                <w:szCs w:val="21"/>
              </w:rPr>
              <w:t>(</w:t>
            </w:r>
            <w:r w:rsidRPr="00D52E28">
              <w:rPr>
                <w:rFonts w:ascii="Times New Roman" w:hAnsi="Times New Roman" w:cs="Times New Roman"/>
                <w:bCs/>
                <w:szCs w:val="21"/>
              </w:rPr>
              <w:sym w:font="Symbol" w:char="F0B4"/>
            </w:r>
            <w:r w:rsidRPr="00D52E28">
              <w:rPr>
                <w:rFonts w:ascii="Times New Roman" w:hAnsi="Times New Roman" w:cs="Times New Roman"/>
                <w:bCs/>
                <w:szCs w:val="21"/>
              </w:rPr>
              <w:t xml:space="preserve"> 10</w:t>
            </w:r>
            <w:r w:rsidRPr="00D52E28">
              <w:rPr>
                <w:rFonts w:ascii="Times New Roman" w:hAnsi="Times New Roman" w:cs="Times New Roman"/>
                <w:bCs/>
                <w:szCs w:val="21"/>
                <w:vertAlign w:val="superscript"/>
              </w:rPr>
              <w:sym w:font="Symbol" w:char="F02D"/>
            </w:r>
            <w:r w:rsidRPr="00D52E28">
              <w:rPr>
                <w:rFonts w:ascii="Times New Roman" w:hAnsi="Times New Roman" w:cs="Times New Roman"/>
                <w:bCs/>
                <w:szCs w:val="21"/>
                <w:vertAlign w:val="superscript"/>
              </w:rPr>
              <w:t>3</w:t>
            </w:r>
            <w:r w:rsidRPr="00D52E28">
              <w:rPr>
                <w:rFonts w:ascii="Times New Roman" w:hAnsi="Times New Roman" w:cs="Times New Roman"/>
                <w:bCs/>
                <w:szCs w:val="21"/>
              </w:rPr>
              <w:t xml:space="preserve"> Å</w:t>
            </w:r>
            <w:r w:rsidRPr="00D52E28">
              <w:rPr>
                <w:rFonts w:ascii="Times New Roman" w:hAnsi="Times New Roman" w:cs="Times New Roman"/>
                <w:bCs/>
                <w:szCs w:val="21"/>
                <w:vertAlign w:val="superscript"/>
              </w:rPr>
              <w:t>2</w:t>
            </w:r>
            <w:r w:rsidRPr="00D52E28">
              <w:rPr>
                <w:rFonts w:ascii="Times New Roman" w:hAnsi="Times New Roman" w:cs="Times New Roman"/>
                <w:bCs/>
                <w:szCs w:val="21"/>
              </w:rPr>
              <w:t>)</w:t>
            </w:r>
            <w:r w:rsidRPr="00D52E28">
              <w:rPr>
                <w:rFonts w:ascii="Times New Roman" w:hAnsi="Times New Roman" w:cs="Times New Roman"/>
                <w:bCs/>
                <w:szCs w:val="21"/>
                <w:vertAlign w:val="superscript"/>
                <w:lang w:val="en-GB"/>
              </w:rPr>
              <w:t xml:space="preserve"> [c]</w:t>
            </w:r>
          </w:p>
        </w:tc>
        <w:tc>
          <w:tcPr>
            <w:tcW w:w="1134" w:type="dxa"/>
            <w:tcBorders>
              <w:left w:val="nil"/>
              <w:bottom w:val="single" w:sz="4" w:space="0" w:color="auto"/>
              <w:right w:val="nil"/>
            </w:tcBorders>
            <w:vAlign w:val="center"/>
          </w:tcPr>
          <w:p w14:paraId="1E746C67"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 xml:space="preserve">ΔE (eV) </w:t>
            </w:r>
            <w:r w:rsidRPr="00D52E28">
              <w:rPr>
                <w:rFonts w:ascii="Times New Roman" w:hAnsi="Times New Roman" w:cs="Times New Roman"/>
                <w:bCs/>
                <w:szCs w:val="21"/>
                <w:vertAlign w:val="superscript"/>
                <w:lang w:val="en-GB"/>
              </w:rPr>
              <w:t>[d]</w:t>
            </w:r>
            <w:r w:rsidRPr="00D52E28">
              <w:rPr>
                <w:rFonts w:ascii="Times New Roman" w:hAnsi="Times New Roman" w:cs="Times New Roman"/>
                <w:bCs/>
                <w:szCs w:val="21"/>
              </w:rPr>
              <w:t xml:space="preserve"> </w:t>
            </w:r>
          </w:p>
        </w:tc>
        <w:tc>
          <w:tcPr>
            <w:tcW w:w="1134" w:type="dxa"/>
            <w:tcBorders>
              <w:left w:val="nil"/>
              <w:bottom w:val="single" w:sz="4" w:space="0" w:color="auto"/>
              <w:right w:val="nil"/>
            </w:tcBorders>
          </w:tcPr>
          <w:p w14:paraId="736F7991"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R factor</w:t>
            </w:r>
            <w:r w:rsidRPr="00D52E28">
              <w:rPr>
                <w:rFonts w:ascii="Times New Roman" w:hAnsi="Times New Roman" w:cs="Times New Roman"/>
                <w:bCs/>
                <w:szCs w:val="21"/>
                <w:vertAlign w:val="superscript"/>
              </w:rPr>
              <w:t>[e]</w:t>
            </w:r>
          </w:p>
        </w:tc>
      </w:tr>
      <w:tr w:rsidR="00D52E28" w:rsidRPr="00D52E28" w14:paraId="5C3C1553" w14:textId="77777777" w:rsidTr="00D52E28">
        <w:trPr>
          <w:trHeight w:val="330"/>
          <w:jc w:val="center"/>
        </w:trPr>
        <w:tc>
          <w:tcPr>
            <w:tcW w:w="1276" w:type="dxa"/>
            <w:tcBorders>
              <w:left w:val="nil"/>
              <w:right w:val="nil"/>
            </w:tcBorders>
            <w:vAlign w:val="center"/>
          </w:tcPr>
          <w:p w14:paraId="511B60E6" w14:textId="78BFB7C1"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ex</w:t>
            </w:r>
            <w:r w:rsidRPr="00536D13">
              <w:rPr>
                <w:rFonts w:ascii="Times New Roman" w:hAnsi="Times New Roman" w:cs="Times New Roman"/>
                <w:bCs/>
                <w:szCs w:val="21"/>
              </w:rPr>
              <w:t>-</w:t>
            </w:r>
            <w:r w:rsidRPr="00D52E28">
              <w:rPr>
                <w:rFonts w:ascii="Times New Roman" w:hAnsi="Times New Roman" w:cs="Times New Roman"/>
                <w:bCs/>
                <w:szCs w:val="21"/>
              </w:rPr>
              <w:t>situ</w:t>
            </w:r>
          </w:p>
        </w:tc>
        <w:tc>
          <w:tcPr>
            <w:tcW w:w="1984" w:type="dxa"/>
            <w:tcBorders>
              <w:left w:val="nil"/>
              <w:bottom w:val="single" w:sz="4" w:space="0" w:color="auto"/>
              <w:right w:val="nil"/>
            </w:tcBorders>
            <w:vAlign w:val="center"/>
          </w:tcPr>
          <w:p w14:paraId="22614600" w14:textId="77777777"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D52E28">
              <w:rPr>
                <w:rFonts w:ascii="Times New Roman" w:hAnsi="Times New Roman" w:cs="Times New Roman"/>
                <w:bCs/>
                <w:szCs w:val="21"/>
              </w:rPr>
              <w:t>Ir</w:t>
            </w:r>
            <w:proofErr w:type="spellEnd"/>
            <w:r w:rsidRPr="00D52E28">
              <w:rPr>
                <w:rFonts w:ascii="Times New Roman" w:hAnsi="Times New Roman" w:cs="Times New Roman"/>
                <w:bCs/>
                <w:szCs w:val="21"/>
              </w:rPr>
              <w:t>-O</w:t>
            </w:r>
          </w:p>
        </w:tc>
        <w:tc>
          <w:tcPr>
            <w:tcW w:w="1169" w:type="dxa"/>
            <w:tcBorders>
              <w:left w:val="nil"/>
              <w:bottom w:val="single" w:sz="4" w:space="0" w:color="auto"/>
              <w:right w:val="nil"/>
            </w:tcBorders>
            <w:vAlign w:val="center"/>
          </w:tcPr>
          <w:p w14:paraId="08C73DCD"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5.6</w:t>
            </w:r>
          </w:p>
        </w:tc>
        <w:tc>
          <w:tcPr>
            <w:tcW w:w="1194" w:type="dxa"/>
            <w:tcBorders>
              <w:left w:val="nil"/>
              <w:bottom w:val="single" w:sz="4" w:space="0" w:color="auto"/>
              <w:right w:val="nil"/>
            </w:tcBorders>
            <w:vAlign w:val="center"/>
          </w:tcPr>
          <w:p w14:paraId="5E9AA61B"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2.01</w:t>
            </w:r>
          </w:p>
        </w:tc>
        <w:tc>
          <w:tcPr>
            <w:tcW w:w="1890" w:type="dxa"/>
            <w:tcBorders>
              <w:left w:val="nil"/>
              <w:bottom w:val="single" w:sz="4" w:space="0" w:color="auto"/>
              <w:right w:val="nil"/>
            </w:tcBorders>
            <w:vAlign w:val="center"/>
          </w:tcPr>
          <w:p w14:paraId="6DE34255"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4.4</w:t>
            </w:r>
          </w:p>
        </w:tc>
        <w:tc>
          <w:tcPr>
            <w:tcW w:w="1134" w:type="dxa"/>
            <w:tcBorders>
              <w:left w:val="nil"/>
              <w:right w:val="nil"/>
            </w:tcBorders>
            <w:vAlign w:val="center"/>
          </w:tcPr>
          <w:p w14:paraId="42749FA1"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8.2</w:t>
            </w:r>
          </w:p>
        </w:tc>
        <w:tc>
          <w:tcPr>
            <w:tcW w:w="1134" w:type="dxa"/>
            <w:tcBorders>
              <w:left w:val="nil"/>
              <w:right w:val="nil"/>
            </w:tcBorders>
            <w:vAlign w:val="center"/>
          </w:tcPr>
          <w:p w14:paraId="0F1CBAEF"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0.01</w:t>
            </w:r>
          </w:p>
        </w:tc>
      </w:tr>
      <w:tr w:rsidR="00D52E28" w:rsidRPr="00D52E28" w14:paraId="67F9815E" w14:textId="77777777" w:rsidTr="00D52E28">
        <w:trPr>
          <w:trHeight w:val="330"/>
          <w:jc w:val="center"/>
        </w:trPr>
        <w:tc>
          <w:tcPr>
            <w:tcW w:w="1276" w:type="dxa"/>
            <w:tcBorders>
              <w:left w:val="nil"/>
              <w:right w:val="nil"/>
            </w:tcBorders>
            <w:vAlign w:val="center"/>
          </w:tcPr>
          <w:p w14:paraId="080AFB54" w14:textId="77777777"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D52E28">
              <w:rPr>
                <w:rFonts w:ascii="Times New Roman" w:hAnsi="Times New Roman" w:cs="Times New Roman"/>
                <w:bCs/>
                <w:szCs w:val="21"/>
              </w:rPr>
              <w:t>ocp</w:t>
            </w:r>
            <w:proofErr w:type="spellEnd"/>
          </w:p>
        </w:tc>
        <w:tc>
          <w:tcPr>
            <w:tcW w:w="1984" w:type="dxa"/>
            <w:tcBorders>
              <w:top w:val="single" w:sz="4" w:space="0" w:color="auto"/>
              <w:left w:val="nil"/>
              <w:bottom w:val="nil"/>
              <w:right w:val="nil"/>
            </w:tcBorders>
            <w:vAlign w:val="center"/>
          </w:tcPr>
          <w:p w14:paraId="285887C1" w14:textId="77777777"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D52E28">
              <w:rPr>
                <w:rFonts w:ascii="Times New Roman" w:hAnsi="Times New Roman" w:cs="Times New Roman"/>
                <w:bCs/>
                <w:szCs w:val="21"/>
              </w:rPr>
              <w:t>Ir</w:t>
            </w:r>
            <w:proofErr w:type="spellEnd"/>
            <w:r w:rsidRPr="00D52E28">
              <w:rPr>
                <w:rFonts w:ascii="Times New Roman" w:hAnsi="Times New Roman" w:cs="Times New Roman"/>
                <w:bCs/>
                <w:szCs w:val="21"/>
              </w:rPr>
              <w:t>-O</w:t>
            </w:r>
          </w:p>
        </w:tc>
        <w:tc>
          <w:tcPr>
            <w:tcW w:w="1169" w:type="dxa"/>
            <w:tcBorders>
              <w:top w:val="single" w:sz="4" w:space="0" w:color="auto"/>
              <w:left w:val="nil"/>
              <w:bottom w:val="nil"/>
              <w:right w:val="nil"/>
            </w:tcBorders>
            <w:vAlign w:val="center"/>
          </w:tcPr>
          <w:p w14:paraId="675CC077"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5.6</w:t>
            </w:r>
          </w:p>
        </w:tc>
        <w:tc>
          <w:tcPr>
            <w:tcW w:w="1194" w:type="dxa"/>
            <w:tcBorders>
              <w:top w:val="single" w:sz="4" w:space="0" w:color="auto"/>
              <w:left w:val="nil"/>
              <w:bottom w:val="nil"/>
              <w:right w:val="nil"/>
            </w:tcBorders>
            <w:vAlign w:val="center"/>
          </w:tcPr>
          <w:p w14:paraId="6C508EC3"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2.02</w:t>
            </w:r>
          </w:p>
        </w:tc>
        <w:tc>
          <w:tcPr>
            <w:tcW w:w="1890" w:type="dxa"/>
            <w:tcBorders>
              <w:top w:val="single" w:sz="4" w:space="0" w:color="auto"/>
              <w:left w:val="nil"/>
              <w:bottom w:val="nil"/>
              <w:right w:val="nil"/>
            </w:tcBorders>
            <w:vAlign w:val="center"/>
          </w:tcPr>
          <w:p w14:paraId="6981C081"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4.1</w:t>
            </w:r>
          </w:p>
        </w:tc>
        <w:tc>
          <w:tcPr>
            <w:tcW w:w="1134" w:type="dxa"/>
            <w:tcBorders>
              <w:left w:val="nil"/>
              <w:right w:val="nil"/>
            </w:tcBorders>
            <w:vAlign w:val="center"/>
          </w:tcPr>
          <w:p w14:paraId="31C303D5"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9.6</w:t>
            </w:r>
          </w:p>
        </w:tc>
        <w:tc>
          <w:tcPr>
            <w:tcW w:w="1134" w:type="dxa"/>
            <w:tcBorders>
              <w:left w:val="nil"/>
              <w:right w:val="nil"/>
            </w:tcBorders>
            <w:vAlign w:val="center"/>
          </w:tcPr>
          <w:p w14:paraId="2176DC98"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0.01</w:t>
            </w:r>
          </w:p>
        </w:tc>
      </w:tr>
      <w:tr w:rsidR="00D52E28" w:rsidRPr="00D52E28" w14:paraId="402BCE0D" w14:textId="77777777" w:rsidTr="00D52E28">
        <w:trPr>
          <w:trHeight w:val="279"/>
          <w:jc w:val="center"/>
        </w:trPr>
        <w:tc>
          <w:tcPr>
            <w:tcW w:w="1276" w:type="dxa"/>
            <w:tcBorders>
              <w:left w:val="nil"/>
              <w:right w:val="nil"/>
            </w:tcBorders>
            <w:vAlign w:val="center"/>
          </w:tcPr>
          <w:p w14:paraId="69E4DE4B"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1.033V</w:t>
            </w:r>
          </w:p>
        </w:tc>
        <w:tc>
          <w:tcPr>
            <w:tcW w:w="1984" w:type="dxa"/>
            <w:tcBorders>
              <w:top w:val="single" w:sz="4" w:space="0" w:color="auto"/>
              <w:left w:val="nil"/>
              <w:bottom w:val="nil"/>
              <w:right w:val="nil"/>
            </w:tcBorders>
            <w:vAlign w:val="center"/>
          </w:tcPr>
          <w:p w14:paraId="0C30D9B6" w14:textId="77777777"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D52E28">
              <w:rPr>
                <w:rFonts w:ascii="Times New Roman" w:hAnsi="Times New Roman" w:cs="Times New Roman"/>
                <w:bCs/>
                <w:szCs w:val="21"/>
              </w:rPr>
              <w:t>Ir</w:t>
            </w:r>
            <w:proofErr w:type="spellEnd"/>
            <w:r w:rsidRPr="00D52E28">
              <w:rPr>
                <w:rFonts w:ascii="Times New Roman" w:hAnsi="Times New Roman" w:cs="Times New Roman"/>
                <w:bCs/>
                <w:szCs w:val="21"/>
              </w:rPr>
              <w:t>-O</w:t>
            </w:r>
          </w:p>
        </w:tc>
        <w:tc>
          <w:tcPr>
            <w:tcW w:w="1169" w:type="dxa"/>
            <w:tcBorders>
              <w:top w:val="single" w:sz="4" w:space="0" w:color="auto"/>
              <w:left w:val="nil"/>
              <w:bottom w:val="nil"/>
              <w:right w:val="nil"/>
            </w:tcBorders>
            <w:vAlign w:val="center"/>
          </w:tcPr>
          <w:p w14:paraId="491CD543"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5.8</w:t>
            </w:r>
          </w:p>
        </w:tc>
        <w:tc>
          <w:tcPr>
            <w:tcW w:w="1194" w:type="dxa"/>
            <w:tcBorders>
              <w:top w:val="single" w:sz="4" w:space="0" w:color="auto"/>
              <w:left w:val="nil"/>
              <w:bottom w:val="nil"/>
              <w:right w:val="nil"/>
            </w:tcBorders>
            <w:vAlign w:val="center"/>
          </w:tcPr>
          <w:p w14:paraId="722E4361"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1.98</w:t>
            </w:r>
          </w:p>
        </w:tc>
        <w:tc>
          <w:tcPr>
            <w:tcW w:w="1890" w:type="dxa"/>
            <w:tcBorders>
              <w:top w:val="single" w:sz="4" w:space="0" w:color="auto"/>
              <w:left w:val="nil"/>
              <w:bottom w:val="nil"/>
              <w:right w:val="nil"/>
            </w:tcBorders>
            <w:vAlign w:val="center"/>
          </w:tcPr>
          <w:p w14:paraId="73DBCA7C"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5.4</w:t>
            </w:r>
          </w:p>
        </w:tc>
        <w:tc>
          <w:tcPr>
            <w:tcW w:w="1134" w:type="dxa"/>
            <w:tcBorders>
              <w:left w:val="nil"/>
              <w:right w:val="nil"/>
            </w:tcBorders>
            <w:vAlign w:val="center"/>
          </w:tcPr>
          <w:p w14:paraId="51F3E6C4"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7.4</w:t>
            </w:r>
          </w:p>
        </w:tc>
        <w:tc>
          <w:tcPr>
            <w:tcW w:w="1134" w:type="dxa"/>
            <w:tcBorders>
              <w:left w:val="nil"/>
              <w:right w:val="nil"/>
            </w:tcBorders>
            <w:vAlign w:val="center"/>
          </w:tcPr>
          <w:p w14:paraId="14E8C074"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0.02</w:t>
            </w:r>
          </w:p>
        </w:tc>
      </w:tr>
      <w:tr w:rsidR="00D52E28" w:rsidRPr="00D52E28" w14:paraId="4D91BFA5" w14:textId="77777777" w:rsidTr="00D52E28">
        <w:trPr>
          <w:trHeight w:val="244"/>
          <w:jc w:val="center"/>
        </w:trPr>
        <w:tc>
          <w:tcPr>
            <w:tcW w:w="1276" w:type="dxa"/>
            <w:tcBorders>
              <w:left w:val="nil"/>
              <w:right w:val="nil"/>
            </w:tcBorders>
            <w:vAlign w:val="center"/>
          </w:tcPr>
          <w:p w14:paraId="6B8C8D21"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1.233V</w:t>
            </w:r>
          </w:p>
        </w:tc>
        <w:tc>
          <w:tcPr>
            <w:tcW w:w="1984" w:type="dxa"/>
            <w:tcBorders>
              <w:top w:val="single" w:sz="4" w:space="0" w:color="auto"/>
              <w:left w:val="nil"/>
              <w:bottom w:val="single" w:sz="4" w:space="0" w:color="auto"/>
              <w:right w:val="nil"/>
            </w:tcBorders>
            <w:vAlign w:val="center"/>
          </w:tcPr>
          <w:p w14:paraId="0A0F24FA" w14:textId="77777777"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D52E28">
              <w:rPr>
                <w:rFonts w:ascii="Times New Roman" w:hAnsi="Times New Roman" w:cs="Times New Roman"/>
                <w:bCs/>
                <w:szCs w:val="21"/>
              </w:rPr>
              <w:t>Ir</w:t>
            </w:r>
            <w:proofErr w:type="spellEnd"/>
            <w:r w:rsidRPr="00D52E28">
              <w:rPr>
                <w:rFonts w:ascii="Times New Roman" w:hAnsi="Times New Roman" w:cs="Times New Roman"/>
                <w:bCs/>
                <w:szCs w:val="21"/>
              </w:rPr>
              <w:t>-O</w:t>
            </w:r>
          </w:p>
        </w:tc>
        <w:tc>
          <w:tcPr>
            <w:tcW w:w="1169" w:type="dxa"/>
            <w:tcBorders>
              <w:top w:val="single" w:sz="4" w:space="0" w:color="auto"/>
              <w:left w:val="nil"/>
              <w:bottom w:val="single" w:sz="4" w:space="0" w:color="auto"/>
              <w:right w:val="nil"/>
            </w:tcBorders>
            <w:vAlign w:val="center"/>
          </w:tcPr>
          <w:p w14:paraId="020A3336"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5.6</w:t>
            </w:r>
          </w:p>
        </w:tc>
        <w:tc>
          <w:tcPr>
            <w:tcW w:w="1194" w:type="dxa"/>
            <w:tcBorders>
              <w:top w:val="single" w:sz="4" w:space="0" w:color="auto"/>
              <w:left w:val="nil"/>
              <w:bottom w:val="single" w:sz="4" w:space="0" w:color="auto"/>
              <w:right w:val="nil"/>
            </w:tcBorders>
            <w:vAlign w:val="center"/>
          </w:tcPr>
          <w:p w14:paraId="5C5B4E6C"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1.98</w:t>
            </w:r>
          </w:p>
        </w:tc>
        <w:tc>
          <w:tcPr>
            <w:tcW w:w="1890" w:type="dxa"/>
            <w:tcBorders>
              <w:top w:val="single" w:sz="4" w:space="0" w:color="auto"/>
              <w:left w:val="nil"/>
              <w:bottom w:val="single" w:sz="4" w:space="0" w:color="auto"/>
              <w:right w:val="nil"/>
            </w:tcBorders>
            <w:vAlign w:val="center"/>
          </w:tcPr>
          <w:p w14:paraId="35DC5ABB"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6.3</w:t>
            </w:r>
          </w:p>
        </w:tc>
        <w:tc>
          <w:tcPr>
            <w:tcW w:w="1134" w:type="dxa"/>
            <w:tcBorders>
              <w:left w:val="nil"/>
              <w:right w:val="nil"/>
            </w:tcBorders>
            <w:vAlign w:val="center"/>
          </w:tcPr>
          <w:p w14:paraId="61918C14"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9.2</w:t>
            </w:r>
          </w:p>
        </w:tc>
        <w:tc>
          <w:tcPr>
            <w:tcW w:w="1134" w:type="dxa"/>
            <w:tcBorders>
              <w:left w:val="nil"/>
              <w:right w:val="nil"/>
            </w:tcBorders>
            <w:vAlign w:val="center"/>
          </w:tcPr>
          <w:p w14:paraId="27B7B46F"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0.02</w:t>
            </w:r>
          </w:p>
        </w:tc>
      </w:tr>
      <w:tr w:rsidR="00D52E28" w:rsidRPr="00D52E28" w14:paraId="404DE7C9" w14:textId="77777777" w:rsidTr="00D52E28">
        <w:trPr>
          <w:trHeight w:val="244"/>
          <w:jc w:val="center"/>
        </w:trPr>
        <w:tc>
          <w:tcPr>
            <w:tcW w:w="1276" w:type="dxa"/>
            <w:tcBorders>
              <w:left w:val="nil"/>
              <w:right w:val="nil"/>
            </w:tcBorders>
            <w:vAlign w:val="center"/>
          </w:tcPr>
          <w:p w14:paraId="6B71F50E"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1.333V</w:t>
            </w:r>
          </w:p>
        </w:tc>
        <w:tc>
          <w:tcPr>
            <w:tcW w:w="1984" w:type="dxa"/>
            <w:tcBorders>
              <w:top w:val="single" w:sz="4" w:space="0" w:color="auto"/>
              <w:left w:val="nil"/>
              <w:bottom w:val="single" w:sz="4" w:space="0" w:color="auto"/>
              <w:right w:val="nil"/>
            </w:tcBorders>
            <w:vAlign w:val="center"/>
          </w:tcPr>
          <w:p w14:paraId="0DD30B4E" w14:textId="77777777"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D52E28">
              <w:rPr>
                <w:rFonts w:ascii="Times New Roman" w:hAnsi="Times New Roman" w:cs="Times New Roman"/>
                <w:bCs/>
                <w:szCs w:val="21"/>
              </w:rPr>
              <w:t>Ir</w:t>
            </w:r>
            <w:proofErr w:type="spellEnd"/>
            <w:r w:rsidRPr="00D52E28">
              <w:rPr>
                <w:rFonts w:ascii="Times New Roman" w:hAnsi="Times New Roman" w:cs="Times New Roman"/>
                <w:bCs/>
                <w:szCs w:val="21"/>
              </w:rPr>
              <w:t>-O</w:t>
            </w:r>
          </w:p>
        </w:tc>
        <w:tc>
          <w:tcPr>
            <w:tcW w:w="1169" w:type="dxa"/>
            <w:tcBorders>
              <w:top w:val="single" w:sz="4" w:space="0" w:color="auto"/>
              <w:left w:val="nil"/>
              <w:bottom w:val="single" w:sz="4" w:space="0" w:color="auto"/>
              <w:right w:val="nil"/>
            </w:tcBorders>
            <w:vAlign w:val="center"/>
          </w:tcPr>
          <w:p w14:paraId="7465747E"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5.5</w:t>
            </w:r>
          </w:p>
        </w:tc>
        <w:tc>
          <w:tcPr>
            <w:tcW w:w="1194" w:type="dxa"/>
            <w:tcBorders>
              <w:top w:val="single" w:sz="4" w:space="0" w:color="auto"/>
              <w:left w:val="nil"/>
              <w:bottom w:val="single" w:sz="4" w:space="0" w:color="auto"/>
              <w:right w:val="nil"/>
            </w:tcBorders>
            <w:vAlign w:val="center"/>
          </w:tcPr>
          <w:p w14:paraId="7332F8B6"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1.99</w:t>
            </w:r>
          </w:p>
        </w:tc>
        <w:tc>
          <w:tcPr>
            <w:tcW w:w="1890" w:type="dxa"/>
            <w:tcBorders>
              <w:top w:val="single" w:sz="4" w:space="0" w:color="auto"/>
              <w:left w:val="nil"/>
              <w:bottom w:val="single" w:sz="4" w:space="0" w:color="auto"/>
              <w:right w:val="nil"/>
            </w:tcBorders>
            <w:vAlign w:val="center"/>
          </w:tcPr>
          <w:p w14:paraId="057C5089"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9.8</w:t>
            </w:r>
          </w:p>
        </w:tc>
        <w:tc>
          <w:tcPr>
            <w:tcW w:w="1134" w:type="dxa"/>
            <w:tcBorders>
              <w:left w:val="nil"/>
              <w:right w:val="nil"/>
            </w:tcBorders>
            <w:vAlign w:val="center"/>
          </w:tcPr>
          <w:p w14:paraId="0D2A5956"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9.4</w:t>
            </w:r>
          </w:p>
        </w:tc>
        <w:tc>
          <w:tcPr>
            <w:tcW w:w="1134" w:type="dxa"/>
            <w:tcBorders>
              <w:left w:val="nil"/>
              <w:right w:val="nil"/>
            </w:tcBorders>
            <w:vAlign w:val="center"/>
          </w:tcPr>
          <w:p w14:paraId="2CB1E93F"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0.02</w:t>
            </w:r>
          </w:p>
        </w:tc>
      </w:tr>
    </w:tbl>
    <w:p w14:paraId="07C1D1F4" w14:textId="77777777" w:rsidR="00D52E28" w:rsidRDefault="00D52E28" w:rsidP="007322F5">
      <w:pPr>
        <w:spacing w:afterLines="50" w:after="156" w:line="480" w:lineRule="auto"/>
        <w:rPr>
          <w:rFonts w:ascii="Times New Roman" w:hAnsi="Times New Roman" w:cs="Times New Roman"/>
          <w:bCs/>
          <w:szCs w:val="21"/>
        </w:rPr>
      </w:pPr>
      <w:proofErr w:type="spellStart"/>
      <w:r w:rsidRPr="00D52E28">
        <w:rPr>
          <w:rFonts w:ascii="Times New Roman" w:hAnsi="Times New Roman" w:cs="Times New Roman"/>
          <w:bCs/>
          <w:i/>
          <w:szCs w:val="21"/>
          <w:vertAlign w:val="superscript"/>
        </w:rPr>
        <w:t>a</w:t>
      </w:r>
      <w:r w:rsidRPr="00D52E28">
        <w:rPr>
          <w:rFonts w:ascii="Times New Roman" w:hAnsi="Times New Roman" w:cs="Times New Roman"/>
          <w:bCs/>
          <w:szCs w:val="21"/>
        </w:rPr>
        <w:t>C.</w:t>
      </w:r>
      <w:proofErr w:type="spellEnd"/>
      <w:r w:rsidRPr="00D52E28">
        <w:rPr>
          <w:rFonts w:ascii="Times New Roman" w:hAnsi="Times New Roman" w:cs="Times New Roman"/>
          <w:bCs/>
          <w:szCs w:val="21"/>
        </w:rPr>
        <w:t xml:space="preserve"> N.: coordination numbers; </w:t>
      </w:r>
      <w:proofErr w:type="spellStart"/>
      <w:r w:rsidRPr="00D52E28">
        <w:rPr>
          <w:rFonts w:ascii="Times New Roman" w:hAnsi="Times New Roman" w:cs="Times New Roman"/>
          <w:bCs/>
          <w:i/>
          <w:szCs w:val="21"/>
          <w:vertAlign w:val="superscript"/>
        </w:rPr>
        <w:t>b</w:t>
      </w:r>
      <w:r w:rsidRPr="00D52E28">
        <w:rPr>
          <w:rFonts w:ascii="Times New Roman" w:hAnsi="Times New Roman" w:cs="Times New Roman"/>
          <w:bCs/>
          <w:i/>
          <w:szCs w:val="21"/>
        </w:rPr>
        <w:t>R</w:t>
      </w:r>
      <w:proofErr w:type="spellEnd"/>
      <w:r w:rsidRPr="00D52E28">
        <w:rPr>
          <w:rFonts w:ascii="Times New Roman" w:hAnsi="Times New Roman" w:cs="Times New Roman"/>
          <w:bCs/>
          <w:szCs w:val="21"/>
        </w:rPr>
        <w:t xml:space="preserve">: bond distance; </w:t>
      </w:r>
      <w:r w:rsidRPr="00D52E28">
        <w:rPr>
          <w:rFonts w:ascii="Times New Roman" w:hAnsi="Times New Roman" w:cs="Times New Roman"/>
          <w:bCs/>
          <w:i/>
          <w:szCs w:val="21"/>
          <w:vertAlign w:val="superscript"/>
        </w:rPr>
        <w:t>c</w:t>
      </w:r>
      <w:r w:rsidRPr="00D52E28">
        <w:rPr>
          <w:rFonts w:ascii="Times New Roman" w:hAnsi="Times New Roman" w:cs="Times New Roman"/>
          <w:bCs/>
          <w:i/>
          <w:szCs w:val="21"/>
        </w:rPr>
        <w:t>σ</w:t>
      </w:r>
      <w:r w:rsidRPr="00D52E28">
        <w:rPr>
          <w:rFonts w:ascii="Times New Roman" w:hAnsi="Times New Roman" w:cs="Times New Roman"/>
          <w:bCs/>
          <w:szCs w:val="21"/>
          <w:vertAlign w:val="superscript"/>
        </w:rPr>
        <w:t>2</w:t>
      </w:r>
      <w:r w:rsidRPr="00D52E28">
        <w:rPr>
          <w:rFonts w:ascii="Times New Roman" w:hAnsi="Times New Roman" w:cs="Times New Roman"/>
          <w:bCs/>
          <w:szCs w:val="21"/>
        </w:rPr>
        <w:t xml:space="preserve">: Debye-Waller factors; </w:t>
      </w:r>
      <w:r w:rsidRPr="00D52E28">
        <w:rPr>
          <w:rFonts w:ascii="Times New Roman" w:hAnsi="Times New Roman" w:cs="Times New Roman"/>
          <w:bCs/>
          <w:i/>
          <w:szCs w:val="21"/>
          <w:vertAlign w:val="superscript"/>
        </w:rPr>
        <w:t>d</w:t>
      </w:r>
      <w:r w:rsidRPr="00D52E28">
        <w:rPr>
          <w:rFonts w:ascii="Times New Roman" w:hAnsi="Times New Roman" w:cs="Times New Roman"/>
          <w:bCs/>
          <w:szCs w:val="21"/>
        </w:rPr>
        <w:t>Δ</w:t>
      </w:r>
      <w:r w:rsidRPr="00D52E28">
        <w:rPr>
          <w:rFonts w:ascii="Times New Roman" w:hAnsi="Times New Roman" w:cs="Times New Roman"/>
          <w:bCs/>
          <w:i/>
          <w:szCs w:val="21"/>
        </w:rPr>
        <w:t>E</w:t>
      </w:r>
      <w:r w:rsidRPr="00D52E28">
        <w:rPr>
          <w:rFonts w:ascii="Times New Roman" w:hAnsi="Times New Roman" w:cs="Times New Roman"/>
          <w:bCs/>
          <w:szCs w:val="21"/>
          <w:vertAlign w:val="subscript"/>
        </w:rPr>
        <w:t>0</w:t>
      </w:r>
      <w:r w:rsidRPr="00D52E28">
        <w:rPr>
          <w:rFonts w:ascii="Times New Roman" w:hAnsi="Times New Roman" w:cs="Times New Roman"/>
          <w:bCs/>
          <w:szCs w:val="21"/>
        </w:rPr>
        <w:t xml:space="preserve">: the inner potential correction. </w:t>
      </w:r>
      <w:proofErr w:type="spellStart"/>
      <w:r w:rsidRPr="00D52E28">
        <w:rPr>
          <w:rFonts w:ascii="Times New Roman" w:hAnsi="Times New Roman" w:cs="Times New Roman"/>
          <w:bCs/>
          <w:i/>
          <w:szCs w:val="21"/>
          <w:vertAlign w:val="superscript"/>
        </w:rPr>
        <w:t>e</w:t>
      </w:r>
      <w:r w:rsidRPr="00D52E28">
        <w:rPr>
          <w:rFonts w:ascii="Times New Roman" w:hAnsi="Times New Roman" w:cs="Times New Roman"/>
          <w:bCs/>
          <w:i/>
          <w:szCs w:val="21"/>
        </w:rPr>
        <w:t>R</w:t>
      </w:r>
      <w:proofErr w:type="spellEnd"/>
      <w:r w:rsidRPr="00D52E28">
        <w:rPr>
          <w:rFonts w:ascii="Times New Roman" w:hAnsi="Times New Roman" w:cs="Times New Roman"/>
          <w:bCs/>
          <w:szCs w:val="21"/>
        </w:rPr>
        <w:t xml:space="preserve"> factor: goodness of fit. </w:t>
      </w:r>
    </w:p>
    <w:p w14:paraId="0C3AE092" w14:textId="77777777" w:rsidR="007322F5" w:rsidRDefault="007322F5" w:rsidP="007322F5">
      <w:pPr>
        <w:spacing w:afterLines="50" w:after="156" w:line="480" w:lineRule="auto"/>
        <w:rPr>
          <w:rFonts w:ascii="Times New Roman" w:hAnsi="Times New Roman" w:cs="Times New Roman"/>
          <w:bCs/>
          <w:szCs w:val="21"/>
        </w:rPr>
      </w:pPr>
    </w:p>
    <w:p w14:paraId="48931106" w14:textId="77777777" w:rsidR="007322F5" w:rsidRDefault="007322F5" w:rsidP="007322F5">
      <w:pPr>
        <w:spacing w:afterLines="50" w:after="156" w:line="480" w:lineRule="auto"/>
        <w:rPr>
          <w:rFonts w:ascii="Times New Roman" w:hAnsi="Times New Roman" w:cs="Times New Roman"/>
          <w:bCs/>
          <w:szCs w:val="21"/>
        </w:rPr>
      </w:pPr>
    </w:p>
    <w:p w14:paraId="382723C4" w14:textId="77777777" w:rsidR="007322F5" w:rsidRDefault="007322F5" w:rsidP="007322F5">
      <w:pPr>
        <w:spacing w:afterLines="50" w:after="156" w:line="480" w:lineRule="auto"/>
        <w:rPr>
          <w:rFonts w:ascii="Times New Roman" w:hAnsi="Times New Roman" w:cs="Times New Roman"/>
          <w:bCs/>
          <w:szCs w:val="21"/>
        </w:rPr>
      </w:pPr>
    </w:p>
    <w:p w14:paraId="52FD0F3E" w14:textId="77777777" w:rsidR="007322F5" w:rsidRDefault="007322F5" w:rsidP="007322F5">
      <w:pPr>
        <w:spacing w:afterLines="50" w:after="156" w:line="480" w:lineRule="auto"/>
        <w:rPr>
          <w:rFonts w:ascii="Times New Roman" w:hAnsi="Times New Roman" w:cs="Times New Roman"/>
          <w:bCs/>
          <w:szCs w:val="21"/>
        </w:rPr>
      </w:pPr>
    </w:p>
    <w:p w14:paraId="6872A5C4" w14:textId="77777777" w:rsidR="007322F5" w:rsidRDefault="007322F5" w:rsidP="007322F5">
      <w:pPr>
        <w:spacing w:afterLines="50" w:after="156" w:line="480" w:lineRule="auto"/>
        <w:rPr>
          <w:rFonts w:ascii="Times New Roman" w:hAnsi="Times New Roman" w:cs="Times New Roman"/>
          <w:bCs/>
          <w:szCs w:val="21"/>
        </w:rPr>
      </w:pPr>
    </w:p>
    <w:p w14:paraId="02D749D2" w14:textId="77777777" w:rsidR="007322F5" w:rsidRDefault="007322F5" w:rsidP="007322F5">
      <w:pPr>
        <w:spacing w:afterLines="50" w:after="156" w:line="480" w:lineRule="auto"/>
        <w:rPr>
          <w:rFonts w:ascii="Times New Roman" w:hAnsi="Times New Roman" w:cs="Times New Roman"/>
          <w:bCs/>
          <w:szCs w:val="21"/>
        </w:rPr>
      </w:pPr>
    </w:p>
    <w:p w14:paraId="2CE990D8" w14:textId="77777777" w:rsidR="007322F5" w:rsidRDefault="007322F5" w:rsidP="007322F5">
      <w:pPr>
        <w:spacing w:afterLines="50" w:after="156" w:line="480" w:lineRule="auto"/>
        <w:rPr>
          <w:rFonts w:ascii="Times New Roman" w:hAnsi="Times New Roman" w:cs="Times New Roman"/>
          <w:bCs/>
          <w:szCs w:val="21"/>
        </w:rPr>
      </w:pPr>
    </w:p>
    <w:p w14:paraId="4F5220DE" w14:textId="77777777" w:rsidR="007322F5" w:rsidRDefault="007322F5" w:rsidP="007322F5">
      <w:pPr>
        <w:spacing w:afterLines="50" w:after="156" w:line="480" w:lineRule="auto"/>
        <w:rPr>
          <w:rFonts w:ascii="Times New Roman" w:hAnsi="Times New Roman" w:cs="Times New Roman"/>
          <w:bCs/>
          <w:szCs w:val="21"/>
        </w:rPr>
      </w:pPr>
    </w:p>
    <w:p w14:paraId="43F36EDF" w14:textId="77777777" w:rsidR="007322F5" w:rsidRPr="00D52E28" w:rsidRDefault="007322F5" w:rsidP="007322F5">
      <w:pPr>
        <w:spacing w:afterLines="50" w:after="156" w:line="480" w:lineRule="auto"/>
        <w:rPr>
          <w:rFonts w:ascii="Times New Roman" w:hAnsi="Times New Roman" w:cs="Times New Roman"/>
          <w:bCs/>
          <w:szCs w:val="21"/>
        </w:rPr>
      </w:pPr>
    </w:p>
    <w:p w14:paraId="7B09D24E" w14:textId="040CF083" w:rsidR="00D52E28" w:rsidRPr="00D52E28" w:rsidRDefault="00D52E28" w:rsidP="00214A39">
      <w:pPr>
        <w:spacing w:afterLines="100" w:after="312" w:line="480" w:lineRule="auto"/>
        <w:jc w:val="center"/>
        <w:rPr>
          <w:rFonts w:ascii="Times New Roman" w:hAnsi="Times New Roman" w:cs="Times New Roman"/>
          <w:bCs/>
          <w:szCs w:val="21"/>
        </w:rPr>
      </w:pPr>
      <w:r w:rsidRPr="00D52E28">
        <w:rPr>
          <w:rFonts w:ascii="Times New Roman" w:hAnsi="Times New Roman" w:cs="Times New Roman"/>
          <w:b/>
          <w:bCs/>
          <w:szCs w:val="21"/>
        </w:rPr>
        <w:lastRenderedPageBreak/>
        <w:t>Table</w:t>
      </w:r>
      <w:r w:rsidR="007322F5">
        <w:rPr>
          <w:rFonts w:ascii="Times New Roman" w:hAnsi="Times New Roman" w:cs="Times New Roman"/>
          <w:b/>
          <w:bCs/>
          <w:szCs w:val="21"/>
        </w:rPr>
        <w:t xml:space="preserve"> S</w:t>
      </w:r>
      <w:r w:rsidRPr="00536D13">
        <w:rPr>
          <w:rFonts w:ascii="Times New Roman" w:hAnsi="Times New Roman" w:cs="Times New Roman"/>
          <w:b/>
          <w:bCs/>
          <w:szCs w:val="21"/>
        </w:rPr>
        <w:t>2</w:t>
      </w:r>
      <w:r w:rsidRPr="00D52E28">
        <w:rPr>
          <w:rFonts w:ascii="Times New Roman" w:hAnsi="Times New Roman" w:cs="Times New Roman"/>
          <w:b/>
          <w:bCs/>
          <w:szCs w:val="21"/>
        </w:rPr>
        <w:t>.</w:t>
      </w:r>
      <w:r w:rsidRPr="00D52E28">
        <w:rPr>
          <w:rFonts w:ascii="Times New Roman" w:hAnsi="Times New Roman" w:cs="Times New Roman"/>
          <w:bCs/>
          <w:szCs w:val="21"/>
        </w:rPr>
        <w:t xml:space="preserve"> EXAFS fitting parameters </w:t>
      </w:r>
      <w:r w:rsidRPr="00536D13">
        <w:rPr>
          <w:rFonts w:ascii="Times New Roman" w:hAnsi="Times New Roman" w:cs="Times New Roman"/>
          <w:bCs/>
          <w:szCs w:val="21"/>
        </w:rPr>
        <w:t>of SI</w:t>
      </w:r>
      <w:r w:rsidRPr="00536D13">
        <w:rPr>
          <w:rFonts w:ascii="Times New Roman" w:hAnsi="Times New Roman" w:cs="Times New Roman"/>
          <w:bCs/>
          <w:szCs w:val="21"/>
          <w:vertAlign w:val="subscript"/>
        </w:rPr>
        <w:t>6</w:t>
      </w:r>
      <w:r w:rsidRPr="00536D13">
        <w:rPr>
          <w:rFonts w:ascii="Times New Roman" w:hAnsi="Times New Roman" w:cs="Times New Roman"/>
          <w:bCs/>
          <w:szCs w:val="21"/>
        </w:rPr>
        <w:t>C</w:t>
      </w:r>
      <w:r w:rsidRPr="00536D13">
        <w:rPr>
          <w:rFonts w:ascii="Times New Roman" w:hAnsi="Times New Roman" w:cs="Times New Roman"/>
          <w:bCs/>
          <w:szCs w:val="21"/>
          <w:vertAlign w:val="subscript"/>
        </w:rPr>
        <w:t>1</w:t>
      </w:r>
      <w:r w:rsidRPr="00536D13">
        <w:rPr>
          <w:rFonts w:ascii="Times New Roman" w:hAnsi="Times New Roman" w:cs="Times New Roman"/>
          <w:bCs/>
          <w:szCs w:val="21"/>
        </w:rPr>
        <w:t xml:space="preserve"> </w:t>
      </w:r>
      <w:r w:rsidRPr="00D52E28">
        <w:rPr>
          <w:rFonts w:ascii="Times New Roman" w:hAnsi="Times New Roman" w:cs="Times New Roman"/>
          <w:bCs/>
          <w:szCs w:val="21"/>
        </w:rPr>
        <w:t xml:space="preserve">at the </w:t>
      </w:r>
      <w:proofErr w:type="spellStart"/>
      <w:r w:rsidRPr="00D52E28">
        <w:rPr>
          <w:rFonts w:ascii="Times New Roman" w:hAnsi="Times New Roman" w:cs="Times New Roman"/>
          <w:bCs/>
          <w:szCs w:val="21"/>
        </w:rPr>
        <w:t>Ir</w:t>
      </w:r>
      <w:proofErr w:type="spellEnd"/>
      <w:r w:rsidRPr="00D52E28">
        <w:rPr>
          <w:rFonts w:ascii="Times New Roman" w:hAnsi="Times New Roman" w:cs="Times New Roman"/>
          <w:bCs/>
          <w:szCs w:val="21"/>
        </w:rPr>
        <w:t xml:space="preserve"> K-edge (S</w:t>
      </w:r>
      <w:r w:rsidRPr="00D52E28">
        <w:rPr>
          <w:rFonts w:ascii="Times New Roman" w:hAnsi="Times New Roman" w:cs="Times New Roman"/>
          <w:bCs/>
          <w:szCs w:val="21"/>
          <w:vertAlign w:val="subscript"/>
        </w:rPr>
        <w:t>0</w:t>
      </w:r>
      <w:r w:rsidRPr="00D52E28">
        <w:rPr>
          <w:rFonts w:ascii="Times New Roman" w:hAnsi="Times New Roman" w:cs="Times New Roman"/>
          <w:bCs/>
          <w:szCs w:val="21"/>
          <w:vertAlign w:val="superscript"/>
        </w:rPr>
        <w:t>2</w:t>
      </w:r>
      <w:r w:rsidRPr="00D52E28">
        <w:rPr>
          <w:rFonts w:ascii="Times New Roman" w:hAnsi="Times New Roman" w:cs="Times New Roman"/>
          <w:bCs/>
          <w:szCs w:val="21"/>
        </w:rPr>
        <w:t>=0.88)</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984"/>
        <w:gridCol w:w="1169"/>
        <w:gridCol w:w="1194"/>
        <w:gridCol w:w="1890"/>
        <w:gridCol w:w="1134"/>
        <w:gridCol w:w="1134"/>
      </w:tblGrid>
      <w:tr w:rsidR="00D52E28" w:rsidRPr="00D52E28" w14:paraId="694CB52C" w14:textId="77777777" w:rsidTr="00D52E28">
        <w:trPr>
          <w:trHeight w:val="330"/>
          <w:jc w:val="center"/>
        </w:trPr>
        <w:tc>
          <w:tcPr>
            <w:tcW w:w="1276" w:type="dxa"/>
            <w:tcBorders>
              <w:left w:val="nil"/>
              <w:bottom w:val="single" w:sz="4" w:space="0" w:color="auto"/>
              <w:right w:val="nil"/>
            </w:tcBorders>
            <w:vAlign w:val="center"/>
          </w:tcPr>
          <w:p w14:paraId="7EBEFC4B" w14:textId="77777777" w:rsidR="00D52E28" w:rsidRPr="00D52E28" w:rsidRDefault="00D52E28" w:rsidP="00A3225F">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samples</w:t>
            </w:r>
          </w:p>
        </w:tc>
        <w:tc>
          <w:tcPr>
            <w:tcW w:w="1984" w:type="dxa"/>
            <w:tcBorders>
              <w:left w:val="nil"/>
              <w:bottom w:val="single" w:sz="4" w:space="0" w:color="auto"/>
              <w:right w:val="nil"/>
            </w:tcBorders>
            <w:vAlign w:val="center"/>
          </w:tcPr>
          <w:p w14:paraId="7FE1C4CD" w14:textId="77777777" w:rsidR="00D52E28" w:rsidRPr="00D52E28" w:rsidRDefault="00D52E28" w:rsidP="00A3225F">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path</w:t>
            </w:r>
          </w:p>
        </w:tc>
        <w:tc>
          <w:tcPr>
            <w:tcW w:w="1169" w:type="dxa"/>
            <w:tcBorders>
              <w:left w:val="nil"/>
              <w:bottom w:val="single" w:sz="4" w:space="0" w:color="auto"/>
              <w:right w:val="nil"/>
            </w:tcBorders>
            <w:vAlign w:val="center"/>
          </w:tcPr>
          <w:p w14:paraId="1347DA8C" w14:textId="77777777" w:rsidR="00D52E28" w:rsidRPr="00D52E28" w:rsidRDefault="00D52E28" w:rsidP="00A3225F">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C. N.</w:t>
            </w:r>
            <w:r w:rsidRPr="00D52E28">
              <w:rPr>
                <w:rFonts w:ascii="Times New Roman" w:hAnsi="Times New Roman" w:cs="Times New Roman"/>
                <w:bCs/>
                <w:szCs w:val="21"/>
                <w:vertAlign w:val="superscript"/>
              </w:rPr>
              <w:t>[a]</w:t>
            </w:r>
          </w:p>
        </w:tc>
        <w:tc>
          <w:tcPr>
            <w:tcW w:w="1194" w:type="dxa"/>
            <w:tcBorders>
              <w:left w:val="nil"/>
              <w:bottom w:val="single" w:sz="4" w:space="0" w:color="auto"/>
              <w:right w:val="nil"/>
            </w:tcBorders>
            <w:vAlign w:val="center"/>
          </w:tcPr>
          <w:p w14:paraId="4697D9E4" w14:textId="77777777" w:rsidR="00D52E28" w:rsidRPr="00D52E28" w:rsidRDefault="00D52E28" w:rsidP="00A3225F">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R (Å)</w:t>
            </w:r>
            <w:r w:rsidRPr="00D52E28">
              <w:rPr>
                <w:rFonts w:ascii="Times New Roman" w:hAnsi="Times New Roman" w:cs="Times New Roman"/>
                <w:bCs/>
                <w:szCs w:val="21"/>
                <w:vertAlign w:val="superscript"/>
                <w:lang w:val="en-GB"/>
              </w:rPr>
              <w:t xml:space="preserve"> [b]</w:t>
            </w:r>
          </w:p>
        </w:tc>
        <w:tc>
          <w:tcPr>
            <w:tcW w:w="1890" w:type="dxa"/>
            <w:tcBorders>
              <w:left w:val="nil"/>
              <w:bottom w:val="single" w:sz="4" w:space="0" w:color="auto"/>
              <w:right w:val="nil"/>
            </w:tcBorders>
            <w:vAlign w:val="center"/>
          </w:tcPr>
          <w:p w14:paraId="4A8EE009" w14:textId="77777777" w:rsidR="00D52E28" w:rsidRPr="00D52E28" w:rsidRDefault="00D52E28" w:rsidP="00A3225F">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σ</w:t>
            </w:r>
            <w:r w:rsidRPr="00D52E28">
              <w:rPr>
                <w:rFonts w:ascii="Times New Roman" w:hAnsi="Times New Roman" w:cs="Times New Roman"/>
                <w:bCs/>
                <w:szCs w:val="21"/>
                <w:vertAlign w:val="superscript"/>
              </w:rPr>
              <w:t xml:space="preserve">2 </w:t>
            </w:r>
            <w:r w:rsidRPr="00D52E28">
              <w:rPr>
                <w:rFonts w:ascii="Times New Roman" w:hAnsi="Times New Roman" w:cs="Times New Roman"/>
                <w:bCs/>
                <w:szCs w:val="21"/>
              </w:rPr>
              <w:t>(</w:t>
            </w:r>
            <w:r w:rsidRPr="00D52E28">
              <w:rPr>
                <w:rFonts w:ascii="Times New Roman" w:hAnsi="Times New Roman" w:cs="Times New Roman"/>
                <w:bCs/>
                <w:szCs w:val="21"/>
              </w:rPr>
              <w:sym w:font="Symbol" w:char="F0B4"/>
            </w:r>
            <w:r w:rsidRPr="00D52E28">
              <w:rPr>
                <w:rFonts w:ascii="Times New Roman" w:hAnsi="Times New Roman" w:cs="Times New Roman"/>
                <w:bCs/>
                <w:szCs w:val="21"/>
              </w:rPr>
              <w:t xml:space="preserve"> 10</w:t>
            </w:r>
            <w:r w:rsidRPr="00D52E28">
              <w:rPr>
                <w:rFonts w:ascii="Times New Roman" w:hAnsi="Times New Roman" w:cs="Times New Roman"/>
                <w:bCs/>
                <w:szCs w:val="21"/>
                <w:vertAlign w:val="superscript"/>
              </w:rPr>
              <w:sym w:font="Symbol" w:char="F02D"/>
            </w:r>
            <w:r w:rsidRPr="00D52E28">
              <w:rPr>
                <w:rFonts w:ascii="Times New Roman" w:hAnsi="Times New Roman" w:cs="Times New Roman"/>
                <w:bCs/>
                <w:szCs w:val="21"/>
                <w:vertAlign w:val="superscript"/>
              </w:rPr>
              <w:t>3</w:t>
            </w:r>
            <w:r w:rsidRPr="00D52E28">
              <w:rPr>
                <w:rFonts w:ascii="Times New Roman" w:hAnsi="Times New Roman" w:cs="Times New Roman"/>
                <w:bCs/>
                <w:szCs w:val="21"/>
              </w:rPr>
              <w:t xml:space="preserve"> Å</w:t>
            </w:r>
            <w:r w:rsidRPr="00D52E28">
              <w:rPr>
                <w:rFonts w:ascii="Times New Roman" w:hAnsi="Times New Roman" w:cs="Times New Roman"/>
                <w:bCs/>
                <w:szCs w:val="21"/>
                <w:vertAlign w:val="superscript"/>
              </w:rPr>
              <w:t>2</w:t>
            </w:r>
            <w:r w:rsidRPr="00D52E28">
              <w:rPr>
                <w:rFonts w:ascii="Times New Roman" w:hAnsi="Times New Roman" w:cs="Times New Roman"/>
                <w:bCs/>
                <w:szCs w:val="21"/>
              </w:rPr>
              <w:t>)</w:t>
            </w:r>
            <w:r w:rsidRPr="00D52E28">
              <w:rPr>
                <w:rFonts w:ascii="Times New Roman" w:hAnsi="Times New Roman" w:cs="Times New Roman"/>
                <w:bCs/>
                <w:szCs w:val="21"/>
                <w:vertAlign w:val="superscript"/>
                <w:lang w:val="en-GB"/>
              </w:rPr>
              <w:t xml:space="preserve"> [c]</w:t>
            </w:r>
          </w:p>
        </w:tc>
        <w:tc>
          <w:tcPr>
            <w:tcW w:w="1134" w:type="dxa"/>
            <w:tcBorders>
              <w:left w:val="nil"/>
              <w:bottom w:val="single" w:sz="4" w:space="0" w:color="auto"/>
              <w:right w:val="nil"/>
            </w:tcBorders>
            <w:vAlign w:val="center"/>
          </w:tcPr>
          <w:p w14:paraId="66359BCC" w14:textId="77777777" w:rsidR="00D52E28" w:rsidRPr="00D52E28" w:rsidRDefault="00D52E28" w:rsidP="00A3225F">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 xml:space="preserve">ΔE (eV) </w:t>
            </w:r>
            <w:r w:rsidRPr="00D52E28">
              <w:rPr>
                <w:rFonts w:ascii="Times New Roman" w:hAnsi="Times New Roman" w:cs="Times New Roman"/>
                <w:bCs/>
                <w:szCs w:val="21"/>
                <w:vertAlign w:val="superscript"/>
                <w:lang w:val="en-GB"/>
              </w:rPr>
              <w:t>[d]</w:t>
            </w:r>
            <w:r w:rsidRPr="00D52E28">
              <w:rPr>
                <w:rFonts w:ascii="Times New Roman" w:hAnsi="Times New Roman" w:cs="Times New Roman"/>
                <w:bCs/>
                <w:szCs w:val="21"/>
              </w:rPr>
              <w:t xml:space="preserve"> </w:t>
            </w:r>
          </w:p>
        </w:tc>
        <w:tc>
          <w:tcPr>
            <w:tcW w:w="1134" w:type="dxa"/>
            <w:tcBorders>
              <w:left w:val="nil"/>
              <w:bottom w:val="single" w:sz="4" w:space="0" w:color="auto"/>
              <w:right w:val="nil"/>
            </w:tcBorders>
          </w:tcPr>
          <w:p w14:paraId="31A6DBD8" w14:textId="77777777" w:rsidR="00D52E28" w:rsidRPr="00D52E28" w:rsidRDefault="00D52E28" w:rsidP="00A3225F">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R factor</w:t>
            </w:r>
            <w:r w:rsidRPr="00D52E28">
              <w:rPr>
                <w:rFonts w:ascii="Times New Roman" w:hAnsi="Times New Roman" w:cs="Times New Roman"/>
                <w:bCs/>
                <w:szCs w:val="21"/>
                <w:vertAlign w:val="superscript"/>
              </w:rPr>
              <w:t>[e]</w:t>
            </w:r>
          </w:p>
        </w:tc>
      </w:tr>
      <w:tr w:rsidR="00D52E28" w:rsidRPr="00D52E28" w14:paraId="43248A2F" w14:textId="77777777" w:rsidTr="00D52E28">
        <w:trPr>
          <w:trHeight w:val="330"/>
          <w:jc w:val="center"/>
        </w:trPr>
        <w:tc>
          <w:tcPr>
            <w:tcW w:w="1276" w:type="dxa"/>
            <w:tcBorders>
              <w:left w:val="nil"/>
              <w:right w:val="nil"/>
            </w:tcBorders>
            <w:vAlign w:val="center"/>
          </w:tcPr>
          <w:p w14:paraId="3ECF52AB" w14:textId="2920FE4F"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ex</w:t>
            </w:r>
            <w:r w:rsidRPr="00536D13">
              <w:rPr>
                <w:rFonts w:ascii="Times New Roman" w:hAnsi="Times New Roman" w:cs="Times New Roman"/>
                <w:bCs/>
                <w:szCs w:val="21"/>
              </w:rPr>
              <w:t>-</w:t>
            </w:r>
            <w:r w:rsidRPr="00D52E28">
              <w:rPr>
                <w:rFonts w:ascii="Times New Roman" w:hAnsi="Times New Roman" w:cs="Times New Roman"/>
                <w:bCs/>
                <w:szCs w:val="21"/>
              </w:rPr>
              <w:t>situ</w:t>
            </w:r>
          </w:p>
        </w:tc>
        <w:tc>
          <w:tcPr>
            <w:tcW w:w="1984" w:type="dxa"/>
            <w:tcBorders>
              <w:left w:val="nil"/>
              <w:bottom w:val="single" w:sz="4" w:space="0" w:color="auto"/>
              <w:right w:val="nil"/>
            </w:tcBorders>
          </w:tcPr>
          <w:p w14:paraId="32A3435D" w14:textId="31829A40"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536D13">
              <w:rPr>
                <w:rFonts w:ascii="Times New Roman" w:hAnsi="Times New Roman" w:cs="Times New Roman"/>
                <w:szCs w:val="21"/>
              </w:rPr>
              <w:t>Ir</w:t>
            </w:r>
            <w:proofErr w:type="spellEnd"/>
            <w:r w:rsidRPr="00536D13">
              <w:rPr>
                <w:rFonts w:ascii="Times New Roman" w:hAnsi="Times New Roman" w:cs="Times New Roman"/>
                <w:szCs w:val="21"/>
              </w:rPr>
              <w:t>-O</w:t>
            </w:r>
          </w:p>
        </w:tc>
        <w:tc>
          <w:tcPr>
            <w:tcW w:w="1169" w:type="dxa"/>
            <w:tcBorders>
              <w:left w:val="nil"/>
              <w:bottom w:val="single" w:sz="4" w:space="0" w:color="auto"/>
              <w:right w:val="nil"/>
            </w:tcBorders>
          </w:tcPr>
          <w:p w14:paraId="3C5C0713" w14:textId="74380932"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5.7</w:t>
            </w:r>
          </w:p>
        </w:tc>
        <w:tc>
          <w:tcPr>
            <w:tcW w:w="1194" w:type="dxa"/>
            <w:tcBorders>
              <w:left w:val="nil"/>
              <w:bottom w:val="single" w:sz="4" w:space="0" w:color="auto"/>
              <w:right w:val="nil"/>
            </w:tcBorders>
          </w:tcPr>
          <w:p w14:paraId="318837E6" w14:textId="4E192A9B"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1.98</w:t>
            </w:r>
          </w:p>
        </w:tc>
        <w:tc>
          <w:tcPr>
            <w:tcW w:w="1890" w:type="dxa"/>
            <w:tcBorders>
              <w:left w:val="nil"/>
              <w:bottom w:val="single" w:sz="4" w:space="0" w:color="auto"/>
              <w:right w:val="nil"/>
            </w:tcBorders>
          </w:tcPr>
          <w:p w14:paraId="51D53DC8" w14:textId="10AA01CB"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3.1</w:t>
            </w:r>
          </w:p>
        </w:tc>
        <w:tc>
          <w:tcPr>
            <w:tcW w:w="1134" w:type="dxa"/>
            <w:tcBorders>
              <w:left w:val="nil"/>
              <w:right w:val="nil"/>
            </w:tcBorders>
          </w:tcPr>
          <w:p w14:paraId="7CB00994" w14:textId="3B6B5C05"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8.3</w:t>
            </w:r>
          </w:p>
        </w:tc>
        <w:tc>
          <w:tcPr>
            <w:tcW w:w="1134" w:type="dxa"/>
            <w:tcBorders>
              <w:left w:val="nil"/>
              <w:right w:val="nil"/>
            </w:tcBorders>
          </w:tcPr>
          <w:p w14:paraId="086C7080" w14:textId="02D5A644"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0.02</w:t>
            </w:r>
          </w:p>
        </w:tc>
      </w:tr>
      <w:tr w:rsidR="00D52E28" w:rsidRPr="00D52E28" w14:paraId="6BC86A95" w14:textId="77777777" w:rsidTr="00D52E28">
        <w:trPr>
          <w:trHeight w:val="330"/>
          <w:jc w:val="center"/>
        </w:trPr>
        <w:tc>
          <w:tcPr>
            <w:tcW w:w="1276" w:type="dxa"/>
            <w:tcBorders>
              <w:left w:val="nil"/>
              <w:right w:val="nil"/>
            </w:tcBorders>
            <w:vAlign w:val="center"/>
          </w:tcPr>
          <w:p w14:paraId="6BD602F1" w14:textId="77777777"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D52E28">
              <w:rPr>
                <w:rFonts w:ascii="Times New Roman" w:hAnsi="Times New Roman" w:cs="Times New Roman"/>
                <w:bCs/>
                <w:szCs w:val="21"/>
              </w:rPr>
              <w:t>ocp</w:t>
            </w:r>
            <w:proofErr w:type="spellEnd"/>
          </w:p>
        </w:tc>
        <w:tc>
          <w:tcPr>
            <w:tcW w:w="1984" w:type="dxa"/>
            <w:tcBorders>
              <w:top w:val="single" w:sz="4" w:space="0" w:color="auto"/>
              <w:left w:val="nil"/>
              <w:bottom w:val="nil"/>
              <w:right w:val="nil"/>
            </w:tcBorders>
            <w:vAlign w:val="center"/>
          </w:tcPr>
          <w:p w14:paraId="0C3BB78A" w14:textId="52187A10"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536D13">
              <w:rPr>
                <w:rFonts w:ascii="Times New Roman" w:hAnsi="Times New Roman" w:cs="Times New Roman"/>
                <w:szCs w:val="21"/>
              </w:rPr>
              <w:t>Ir</w:t>
            </w:r>
            <w:proofErr w:type="spellEnd"/>
            <w:r w:rsidRPr="00536D13">
              <w:rPr>
                <w:rFonts w:ascii="Times New Roman" w:hAnsi="Times New Roman" w:cs="Times New Roman"/>
                <w:szCs w:val="21"/>
              </w:rPr>
              <w:t>-O</w:t>
            </w:r>
          </w:p>
        </w:tc>
        <w:tc>
          <w:tcPr>
            <w:tcW w:w="1169" w:type="dxa"/>
            <w:tcBorders>
              <w:top w:val="single" w:sz="4" w:space="0" w:color="auto"/>
              <w:left w:val="nil"/>
              <w:bottom w:val="nil"/>
              <w:right w:val="nil"/>
            </w:tcBorders>
            <w:vAlign w:val="center"/>
          </w:tcPr>
          <w:p w14:paraId="69FCD078" w14:textId="3F621034"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6.0</w:t>
            </w:r>
          </w:p>
        </w:tc>
        <w:tc>
          <w:tcPr>
            <w:tcW w:w="1194" w:type="dxa"/>
            <w:tcBorders>
              <w:top w:val="single" w:sz="4" w:space="0" w:color="auto"/>
              <w:left w:val="nil"/>
              <w:bottom w:val="nil"/>
              <w:right w:val="nil"/>
            </w:tcBorders>
            <w:vAlign w:val="center"/>
          </w:tcPr>
          <w:p w14:paraId="22D6734C" w14:textId="1BE03AD5"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1.99</w:t>
            </w:r>
          </w:p>
        </w:tc>
        <w:tc>
          <w:tcPr>
            <w:tcW w:w="1890" w:type="dxa"/>
            <w:tcBorders>
              <w:top w:val="single" w:sz="4" w:space="0" w:color="auto"/>
              <w:left w:val="nil"/>
              <w:bottom w:val="nil"/>
              <w:right w:val="nil"/>
            </w:tcBorders>
            <w:vAlign w:val="center"/>
          </w:tcPr>
          <w:p w14:paraId="1811ED13" w14:textId="4FB07C78"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3.3</w:t>
            </w:r>
          </w:p>
        </w:tc>
        <w:tc>
          <w:tcPr>
            <w:tcW w:w="1134" w:type="dxa"/>
            <w:tcBorders>
              <w:left w:val="nil"/>
              <w:right w:val="nil"/>
            </w:tcBorders>
            <w:vAlign w:val="center"/>
          </w:tcPr>
          <w:p w14:paraId="02C0A9CE" w14:textId="6A84EB90"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8.1</w:t>
            </w:r>
          </w:p>
        </w:tc>
        <w:tc>
          <w:tcPr>
            <w:tcW w:w="1134" w:type="dxa"/>
            <w:tcBorders>
              <w:left w:val="nil"/>
              <w:right w:val="nil"/>
            </w:tcBorders>
            <w:vAlign w:val="center"/>
          </w:tcPr>
          <w:p w14:paraId="343EE448" w14:textId="2E818349"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0.02</w:t>
            </w:r>
          </w:p>
        </w:tc>
      </w:tr>
      <w:tr w:rsidR="00D52E28" w:rsidRPr="00D52E28" w14:paraId="58E7DBF7" w14:textId="77777777" w:rsidTr="00D52E28">
        <w:trPr>
          <w:trHeight w:val="279"/>
          <w:jc w:val="center"/>
        </w:trPr>
        <w:tc>
          <w:tcPr>
            <w:tcW w:w="1276" w:type="dxa"/>
            <w:tcBorders>
              <w:left w:val="nil"/>
              <w:right w:val="nil"/>
            </w:tcBorders>
            <w:vAlign w:val="center"/>
          </w:tcPr>
          <w:p w14:paraId="02ADD177"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1.033V</w:t>
            </w:r>
          </w:p>
        </w:tc>
        <w:tc>
          <w:tcPr>
            <w:tcW w:w="1984" w:type="dxa"/>
            <w:tcBorders>
              <w:top w:val="single" w:sz="4" w:space="0" w:color="auto"/>
              <w:left w:val="nil"/>
              <w:bottom w:val="nil"/>
              <w:right w:val="nil"/>
            </w:tcBorders>
            <w:vAlign w:val="center"/>
          </w:tcPr>
          <w:p w14:paraId="6149751B" w14:textId="0D295A55"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536D13">
              <w:rPr>
                <w:rFonts w:ascii="Times New Roman" w:hAnsi="Times New Roman" w:cs="Times New Roman"/>
                <w:szCs w:val="21"/>
              </w:rPr>
              <w:t>Ir</w:t>
            </w:r>
            <w:proofErr w:type="spellEnd"/>
            <w:r w:rsidRPr="00536D13">
              <w:rPr>
                <w:rFonts w:ascii="Times New Roman" w:hAnsi="Times New Roman" w:cs="Times New Roman"/>
                <w:szCs w:val="21"/>
              </w:rPr>
              <w:t>-O</w:t>
            </w:r>
          </w:p>
        </w:tc>
        <w:tc>
          <w:tcPr>
            <w:tcW w:w="1169" w:type="dxa"/>
            <w:tcBorders>
              <w:top w:val="single" w:sz="4" w:space="0" w:color="auto"/>
              <w:left w:val="nil"/>
              <w:bottom w:val="nil"/>
              <w:right w:val="nil"/>
            </w:tcBorders>
            <w:vAlign w:val="center"/>
          </w:tcPr>
          <w:p w14:paraId="5A1E7376" w14:textId="3EB93985"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5.8</w:t>
            </w:r>
          </w:p>
        </w:tc>
        <w:tc>
          <w:tcPr>
            <w:tcW w:w="1194" w:type="dxa"/>
            <w:tcBorders>
              <w:top w:val="single" w:sz="4" w:space="0" w:color="auto"/>
              <w:left w:val="nil"/>
              <w:bottom w:val="nil"/>
              <w:right w:val="nil"/>
            </w:tcBorders>
            <w:vAlign w:val="center"/>
          </w:tcPr>
          <w:p w14:paraId="5D4060DD" w14:textId="5B5060A1"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1.98</w:t>
            </w:r>
          </w:p>
        </w:tc>
        <w:tc>
          <w:tcPr>
            <w:tcW w:w="1890" w:type="dxa"/>
            <w:tcBorders>
              <w:top w:val="single" w:sz="4" w:space="0" w:color="auto"/>
              <w:left w:val="nil"/>
              <w:bottom w:val="nil"/>
              <w:right w:val="nil"/>
            </w:tcBorders>
            <w:vAlign w:val="center"/>
          </w:tcPr>
          <w:p w14:paraId="09D0E6D0" w14:textId="20F273E9"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5.4</w:t>
            </w:r>
          </w:p>
        </w:tc>
        <w:tc>
          <w:tcPr>
            <w:tcW w:w="1134" w:type="dxa"/>
            <w:tcBorders>
              <w:left w:val="nil"/>
              <w:right w:val="nil"/>
            </w:tcBorders>
            <w:vAlign w:val="center"/>
          </w:tcPr>
          <w:p w14:paraId="2E337BF3" w14:textId="382EDB43"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8.6</w:t>
            </w:r>
          </w:p>
        </w:tc>
        <w:tc>
          <w:tcPr>
            <w:tcW w:w="1134" w:type="dxa"/>
            <w:tcBorders>
              <w:left w:val="nil"/>
              <w:right w:val="nil"/>
            </w:tcBorders>
            <w:vAlign w:val="center"/>
          </w:tcPr>
          <w:p w14:paraId="0826F093" w14:textId="6E9C2113"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0.02</w:t>
            </w:r>
          </w:p>
        </w:tc>
      </w:tr>
      <w:tr w:rsidR="00D52E28" w:rsidRPr="00D52E28" w14:paraId="7D1B71F9" w14:textId="77777777" w:rsidTr="00D52E28">
        <w:trPr>
          <w:trHeight w:val="244"/>
          <w:jc w:val="center"/>
        </w:trPr>
        <w:tc>
          <w:tcPr>
            <w:tcW w:w="1276" w:type="dxa"/>
            <w:tcBorders>
              <w:left w:val="nil"/>
              <w:right w:val="nil"/>
            </w:tcBorders>
            <w:vAlign w:val="center"/>
          </w:tcPr>
          <w:p w14:paraId="51EE8525"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1.233V</w:t>
            </w:r>
          </w:p>
        </w:tc>
        <w:tc>
          <w:tcPr>
            <w:tcW w:w="1984" w:type="dxa"/>
            <w:tcBorders>
              <w:top w:val="single" w:sz="4" w:space="0" w:color="auto"/>
              <w:left w:val="nil"/>
              <w:bottom w:val="single" w:sz="4" w:space="0" w:color="auto"/>
              <w:right w:val="nil"/>
            </w:tcBorders>
            <w:vAlign w:val="center"/>
          </w:tcPr>
          <w:p w14:paraId="4676C44B" w14:textId="6B5CA05E"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536D13">
              <w:rPr>
                <w:rFonts w:ascii="Times New Roman" w:hAnsi="Times New Roman" w:cs="Times New Roman"/>
                <w:szCs w:val="21"/>
              </w:rPr>
              <w:t>Ir</w:t>
            </w:r>
            <w:proofErr w:type="spellEnd"/>
            <w:r w:rsidRPr="00536D13">
              <w:rPr>
                <w:rFonts w:ascii="Times New Roman" w:hAnsi="Times New Roman" w:cs="Times New Roman"/>
                <w:szCs w:val="21"/>
              </w:rPr>
              <w:t>-O</w:t>
            </w:r>
          </w:p>
        </w:tc>
        <w:tc>
          <w:tcPr>
            <w:tcW w:w="1169" w:type="dxa"/>
            <w:tcBorders>
              <w:top w:val="single" w:sz="4" w:space="0" w:color="auto"/>
              <w:left w:val="nil"/>
              <w:bottom w:val="single" w:sz="4" w:space="0" w:color="auto"/>
              <w:right w:val="nil"/>
            </w:tcBorders>
            <w:vAlign w:val="center"/>
          </w:tcPr>
          <w:p w14:paraId="555541A5" w14:textId="024F0313"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5.6</w:t>
            </w:r>
          </w:p>
        </w:tc>
        <w:tc>
          <w:tcPr>
            <w:tcW w:w="1194" w:type="dxa"/>
            <w:tcBorders>
              <w:top w:val="single" w:sz="4" w:space="0" w:color="auto"/>
              <w:left w:val="nil"/>
              <w:bottom w:val="single" w:sz="4" w:space="0" w:color="auto"/>
              <w:right w:val="nil"/>
            </w:tcBorders>
            <w:vAlign w:val="center"/>
          </w:tcPr>
          <w:p w14:paraId="42C42CF6" w14:textId="233F1598"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1.97</w:t>
            </w:r>
          </w:p>
        </w:tc>
        <w:tc>
          <w:tcPr>
            <w:tcW w:w="1890" w:type="dxa"/>
            <w:tcBorders>
              <w:top w:val="single" w:sz="4" w:space="0" w:color="auto"/>
              <w:left w:val="nil"/>
              <w:bottom w:val="single" w:sz="4" w:space="0" w:color="auto"/>
              <w:right w:val="nil"/>
            </w:tcBorders>
            <w:vAlign w:val="center"/>
          </w:tcPr>
          <w:p w14:paraId="7AFDA0EC" w14:textId="258B4933"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4.1</w:t>
            </w:r>
          </w:p>
        </w:tc>
        <w:tc>
          <w:tcPr>
            <w:tcW w:w="1134" w:type="dxa"/>
            <w:tcBorders>
              <w:left w:val="nil"/>
              <w:right w:val="nil"/>
            </w:tcBorders>
            <w:vAlign w:val="center"/>
          </w:tcPr>
          <w:p w14:paraId="6F13697B" w14:textId="3FECDC91"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7.9</w:t>
            </w:r>
          </w:p>
        </w:tc>
        <w:tc>
          <w:tcPr>
            <w:tcW w:w="1134" w:type="dxa"/>
            <w:tcBorders>
              <w:left w:val="nil"/>
              <w:right w:val="nil"/>
            </w:tcBorders>
            <w:vAlign w:val="center"/>
          </w:tcPr>
          <w:p w14:paraId="56C27550" w14:textId="4A4CADCD"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0.02</w:t>
            </w:r>
          </w:p>
        </w:tc>
      </w:tr>
      <w:tr w:rsidR="00D52E28" w:rsidRPr="00D52E28" w14:paraId="4B28D6A8" w14:textId="77777777" w:rsidTr="00D52E28">
        <w:trPr>
          <w:trHeight w:val="244"/>
          <w:jc w:val="center"/>
        </w:trPr>
        <w:tc>
          <w:tcPr>
            <w:tcW w:w="1276" w:type="dxa"/>
            <w:tcBorders>
              <w:left w:val="nil"/>
              <w:right w:val="nil"/>
            </w:tcBorders>
            <w:vAlign w:val="center"/>
          </w:tcPr>
          <w:p w14:paraId="20F05D96" w14:textId="77777777" w:rsidR="00D52E28" w:rsidRPr="00D52E28" w:rsidRDefault="00D52E28" w:rsidP="00D52E28">
            <w:pPr>
              <w:spacing w:afterLines="50" w:after="156" w:line="480" w:lineRule="auto"/>
              <w:jc w:val="center"/>
              <w:rPr>
                <w:rFonts w:ascii="Times New Roman" w:hAnsi="Times New Roman" w:cs="Times New Roman"/>
                <w:bCs/>
                <w:szCs w:val="21"/>
              </w:rPr>
            </w:pPr>
            <w:r w:rsidRPr="00D52E28">
              <w:rPr>
                <w:rFonts w:ascii="Times New Roman" w:hAnsi="Times New Roman" w:cs="Times New Roman"/>
                <w:bCs/>
                <w:szCs w:val="21"/>
              </w:rPr>
              <w:t>1.333V</w:t>
            </w:r>
          </w:p>
        </w:tc>
        <w:tc>
          <w:tcPr>
            <w:tcW w:w="1984" w:type="dxa"/>
            <w:tcBorders>
              <w:top w:val="single" w:sz="4" w:space="0" w:color="auto"/>
              <w:left w:val="nil"/>
              <w:bottom w:val="single" w:sz="4" w:space="0" w:color="auto"/>
              <w:right w:val="nil"/>
            </w:tcBorders>
            <w:vAlign w:val="center"/>
          </w:tcPr>
          <w:p w14:paraId="40430E59" w14:textId="4F2541CA" w:rsidR="00D52E28" w:rsidRPr="00D52E28" w:rsidRDefault="00D52E28" w:rsidP="00D52E28">
            <w:pPr>
              <w:spacing w:afterLines="50" w:after="156" w:line="480" w:lineRule="auto"/>
              <w:jc w:val="center"/>
              <w:rPr>
                <w:rFonts w:ascii="Times New Roman" w:hAnsi="Times New Roman" w:cs="Times New Roman"/>
                <w:bCs/>
                <w:szCs w:val="21"/>
              </w:rPr>
            </w:pPr>
            <w:proofErr w:type="spellStart"/>
            <w:r w:rsidRPr="00536D13">
              <w:rPr>
                <w:rFonts w:ascii="Times New Roman" w:hAnsi="Times New Roman" w:cs="Times New Roman"/>
                <w:szCs w:val="21"/>
              </w:rPr>
              <w:t>Ir</w:t>
            </w:r>
            <w:proofErr w:type="spellEnd"/>
            <w:r w:rsidRPr="00536D13">
              <w:rPr>
                <w:rFonts w:ascii="Times New Roman" w:hAnsi="Times New Roman" w:cs="Times New Roman"/>
                <w:szCs w:val="21"/>
              </w:rPr>
              <w:t>-O</w:t>
            </w:r>
          </w:p>
        </w:tc>
        <w:tc>
          <w:tcPr>
            <w:tcW w:w="1169" w:type="dxa"/>
            <w:tcBorders>
              <w:top w:val="single" w:sz="4" w:space="0" w:color="auto"/>
              <w:left w:val="nil"/>
              <w:bottom w:val="single" w:sz="4" w:space="0" w:color="auto"/>
              <w:right w:val="nil"/>
            </w:tcBorders>
            <w:vAlign w:val="center"/>
          </w:tcPr>
          <w:p w14:paraId="678A316A" w14:textId="03B3929A"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5.4</w:t>
            </w:r>
          </w:p>
        </w:tc>
        <w:tc>
          <w:tcPr>
            <w:tcW w:w="1194" w:type="dxa"/>
            <w:tcBorders>
              <w:top w:val="single" w:sz="4" w:space="0" w:color="auto"/>
              <w:left w:val="nil"/>
              <w:bottom w:val="single" w:sz="4" w:space="0" w:color="auto"/>
              <w:right w:val="nil"/>
            </w:tcBorders>
            <w:vAlign w:val="center"/>
          </w:tcPr>
          <w:p w14:paraId="3B969B7B" w14:textId="2C68B0B2"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1.97</w:t>
            </w:r>
          </w:p>
        </w:tc>
        <w:tc>
          <w:tcPr>
            <w:tcW w:w="1890" w:type="dxa"/>
            <w:tcBorders>
              <w:top w:val="single" w:sz="4" w:space="0" w:color="auto"/>
              <w:left w:val="nil"/>
              <w:bottom w:val="single" w:sz="4" w:space="0" w:color="auto"/>
              <w:right w:val="nil"/>
            </w:tcBorders>
            <w:vAlign w:val="center"/>
          </w:tcPr>
          <w:p w14:paraId="1BD78DB6" w14:textId="4DD86C2A"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4.6</w:t>
            </w:r>
          </w:p>
        </w:tc>
        <w:tc>
          <w:tcPr>
            <w:tcW w:w="1134" w:type="dxa"/>
            <w:tcBorders>
              <w:left w:val="nil"/>
              <w:right w:val="nil"/>
            </w:tcBorders>
            <w:vAlign w:val="center"/>
          </w:tcPr>
          <w:p w14:paraId="3764324B" w14:textId="450BD828"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5.9</w:t>
            </w:r>
          </w:p>
        </w:tc>
        <w:tc>
          <w:tcPr>
            <w:tcW w:w="1134" w:type="dxa"/>
            <w:tcBorders>
              <w:left w:val="nil"/>
              <w:right w:val="nil"/>
            </w:tcBorders>
            <w:vAlign w:val="center"/>
          </w:tcPr>
          <w:p w14:paraId="19EA4369" w14:textId="5A1011F4" w:rsidR="00D52E28" w:rsidRPr="00D52E28" w:rsidRDefault="00D52E28" w:rsidP="00D52E28">
            <w:pPr>
              <w:spacing w:afterLines="50" w:after="156" w:line="480" w:lineRule="auto"/>
              <w:jc w:val="center"/>
              <w:rPr>
                <w:rFonts w:ascii="Times New Roman" w:hAnsi="Times New Roman" w:cs="Times New Roman"/>
                <w:bCs/>
                <w:szCs w:val="21"/>
              </w:rPr>
            </w:pPr>
            <w:r w:rsidRPr="00536D13">
              <w:rPr>
                <w:rFonts w:ascii="Times New Roman" w:hAnsi="Times New Roman" w:cs="Times New Roman"/>
                <w:szCs w:val="21"/>
              </w:rPr>
              <w:t>0.02</w:t>
            </w:r>
          </w:p>
        </w:tc>
      </w:tr>
    </w:tbl>
    <w:p w14:paraId="3F4060BC" w14:textId="7863BBC8" w:rsidR="003341F3" w:rsidRDefault="00D52E28" w:rsidP="007322F5">
      <w:pPr>
        <w:spacing w:afterLines="50" w:after="156" w:line="480" w:lineRule="auto"/>
        <w:rPr>
          <w:rFonts w:ascii="Times New Roman" w:hAnsi="Times New Roman" w:cs="Times New Roman"/>
          <w:bCs/>
          <w:szCs w:val="21"/>
        </w:rPr>
      </w:pPr>
      <w:proofErr w:type="spellStart"/>
      <w:r w:rsidRPr="00D52E28">
        <w:rPr>
          <w:rFonts w:ascii="Times New Roman" w:hAnsi="Times New Roman" w:cs="Times New Roman"/>
          <w:bCs/>
          <w:i/>
          <w:szCs w:val="21"/>
          <w:vertAlign w:val="superscript"/>
        </w:rPr>
        <w:t>a</w:t>
      </w:r>
      <w:r w:rsidRPr="00D52E28">
        <w:rPr>
          <w:rFonts w:ascii="Times New Roman" w:hAnsi="Times New Roman" w:cs="Times New Roman"/>
          <w:bCs/>
          <w:szCs w:val="21"/>
        </w:rPr>
        <w:t>C.</w:t>
      </w:r>
      <w:proofErr w:type="spellEnd"/>
      <w:r w:rsidRPr="00D52E28">
        <w:rPr>
          <w:rFonts w:ascii="Times New Roman" w:hAnsi="Times New Roman" w:cs="Times New Roman"/>
          <w:bCs/>
          <w:szCs w:val="21"/>
        </w:rPr>
        <w:t xml:space="preserve"> N.: coordination numbers; </w:t>
      </w:r>
      <w:proofErr w:type="spellStart"/>
      <w:r w:rsidRPr="00D52E28">
        <w:rPr>
          <w:rFonts w:ascii="Times New Roman" w:hAnsi="Times New Roman" w:cs="Times New Roman"/>
          <w:bCs/>
          <w:i/>
          <w:szCs w:val="21"/>
          <w:vertAlign w:val="superscript"/>
        </w:rPr>
        <w:t>b</w:t>
      </w:r>
      <w:r w:rsidRPr="00D52E28">
        <w:rPr>
          <w:rFonts w:ascii="Times New Roman" w:hAnsi="Times New Roman" w:cs="Times New Roman"/>
          <w:bCs/>
          <w:i/>
          <w:szCs w:val="21"/>
        </w:rPr>
        <w:t>R</w:t>
      </w:r>
      <w:proofErr w:type="spellEnd"/>
      <w:r w:rsidRPr="00D52E28">
        <w:rPr>
          <w:rFonts w:ascii="Times New Roman" w:hAnsi="Times New Roman" w:cs="Times New Roman"/>
          <w:bCs/>
          <w:szCs w:val="21"/>
        </w:rPr>
        <w:t xml:space="preserve">: bond distance; </w:t>
      </w:r>
      <w:r w:rsidRPr="00D52E28">
        <w:rPr>
          <w:rFonts w:ascii="Times New Roman" w:hAnsi="Times New Roman" w:cs="Times New Roman"/>
          <w:bCs/>
          <w:i/>
          <w:szCs w:val="21"/>
          <w:vertAlign w:val="superscript"/>
        </w:rPr>
        <w:t>c</w:t>
      </w:r>
      <w:r w:rsidRPr="00D52E28">
        <w:rPr>
          <w:rFonts w:ascii="Times New Roman" w:hAnsi="Times New Roman" w:cs="Times New Roman"/>
          <w:bCs/>
          <w:i/>
          <w:szCs w:val="21"/>
        </w:rPr>
        <w:t>σ</w:t>
      </w:r>
      <w:r w:rsidRPr="00D52E28">
        <w:rPr>
          <w:rFonts w:ascii="Times New Roman" w:hAnsi="Times New Roman" w:cs="Times New Roman"/>
          <w:bCs/>
          <w:szCs w:val="21"/>
          <w:vertAlign w:val="superscript"/>
        </w:rPr>
        <w:t>2</w:t>
      </w:r>
      <w:r w:rsidRPr="00D52E28">
        <w:rPr>
          <w:rFonts w:ascii="Times New Roman" w:hAnsi="Times New Roman" w:cs="Times New Roman"/>
          <w:bCs/>
          <w:szCs w:val="21"/>
        </w:rPr>
        <w:t xml:space="preserve">: Debye-Waller factors; </w:t>
      </w:r>
      <w:r w:rsidRPr="00D52E28">
        <w:rPr>
          <w:rFonts w:ascii="Times New Roman" w:hAnsi="Times New Roman" w:cs="Times New Roman"/>
          <w:bCs/>
          <w:i/>
          <w:szCs w:val="21"/>
          <w:vertAlign w:val="superscript"/>
        </w:rPr>
        <w:t>d</w:t>
      </w:r>
      <w:r w:rsidRPr="00D52E28">
        <w:rPr>
          <w:rFonts w:ascii="Times New Roman" w:hAnsi="Times New Roman" w:cs="Times New Roman"/>
          <w:bCs/>
          <w:szCs w:val="21"/>
        </w:rPr>
        <w:t>Δ</w:t>
      </w:r>
      <w:r w:rsidRPr="00D52E28">
        <w:rPr>
          <w:rFonts w:ascii="Times New Roman" w:hAnsi="Times New Roman" w:cs="Times New Roman"/>
          <w:bCs/>
          <w:i/>
          <w:szCs w:val="21"/>
        </w:rPr>
        <w:t>E</w:t>
      </w:r>
      <w:r w:rsidRPr="00D52E28">
        <w:rPr>
          <w:rFonts w:ascii="Times New Roman" w:hAnsi="Times New Roman" w:cs="Times New Roman"/>
          <w:bCs/>
          <w:szCs w:val="21"/>
          <w:vertAlign w:val="subscript"/>
        </w:rPr>
        <w:t>0</w:t>
      </w:r>
      <w:r w:rsidRPr="00D52E28">
        <w:rPr>
          <w:rFonts w:ascii="Times New Roman" w:hAnsi="Times New Roman" w:cs="Times New Roman"/>
          <w:bCs/>
          <w:szCs w:val="21"/>
        </w:rPr>
        <w:t xml:space="preserve">: the inner potential correction. </w:t>
      </w:r>
      <w:proofErr w:type="spellStart"/>
      <w:r w:rsidRPr="00D52E28">
        <w:rPr>
          <w:rFonts w:ascii="Times New Roman" w:hAnsi="Times New Roman" w:cs="Times New Roman"/>
          <w:bCs/>
          <w:i/>
          <w:szCs w:val="21"/>
          <w:vertAlign w:val="superscript"/>
        </w:rPr>
        <w:t>e</w:t>
      </w:r>
      <w:r w:rsidRPr="00D52E28">
        <w:rPr>
          <w:rFonts w:ascii="Times New Roman" w:hAnsi="Times New Roman" w:cs="Times New Roman"/>
          <w:bCs/>
          <w:i/>
          <w:szCs w:val="21"/>
        </w:rPr>
        <w:t>R</w:t>
      </w:r>
      <w:proofErr w:type="spellEnd"/>
      <w:r w:rsidRPr="00D52E28">
        <w:rPr>
          <w:rFonts w:ascii="Times New Roman" w:hAnsi="Times New Roman" w:cs="Times New Roman"/>
          <w:bCs/>
          <w:szCs w:val="21"/>
        </w:rPr>
        <w:t xml:space="preserve"> factor: goodness of fit. </w:t>
      </w:r>
    </w:p>
    <w:p w14:paraId="07F4F3EC" w14:textId="1416F8DE" w:rsidR="007322F5" w:rsidRPr="007322F5" w:rsidRDefault="007322F5" w:rsidP="007322F5">
      <w:pPr>
        <w:spacing w:beforeLines="100" w:before="312" w:afterLines="50" w:after="156" w:line="480" w:lineRule="auto"/>
        <w:rPr>
          <w:rFonts w:ascii="Times New Roman" w:hAnsi="Times New Roman" w:cs="Times New Roman"/>
          <w:b/>
          <w:sz w:val="28"/>
          <w:szCs w:val="28"/>
        </w:rPr>
      </w:pPr>
      <w:r w:rsidRPr="007322F5">
        <w:rPr>
          <w:rFonts w:ascii="Times New Roman" w:hAnsi="Times New Roman" w:cs="Times New Roman" w:hint="eastAsia"/>
          <w:b/>
          <w:sz w:val="28"/>
          <w:szCs w:val="28"/>
        </w:rPr>
        <w:t>R</w:t>
      </w:r>
      <w:r w:rsidRPr="007322F5">
        <w:rPr>
          <w:rFonts w:ascii="Times New Roman" w:hAnsi="Times New Roman" w:cs="Times New Roman"/>
          <w:b/>
          <w:sz w:val="28"/>
          <w:szCs w:val="28"/>
        </w:rPr>
        <w:t>eferences</w:t>
      </w:r>
    </w:p>
    <w:p w14:paraId="0FFA3A0F" w14:textId="77777777" w:rsidR="003341F3" w:rsidRPr="003341F3" w:rsidRDefault="003341F3" w:rsidP="007322F5">
      <w:pPr>
        <w:pStyle w:val="EndNoteBibliography"/>
        <w:spacing w:afterLines="50" w:after="156" w:line="360" w:lineRule="auto"/>
        <w:rPr>
          <w:noProof/>
        </w:rPr>
      </w:pPr>
      <w:r>
        <w:rPr>
          <w:bCs/>
          <w:szCs w:val="21"/>
        </w:rPr>
        <w:fldChar w:fldCharType="begin"/>
      </w:r>
      <w:r>
        <w:rPr>
          <w:bCs/>
          <w:szCs w:val="21"/>
        </w:rPr>
        <w:instrText xml:space="preserve"> ADDIN EN.REFLIST </w:instrText>
      </w:r>
      <w:r>
        <w:rPr>
          <w:bCs/>
          <w:szCs w:val="21"/>
        </w:rPr>
        <w:fldChar w:fldCharType="separate"/>
      </w:r>
      <w:r w:rsidRPr="003341F3">
        <w:rPr>
          <w:noProof/>
        </w:rPr>
        <w:t xml:space="preserve">1. Perdew, J. P., Burke, K. &amp; Ernzerhof, M. Generalized gradient approximation made simple. </w:t>
      </w:r>
      <w:r w:rsidRPr="003341F3">
        <w:rPr>
          <w:i/>
          <w:noProof/>
        </w:rPr>
        <w:t>Phys. Rev. Lett.</w:t>
      </w:r>
      <w:r w:rsidRPr="003341F3">
        <w:rPr>
          <w:noProof/>
        </w:rPr>
        <w:t xml:space="preserve"> </w:t>
      </w:r>
      <w:r w:rsidRPr="003341F3">
        <w:rPr>
          <w:b/>
          <w:noProof/>
        </w:rPr>
        <w:t>77</w:t>
      </w:r>
      <w:r w:rsidRPr="003341F3">
        <w:rPr>
          <w:noProof/>
        </w:rPr>
        <w:t xml:space="preserve">, 3865 (1996). </w:t>
      </w:r>
    </w:p>
    <w:p w14:paraId="63C3A1A0" w14:textId="77777777" w:rsidR="003341F3" w:rsidRPr="003341F3" w:rsidRDefault="003341F3" w:rsidP="007322F5">
      <w:pPr>
        <w:pStyle w:val="EndNoteBibliography"/>
        <w:spacing w:line="360" w:lineRule="auto"/>
        <w:rPr>
          <w:noProof/>
        </w:rPr>
      </w:pPr>
      <w:r w:rsidRPr="003341F3">
        <w:rPr>
          <w:noProof/>
        </w:rPr>
        <w:t>2. Giannozzi, P.</w:t>
      </w:r>
      <w:r w:rsidRPr="003341F3">
        <w:rPr>
          <w:i/>
          <w:noProof/>
        </w:rPr>
        <w:t xml:space="preserve"> et al.</w:t>
      </w:r>
      <w:r w:rsidRPr="003341F3">
        <w:rPr>
          <w:noProof/>
        </w:rPr>
        <w:t xml:space="preserve"> QUANTUM ESPRESSO: a modular and open-source software project for quantum simulations of materials. </w:t>
      </w:r>
      <w:r w:rsidRPr="003341F3">
        <w:rPr>
          <w:i/>
          <w:noProof/>
        </w:rPr>
        <w:t>J. Phys.: Condens. Matter</w:t>
      </w:r>
      <w:r w:rsidRPr="003341F3">
        <w:rPr>
          <w:noProof/>
        </w:rPr>
        <w:t xml:space="preserve"> </w:t>
      </w:r>
      <w:r w:rsidRPr="003341F3">
        <w:rPr>
          <w:b/>
          <w:noProof/>
        </w:rPr>
        <w:t>21</w:t>
      </w:r>
      <w:r w:rsidRPr="003341F3">
        <w:rPr>
          <w:noProof/>
        </w:rPr>
        <w:t xml:space="preserve">, 395502 (2009). </w:t>
      </w:r>
    </w:p>
    <w:p w14:paraId="465C1AA8" w14:textId="35DC6962" w:rsidR="003341F3" w:rsidRPr="00D52E28" w:rsidRDefault="003341F3" w:rsidP="003341F3">
      <w:pPr>
        <w:spacing w:afterLines="50" w:after="156" w:line="480" w:lineRule="auto"/>
        <w:rPr>
          <w:rFonts w:ascii="Times New Roman" w:hAnsi="Times New Roman" w:cs="Times New Roman"/>
          <w:bCs/>
          <w:szCs w:val="21"/>
        </w:rPr>
      </w:pPr>
      <w:r>
        <w:rPr>
          <w:rFonts w:ascii="Times New Roman" w:hAnsi="Times New Roman" w:cs="Times New Roman"/>
          <w:bCs/>
          <w:szCs w:val="21"/>
        </w:rPr>
        <w:fldChar w:fldCharType="end"/>
      </w:r>
    </w:p>
    <w:sectPr w:rsidR="003341F3" w:rsidRPr="00D52E28">
      <w:pgSz w:w="11906" w:h="16838"/>
      <w:pgMar w:top="1440" w:right="849" w:bottom="1440"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07FEF" w14:textId="77777777" w:rsidR="00530019" w:rsidRDefault="00530019" w:rsidP="000425B1">
      <w:r>
        <w:separator/>
      </w:r>
    </w:p>
  </w:endnote>
  <w:endnote w:type="continuationSeparator" w:id="0">
    <w:p w14:paraId="5D4ED902" w14:textId="77777777" w:rsidR="00530019" w:rsidRDefault="00530019" w:rsidP="0004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11650" w14:textId="77777777" w:rsidR="00530019" w:rsidRDefault="00530019" w:rsidP="000425B1">
      <w:r>
        <w:separator/>
      </w:r>
    </w:p>
  </w:footnote>
  <w:footnote w:type="continuationSeparator" w:id="0">
    <w:p w14:paraId="56C0F89F" w14:textId="77777777" w:rsidR="00530019" w:rsidRDefault="00530019" w:rsidP="000425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v90f0wpwf9zoepdwx5frpwrf2250rea0wa&quot;&gt;My EndNote Library&lt;record-ids&gt;&lt;item&gt;89&lt;/item&gt;&lt;item&gt;113&lt;/item&gt;&lt;/record-ids&gt;&lt;/item&gt;&lt;/Libraries&gt;"/>
  </w:docVars>
  <w:rsids>
    <w:rsidRoot w:val="00F070D5"/>
    <w:rsid w:val="00002578"/>
    <w:rsid w:val="0001080F"/>
    <w:rsid w:val="00011BFA"/>
    <w:rsid w:val="0001525F"/>
    <w:rsid w:val="00017B39"/>
    <w:rsid w:val="00021055"/>
    <w:rsid w:val="00022637"/>
    <w:rsid w:val="0002285A"/>
    <w:rsid w:val="00022C4D"/>
    <w:rsid w:val="00031CEB"/>
    <w:rsid w:val="00034029"/>
    <w:rsid w:val="000401D9"/>
    <w:rsid w:val="000414E8"/>
    <w:rsid w:val="000425B1"/>
    <w:rsid w:val="000438E9"/>
    <w:rsid w:val="0005052C"/>
    <w:rsid w:val="00052AEA"/>
    <w:rsid w:val="0005635F"/>
    <w:rsid w:val="000635C6"/>
    <w:rsid w:val="00076351"/>
    <w:rsid w:val="00076BE8"/>
    <w:rsid w:val="00084057"/>
    <w:rsid w:val="00084445"/>
    <w:rsid w:val="000859B5"/>
    <w:rsid w:val="000936AE"/>
    <w:rsid w:val="000A0319"/>
    <w:rsid w:val="000A0914"/>
    <w:rsid w:val="000A1FF7"/>
    <w:rsid w:val="000A37A5"/>
    <w:rsid w:val="000A74CF"/>
    <w:rsid w:val="000A78E3"/>
    <w:rsid w:val="000A7E44"/>
    <w:rsid w:val="000C17CC"/>
    <w:rsid w:val="000C2F4B"/>
    <w:rsid w:val="000C6524"/>
    <w:rsid w:val="000D2890"/>
    <w:rsid w:val="000D29ED"/>
    <w:rsid w:val="000D5975"/>
    <w:rsid w:val="000E22F7"/>
    <w:rsid w:val="000E6B58"/>
    <w:rsid w:val="000F3A5D"/>
    <w:rsid w:val="0010500B"/>
    <w:rsid w:val="00106BB8"/>
    <w:rsid w:val="001104C1"/>
    <w:rsid w:val="0011278D"/>
    <w:rsid w:val="00115892"/>
    <w:rsid w:val="00116E28"/>
    <w:rsid w:val="001251EB"/>
    <w:rsid w:val="0013325F"/>
    <w:rsid w:val="001339D0"/>
    <w:rsid w:val="001360B7"/>
    <w:rsid w:val="001370B9"/>
    <w:rsid w:val="001429D3"/>
    <w:rsid w:val="00150A71"/>
    <w:rsid w:val="00177D50"/>
    <w:rsid w:val="00193CF3"/>
    <w:rsid w:val="001965B5"/>
    <w:rsid w:val="0019664E"/>
    <w:rsid w:val="0019710D"/>
    <w:rsid w:val="001A4668"/>
    <w:rsid w:val="001A6201"/>
    <w:rsid w:val="001B588C"/>
    <w:rsid w:val="001C0206"/>
    <w:rsid w:val="001D622E"/>
    <w:rsid w:val="001E5356"/>
    <w:rsid w:val="00200134"/>
    <w:rsid w:val="0020528B"/>
    <w:rsid w:val="0021245A"/>
    <w:rsid w:val="00214A39"/>
    <w:rsid w:val="002205A6"/>
    <w:rsid w:val="00227495"/>
    <w:rsid w:val="00233086"/>
    <w:rsid w:val="0023394D"/>
    <w:rsid w:val="00233D01"/>
    <w:rsid w:val="00241307"/>
    <w:rsid w:val="002420D8"/>
    <w:rsid w:val="0025283A"/>
    <w:rsid w:val="00256AEA"/>
    <w:rsid w:val="002604DF"/>
    <w:rsid w:val="002652F2"/>
    <w:rsid w:val="00265A1D"/>
    <w:rsid w:val="00265E14"/>
    <w:rsid w:val="00273254"/>
    <w:rsid w:val="00277DA5"/>
    <w:rsid w:val="00291A4B"/>
    <w:rsid w:val="0029707D"/>
    <w:rsid w:val="00297DC9"/>
    <w:rsid w:val="002C0DB1"/>
    <w:rsid w:val="002C234F"/>
    <w:rsid w:val="002C51B6"/>
    <w:rsid w:val="002D338C"/>
    <w:rsid w:val="002D725C"/>
    <w:rsid w:val="002E4631"/>
    <w:rsid w:val="002E7C7D"/>
    <w:rsid w:val="002F7A88"/>
    <w:rsid w:val="00300757"/>
    <w:rsid w:val="00300875"/>
    <w:rsid w:val="00304252"/>
    <w:rsid w:val="00313E70"/>
    <w:rsid w:val="00316BC8"/>
    <w:rsid w:val="003246A4"/>
    <w:rsid w:val="0033060F"/>
    <w:rsid w:val="003341F3"/>
    <w:rsid w:val="003407F6"/>
    <w:rsid w:val="00350D31"/>
    <w:rsid w:val="00354792"/>
    <w:rsid w:val="00354E43"/>
    <w:rsid w:val="003562DB"/>
    <w:rsid w:val="00364B08"/>
    <w:rsid w:val="0036517A"/>
    <w:rsid w:val="00366CC2"/>
    <w:rsid w:val="003753C5"/>
    <w:rsid w:val="00383FFF"/>
    <w:rsid w:val="00385761"/>
    <w:rsid w:val="00392742"/>
    <w:rsid w:val="003A2C1A"/>
    <w:rsid w:val="003B1B28"/>
    <w:rsid w:val="003B64CE"/>
    <w:rsid w:val="003B65D7"/>
    <w:rsid w:val="003B7166"/>
    <w:rsid w:val="003B7B6D"/>
    <w:rsid w:val="003C257C"/>
    <w:rsid w:val="003C2D84"/>
    <w:rsid w:val="003C7CB3"/>
    <w:rsid w:val="003D19DF"/>
    <w:rsid w:val="003E02CE"/>
    <w:rsid w:val="003E07D1"/>
    <w:rsid w:val="003E3E08"/>
    <w:rsid w:val="003E4B8B"/>
    <w:rsid w:val="003E7132"/>
    <w:rsid w:val="004045E1"/>
    <w:rsid w:val="00410FD2"/>
    <w:rsid w:val="004130B0"/>
    <w:rsid w:val="00413B89"/>
    <w:rsid w:val="00417CFE"/>
    <w:rsid w:val="0042089C"/>
    <w:rsid w:val="00420FA3"/>
    <w:rsid w:val="00423372"/>
    <w:rsid w:val="004258A2"/>
    <w:rsid w:val="00430E8B"/>
    <w:rsid w:val="00433978"/>
    <w:rsid w:val="00451F5D"/>
    <w:rsid w:val="00453034"/>
    <w:rsid w:val="00455EE7"/>
    <w:rsid w:val="00457BF8"/>
    <w:rsid w:val="00470D8F"/>
    <w:rsid w:val="00471106"/>
    <w:rsid w:val="0047333E"/>
    <w:rsid w:val="00487C60"/>
    <w:rsid w:val="004A0687"/>
    <w:rsid w:val="004A0F4F"/>
    <w:rsid w:val="004A1614"/>
    <w:rsid w:val="004A351A"/>
    <w:rsid w:val="004B2381"/>
    <w:rsid w:val="004B3904"/>
    <w:rsid w:val="004B6993"/>
    <w:rsid w:val="004B702E"/>
    <w:rsid w:val="004D299C"/>
    <w:rsid w:val="004D37EC"/>
    <w:rsid w:val="004D45C3"/>
    <w:rsid w:val="004D7137"/>
    <w:rsid w:val="004D7738"/>
    <w:rsid w:val="004E27FE"/>
    <w:rsid w:val="004E54C5"/>
    <w:rsid w:val="0051167E"/>
    <w:rsid w:val="005170FD"/>
    <w:rsid w:val="00522CD9"/>
    <w:rsid w:val="005232B6"/>
    <w:rsid w:val="005249EB"/>
    <w:rsid w:val="00530019"/>
    <w:rsid w:val="00536D13"/>
    <w:rsid w:val="0054460D"/>
    <w:rsid w:val="00562A3D"/>
    <w:rsid w:val="00570299"/>
    <w:rsid w:val="005727ED"/>
    <w:rsid w:val="00595B8B"/>
    <w:rsid w:val="00595C55"/>
    <w:rsid w:val="005B66C2"/>
    <w:rsid w:val="005B77C0"/>
    <w:rsid w:val="005C2171"/>
    <w:rsid w:val="005C33BD"/>
    <w:rsid w:val="005D61BA"/>
    <w:rsid w:val="005D7269"/>
    <w:rsid w:val="005E6195"/>
    <w:rsid w:val="005F5FCE"/>
    <w:rsid w:val="005F7B2F"/>
    <w:rsid w:val="00601FE6"/>
    <w:rsid w:val="00607D73"/>
    <w:rsid w:val="00611660"/>
    <w:rsid w:val="006152BE"/>
    <w:rsid w:val="00630423"/>
    <w:rsid w:val="00631ABD"/>
    <w:rsid w:val="006365B1"/>
    <w:rsid w:val="0064068B"/>
    <w:rsid w:val="00643498"/>
    <w:rsid w:val="00647800"/>
    <w:rsid w:val="00652D0C"/>
    <w:rsid w:val="00655FFA"/>
    <w:rsid w:val="006635DB"/>
    <w:rsid w:val="00672F72"/>
    <w:rsid w:val="00677D44"/>
    <w:rsid w:val="00682ABD"/>
    <w:rsid w:val="00685A2F"/>
    <w:rsid w:val="006953A5"/>
    <w:rsid w:val="006A07A9"/>
    <w:rsid w:val="006C6965"/>
    <w:rsid w:val="006D3568"/>
    <w:rsid w:val="006D46A9"/>
    <w:rsid w:val="006E01FC"/>
    <w:rsid w:val="006E0C61"/>
    <w:rsid w:val="006E23D8"/>
    <w:rsid w:val="006E7B0D"/>
    <w:rsid w:val="006F120B"/>
    <w:rsid w:val="006F16A8"/>
    <w:rsid w:val="006F5C36"/>
    <w:rsid w:val="007018C9"/>
    <w:rsid w:val="00707E8B"/>
    <w:rsid w:val="00714615"/>
    <w:rsid w:val="0072330F"/>
    <w:rsid w:val="00725D44"/>
    <w:rsid w:val="00726A0A"/>
    <w:rsid w:val="007322F5"/>
    <w:rsid w:val="0074355D"/>
    <w:rsid w:val="007567E8"/>
    <w:rsid w:val="00756A99"/>
    <w:rsid w:val="00764714"/>
    <w:rsid w:val="0077040F"/>
    <w:rsid w:val="007727E4"/>
    <w:rsid w:val="00775546"/>
    <w:rsid w:val="00775C02"/>
    <w:rsid w:val="00777FAE"/>
    <w:rsid w:val="00781660"/>
    <w:rsid w:val="00781AFB"/>
    <w:rsid w:val="00784317"/>
    <w:rsid w:val="007911A9"/>
    <w:rsid w:val="007A570C"/>
    <w:rsid w:val="007B28D7"/>
    <w:rsid w:val="007B5364"/>
    <w:rsid w:val="007C04B4"/>
    <w:rsid w:val="007C2796"/>
    <w:rsid w:val="007D01D0"/>
    <w:rsid w:val="007D02C3"/>
    <w:rsid w:val="007D7402"/>
    <w:rsid w:val="007E06B9"/>
    <w:rsid w:val="007E4981"/>
    <w:rsid w:val="007E6A6A"/>
    <w:rsid w:val="00802A28"/>
    <w:rsid w:val="00805C5B"/>
    <w:rsid w:val="00805ECC"/>
    <w:rsid w:val="00806611"/>
    <w:rsid w:val="00825773"/>
    <w:rsid w:val="00825AEA"/>
    <w:rsid w:val="00826748"/>
    <w:rsid w:val="008267AF"/>
    <w:rsid w:val="00827926"/>
    <w:rsid w:val="008351A1"/>
    <w:rsid w:val="0083715F"/>
    <w:rsid w:val="008459D8"/>
    <w:rsid w:val="00847ADA"/>
    <w:rsid w:val="00852492"/>
    <w:rsid w:val="0085341E"/>
    <w:rsid w:val="00855F97"/>
    <w:rsid w:val="00861F61"/>
    <w:rsid w:val="0087313D"/>
    <w:rsid w:val="00877CA1"/>
    <w:rsid w:val="008826CC"/>
    <w:rsid w:val="0088466E"/>
    <w:rsid w:val="00890E8F"/>
    <w:rsid w:val="008A6C34"/>
    <w:rsid w:val="008A7A50"/>
    <w:rsid w:val="008B1004"/>
    <w:rsid w:val="008B3E23"/>
    <w:rsid w:val="008B4242"/>
    <w:rsid w:val="008B42C7"/>
    <w:rsid w:val="008B458E"/>
    <w:rsid w:val="008B4AAB"/>
    <w:rsid w:val="008C01FF"/>
    <w:rsid w:val="008C72B5"/>
    <w:rsid w:val="008C7EDA"/>
    <w:rsid w:val="008E6F4B"/>
    <w:rsid w:val="008E70D7"/>
    <w:rsid w:val="008E7742"/>
    <w:rsid w:val="008F1257"/>
    <w:rsid w:val="00902914"/>
    <w:rsid w:val="009150AD"/>
    <w:rsid w:val="00915706"/>
    <w:rsid w:val="009224D6"/>
    <w:rsid w:val="0092568E"/>
    <w:rsid w:val="00926B3F"/>
    <w:rsid w:val="00933E18"/>
    <w:rsid w:val="00945DD1"/>
    <w:rsid w:val="009466F9"/>
    <w:rsid w:val="00961564"/>
    <w:rsid w:val="0096218E"/>
    <w:rsid w:val="00962CE7"/>
    <w:rsid w:val="009677D6"/>
    <w:rsid w:val="00975FF2"/>
    <w:rsid w:val="009874E1"/>
    <w:rsid w:val="0099649E"/>
    <w:rsid w:val="009A0C60"/>
    <w:rsid w:val="009A13B6"/>
    <w:rsid w:val="009A6036"/>
    <w:rsid w:val="009A689F"/>
    <w:rsid w:val="009B0418"/>
    <w:rsid w:val="009B3A96"/>
    <w:rsid w:val="009B43BC"/>
    <w:rsid w:val="009C72F5"/>
    <w:rsid w:val="009E1B0F"/>
    <w:rsid w:val="009E381B"/>
    <w:rsid w:val="009E7211"/>
    <w:rsid w:val="009F0590"/>
    <w:rsid w:val="009F2DCA"/>
    <w:rsid w:val="009F3CA6"/>
    <w:rsid w:val="00A00AD9"/>
    <w:rsid w:val="00A061F3"/>
    <w:rsid w:val="00A12EDE"/>
    <w:rsid w:val="00A15998"/>
    <w:rsid w:val="00A22116"/>
    <w:rsid w:val="00A25507"/>
    <w:rsid w:val="00A306CD"/>
    <w:rsid w:val="00A421E3"/>
    <w:rsid w:val="00A46E39"/>
    <w:rsid w:val="00A55BCB"/>
    <w:rsid w:val="00A568A3"/>
    <w:rsid w:val="00A60D10"/>
    <w:rsid w:val="00A73BC5"/>
    <w:rsid w:val="00A77C9A"/>
    <w:rsid w:val="00A840A3"/>
    <w:rsid w:val="00A859B0"/>
    <w:rsid w:val="00A86A02"/>
    <w:rsid w:val="00A86B38"/>
    <w:rsid w:val="00AA2D26"/>
    <w:rsid w:val="00AA37AA"/>
    <w:rsid w:val="00AA3A95"/>
    <w:rsid w:val="00AA3C15"/>
    <w:rsid w:val="00AA4140"/>
    <w:rsid w:val="00AA54E0"/>
    <w:rsid w:val="00AB0FA3"/>
    <w:rsid w:val="00AB1E6B"/>
    <w:rsid w:val="00AC1F09"/>
    <w:rsid w:val="00AD38F7"/>
    <w:rsid w:val="00AE0BCD"/>
    <w:rsid w:val="00AE1197"/>
    <w:rsid w:val="00AF1221"/>
    <w:rsid w:val="00AF23BD"/>
    <w:rsid w:val="00AF38E5"/>
    <w:rsid w:val="00B00376"/>
    <w:rsid w:val="00B00A6B"/>
    <w:rsid w:val="00B10378"/>
    <w:rsid w:val="00B136D3"/>
    <w:rsid w:val="00B13EF8"/>
    <w:rsid w:val="00B2190C"/>
    <w:rsid w:val="00B2635A"/>
    <w:rsid w:val="00B37FCA"/>
    <w:rsid w:val="00B40B82"/>
    <w:rsid w:val="00B478BC"/>
    <w:rsid w:val="00B50504"/>
    <w:rsid w:val="00B50973"/>
    <w:rsid w:val="00B5236B"/>
    <w:rsid w:val="00B53BF0"/>
    <w:rsid w:val="00B578F7"/>
    <w:rsid w:val="00B57C4B"/>
    <w:rsid w:val="00B6429A"/>
    <w:rsid w:val="00B677A6"/>
    <w:rsid w:val="00B72C90"/>
    <w:rsid w:val="00B77BAC"/>
    <w:rsid w:val="00B96668"/>
    <w:rsid w:val="00BA4EA4"/>
    <w:rsid w:val="00BB6BE1"/>
    <w:rsid w:val="00BC05D4"/>
    <w:rsid w:val="00BD2441"/>
    <w:rsid w:val="00BD457F"/>
    <w:rsid w:val="00BD5A2F"/>
    <w:rsid w:val="00BE299A"/>
    <w:rsid w:val="00BE49C8"/>
    <w:rsid w:val="00C022C6"/>
    <w:rsid w:val="00C057B5"/>
    <w:rsid w:val="00C06C86"/>
    <w:rsid w:val="00C07566"/>
    <w:rsid w:val="00C32F41"/>
    <w:rsid w:val="00C35AE8"/>
    <w:rsid w:val="00C44195"/>
    <w:rsid w:val="00C44B92"/>
    <w:rsid w:val="00C44E36"/>
    <w:rsid w:val="00C55589"/>
    <w:rsid w:val="00C70EA1"/>
    <w:rsid w:val="00C87B09"/>
    <w:rsid w:val="00C903E8"/>
    <w:rsid w:val="00C93C88"/>
    <w:rsid w:val="00C94C9F"/>
    <w:rsid w:val="00C960B6"/>
    <w:rsid w:val="00C96F28"/>
    <w:rsid w:val="00CA1297"/>
    <w:rsid w:val="00CA298F"/>
    <w:rsid w:val="00CB0497"/>
    <w:rsid w:val="00CB6E9B"/>
    <w:rsid w:val="00CC385C"/>
    <w:rsid w:val="00CC5DFF"/>
    <w:rsid w:val="00CC7E1E"/>
    <w:rsid w:val="00CD2B1D"/>
    <w:rsid w:val="00CD6B8D"/>
    <w:rsid w:val="00CE0AD3"/>
    <w:rsid w:val="00CE49B2"/>
    <w:rsid w:val="00CF46C3"/>
    <w:rsid w:val="00D01D6A"/>
    <w:rsid w:val="00D057F1"/>
    <w:rsid w:val="00D06493"/>
    <w:rsid w:val="00D07C15"/>
    <w:rsid w:val="00D214FD"/>
    <w:rsid w:val="00D248F8"/>
    <w:rsid w:val="00D24DFE"/>
    <w:rsid w:val="00D26276"/>
    <w:rsid w:val="00D352AF"/>
    <w:rsid w:val="00D41127"/>
    <w:rsid w:val="00D42DAA"/>
    <w:rsid w:val="00D452CB"/>
    <w:rsid w:val="00D4579F"/>
    <w:rsid w:val="00D52E28"/>
    <w:rsid w:val="00D52F04"/>
    <w:rsid w:val="00D6295D"/>
    <w:rsid w:val="00D74834"/>
    <w:rsid w:val="00D82F71"/>
    <w:rsid w:val="00D83B74"/>
    <w:rsid w:val="00D8778C"/>
    <w:rsid w:val="00D96113"/>
    <w:rsid w:val="00DA00FC"/>
    <w:rsid w:val="00DA0126"/>
    <w:rsid w:val="00DA1637"/>
    <w:rsid w:val="00DA177E"/>
    <w:rsid w:val="00DA39B1"/>
    <w:rsid w:val="00DA73CC"/>
    <w:rsid w:val="00DB4FA7"/>
    <w:rsid w:val="00DB6850"/>
    <w:rsid w:val="00DB73E7"/>
    <w:rsid w:val="00DC7151"/>
    <w:rsid w:val="00DD21EF"/>
    <w:rsid w:val="00DE1393"/>
    <w:rsid w:val="00DE2082"/>
    <w:rsid w:val="00DE7345"/>
    <w:rsid w:val="00DF09D2"/>
    <w:rsid w:val="00DF13E1"/>
    <w:rsid w:val="00DF6036"/>
    <w:rsid w:val="00E02BF4"/>
    <w:rsid w:val="00E0330E"/>
    <w:rsid w:val="00E0740D"/>
    <w:rsid w:val="00E108C6"/>
    <w:rsid w:val="00E11C56"/>
    <w:rsid w:val="00E16346"/>
    <w:rsid w:val="00E2072D"/>
    <w:rsid w:val="00E25C46"/>
    <w:rsid w:val="00E30B5E"/>
    <w:rsid w:val="00E357F2"/>
    <w:rsid w:val="00E3738A"/>
    <w:rsid w:val="00E52757"/>
    <w:rsid w:val="00E54721"/>
    <w:rsid w:val="00E60008"/>
    <w:rsid w:val="00E60177"/>
    <w:rsid w:val="00E62FF3"/>
    <w:rsid w:val="00E67F2B"/>
    <w:rsid w:val="00E72F20"/>
    <w:rsid w:val="00E81D08"/>
    <w:rsid w:val="00E85585"/>
    <w:rsid w:val="00E92A17"/>
    <w:rsid w:val="00E959A0"/>
    <w:rsid w:val="00EA7003"/>
    <w:rsid w:val="00EB77F0"/>
    <w:rsid w:val="00EB7BEE"/>
    <w:rsid w:val="00EC34A9"/>
    <w:rsid w:val="00EC52CD"/>
    <w:rsid w:val="00EE5259"/>
    <w:rsid w:val="00EF40E8"/>
    <w:rsid w:val="00EF4F91"/>
    <w:rsid w:val="00EF7E36"/>
    <w:rsid w:val="00EF7F26"/>
    <w:rsid w:val="00F00FC0"/>
    <w:rsid w:val="00F0193B"/>
    <w:rsid w:val="00F02DD1"/>
    <w:rsid w:val="00F06C9E"/>
    <w:rsid w:val="00F070D5"/>
    <w:rsid w:val="00F10D57"/>
    <w:rsid w:val="00F118E6"/>
    <w:rsid w:val="00F12B97"/>
    <w:rsid w:val="00F231AF"/>
    <w:rsid w:val="00F263AD"/>
    <w:rsid w:val="00F30985"/>
    <w:rsid w:val="00F432B8"/>
    <w:rsid w:val="00F50D46"/>
    <w:rsid w:val="00F52FC8"/>
    <w:rsid w:val="00F5606C"/>
    <w:rsid w:val="00F5692A"/>
    <w:rsid w:val="00F60816"/>
    <w:rsid w:val="00F62E87"/>
    <w:rsid w:val="00F764C3"/>
    <w:rsid w:val="00F81C96"/>
    <w:rsid w:val="00FA1393"/>
    <w:rsid w:val="00FA2BCE"/>
    <w:rsid w:val="00FA69C6"/>
    <w:rsid w:val="00FB4D45"/>
    <w:rsid w:val="00FC3CD7"/>
    <w:rsid w:val="00FC476E"/>
    <w:rsid w:val="00FD0A7F"/>
    <w:rsid w:val="00FD487B"/>
    <w:rsid w:val="00FF5020"/>
    <w:rsid w:val="00FF56B4"/>
    <w:rsid w:val="3DC046A5"/>
    <w:rsid w:val="6D202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8241"/>
  <w15:docId w15:val="{9D66873D-CFA3-49E2-BE3E-BA267288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character" w:styleId="ad">
    <w:name w:val="Hyperlink"/>
    <w:basedOn w:val="a0"/>
    <w:uiPriority w:val="99"/>
    <w:unhideWhenUsed/>
    <w:rPr>
      <w:color w:val="0563C1" w:themeColor="hyperlink"/>
      <w:u w:val="single"/>
    </w:r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
    <w:name w:val="未处理的提及1"/>
    <w:basedOn w:val="a0"/>
    <w:uiPriority w:val="99"/>
    <w:semiHidden/>
    <w:unhideWhenUsed/>
    <w:rPr>
      <w:color w:val="605E5C"/>
      <w:shd w:val="clear" w:color="auto" w:fill="E1DFDD"/>
    </w:rPr>
  </w:style>
  <w:style w:type="paragraph" w:customStyle="1" w:styleId="EndNoteBibliographyTitle">
    <w:name w:val="EndNote Bibliography Title"/>
    <w:basedOn w:val="a"/>
    <w:link w:val="EndNoteBibliographyTitle0"/>
    <w:pPr>
      <w:jc w:val="center"/>
    </w:pPr>
    <w:rPr>
      <w:rFonts w:ascii="Times New Roman" w:eastAsia="等线" w:hAnsi="Times New Roman" w:cs="Times New Roman"/>
      <w:sz w:val="20"/>
    </w:rPr>
  </w:style>
  <w:style w:type="character" w:customStyle="1" w:styleId="EndNoteBibliographyTitle0">
    <w:name w:val="EndNote Bibliography Title 字符"/>
    <w:basedOn w:val="a0"/>
    <w:link w:val="EndNoteBibliographyTitle"/>
    <w:qFormat/>
    <w:rPr>
      <w:rFonts w:ascii="Times New Roman" w:eastAsia="等线" w:hAnsi="Times New Roman" w:cs="Times New Roman"/>
      <w:kern w:val="2"/>
      <w:szCs w:val="22"/>
    </w:rPr>
  </w:style>
  <w:style w:type="paragraph" w:customStyle="1" w:styleId="EndNoteBibliography">
    <w:name w:val="EndNote Bibliography"/>
    <w:basedOn w:val="a"/>
    <w:link w:val="EndNoteBibliography0"/>
    <w:qFormat/>
    <w:rPr>
      <w:rFonts w:ascii="Times New Roman" w:eastAsia="等线" w:hAnsi="Times New Roman" w:cs="Times New Roman"/>
      <w:sz w:val="20"/>
    </w:rPr>
  </w:style>
  <w:style w:type="character" w:customStyle="1" w:styleId="EndNoteBibliography0">
    <w:name w:val="EndNote Bibliography 字符"/>
    <w:basedOn w:val="a0"/>
    <w:link w:val="EndNoteBibliography"/>
    <w:rPr>
      <w:rFonts w:ascii="Times New Roman" w:eastAsia="等线" w:hAnsi="Times New Roman" w:cs="Times New Roman"/>
      <w:kern w:val="2"/>
      <w:szCs w:val="22"/>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tyle>
  <w:style w:type="character" w:customStyle="1" w:styleId="ac">
    <w:name w:val="批注主题 字符"/>
    <w:basedOn w:val="a4"/>
    <w:link w:val="ab"/>
    <w:uiPriority w:val="99"/>
    <w:semiHidden/>
    <w:rPr>
      <w:b/>
      <w:bCs/>
    </w:rPr>
  </w:style>
  <w:style w:type="paragraph" w:styleId="af">
    <w:name w:val="List Paragraph"/>
    <w:basedOn w:val="a"/>
    <w:uiPriority w:val="34"/>
    <w:qFormat/>
    <w:pPr>
      <w:ind w:firstLineChars="200" w:firstLine="420"/>
    </w:pPr>
  </w:style>
  <w:style w:type="paragraph" w:customStyle="1" w:styleId="10">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05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54B860E-6B49-4EA3-8E4F-F89495E8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3978</TotalTime>
  <Pages>1</Pages>
  <Words>2261</Words>
  <Characters>12888</Characters>
  <Application>Microsoft Office Word</Application>
  <DocSecurity>0</DocSecurity>
  <Lines>107</Lines>
  <Paragraphs>30</Paragraphs>
  <ScaleCrop>false</ScaleCrop>
  <Company>Hewlett-Packard Company</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 佳伟</dc:creator>
  <cp:lastModifiedBy>Gao-Ren Li</cp:lastModifiedBy>
  <cp:revision>123</cp:revision>
  <cp:lastPrinted>2023-07-03T13:11:00Z</cp:lastPrinted>
  <dcterms:created xsi:type="dcterms:W3CDTF">2022-11-22T06:41:00Z</dcterms:created>
  <dcterms:modified xsi:type="dcterms:W3CDTF">2023-10-25T03:51:00Z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59CA9B93F0254933A8E6ADA59D9E0BC4</vt:lpwstr>
  </property>
</Properties>
</file>