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554D" w14:textId="77777777" w:rsidR="002B04FE" w:rsidRDefault="002B04FE" w:rsidP="00EC4917">
      <w:pPr>
        <w:spacing w:after="0" w:line="360" w:lineRule="auto"/>
        <w:jc w:val="center"/>
        <w:rPr>
          <w:rFonts w:ascii="Times New Roman" w:eastAsia="Times New Roman" w:hAnsi="Times New Roman" w:cs="Times New Roman"/>
          <w:b/>
          <w:kern w:val="0"/>
          <w:sz w:val="32"/>
          <w:szCs w:val="32"/>
          <w:lang w:val="en-GB" w:eastAsia="en-GB"/>
          <w14:ligatures w14:val="none"/>
        </w:rPr>
      </w:pPr>
      <w:r w:rsidRPr="002B04FE">
        <w:rPr>
          <w:rFonts w:ascii="Times New Roman" w:eastAsia="Times New Roman" w:hAnsi="Times New Roman" w:cs="Times New Roman"/>
          <w:b/>
          <w:kern w:val="0"/>
          <w:sz w:val="32"/>
          <w:szCs w:val="32"/>
          <w:lang w:val="en-GB" w:eastAsia="en-GB"/>
          <w14:ligatures w14:val="none"/>
        </w:rPr>
        <w:t xml:space="preserve">Evidence for small-scale segmented fault rupture along the East Anatolian Fault during the Mw 7.8 2023 </w:t>
      </w:r>
      <w:proofErr w:type="spellStart"/>
      <w:r w:rsidRPr="002B04FE">
        <w:rPr>
          <w:rFonts w:ascii="Times New Roman" w:eastAsia="Times New Roman" w:hAnsi="Times New Roman" w:cs="Times New Roman"/>
          <w:b/>
          <w:kern w:val="0"/>
          <w:sz w:val="32"/>
          <w:szCs w:val="32"/>
          <w:lang w:val="en-GB" w:eastAsia="en-GB"/>
          <w14:ligatures w14:val="none"/>
        </w:rPr>
        <w:t>Kahramanmaras</w:t>
      </w:r>
      <w:proofErr w:type="spellEnd"/>
      <w:r w:rsidRPr="002B04FE">
        <w:rPr>
          <w:rFonts w:ascii="Times New Roman" w:eastAsia="Times New Roman" w:hAnsi="Times New Roman" w:cs="Times New Roman"/>
          <w:b/>
          <w:kern w:val="0"/>
          <w:sz w:val="32"/>
          <w:szCs w:val="32"/>
          <w:lang w:val="en-GB" w:eastAsia="en-GB"/>
          <w14:ligatures w14:val="none"/>
        </w:rPr>
        <w:t xml:space="preserve"> earthquake</w:t>
      </w:r>
    </w:p>
    <w:p w14:paraId="7E4968C4" w14:textId="77777777" w:rsidR="002B04FE" w:rsidRDefault="002B04FE" w:rsidP="00EC4917">
      <w:pPr>
        <w:spacing w:after="0" w:line="360" w:lineRule="auto"/>
        <w:jc w:val="center"/>
        <w:rPr>
          <w:rFonts w:ascii="Times New Roman" w:eastAsia="Times New Roman" w:hAnsi="Times New Roman" w:cs="Times New Roman"/>
          <w:b/>
          <w:i/>
          <w:iCs/>
          <w:kern w:val="0"/>
          <w:sz w:val="32"/>
          <w:szCs w:val="32"/>
          <w:lang w:val="en-US" w:eastAsia="en-GB"/>
          <w14:ligatures w14:val="none"/>
        </w:rPr>
      </w:pPr>
    </w:p>
    <w:p w14:paraId="52157F77" w14:textId="5574D62D" w:rsidR="00D337B9" w:rsidRPr="002B04FE" w:rsidRDefault="00D337B9" w:rsidP="00EC4917">
      <w:pPr>
        <w:spacing w:after="0" w:line="360" w:lineRule="auto"/>
        <w:jc w:val="center"/>
        <w:rPr>
          <w:rFonts w:ascii="Times New Roman" w:eastAsia="Times New Roman" w:hAnsi="Times New Roman" w:cs="Times New Roman"/>
          <w:b/>
          <w:i/>
          <w:iCs/>
          <w:kern w:val="0"/>
          <w:sz w:val="32"/>
          <w:szCs w:val="32"/>
          <w:lang w:val="en-US" w:eastAsia="en-GB"/>
          <w14:ligatures w14:val="none"/>
        </w:rPr>
      </w:pPr>
      <w:r w:rsidRPr="002B04FE">
        <w:rPr>
          <w:rFonts w:ascii="Times New Roman" w:eastAsia="Times New Roman" w:hAnsi="Times New Roman" w:cs="Times New Roman"/>
          <w:b/>
          <w:i/>
          <w:iCs/>
          <w:kern w:val="0"/>
          <w:sz w:val="32"/>
          <w:szCs w:val="32"/>
          <w:lang w:val="en-US" w:eastAsia="en-GB"/>
          <w14:ligatures w14:val="none"/>
        </w:rPr>
        <w:t>Supplementa</w:t>
      </w:r>
      <w:r w:rsidR="008946CF" w:rsidRPr="002B04FE">
        <w:rPr>
          <w:rFonts w:ascii="Times New Roman" w:eastAsia="Times New Roman" w:hAnsi="Times New Roman" w:cs="Times New Roman"/>
          <w:b/>
          <w:i/>
          <w:iCs/>
          <w:kern w:val="0"/>
          <w:sz w:val="32"/>
          <w:szCs w:val="32"/>
          <w:lang w:val="en-US" w:eastAsia="en-GB"/>
          <w14:ligatures w14:val="none"/>
        </w:rPr>
        <w:t>ry</w:t>
      </w:r>
      <w:r w:rsidRPr="002B04FE">
        <w:rPr>
          <w:rFonts w:ascii="Times New Roman" w:eastAsia="Times New Roman" w:hAnsi="Times New Roman" w:cs="Times New Roman"/>
          <w:b/>
          <w:i/>
          <w:iCs/>
          <w:kern w:val="0"/>
          <w:sz w:val="32"/>
          <w:szCs w:val="32"/>
          <w:lang w:val="en-US" w:eastAsia="en-GB"/>
          <w14:ligatures w14:val="none"/>
        </w:rPr>
        <w:t xml:space="preserve"> Material</w:t>
      </w:r>
    </w:p>
    <w:p w14:paraId="0CBAA648" w14:textId="77777777" w:rsidR="00EF3B07" w:rsidRPr="002B04FE" w:rsidRDefault="00EF3B07" w:rsidP="00EC4917">
      <w:pPr>
        <w:spacing w:after="0" w:line="360" w:lineRule="auto"/>
        <w:jc w:val="center"/>
        <w:rPr>
          <w:rFonts w:ascii="Times New Roman" w:eastAsia="Times New Roman" w:hAnsi="Times New Roman" w:cs="Times New Roman"/>
          <w:i/>
          <w:color w:val="000000"/>
          <w:kern w:val="0"/>
          <w:sz w:val="24"/>
          <w:szCs w:val="24"/>
          <w:lang w:val="en-US" w:eastAsia="en-GB"/>
          <w14:ligatures w14:val="none"/>
        </w:rPr>
      </w:pPr>
    </w:p>
    <w:p w14:paraId="3D5C1281" w14:textId="461A7B65" w:rsidR="00BD094D" w:rsidRPr="008946CF" w:rsidRDefault="00BD094D" w:rsidP="00EC4917">
      <w:pPr>
        <w:spacing w:after="0" w:line="360" w:lineRule="auto"/>
        <w:jc w:val="center"/>
        <w:rPr>
          <w:rFonts w:ascii="Times New Roman" w:eastAsia="Times New Roman" w:hAnsi="Times New Roman" w:cs="Times New Roman"/>
          <w:color w:val="000000"/>
          <w:kern w:val="0"/>
          <w:sz w:val="24"/>
          <w:szCs w:val="24"/>
          <w:vertAlign w:val="superscript"/>
          <w:lang w:val="en-US" w:eastAsia="en-GB"/>
          <w14:ligatures w14:val="none"/>
        </w:rPr>
      </w:pPr>
      <w:r w:rsidRPr="008946CF">
        <w:rPr>
          <w:rFonts w:ascii="Times New Roman" w:eastAsia="Times New Roman" w:hAnsi="Times New Roman" w:cs="Times New Roman"/>
          <w:i/>
          <w:color w:val="000000"/>
          <w:kern w:val="0"/>
          <w:sz w:val="24"/>
          <w:szCs w:val="24"/>
          <w:lang w:val="en-US" w:eastAsia="en-GB"/>
          <w14:ligatures w14:val="none"/>
        </w:rPr>
        <w:t>Mauro Palo</w:t>
      </w:r>
      <w:r w:rsidR="00F611CC" w:rsidRPr="008946CF">
        <w:rPr>
          <w:rFonts w:ascii="Times New Roman" w:eastAsia="Times New Roman" w:hAnsi="Times New Roman" w:cs="Times New Roman"/>
          <w:color w:val="000000"/>
          <w:kern w:val="0"/>
          <w:sz w:val="24"/>
          <w:szCs w:val="24"/>
          <w:vertAlign w:val="superscript"/>
          <w:lang w:val="en-US" w:eastAsia="en-GB"/>
          <w14:ligatures w14:val="none"/>
        </w:rPr>
        <w:t>1</w:t>
      </w:r>
      <w:r w:rsidR="00EF3B07" w:rsidRPr="008946CF">
        <w:rPr>
          <w:rFonts w:ascii="Times New Roman" w:eastAsia="Times New Roman" w:hAnsi="Times New Roman" w:cs="Times New Roman"/>
          <w:color w:val="000000"/>
          <w:kern w:val="0"/>
          <w:sz w:val="24"/>
          <w:szCs w:val="24"/>
          <w:vertAlign w:val="superscript"/>
          <w:lang w:val="en-US" w:eastAsia="en-GB"/>
          <w14:ligatures w14:val="none"/>
        </w:rPr>
        <w:t>,*</w:t>
      </w:r>
      <w:r w:rsidR="00FE7512">
        <w:rPr>
          <w:rFonts w:ascii="Times New Roman" w:eastAsia="Times New Roman" w:hAnsi="Times New Roman" w:cs="Times New Roman"/>
          <w:i/>
          <w:color w:val="000000"/>
          <w:kern w:val="0"/>
          <w:sz w:val="24"/>
          <w:szCs w:val="24"/>
          <w:lang w:val="en-US" w:eastAsia="en-GB"/>
          <w14:ligatures w14:val="none"/>
        </w:rPr>
        <w:t xml:space="preserve"> and</w:t>
      </w:r>
      <w:r w:rsidRPr="008946CF">
        <w:rPr>
          <w:rFonts w:ascii="Times New Roman" w:eastAsia="Times New Roman" w:hAnsi="Times New Roman" w:cs="Times New Roman"/>
          <w:i/>
          <w:color w:val="000000"/>
          <w:kern w:val="0"/>
          <w:sz w:val="24"/>
          <w:szCs w:val="24"/>
          <w:lang w:val="en-US" w:eastAsia="en-GB"/>
          <w14:ligatures w14:val="none"/>
        </w:rPr>
        <w:t xml:space="preserve"> </w:t>
      </w:r>
      <w:r w:rsidR="00EF3B07" w:rsidRPr="008946CF">
        <w:rPr>
          <w:rFonts w:ascii="Times New Roman" w:eastAsia="Times New Roman" w:hAnsi="Times New Roman" w:cs="Times New Roman"/>
          <w:i/>
          <w:color w:val="000000"/>
          <w:kern w:val="0"/>
          <w:sz w:val="24"/>
          <w:szCs w:val="24"/>
          <w:lang w:val="en-US" w:eastAsia="en-GB"/>
          <w14:ligatures w14:val="none"/>
        </w:rPr>
        <w:t>Aldo Zollo</w:t>
      </w:r>
      <w:r w:rsidR="00F176BE" w:rsidRPr="00F176BE">
        <w:rPr>
          <w:rFonts w:ascii="Times New Roman" w:eastAsia="Times New Roman" w:hAnsi="Times New Roman" w:cs="Times New Roman"/>
          <w:i/>
          <w:color w:val="000000"/>
          <w:kern w:val="0"/>
          <w:sz w:val="24"/>
          <w:szCs w:val="24"/>
          <w:vertAlign w:val="superscript"/>
          <w:lang w:val="en-US" w:eastAsia="en-GB"/>
          <w14:ligatures w14:val="none"/>
        </w:rPr>
        <w:t>1</w:t>
      </w:r>
    </w:p>
    <w:p w14:paraId="7FDCC5E9" w14:textId="77777777" w:rsidR="00EC4917" w:rsidRPr="008946CF" w:rsidRDefault="00EC4917" w:rsidP="00EC4917">
      <w:pPr>
        <w:spacing w:after="0" w:line="360" w:lineRule="auto"/>
        <w:jc w:val="center"/>
        <w:rPr>
          <w:rFonts w:ascii="Times New Roman" w:eastAsia="Times New Roman" w:hAnsi="Times New Roman" w:cs="Times New Roman"/>
          <w:i/>
          <w:color w:val="000000"/>
          <w:kern w:val="0"/>
          <w:sz w:val="24"/>
          <w:szCs w:val="24"/>
          <w:lang w:val="en-US" w:eastAsia="en-GB"/>
          <w14:ligatures w14:val="none"/>
        </w:rPr>
      </w:pPr>
    </w:p>
    <w:p w14:paraId="14169A5F" w14:textId="77777777" w:rsidR="00EF3B07" w:rsidRPr="008946CF" w:rsidRDefault="00EF3B07" w:rsidP="00EC4917">
      <w:pPr>
        <w:spacing w:after="0" w:line="360" w:lineRule="auto"/>
        <w:jc w:val="center"/>
        <w:rPr>
          <w:rFonts w:ascii="Times New Roman" w:eastAsia="Times New Roman" w:hAnsi="Times New Roman" w:cs="Times New Roman"/>
          <w:i/>
          <w:color w:val="000000"/>
          <w:kern w:val="0"/>
          <w:sz w:val="24"/>
          <w:szCs w:val="24"/>
          <w:lang w:val="en-US" w:eastAsia="en-GB"/>
          <w14:ligatures w14:val="none"/>
        </w:rPr>
      </w:pPr>
    </w:p>
    <w:p w14:paraId="7E0380F7" w14:textId="77777777" w:rsidR="00EF3B07" w:rsidRPr="00FE3CDD" w:rsidRDefault="00BD094D" w:rsidP="00D337B9">
      <w:pPr>
        <w:spacing w:after="0" w:line="256" w:lineRule="auto"/>
        <w:jc w:val="center"/>
        <w:rPr>
          <w:rFonts w:ascii="Times New Roman" w:eastAsia="Times New Roman" w:hAnsi="Times New Roman" w:cs="Times New Roman"/>
          <w:color w:val="000000"/>
          <w:kern w:val="0"/>
          <w:sz w:val="24"/>
          <w:szCs w:val="24"/>
          <w:lang w:val="en-GB" w:eastAsia="en-GB"/>
          <w14:ligatures w14:val="none"/>
        </w:rPr>
      </w:pPr>
      <w:r w:rsidRPr="00FE3CDD">
        <w:rPr>
          <w:rFonts w:ascii="Times New Roman" w:eastAsia="Times New Roman" w:hAnsi="Times New Roman" w:cs="Times New Roman"/>
          <w:color w:val="000000"/>
          <w:kern w:val="0"/>
          <w:sz w:val="24"/>
          <w:szCs w:val="24"/>
          <w:vertAlign w:val="superscript"/>
          <w:lang w:val="en-GB" w:eastAsia="en-GB"/>
          <w14:ligatures w14:val="none"/>
        </w:rPr>
        <w:t>1</w:t>
      </w:r>
      <w:r w:rsidRPr="00FE3CDD">
        <w:rPr>
          <w:rFonts w:ascii="Times New Roman" w:eastAsia="Times New Roman" w:hAnsi="Times New Roman" w:cs="Times New Roman"/>
          <w:color w:val="000000"/>
          <w:kern w:val="0"/>
          <w:sz w:val="24"/>
          <w:szCs w:val="24"/>
          <w:lang w:val="en-GB" w:eastAsia="en-GB"/>
          <w14:ligatures w14:val="none"/>
        </w:rPr>
        <w:t xml:space="preserve"> </w:t>
      </w:r>
      <w:r w:rsidR="00EF3B07" w:rsidRPr="00FE3CDD">
        <w:rPr>
          <w:rFonts w:ascii="Times New Roman" w:eastAsia="Times New Roman" w:hAnsi="Times New Roman" w:cs="Times New Roman"/>
          <w:color w:val="000000"/>
          <w:kern w:val="0"/>
          <w:sz w:val="24"/>
          <w:szCs w:val="24"/>
          <w:lang w:val="en-GB" w:eastAsia="en-GB"/>
          <w14:ligatures w14:val="none"/>
        </w:rPr>
        <w:t>Physics Department, University of Naples Federico II, Italy</w:t>
      </w:r>
    </w:p>
    <w:p w14:paraId="528E140F" w14:textId="51818893" w:rsidR="00BD094D" w:rsidRPr="00FE3CDD" w:rsidRDefault="00BD094D" w:rsidP="00D337B9">
      <w:pPr>
        <w:spacing w:after="0" w:line="256" w:lineRule="auto"/>
        <w:jc w:val="center"/>
        <w:rPr>
          <w:rFonts w:ascii="Times New Roman" w:eastAsia="Times New Roman" w:hAnsi="Times New Roman" w:cs="Times New Roman"/>
          <w:color w:val="000000"/>
          <w:kern w:val="0"/>
          <w:sz w:val="24"/>
          <w:szCs w:val="24"/>
          <w:lang w:val="en-GB" w:eastAsia="en-GB"/>
          <w14:ligatures w14:val="none"/>
        </w:rPr>
      </w:pPr>
    </w:p>
    <w:p w14:paraId="713B1C74" w14:textId="3922413C" w:rsidR="00BD094D" w:rsidRPr="00FE3CDD" w:rsidRDefault="00EC4917" w:rsidP="00D337B9">
      <w:pPr>
        <w:spacing w:after="0" w:line="256" w:lineRule="auto"/>
        <w:jc w:val="center"/>
        <w:rPr>
          <w:rFonts w:ascii="Times New Roman" w:eastAsia="Times New Roman" w:hAnsi="Times New Roman" w:cs="Times New Roman"/>
          <w:color w:val="000000"/>
          <w:kern w:val="0"/>
          <w:sz w:val="24"/>
          <w:szCs w:val="24"/>
          <w:lang w:val="en-GB" w:eastAsia="en-GB"/>
          <w14:ligatures w14:val="none"/>
        </w:rPr>
      </w:pPr>
      <w:r>
        <w:rPr>
          <w:rFonts w:ascii="Times New Roman" w:eastAsia="Times New Roman" w:hAnsi="Times New Roman" w:cs="Times New Roman"/>
          <w:color w:val="000000"/>
          <w:kern w:val="0"/>
          <w:sz w:val="24"/>
          <w:szCs w:val="24"/>
          <w:lang w:val="en-GB" w:eastAsia="en-GB"/>
          <w14:ligatures w14:val="none"/>
        </w:rPr>
        <w:t>*</w:t>
      </w:r>
      <w:r w:rsidR="00BD094D" w:rsidRPr="00FE3CDD">
        <w:rPr>
          <w:rFonts w:ascii="Times New Roman" w:eastAsia="Times New Roman" w:hAnsi="Times New Roman" w:cs="Times New Roman"/>
          <w:color w:val="000000"/>
          <w:kern w:val="0"/>
          <w:sz w:val="24"/>
          <w:szCs w:val="24"/>
          <w:lang w:val="en-GB" w:eastAsia="en-GB"/>
          <w14:ligatures w14:val="none"/>
        </w:rPr>
        <w:t>Corresponding author (m</w:t>
      </w:r>
      <w:r w:rsidR="00EF3B07">
        <w:rPr>
          <w:rFonts w:ascii="Times New Roman" w:eastAsia="Times New Roman" w:hAnsi="Times New Roman" w:cs="Times New Roman"/>
          <w:color w:val="000000"/>
          <w:kern w:val="0"/>
          <w:sz w:val="24"/>
          <w:szCs w:val="24"/>
          <w:lang w:val="en-GB" w:eastAsia="en-GB"/>
          <w14:ligatures w14:val="none"/>
        </w:rPr>
        <w:t>auro.palo</w:t>
      </w:r>
      <w:r w:rsidR="00BD094D" w:rsidRPr="00FE3CDD">
        <w:rPr>
          <w:rFonts w:ascii="Times New Roman" w:eastAsia="Times New Roman" w:hAnsi="Times New Roman" w:cs="Times New Roman"/>
          <w:color w:val="000000"/>
          <w:kern w:val="0"/>
          <w:sz w:val="24"/>
          <w:szCs w:val="24"/>
          <w:lang w:val="en-GB" w:eastAsia="en-GB"/>
          <w14:ligatures w14:val="none"/>
        </w:rPr>
        <w:t>@unina.it)</w:t>
      </w:r>
    </w:p>
    <w:p w14:paraId="7DA3132B" w14:textId="22CAB20B" w:rsidR="001B7F99" w:rsidRDefault="001B7F99" w:rsidP="00EF3B07">
      <w:pPr>
        <w:rPr>
          <w:noProof/>
          <w:lang w:val="en-US"/>
        </w:rPr>
      </w:pPr>
    </w:p>
    <w:p w14:paraId="55BC0363" w14:textId="77777777" w:rsidR="00EF3B07" w:rsidRDefault="00EF3B07" w:rsidP="00EF3B07">
      <w:pPr>
        <w:rPr>
          <w:noProof/>
          <w:lang w:val="en-US"/>
        </w:rPr>
      </w:pPr>
    </w:p>
    <w:p w14:paraId="6BE16051" w14:textId="4038F026" w:rsidR="00EF3B07" w:rsidRDefault="00EF3B07">
      <w:pPr>
        <w:rPr>
          <w:noProof/>
          <w:lang w:val="en-US"/>
        </w:rPr>
      </w:pPr>
      <w:r>
        <w:rPr>
          <w:noProof/>
          <w:lang w:val="en-US"/>
        </w:rPr>
        <w:br w:type="page"/>
      </w:r>
    </w:p>
    <w:p w14:paraId="2382BB5B" w14:textId="419120E6" w:rsidR="002369D1" w:rsidRDefault="002369D1" w:rsidP="00731746">
      <w:pPr>
        <w:jc w:val="both"/>
        <w:rPr>
          <w:noProof/>
          <w:lang w:val="en-US"/>
        </w:rPr>
      </w:pPr>
      <w:r>
        <w:rPr>
          <w:noProof/>
          <w:lang w:val="en-US"/>
        </w:rPr>
        <w:lastRenderedPageBreak/>
        <w:drawing>
          <wp:inline distT="0" distB="0" distL="0" distR="0" wp14:anchorId="77A7ED7F" wp14:editId="2E7A2B77">
            <wp:extent cx="6120130" cy="3334385"/>
            <wp:effectExtent l="0" t="0" r="0" b="0"/>
            <wp:docPr id="395666424" name="Immagine 1" descr="Immagine che contiene testo, schermat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66424" name="Immagine 1" descr="Immagine che contiene testo, schermata, linea, diagramma&#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3334385"/>
                    </a:xfrm>
                    <a:prstGeom prst="rect">
                      <a:avLst/>
                    </a:prstGeom>
                  </pic:spPr>
                </pic:pic>
              </a:graphicData>
            </a:graphic>
          </wp:inline>
        </w:drawing>
      </w:r>
    </w:p>
    <w:p w14:paraId="6361AADC" w14:textId="7819A90E" w:rsidR="00EF3B07" w:rsidRPr="00B23EE4" w:rsidRDefault="00EF3B07" w:rsidP="00731746">
      <w:pPr>
        <w:jc w:val="both"/>
        <w:rPr>
          <w:noProof/>
          <w:sz w:val="24"/>
          <w:szCs w:val="24"/>
          <w:lang w:val="en-US"/>
        </w:rPr>
      </w:pPr>
      <w:r w:rsidRPr="00B23EE4">
        <w:rPr>
          <w:noProof/>
          <w:sz w:val="24"/>
          <w:szCs w:val="24"/>
          <w:lang w:val="en-US"/>
        </w:rPr>
        <w:t xml:space="preserve">Figure </w:t>
      </w:r>
      <w:r w:rsidR="00F611CC" w:rsidRPr="00B23EE4">
        <w:rPr>
          <w:noProof/>
          <w:sz w:val="24"/>
          <w:szCs w:val="24"/>
          <w:lang w:val="en-US"/>
        </w:rPr>
        <w:t>S</w:t>
      </w:r>
      <w:r w:rsidRPr="00B23EE4">
        <w:rPr>
          <w:noProof/>
          <w:sz w:val="24"/>
          <w:szCs w:val="24"/>
          <w:lang w:val="en-US"/>
        </w:rPr>
        <w:t xml:space="preserve">1. </w:t>
      </w:r>
      <w:r w:rsidR="00F611CC" w:rsidRPr="00B23EE4">
        <w:rPr>
          <w:noProof/>
          <w:sz w:val="24"/>
          <w:szCs w:val="24"/>
          <w:lang w:val="en-US"/>
        </w:rPr>
        <w:t xml:space="preserve">On the top, the three ground </w:t>
      </w:r>
      <w:r w:rsidR="0074623D">
        <w:rPr>
          <w:noProof/>
          <w:sz w:val="24"/>
          <w:szCs w:val="24"/>
          <w:lang w:val="en-US"/>
        </w:rPr>
        <w:t>motion</w:t>
      </w:r>
      <w:r w:rsidR="00F611CC" w:rsidRPr="00B23EE4">
        <w:rPr>
          <w:noProof/>
          <w:sz w:val="24"/>
          <w:szCs w:val="24"/>
          <w:lang w:val="en-US"/>
        </w:rPr>
        <w:t xml:space="preserve"> components </w:t>
      </w:r>
      <w:r w:rsidR="00DC15B5" w:rsidRPr="00B23EE4">
        <w:rPr>
          <w:noProof/>
          <w:sz w:val="24"/>
          <w:szCs w:val="24"/>
          <w:lang w:val="en-US"/>
        </w:rPr>
        <w:t xml:space="preserve">at one station </w:t>
      </w:r>
      <w:r w:rsidR="00F611CC" w:rsidRPr="00B23EE4">
        <w:rPr>
          <w:noProof/>
          <w:sz w:val="24"/>
          <w:szCs w:val="24"/>
          <w:lang w:val="en-US"/>
        </w:rPr>
        <w:t xml:space="preserve">are shown (blue, red, green show respectively </w:t>
      </w:r>
      <w:r w:rsidR="0022008C">
        <w:rPr>
          <w:noProof/>
          <w:sz w:val="24"/>
          <w:szCs w:val="24"/>
          <w:lang w:val="en-US"/>
        </w:rPr>
        <w:t>Z</w:t>
      </w:r>
      <w:r w:rsidR="00F611CC" w:rsidRPr="00B23EE4">
        <w:rPr>
          <w:noProof/>
          <w:sz w:val="24"/>
          <w:szCs w:val="24"/>
          <w:lang w:val="en-US"/>
        </w:rPr>
        <w:t xml:space="preserve">, NS, EW). </w:t>
      </w:r>
      <w:r w:rsidR="00DB6504">
        <w:rPr>
          <w:noProof/>
          <w:sz w:val="24"/>
          <w:szCs w:val="24"/>
          <w:lang w:val="en-US"/>
        </w:rPr>
        <w:t>Signals are filtered in 0.1-10 Hz</w:t>
      </w:r>
      <w:r w:rsidR="002A0669">
        <w:rPr>
          <w:noProof/>
          <w:sz w:val="24"/>
          <w:szCs w:val="24"/>
          <w:lang w:val="en-US"/>
        </w:rPr>
        <w:t>. Polarization time window was fixed at 10 s with overla</w:t>
      </w:r>
      <w:r w:rsidR="0022008C">
        <w:rPr>
          <w:noProof/>
          <w:sz w:val="24"/>
          <w:szCs w:val="24"/>
          <w:lang w:val="en-US"/>
        </w:rPr>
        <w:t>p</w:t>
      </w:r>
      <w:r w:rsidR="002A0669">
        <w:rPr>
          <w:noProof/>
          <w:sz w:val="24"/>
          <w:szCs w:val="24"/>
          <w:lang w:val="en-US"/>
        </w:rPr>
        <w:t xml:space="preserve"> of 1 s at each step</w:t>
      </w:r>
      <w:r w:rsidR="00DB6504">
        <w:rPr>
          <w:noProof/>
          <w:sz w:val="24"/>
          <w:szCs w:val="24"/>
          <w:lang w:val="en-US"/>
        </w:rPr>
        <w:t xml:space="preserve">. </w:t>
      </w:r>
      <w:r w:rsidR="00F611CC" w:rsidRPr="00B23EE4">
        <w:rPr>
          <w:noProof/>
          <w:sz w:val="24"/>
          <w:szCs w:val="24"/>
          <w:lang w:val="en-US"/>
        </w:rPr>
        <w:t xml:space="preserve">On the bottom, the time history of the polarization azimuths is shown. Dotted line displays the theoretical azimuth given the positions of stations and epicenter. Zero on the time scale marks the </w:t>
      </w:r>
      <w:r w:rsidR="002369D1" w:rsidRPr="00B23EE4">
        <w:rPr>
          <w:noProof/>
          <w:sz w:val="24"/>
          <w:szCs w:val="24"/>
          <w:lang w:val="en-US"/>
        </w:rPr>
        <w:t>origin time</w:t>
      </w:r>
      <w:r w:rsidR="00F611CC" w:rsidRPr="00B23EE4">
        <w:rPr>
          <w:noProof/>
          <w:sz w:val="24"/>
          <w:szCs w:val="24"/>
          <w:lang w:val="en-US"/>
        </w:rPr>
        <w:t xml:space="preserve">. Blue and red stars correspond respectively to the </w:t>
      </w:r>
      <w:r w:rsidR="0074623D">
        <w:rPr>
          <w:noProof/>
          <w:sz w:val="24"/>
          <w:szCs w:val="24"/>
          <w:lang w:val="en-US"/>
        </w:rPr>
        <w:t xml:space="preserve">manually picked </w:t>
      </w:r>
      <w:r w:rsidR="00F611CC" w:rsidRPr="00B23EE4">
        <w:rPr>
          <w:noProof/>
          <w:sz w:val="24"/>
          <w:szCs w:val="24"/>
          <w:lang w:val="en-US"/>
        </w:rPr>
        <w:t xml:space="preserve">P </w:t>
      </w:r>
      <w:r w:rsidR="0074623D">
        <w:rPr>
          <w:noProof/>
          <w:sz w:val="24"/>
          <w:szCs w:val="24"/>
          <w:lang w:val="en-US"/>
        </w:rPr>
        <w:t xml:space="preserve">arrival and the expected </w:t>
      </w:r>
      <w:r w:rsidR="00F611CC" w:rsidRPr="00B23EE4">
        <w:rPr>
          <w:noProof/>
          <w:sz w:val="24"/>
          <w:szCs w:val="24"/>
          <w:lang w:val="en-US"/>
        </w:rPr>
        <w:t>S arrival</w:t>
      </w:r>
      <w:r w:rsidR="0074623D">
        <w:rPr>
          <w:noProof/>
          <w:sz w:val="24"/>
          <w:szCs w:val="24"/>
          <w:lang w:val="en-US"/>
        </w:rPr>
        <w:t>, respectively</w:t>
      </w:r>
      <w:r w:rsidR="00F611CC" w:rsidRPr="00B23EE4">
        <w:rPr>
          <w:noProof/>
          <w:sz w:val="24"/>
          <w:szCs w:val="24"/>
          <w:lang w:val="en-US"/>
        </w:rPr>
        <w:t>.</w:t>
      </w:r>
    </w:p>
    <w:p w14:paraId="2819223F" w14:textId="77777777" w:rsidR="00F611CC" w:rsidRDefault="00F611CC" w:rsidP="00731746">
      <w:pPr>
        <w:jc w:val="both"/>
        <w:rPr>
          <w:noProof/>
          <w:lang w:val="en-US"/>
        </w:rPr>
      </w:pPr>
    </w:p>
    <w:p w14:paraId="42B9C34A" w14:textId="27176503" w:rsidR="002369D1" w:rsidRDefault="00915FCD" w:rsidP="00731746">
      <w:pPr>
        <w:jc w:val="both"/>
        <w:rPr>
          <w:noProof/>
          <w:lang w:val="en-US"/>
        </w:rPr>
      </w:pPr>
      <w:r>
        <w:rPr>
          <w:noProof/>
          <w:lang w:val="en-US"/>
        </w:rPr>
        <w:lastRenderedPageBreak/>
        <w:drawing>
          <wp:inline distT="0" distB="0" distL="0" distR="0" wp14:anchorId="478AE221" wp14:editId="7DD7E605">
            <wp:extent cx="6120130" cy="4895850"/>
            <wp:effectExtent l="0" t="0" r="0" b="0"/>
            <wp:docPr id="73475802" name="Immagine 4" descr="Immagine che contiene testo, schermata, Policromi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5802" name="Immagine 4" descr="Immagine che contiene testo, schermata, Policromia, linea&#10;&#10;Descrizione generata automaticamente"/>
                    <pic:cNvPicPr/>
                  </pic:nvPicPr>
                  <pic:blipFill>
                    <a:blip r:embed="rId6">
                      <a:extLst>
                        <a:ext uri="{28A0092B-C50C-407E-A947-70E740481C1C}">
                          <a14:useLocalDpi xmlns:a14="http://schemas.microsoft.com/office/drawing/2010/main" val="0"/>
                        </a:ext>
                      </a:extLst>
                    </a:blip>
                    <a:stretch>
                      <a:fillRect/>
                    </a:stretch>
                  </pic:blipFill>
                  <pic:spPr>
                    <a:xfrm>
                      <a:off x="0" y="0"/>
                      <a:ext cx="6120130" cy="4895850"/>
                    </a:xfrm>
                    <a:prstGeom prst="rect">
                      <a:avLst/>
                    </a:prstGeom>
                  </pic:spPr>
                </pic:pic>
              </a:graphicData>
            </a:graphic>
          </wp:inline>
        </w:drawing>
      </w:r>
    </w:p>
    <w:p w14:paraId="088D9BE3" w14:textId="2B743E95" w:rsidR="002369D1" w:rsidRPr="00B23EE4" w:rsidRDefault="002369D1" w:rsidP="00731746">
      <w:pPr>
        <w:jc w:val="both"/>
        <w:rPr>
          <w:noProof/>
          <w:sz w:val="24"/>
          <w:szCs w:val="24"/>
          <w:lang w:val="en-US"/>
        </w:rPr>
      </w:pPr>
      <w:r w:rsidRPr="00B23EE4">
        <w:rPr>
          <w:noProof/>
          <w:sz w:val="24"/>
          <w:szCs w:val="24"/>
          <w:lang w:val="en-US"/>
        </w:rPr>
        <w:t>Figure S2. Mean azimuth error (in degrees) averaged over the stations at the P onset</w:t>
      </w:r>
      <w:r w:rsidR="001659FA" w:rsidRPr="00B23EE4">
        <w:rPr>
          <w:noProof/>
          <w:sz w:val="24"/>
          <w:szCs w:val="24"/>
          <w:lang w:val="en-US"/>
        </w:rPr>
        <w:t xml:space="preserve"> using as potential radiating sources the points of a grid with spacing of 0.1° (i.e. source</w:t>
      </w:r>
      <w:r w:rsidR="005B4F27">
        <w:rPr>
          <w:noProof/>
          <w:sz w:val="24"/>
          <w:szCs w:val="24"/>
          <w:lang w:val="en-US"/>
        </w:rPr>
        <w:t>s</w:t>
      </w:r>
      <w:r w:rsidR="001659FA" w:rsidRPr="00B23EE4">
        <w:rPr>
          <w:noProof/>
          <w:sz w:val="24"/>
          <w:szCs w:val="24"/>
          <w:lang w:val="en-US"/>
        </w:rPr>
        <w:t xml:space="preserve"> are not constrained on the fault)</w:t>
      </w:r>
      <w:r w:rsidRPr="00B23EE4">
        <w:rPr>
          <w:noProof/>
          <w:sz w:val="24"/>
          <w:szCs w:val="24"/>
          <w:lang w:val="en-US"/>
        </w:rPr>
        <w:t xml:space="preserve">. </w:t>
      </w:r>
      <w:r w:rsidR="005B4F27">
        <w:rPr>
          <w:noProof/>
          <w:sz w:val="24"/>
          <w:szCs w:val="24"/>
          <w:lang w:val="en-US"/>
        </w:rPr>
        <w:t xml:space="preserve">Polarization azimuths were calculated on seismograms filtered in the frequency band 0.1-10 Hz </w:t>
      </w:r>
      <w:r w:rsidR="00242562">
        <w:rPr>
          <w:noProof/>
          <w:sz w:val="24"/>
          <w:szCs w:val="24"/>
          <w:lang w:val="en-US"/>
        </w:rPr>
        <w:t xml:space="preserve">in a time window of 10 seconds centered on the P </w:t>
      </w:r>
      <w:r w:rsidR="00DA1F08">
        <w:rPr>
          <w:noProof/>
          <w:sz w:val="24"/>
          <w:szCs w:val="24"/>
          <w:lang w:val="en-US"/>
        </w:rPr>
        <w:t>onset</w:t>
      </w:r>
      <w:r w:rsidR="00242562">
        <w:rPr>
          <w:noProof/>
          <w:sz w:val="24"/>
          <w:szCs w:val="24"/>
          <w:lang w:val="en-US"/>
        </w:rPr>
        <w:t xml:space="preserve">. </w:t>
      </w:r>
      <w:r w:rsidRPr="00B23EE4">
        <w:rPr>
          <w:noProof/>
          <w:sz w:val="24"/>
          <w:szCs w:val="24"/>
          <w:lang w:val="en-US"/>
        </w:rPr>
        <w:t xml:space="preserve">The star marks the epicenter, the diamond </w:t>
      </w:r>
      <w:r w:rsidR="00DA1F08">
        <w:rPr>
          <w:noProof/>
          <w:sz w:val="24"/>
          <w:szCs w:val="24"/>
          <w:lang w:val="en-US"/>
        </w:rPr>
        <w:t xml:space="preserve">shows </w:t>
      </w:r>
      <w:r w:rsidRPr="00B23EE4">
        <w:rPr>
          <w:noProof/>
          <w:sz w:val="24"/>
          <w:szCs w:val="24"/>
          <w:lang w:val="en-US"/>
        </w:rPr>
        <w:t>the minimum of the erro</w:t>
      </w:r>
      <w:r w:rsidR="00B23EE4" w:rsidRPr="00B23EE4">
        <w:rPr>
          <w:noProof/>
          <w:sz w:val="24"/>
          <w:szCs w:val="24"/>
          <w:lang w:val="en-US"/>
        </w:rPr>
        <w:t>r</w:t>
      </w:r>
      <w:r w:rsidRPr="00B23EE4">
        <w:rPr>
          <w:noProof/>
          <w:sz w:val="24"/>
          <w:szCs w:val="24"/>
          <w:lang w:val="en-US"/>
        </w:rPr>
        <w:t xml:space="preserve"> function. </w:t>
      </w:r>
      <w:r w:rsidR="00915FCD" w:rsidRPr="00B23EE4">
        <w:rPr>
          <w:noProof/>
          <w:sz w:val="24"/>
          <w:szCs w:val="24"/>
          <w:lang w:val="en-US"/>
        </w:rPr>
        <w:t xml:space="preserve">The minimum of the error function is correctly identified for a source located at the epicenter. </w:t>
      </w:r>
    </w:p>
    <w:p w14:paraId="47C750E0" w14:textId="77777777" w:rsidR="002369D1" w:rsidRDefault="002369D1" w:rsidP="00731746">
      <w:pPr>
        <w:jc w:val="both"/>
        <w:rPr>
          <w:noProof/>
          <w:lang w:val="en-US"/>
        </w:rPr>
      </w:pPr>
    </w:p>
    <w:p w14:paraId="12E5A1B0" w14:textId="77777777" w:rsidR="002369D1" w:rsidRDefault="002369D1" w:rsidP="00731746">
      <w:pPr>
        <w:jc w:val="both"/>
        <w:rPr>
          <w:noProof/>
          <w:lang w:val="en-US"/>
        </w:rPr>
      </w:pPr>
    </w:p>
    <w:p w14:paraId="227FEBDF" w14:textId="20888F19" w:rsidR="00CE085B" w:rsidRDefault="00CE085B">
      <w:pPr>
        <w:rPr>
          <w:noProof/>
          <w:lang w:val="en-US"/>
        </w:rPr>
      </w:pPr>
      <w:r>
        <w:rPr>
          <w:noProof/>
          <w:lang w:val="en-US"/>
        </w:rPr>
        <w:br w:type="page"/>
      </w:r>
    </w:p>
    <w:p w14:paraId="31E677B1" w14:textId="546D44E9" w:rsidR="00CE085B" w:rsidRDefault="00FD04CC" w:rsidP="00731746">
      <w:pPr>
        <w:jc w:val="both"/>
        <w:rPr>
          <w:noProof/>
          <w:lang w:val="en-US"/>
        </w:rPr>
      </w:pPr>
      <w:r>
        <w:rPr>
          <w:noProof/>
          <w:lang w:val="en-US"/>
        </w:rPr>
        <w:lastRenderedPageBreak/>
        <w:drawing>
          <wp:inline distT="0" distB="0" distL="0" distR="0" wp14:anchorId="7EF973C2" wp14:editId="059C991F">
            <wp:extent cx="6120130" cy="4896485"/>
            <wp:effectExtent l="0" t="0" r="0" b="0"/>
            <wp:docPr id="1993149271" name="Immagine 1" descr="Immagine che contiene testo, diagramma,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49271" name="Immagine 1" descr="Immagine che contiene testo, diagramma, numero&#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6120130" cy="4896485"/>
                    </a:xfrm>
                    <a:prstGeom prst="rect">
                      <a:avLst/>
                    </a:prstGeom>
                  </pic:spPr>
                </pic:pic>
              </a:graphicData>
            </a:graphic>
          </wp:inline>
        </w:drawing>
      </w:r>
    </w:p>
    <w:p w14:paraId="33E6F6E3" w14:textId="1F4CAD1E" w:rsidR="00CE085B" w:rsidRDefault="00CE085B" w:rsidP="00731746">
      <w:pPr>
        <w:jc w:val="both"/>
        <w:rPr>
          <w:noProof/>
          <w:lang w:val="en-US"/>
        </w:rPr>
      </w:pPr>
      <w:r w:rsidRPr="00B23EE4">
        <w:rPr>
          <w:noProof/>
          <w:sz w:val="24"/>
          <w:szCs w:val="24"/>
          <w:lang w:val="en-US"/>
        </w:rPr>
        <w:t>Figure S</w:t>
      </w:r>
      <w:r>
        <w:rPr>
          <w:noProof/>
          <w:sz w:val="24"/>
          <w:szCs w:val="24"/>
          <w:lang w:val="en-US"/>
        </w:rPr>
        <w:t>3</w:t>
      </w:r>
      <w:r w:rsidRPr="00B23EE4">
        <w:rPr>
          <w:noProof/>
          <w:sz w:val="24"/>
          <w:szCs w:val="24"/>
          <w:lang w:val="en-US"/>
        </w:rPr>
        <w:t xml:space="preserve">. </w:t>
      </w:r>
      <w:r>
        <w:rPr>
          <w:noProof/>
          <w:sz w:val="24"/>
          <w:szCs w:val="24"/>
          <w:lang w:val="en-US"/>
        </w:rPr>
        <w:t xml:space="preserve">Each point in this graph has been calculated as follows: at each time and for each station a fault point has been selected as the point </w:t>
      </w:r>
      <w:r w:rsidR="0041069D">
        <w:rPr>
          <w:noProof/>
          <w:sz w:val="24"/>
          <w:szCs w:val="24"/>
          <w:lang w:val="en-US"/>
        </w:rPr>
        <w:t xml:space="preserve">of the fault </w:t>
      </w:r>
      <w:r>
        <w:rPr>
          <w:noProof/>
          <w:sz w:val="24"/>
          <w:szCs w:val="24"/>
          <w:lang w:val="en-US"/>
        </w:rPr>
        <w:t xml:space="preserve">that minimizes the difference between observed polarization azimuth and the azimuth between the fault point and the station. For each time then, this difference has been averaged over the stations, and these mean values are here plotted.  </w:t>
      </w:r>
    </w:p>
    <w:p w14:paraId="517B38A2" w14:textId="4171E6B0" w:rsidR="00E24F09" w:rsidRDefault="00E24F09" w:rsidP="00731746">
      <w:pPr>
        <w:jc w:val="both"/>
        <w:rPr>
          <w:noProof/>
          <w:lang w:val="en-US"/>
        </w:rPr>
      </w:pPr>
      <w:r>
        <w:rPr>
          <w:noProof/>
          <w:lang w:val="en-US"/>
        </w:rPr>
        <w:lastRenderedPageBreak/>
        <w:drawing>
          <wp:inline distT="0" distB="0" distL="0" distR="0" wp14:anchorId="49ABD291" wp14:editId="21CC9E4D">
            <wp:extent cx="6120130" cy="4590415"/>
            <wp:effectExtent l="0" t="0" r="0" b="635"/>
            <wp:docPr id="544141372" name="Immagine 5" descr="Immagine che contiene testo, linea, Diagramm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41372" name="Immagine 5" descr="Immagine che contiene testo, linea, Diagramma, schermata&#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14:paraId="2863ED22" w14:textId="7C004D2C" w:rsidR="00F611CC" w:rsidRPr="00E24F09" w:rsidRDefault="00F611CC" w:rsidP="00731746">
      <w:pPr>
        <w:jc w:val="both"/>
        <w:rPr>
          <w:noProof/>
          <w:sz w:val="24"/>
          <w:szCs w:val="24"/>
          <w:u w:val="single"/>
          <w:lang w:val="en-US"/>
        </w:rPr>
      </w:pPr>
      <w:r w:rsidRPr="00E24F09">
        <w:rPr>
          <w:noProof/>
          <w:sz w:val="24"/>
          <w:szCs w:val="24"/>
          <w:lang w:val="en-US"/>
        </w:rPr>
        <w:t>Figure S</w:t>
      </w:r>
      <w:r w:rsidR="00CE085B">
        <w:rPr>
          <w:noProof/>
          <w:sz w:val="24"/>
          <w:szCs w:val="24"/>
          <w:lang w:val="en-US"/>
        </w:rPr>
        <w:t>4</w:t>
      </w:r>
      <w:r w:rsidRPr="00E24F09">
        <w:rPr>
          <w:noProof/>
          <w:sz w:val="24"/>
          <w:szCs w:val="24"/>
          <w:lang w:val="en-US"/>
        </w:rPr>
        <w:t xml:space="preserve">. Mean error </w:t>
      </w:r>
      <w:r w:rsidR="002C668E">
        <w:rPr>
          <w:noProof/>
          <w:sz w:val="24"/>
          <w:szCs w:val="24"/>
          <w:lang w:val="en-US"/>
        </w:rPr>
        <w:t xml:space="preserve">of the inferred position of the radiating point at each time inferred from azimuth polarization. </w:t>
      </w:r>
      <w:r w:rsidRPr="00E24F09">
        <w:rPr>
          <w:noProof/>
          <w:sz w:val="24"/>
          <w:szCs w:val="24"/>
          <w:lang w:val="en-US"/>
        </w:rPr>
        <w:t xml:space="preserve">As described in the </w:t>
      </w:r>
      <w:r w:rsidR="00D921C1">
        <w:rPr>
          <w:noProof/>
          <w:sz w:val="24"/>
          <w:szCs w:val="24"/>
          <w:lang w:val="en-US"/>
        </w:rPr>
        <w:t xml:space="preserve">Methods of the </w:t>
      </w:r>
      <w:r w:rsidRPr="00E24F09">
        <w:rPr>
          <w:noProof/>
          <w:sz w:val="24"/>
          <w:szCs w:val="24"/>
          <w:lang w:val="en-US"/>
        </w:rPr>
        <w:t xml:space="preserve">main text, error increases over time as stations closer to the epicenter are discarded once they are </w:t>
      </w:r>
      <w:r w:rsidR="00731746" w:rsidRPr="00E24F09">
        <w:rPr>
          <w:noProof/>
          <w:sz w:val="24"/>
          <w:szCs w:val="24"/>
          <w:lang w:val="en-US"/>
        </w:rPr>
        <w:t>reached by the</w:t>
      </w:r>
      <w:r w:rsidRPr="00E24F09">
        <w:rPr>
          <w:noProof/>
          <w:sz w:val="24"/>
          <w:szCs w:val="24"/>
          <w:lang w:val="en-US"/>
        </w:rPr>
        <w:t xml:space="preserve"> S waves</w:t>
      </w:r>
      <w:r w:rsidR="00731746" w:rsidRPr="00E24F09">
        <w:rPr>
          <w:noProof/>
          <w:sz w:val="24"/>
          <w:szCs w:val="24"/>
          <w:lang w:val="en-US"/>
        </w:rPr>
        <w:t xml:space="preserve">. </w:t>
      </w:r>
    </w:p>
    <w:p w14:paraId="68E572D6" w14:textId="77777777" w:rsidR="00F611CC" w:rsidRDefault="00F611CC" w:rsidP="00731746">
      <w:pPr>
        <w:jc w:val="both"/>
        <w:rPr>
          <w:noProof/>
          <w:lang w:val="en-US"/>
        </w:rPr>
      </w:pPr>
    </w:p>
    <w:sectPr w:rsidR="00F611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0A7"/>
    <w:rsid w:val="00045AE4"/>
    <w:rsid w:val="00061D2A"/>
    <w:rsid w:val="00132FA7"/>
    <w:rsid w:val="001659FA"/>
    <w:rsid w:val="00180A03"/>
    <w:rsid w:val="00190FF2"/>
    <w:rsid w:val="001B7F99"/>
    <w:rsid w:val="001C2F73"/>
    <w:rsid w:val="0022008C"/>
    <w:rsid w:val="002369D1"/>
    <w:rsid w:val="00242562"/>
    <w:rsid w:val="002A0669"/>
    <w:rsid w:val="002B04FE"/>
    <w:rsid w:val="002C35C3"/>
    <w:rsid w:val="002C668E"/>
    <w:rsid w:val="00345944"/>
    <w:rsid w:val="003A12E6"/>
    <w:rsid w:val="0041069D"/>
    <w:rsid w:val="004D02DC"/>
    <w:rsid w:val="005114B1"/>
    <w:rsid w:val="005513DC"/>
    <w:rsid w:val="00581F07"/>
    <w:rsid w:val="005B4F27"/>
    <w:rsid w:val="00642C10"/>
    <w:rsid w:val="00672779"/>
    <w:rsid w:val="006820A7"/>
    <w:rsid w:val="00682E4E"/>
    <w:rsid w:val="006B38DC"/>
    <w:rsid w:val="00731746"/>
    <w:rsid w:val="0074623D"/>
    <w:rsid w:val="007755E8"/>
    <w:rsid w:val="007F7961"/>
    <w:rsid w:val="0082322C"/>
    <w:rsid w:val="008946CF"/>
    <w:rsid w:val="008C2B56"/>
    <w:rsid w:val="008C5044"/>
    <w:rsid w:val="00915FCD"/>
    <w:rsid w:val="00977DC7"/>
    <w:rsid w:val="00A40336"/>
    <w:rsid w:val="00A60C06"/>
    <w:rsid w:val="00B00742"/>
    <w:rsid w:val="00B23EE4"/>
    <w:rsid w:val="00B81AD4"/>
    <w:rsid w:val="00BD094D"/>
    <w:rsid w:val="00BF3F46"/>
    <w:rsid w:val="00BF6EEE"/>
    <w:rsid w:val="00C2783C"/>
    <w:rsid w:val="00CB4E7E"/>
    <w:rsid w:val="00CE085B"/>
    <w:rsid w:val="00D337B9"/>
    <w:rsid w:val="00D46259"/>
    <w:rsid w:val="00D921C1"/>
    <w:rsid w:val="00DA1F08"/>
    <w:rsid w:val="00DB6504"/>
    <w:rsid w:val="00DC15B5"/>
    <w:rsid w:val="00E138D3"/>
    <w:rsid w:val="00E24F09"/>
    <w:rsid w:val="00EC4917"/>
    <w:rsid w:val="00EE3773"/>
    <w:rsid w:val="00EF3B07"/>
    <w:rsid w:val="00F176BE"/>
    <w:rsid w:val="00F611CC"/>
    <w:rsid w:val="00FD04CC"/>
    <w:rsid w:val="00FE75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43BCD"/>
  <w15:chartTrackingRefBased/>
  <w15:docId w15:val="{A0A15953-18B0-451F-A4C0-179AC622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8C2B5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38BE5-EA5D-46F0-936A-FFA6CDD4B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314</Words>
  <Characters>1790</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PALO</dc:creator>
  <cp:keywords/>
  <dc:description/>
  <cp:lastModifiedBy>MAURO PALO</cp:lastModifiedBy>
  <cp:revision>53</cp:revision>
  <dcterms:created xsi:type="dcterms:W3CDTF">2023-07-31T09:07:00Z</dcterms:created>
  <dcterms:modified xsi:type="dcterms:W3CDTF">2023-10-24T17:10:00Z</dcterms:modified>
</cp:coreProperties>
</file>