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E2E9FB" w14:textId="77777777" w:rsidR="00AB041F" w:rsidRDefault="00AB041F" w:rsidP="00AB041F">
      <w:pPr>
        <w:pStyle w:val="Heading1"/>
        <w:spacing w:before="48" w:after="48"/>
      </w:pPr>
      <w:bookmarkStart w:id="0" w:name="OLE_LINK4"/>
      <w:r>
        <w:t>Appendix A</w:t>
      </w:r>
    </w:p>
    <w:bookmarkEnd w:id="0"/>
    <w:p w14:paraId="0037125C" w14:textId="77777777" w:rsidR="00AB041F" w:rsidRDefault="00AB041F" w:rsidP="00AB041F">
      <w:pPr>
        <w:jc w:val="center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The results of moderator analysis for PU – BI</w:t>
      </w:r>
    </w:p>
    <w:tbl>
      <w:tblPr>
        <w:tblStyle w:val="TableGrid"/>
        <w:tblW w:w="10552" w:type="dxa"/>
        <w:tblInd w:w="-720" w:type="dxa"/>
        <w:tblLayout w:type="fixed"/>
        <w:tblLook w:val="04A0" w:firstRow="1" w:lastRow="0" w:firstColumn="1" w:lastColumn="0" w:noHBand="0" w:noVBand="1"/>
      </w:tblPr>
      <w:tblGrid>
        <w:gridCol w:w="1710"/>
        <w:gridCol w:w="376"/>
        <w:gridCol w:w="669"/>
        <w:gridCol w:w="900"/>
        <w:gridCol w:w="720"/>
        <w:gridCol w:w="810"/>
        <w:gridCol w:w="720"/>
        <w:gridCol w:w="718"/>
        <w:gridCol w:w="602"/>
        <w:gridCol w:w="664"/>
        <w:gridCol w:w="576"/>
        <w:gridCol w:w="624"/>
        <w:gridCol w:w="720"/>
        <w:gridCol w:w="743"/>
      </w:tblGrid>
      <w:tr w:rsidR="00AB041F" w14:paraId="69482EC0" w14:textId="77777777" w:rsidTr="00905808">
        <w:tc>
          <w:tcPr>
            <w:tcW w:w="1710" w:type="dxa"/>
            <w:tcBorders>
              <w:left w:val="nil"/>
              <w:bottom w:val="nil"/>
              <w:right w:val="nil"/>
            </w:tcBorders>
            <w:vAlign w:val="center"/>
          </w:tcPr>
          <w:p w14:paraId="5BC81488" w14:textId="77777777" w:rsidR="00AB041F" w:rsidRDefault="00AB041F" w:rsidP="00905808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Relationship</w:t>
            </w:r>
          </w:p>
        </w:tc>
        <w:tc>
          <w:tcPr>
            <w:tcW w:w="376" w:type="dxa"/>
            <w:tcBorders>
              <w:left w:val="nil"/>
              <w:bottom w:val="nil"/>
              <w:right w:val="nil"/>
            </w:tcBorders>
            <w:vAlign w:val="center"/>
          </w:tcPr>
          <w:p w14:paraId="25C89FB1" w14:textId="77777777" w:rsidR="00AB041F" w:rsidRDefault="00AB041F" w:rsidP="00905808">
            <w:pPr>
              <w:spacing w:line="360" w:lineRule="auto"/>
              <w:jc w:val="center"/>
              <w:rPr>
                <w:sz w:val="14"/>
                <w:szCs w:val="14"/>
              </w:rPr>
            </w:pPr>
            <m:oMathPara>
              <m:oMath>
                <m:r>
                  <w:rPr>
                    <w:rFonts w:ascii="Cambria Math" w:hAnsi="Cambria Math"/>
                    <w:sz w:val="14"/>
                    <w:szCs w:val="14"/>
                  </w:rPr>
                  <m:t>k</m:t>
                </m:r>
              </m:oMath>
            </m:oMathPara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  <w:vAlign w:val="center"/>
          </w:tcPr>
          <w:p w14:paraId="1CA31BF3" w14:textId="77777777" w:rsidR="00AB041F" w:rsidRDefault="00AB041F" w:rsidP="00905808">
            <w:pPr>
              <w:spacing w:line="360" w:lineRule="auto"/>
              <w:jc w:val="center"/>
              <w:rPr>
                <w:sz w:val="14"/>
                <w:szCs w:val="14"/>
              </w:rPr>
            </w:pPr>
            <m:oMathPara>
              <m:oMath>
                <m:r>
                  <w:rPr>
                    <w:rFonts w:ascii="Cambria Math" w:hAnsi="Cambria Math"/>
                    <w:sz w:val="14"/>
                    <w:szCs w:val="14"/>
                  </w:rPr>
                  <m:t>N</m:t>
                </m:r>
              </m:oMath>
            </m:oMathPara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14:paraId="3873FA2B" w14:textId="77777777" w:rsidR="00AB041F" w:rsidRDefault="00AB041F" w:rsidP="00905808">
            <w:pPr>
              <w:spacing w:line="360" w:lineRule="auto"/>
              <w:jc w:val="center"/>
              <w:rPr>
                <w:rFonts w:eastAsia="DengXian"/>
                <w:sz w:val="14"/>
                <w:szCs w:val="14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14"/>
                        <w:szCs w:val="1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14"/>
                        <w:szCs w:val="14"/>
                      </w:rPr>
                      <m:t>r</m:t>
                    </m:r>
                  </m:e>
                </m:acc>
              </m:oMath>
            </m:oMathPara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</w:tcPr>
          <w:p w14:paraId="545102A3" w14:textId="77777777" w:rsidR="00AB041F" w:rsidRDefault="00AB041F" w:rsidP="00905808">
            <w:pPr>
              <w:spacing w:line="360" w:lineRule="auto"/>
              <w:jc w:val="center"/>
              <w:rPr>
                <w:rFonts w:eastAsia="DengXian"/>
                <w:sz w:val="14"/>
                <w:szCs w:val="14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14"/>
                        <w:szCs w:val="14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4"/>
                            <w:szCs w:val="1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>c</m:t>
                        </m:r>
                      </m:sub>
                    </m:sSub>
                  </m:e>
                </m:acc>
              </m:oMath>
            </m:oMathPara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</w:tcPr>
          <w:p w14:paraId="42DEF7D6" w14:textId="77777777" w:rsidR="00AB041F" w:rsidRDefault="00AB041F" w:rsidP="00905808">
            <w:pPr>
              <w:spacing w:line="360" w:lineRule="auto"/>
              <w:jc w:val="center"/>
              <w:rPr>
                <w:rFonts w:eastAsia="DengXian"/>
                <w:sz w:val="14"/>
                <w:szCs w:val="1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4"/>
                        <w:szCs w:val="1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4"/>
                        <w:szCs w:val="14"/>
                      </w:rPr>
                      <m:t>Var</m:t>
                    </m:r>
                  </m:e>
                  <m:sub>
                    <m:r>
                      <w:rPr>
                        <w:rFonts w:ascii="Cambria Math" w:hAnsi="Cambria Math"/>
                        <w:sz w:val="14"/>
                        <w:szCs w:val="14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</w:tcPr>
          <w:p w14:paraId="7ED6B7A9" w14:textId="77777777" w:rsidR="00AB041F" w:rsidRDefault="00AB041F" w:rsidP="00905808">
            <w:pPr>
              <w:spacing w:line="360" w:lineRule="auto"/>
              <w:jc w:val="center"/>
              <w:rPr>
                <w:sz w:val="14"/>
                <w:szCs w:val="1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4"/>
                        <w:szCs w:val="1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4"/>
                        <w:szCs w:val="14"/>
                      </w:rPr>
                      <m:t>Var</m:t>
                    </m:r>
                  </m:e>
                  <m:sub>
                    <m:r>
                      <w:rPr>
                        <w:rFonts w:ascii="Cambria Math" w:hAnsi="Cambria Math"/>
                        <w:sz w:val="14"/>
                        <w:szCs w:val="14"/>
                      </w:rPr>
                      <m:t>ρ</m:t>
                    </m:r>
                  </m:sub>
                </m:sSub>
              </m:oMath>
            </m:oMathPara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vAlign w:val="center"/>
          </w:tcPr>
          <w:p w14:paraId="0E50D651" w14:textId="77777777" w:rsidR="00AB041F" w:rsidRDefault="00AB041F" w:rsidP="00905808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80% CV</w:t>
            </w:r>
          </w:p>
        </w:tc>
        <w:tc>
          <w:tcPr>
            <w:tcW w:w="1240" w:type="dxa"/>
            <w:gridSpan w:val="2"/>
            <w:tcBorders>
              <w:left w:val="nil"/>
              <w:right w:val="nil"/>
            </w:tcBorders>
            <w:vAlign w:val="center"/>
          </w:tcPr>
          <w:p w14:paraId="4E3AA815" w14:textId="77777777" w:rsidR="00AB041F" w:rsidRDefault="00AB041F" w:rsidP="00905808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95% CI</w:t>
            </w: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vAlign w:val="center"/>
          </w:tcPr>
          <w:p w14:paraId="3B4F127C" w14:textId="77777777" w:rsidR="00AB041F" w:rsidRDefault="00AB041F" w:rsidP="00905808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%Var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</w:tcPr>
          <w:p w14:paraId="6384E541" w14:textId="77777777" w:rsidR="00AB041F" w:rsidRDefault="00AB041F" w:rsidP="00905808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</w:t>
            </w:r>
          </w:p>
        </w:tc>
        <w:tc>
          <w:tcPr>
            <w:tcW w:w="743" w:type="dxa"/>
            <w:tcBorders>
              <w:left w:val="nil"/>
              <w:bottom w:val="nil"/>
              <w:right w:val="nil"/>
            </w:tcBorders>
          </w:tcPr>
          <w:p w14:paraId="7C5BD004" w14:textId="77777777" w:rsidR="00AB041F" w:rsidRDefault="00AB041F" w:rsidP="00905808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p-value</w:t>
            </w:r>
          </w:p>
        </w:tc>
      </w:tr>
      <w:tr w:rsidR="00AB041F" w14:paraId="28272332" w14:textId="77777777" w:rsidTr="00905808"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365AFD" w14:textId="77777777" w:rsidR="00AB041F" w:rsidRDefault="00AB041F" w:rsidP="00905808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4D4A37" w14:textId="77777777" w:rsidR="00AB041F" w:rsidRDefault="00AB041F" w:rsidP="00905808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25038F" w14:textId="77777777" w:rsidR="00AB041F" w:rsidRDefault="00AB041F" w:rsidP="00905808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066E3A" w14:textId="77777777" w:rsidR="00AB041F" w:rsidRDefault="00AB041F" w:rsidP="00905808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BF626B" w14:textId="77777777" w:rsidR="00AB041F" w:rsidRDefault="00AB041F" w:rsidP="00905808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2F50F5" w14:textId="77777777" w:rsidR="00AB041F" w:rsidRDefault="00AB041F" w:rsidP="00905808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416F50" w14:textId="77777777" w:rsidR="00AB041F" w:rsidRDefault="00AB041F" w:rsidP="00905808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55845A1" w14:textId="77777777" w:rsidR="00AB041F" w:rsidRDefault="00AB041F" w:rsidP="00905808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Lower</w:t>
            </w:r>
          </w:p>
        </w:tc>
        <w:tc>
          <w:tcPr>
            <w:tcW w:w="60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673FBBE" w14:textId="77777777" w:rsidR="00AB041F" w:rsidRDefault="00AB041F" w:rsidP="00905808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Upper</w:t>
            </w:r>
          </w:p>
        </w:tc>
        <w:tc>
          <w:tcPr>
            <w:tcW w:w="66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8D8216" w14:textId="77777777" w:rsidR="00AB041F" w:rsidRDefault="00AB041F" w:rsidP="00905808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Lower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C46C91" w14:textId="77777777" w:rsidR="00AB041F" w:rsidRDefault="00AB041F" w:rsidP="00905808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Upper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85EA10" w14:textId="77777777" w:rsidR="00AB041F" w:rsidRDefault="00AB041F" w:rsidP="00905808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715D86" w14:textId="77777777" w:rsidR="00AB041F" w:rsidRDefault="00AB041F" w:rsidP="00905808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1DC54F" w14:textId="77777777" w:rsidR="00AB041F" w:rsidRDefault="00AB041F" w:rsidP="00905808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</w:tr>
      <w:tr w:rsidR="00AB041F" w14:paraId="7E6E0E7B" w14:textId="77777777" w:rsidTr="00905808">
        <w:tc>
          <w:tcPr>
            <w:tcW w:w="1710" w:type="dxa"/>
            <w:tcBorders>
              <w:left w:val="nil"/>
              <w:bottom w:val="nil"/>
              <w:right w:val="nil"/>
            </w:tcBorders>
            <w:vAlign w:val="center"/>
          </w:tcPr>
          <w:p w14:paraId="007DF130" w14:textId="77777777" w:rsidR="00AB041F" w:rsidRDefault="00AB041F" w:rsidP="00905808">
            <w:pPr>
              <w:spacing w:line="36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Overall</w:t>
            </w:r>
          </w:p>
        </w:tc>
        <w:tc>
          <w:tcPr>
            <w:tcW w:w="376" w:type="dxa"/>
            <w:tcBorders>
              <w:left w:val="nil"/>
              <w:bottom w:val="single" w:sz="4" w:space="0" w:color="auto"/>
              <w:right w:val="nil"/>
            </w:tcBorders>
          </w:tcPr>
          <w:p w14:paraId="7A9A7582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669" w:type="dxa"/>
            <w:tcBorders>
              <w:left w:val="nil"/>
              <w:bottom w:val="single" w:sz="4" w:space="0" w:color="auto"/>
              <w:right w:val="nil"/>
            </w:tcBorders>
          </w:tcPr>
          <w:p w14:paraId="129AE97A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19,093 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</w:tcPr>
          <w:p w14:paraId="5BFBA5E4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0.4813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</w:tcPr>
          <w:p w14:paraId="6017FAFC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0.5450</w:t>
            </w:r>
          </w:p>
        </w:tc>
        <w:tc>
          <w:tcPr>
            <w:tcW w:w="810" w:type="dxa"/>
            <w:tcBorders>
              <w:left w:val="nil"/>
              <w:bottom w:val="single" w:sz="4" w:space="0" w:color="auto"/>
              <w:right w:val="nil"/>
            </w:tcBorders>
          </w:tcPr>
          <w:p w14:paraId="1304899D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0.0487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</w:tcPr>
          <w:p w14:paraId="30200D60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0.0466</w:t>
            </w:r>
          </w:p>
        </w:tc>
        <w:tc>
          <w:tcPr>
            <w:tcW w:w="718" w:type="dxa"/>
            <w:tcBorders>
              <w:left w:val="nil"/>
              <w:bottom w:val="single" w:sz="4" w:space="0" w:color="auto"/>
              <w:right w:val="nil"/>
            </w:tcBorders>
          </w:tcPr>
          <w:p w14:paraId="58ADDE56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.2687</w:t>
            </w:r>
          </w:p>
        </w:tc>
        <w:tc>
          <w:tcPr>
            <w:tcW w:w="602" w:type="dxa"/>
            <w:tcBorders>
              <w:left w:val="nil"/>
              <w:bottom w:val="single" w:sz="4" w:space="0" w:color="auto"/>
              <w:right w:val="nil"/>
            </w:tcBorders>
          </w:tcPr>
          <w:p w14:paraId="21376781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.8213</w:t>
            </w:r>
          </w:p>
        </w:tc>
        <w:tc>
          <w:tcPr>
            <w:tcW w:w="664" w:type="dxa"/>
            <w:tcBorders>
              <w:left w:val="nil"/>
              <w:bottom w:val="single" w:sz="4" w:space="0" w:color="auto"/>
              <w:right w:val="nil"/>
            </w:tcBorders>
          </w:tcPr>
          <w:p w14:paraId="658A86AB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.4850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nil"/>
            </w:tcBorders>
          </w:tcPr>
          <w:p w14:paraId="0E5D40EA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.6050</w:t>
            </w:r>
          </w:p>
        </w:tc>
        <w:tc>
          <w:tcPr>
            <w:tcW w:w="624" w:type="dxa"/>
            <w:tcBorders>
              <w:left w:val="nil"/>
              <w:bottom w:val="single" w:sz="4" w:space="0" w:color="auto"/>
              <w:right w:val="nil"/>
            </w:tcBorders>
          </w:tcPr>
          <w:p w14:paraId="2A900EFA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4%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39B489C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73D86EE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B041F" w14:paraId="45C95339" w14:textId="77777777" w:rsidTr="00905808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E8376" w14:textId="77777777" w:rsidR="00AB041F" w:rsidRDefault="00AB041F" w:rsidP="00905808">
            <w:pPr>
              <w:spacing w:line="36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Year ≤ 2005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762C99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999E2E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3,123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56382E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0.5354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B62502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0.6081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B6B7EF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0.0370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BB2F7B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0.0334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194B7D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.3742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71D106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.8421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6CD27D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.3742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D3A9E6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.8421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29C801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10%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DEA93F9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B3B877B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B041F" w14:paraId="64574421" w14:textId="77777777" w:rsidTr="00905808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A8DDE" w14:textId="77777777" w:rsidR="00AB041F" w:rsidRDefault="00AB041F" w:rsidP="00905808">
            <w:pPr>
              <w:spacing w:line="36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&gt; 2005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716785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9D4C69" w14:textId="77777777" w:rsidR="00AB041F" w:rsidRDefault="00AB041F" w:rsidP="00905808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15,970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890B9F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0.4707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8FA46E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0.5327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A40FB7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FBADC8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0.0483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46A461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.2514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1CE518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.8141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8DAAF9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.2514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E509D1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.8141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B67E54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192978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1.2558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58A8FB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0.2092</w:t>
            </w:r>
          </w:p>
        </w:tc>
      </w:tr>
      <w:tr w:rsidR="00AB041F" w14:paraId="268D32BD" w14:textId="77777777" w:rsidTr="00905808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D8082" w14:textId="77777777" w:rsidR="00AB041F" w:rsidRDefault="00AB041F" w:rsidP="00905808">
            <w:pPr>
              <w:spacing w:line="36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Year ≤ 2010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97A6EA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EB0E85" w14:textId="77777777" w:rsidR="00AB041F" w:rsidRDefault="00AB041F" w:rsidP="00905808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5,616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98AE92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0.5626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6DCC59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0.6283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452378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0.0275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6E73EA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0.0250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61A252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.4260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9CE64F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.8307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3C2B6B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.5620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5A4ED6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.6947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8F2C99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9%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AEE703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E13A7A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B041F" w14:paraId="557A4C74" w14:textId="77777777" w:rsidTr="00905808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03D07" w14:textId="77777777" w:rsidR="00AB041F" w:rsidRDefault="00AB041F" w:rsidP="00905808">
            <w:pPr>
              <w:spacing w:line="36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&gt; 2010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91EA24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D0548D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13,477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486728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0.4474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AA63BD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0.5087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C12D50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0.0536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F4463B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0.0518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371C0E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.2173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3BF7AA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.8001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98FF8A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.4229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900F3F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.5944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A5D3FC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C213D5" w14:textId="77777777" w:rsidR="00AB041F" w:rsidRDefault="00AB041F" w:rsidP="00905808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2.1638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7FAF70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0.0305</w:t>
            </w:r>
          </w:p>
        </w:tc>
      </w:tr>
      <w:tr w:rsidR="00AB041F" w14:paraId="49984F6A" w14:textId="77777777" w:rsidTr="00905808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3E637" w14:textId="77777777" w:rsidR="00AB041F" w:rsidRDefault="00AB041F" w:rsidP="00905808">
            <w:pPr>
              <w:spacing w:line="36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Management Journal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33B149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25072C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8,295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911208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0.5766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6D77B9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0.6595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96E49A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0.0255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CCAD1B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.4618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19B163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.8573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B6EEDD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.7818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F69490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.5943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AE30F3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.7248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98D5E9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6%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531A65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286ADC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B041F" w14:paraId="2CDDCF7C" w14:textId="77777777" w:rsidTr="00905808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B7903" w14:textId="77777777" w:rsidR="00AB041F" w:rsidRDefault="00AB041F" w:rsidP="00905808">
            <w:pPr>
              <w:spacing w:line="36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Not Management Journal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CE4A52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060AB9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10,798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D63A5E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0.4081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89F5D9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0.4588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A96D89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0.0488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DBE33C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0.0465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A92CB2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.1829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246F79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.7347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D54163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.3784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3A30EE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.5392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73FC9D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AF114B" w14:textId="77777777" w:rsidR="00AB041F" w:rsidRDefault="00AB041F" w:rsidP="00905808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3.7994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372046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0.0001</w:t>
            </w:r>
          </w:p>
        </w:tc>
      </w:tr>
      <w:tr w:rsidR="00AB041F" w14:paraId="3CBAFABC" w14:textId="77777777" w:rsidTr="00905808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D8869" w14:textId="77777777" w:rsidR="00AB041F" w:rsidRDefault="00AB041F" w:rsidP="00905808">
            <w:pPr>
              <w:spacing w:line="36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Developed country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16FF1C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459C47" w14:textId="77777777" w:rsidR="00AB041F" w:rsidRDefault="00AB041F" w:rsidP="00905808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12,229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893818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0.4717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39C490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0.5356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36ABF8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0.0490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7012E7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0.0467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91D82C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.2591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1EE8EC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.8120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DA96E0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.4642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DAF401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.6069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CFA208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87D450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E8DEDF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B041F" w14:paraId="6E9DD00F" w14:textId="77777777" w:rsidTr="00905808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1E386" w14:textId="77777777" w:rsidR="00AB041F" w:rsidRDefault="00AB041F" w:rsidP="00905808">
            <w:pPr>
              <w:spacing w:line="36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Developing country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F274BA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74F6E4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6,864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302AD9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0.4985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E88C25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0.5618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552717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0.0476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C99608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0.0460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8D65BC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.2872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8492F3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.8365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0629DA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.4514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80652B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.6723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B5D559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C6900C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0.3919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90F898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0.6951</w:t>
            </w:r>
          </w:p>
        </w:tc>
      </w:tr>
      <w:tr w:rsidR="00AB041F" w14:paraId="16BDC24B" w14:textId="77777777" w:rsidTr="00905808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3BE6B" w14:textId="77777777" w:rsidR="00AB041F" w:rsidRDefault="00AB041F" w:rsidP="00905808">
            <w:pPr>
              <w:spacing w:line="36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Smart phone app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ECE929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B99F03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7,056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161D1D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0.4518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67D860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0.5155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E4917F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0.0476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AE9EEF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0.0458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1422F1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.2416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8D7BE0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.7895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D611D3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.4052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769022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.6259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84694E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4%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C8A00B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B07D25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B041F" w14:paraId="67AD8E04" w14:textId="77777777" w:rsidTr="00905808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38686" w14:textId="77777777" w:rsidR="00AB041F" w:rsidRDefault="00AB041F" w:rsidP="00905808">
            <w:pPr>
              <w:spacing w:line="36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Non-Smart phone app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DC7CE6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B06290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12,037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C21471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0.4986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96FCA2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0.5621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669490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0.0485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5E3D9E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0.0463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6EA00E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.2866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FF01C5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.8375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F39D62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.4911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E9A8FF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.6331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0503CC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6F75B0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0.6951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02ACD8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0.4870</w:t>
            </w:r>
          </w:p>
        </w:tc>
      </w:tr>
      <w:tr w:rsidR="00AB041F" w14:paraId="61527CC2" w14:textId="77777777" w:rsidTr="00905808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E2E76" w14:textId="77777777" w:rsidR="00AB041F" w:rsidRDefault="00AB041F" w:rsidP="00905808">
            <w:pPr>
              <w:spacing w:line="36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management system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B913C5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386187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5,812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0266B7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0.4065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2B38D3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0.4523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FAEEC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0.0423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567D62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0.0407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150DCA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.1940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BEDB85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.7107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F84EB0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.3249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EF99D1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.5798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ECC5A4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4%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66C877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257DA8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B041F" w14:paraId="1348CDE1" w14:textId="77777777" w:rsidTr="00905808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8F971" w14:textId="77777777" w:rsidR="00AB041F" w:rsidRDefault="00AB041F" w:rsidP="00905808">
            <w:pPr>
              <w:spacing w:line="36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non-management system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D62B29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4285D6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13,281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15103A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0.5141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1C3E5C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0.5856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913F97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0.0461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415A79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0.0439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38ACE5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.3175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4DBE56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.8537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8BA782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.5206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5FDE5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.6505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0A0198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EC2865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0.3178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D66E0D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0.7506</w:t>
            </w:r>
          </w:p>
        </w:tc>
      </w:tr>
      <w:tr w:rsidR="00AB041F" w14:paraId="7A4A6185" w14:textId="77777777" w:rsidTr="00905808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EEC74" w14:textId="77777777" w:rsidR="00AB041F" w:rsidRDefault="00AB041F" w:rsidP="00905808">
            <w:pPr>
              <w:spacing w:line="36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Student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92156D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4CD708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7,167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E21EFB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0.4585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CB4B31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0.5200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105FA2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0.0411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31929C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0.0388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D22C75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.2678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0070C7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.7722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F3534A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.4312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CF2549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.6088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D62E79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C1A057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30EEEB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B041F" w14:paraId="1C10C686" w14:textId="77777777" w:rsidTr="00905808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C1558" w14:textId="77777777" w:rsidR="00AB041F" w:rsidRDefault="00AB041F" w:rsidP="00905808">
            <w:pPr>
              <w:spacing w:line="36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Not-student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1B8559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D75988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11,926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92AB11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0.4950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B9A456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0.5600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E24625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0.0526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A9B72E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0.0507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E55353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.2719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BA7B68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.8481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1D1FF9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.4805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60491C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.6395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E16CBF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15B05B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0.6575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1B6C26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0.5109</w:t>
            </w:r>
          </w:p>
        </w:tc>
      </w:tr>
      <w:tr w:rsidR="00AB041F" w14:paraId="7F593432" w14:textId="77777777" w:rsidTr="00905808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CB88E" w14:textId="77777777" w:rsidR="00AB041F" w:rsidRDefault="00AB041F" w:rsidP="00905808">
            <w:pPr>
              <w:spacing w:line="36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Age ≤ 30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60EA10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0056C9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4,864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0E10F2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0.4022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ACE909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0.4501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74BEEE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0.0335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CDA74C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0.0317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97EBBF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.2223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3BCFC3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.6779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9E295B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.3366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A566C5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.5635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645DD1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6%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701B5A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D6326C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B041F" w14:paraId="51B4B21A" w14:textId="77777777" w:rsidTr="00905808"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344FA3" w14:textId="77777777" w:rsidR="00AB041F" w:rsidRDefault="00AB041F" w:rsidP="00905808">
            <w:pPr>
              <w:spacing w:line="36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&gt; 30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DFE23B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F6A5E2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2,786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46AEA4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0.6830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66D66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0.7423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BF8EC9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D5AB39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0.0081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165EAE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.6267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3B232A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.8578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C0AF98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.6602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1D0993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.8243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051E73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6E0EA5" w14:textId="77777777" w:rsidR="00AB041F" w:rsidRDefault="00AB041F" w:rsidP="00905808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4.0906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4CD4C" w14:textId="77777777" w:rsidR="00AB041F" w:rsidRDefault="00AB041F" w:rsidP="0090580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0.0000</w:t>
            </w:r>
          </w:p>
        </w:tc>
      </w:tr>
    </w:tbl>
    <w:p w14:paraId="1C2172F4" w14:textId="77777777" w:rsidR="00AB041F" w:rsidRDefault="00AB041F" w:rsidP="00AB041F">
      <w:pPr>
        <w:pStyle w:val="Heading1"/>
        <w:spacing w:before="48" w:after="48"/>
      </w:pPr>
      <w:r>
        <w:t>Appendix B</w:t>
      </w:r>
    </w:p>
    <w:p w14:paraId="4A43B682" w14:textId="77777777" w:rsidR="00AB041F" w:rsidRDefault="00AB041F" w:rsidP="00AB041F">
      <w:pPr>
        <w:jc w:val="center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The results of moderator analysis for PEU – BI</w:t>
      </w:r>
    </w:p>
    <w:tbl>
      <w:tblPr>
        <w:tblStyle w:val="TableGrid"/>
        <w:tblW w:w="10552" w:type="dxa"/>
        <w:tblInd w:w="-720" w:type="dxa"/>
        <w:tblLayout w:type="fixed"/>
        <w:tblLook w:val="04A0" w:firstRow="1" w:lastRow="0" w:firstColumn="1" w:lastColumn="0" w:noHBand="0" w:noVBand="1"/>
      </w:tblPr>
      <w:tblGrid>
        <w:gridCol w:w="1710"/>
        <w:gridCol w:w="376"/>
        <w:gridCol w:w="669"/>
        <w:gridCol w:w="900"/>
        <w:gridCol w:w="720"/>
        <w:gridCol w:w="810"/>
        <w:gridCol w:w="720"/>
        <w:gridCol w:w="718"/>
        <w:gridCol w:w="602"/>
        <w:gridCol w:w="664"/>
        <w:gridCol w:w="576"/>
        <w:gridCol w:w="624"/>
        <w:gridCol w:w="720"/>
        <w:gridCol w:w="743"/>
      </w:tblGrid>
      <w:tr w:rsidR="00AB041F" w14:paraId="4D84D917" w14:textId="77777777" w:rsidTr="00905808">
        <w:tc>
          <w:tcPr>
            <w:tcW w:w="1710" w:type="dxa"/>
            <w:tcBorders>
              <w:left w:val="nil"/>
              <w:bottom w:val="nil"/>
              <w:right w:val="nil"/>
            </w:tcBorders>
            <w:vAlign w:val="center"/>
          </w:tcPr>
          <w:p w14:paraId="22BD7817" w14:textId="77777777" w:rsidR="00AB041F" w:rsidRDefault="00AB041F" w:rsidP="0090580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Relationship</w:t>
            </w:r>
          </w:p>
        </w:tc>
        <w:tc>
          <w:tcPr>
            <w:tcW w:w="376" w:type="dxa"/>
            <w:tcBorders>
              <w:left w:val="nil"/>
              <w:bottom w:val="nil"/>
              <w:right w:val="nil"/>
            </w:tcBorders>
            <w:vAlign w:val="center"/>
          </w:tcPr>
          <w:p w14:paraId="59B4BC2E" w14:textId="77777777" w:rsidR="00AB041F" w:rsidRDefault="00AB041F" w:rsidP="00905808">
            <w:pPr>
              <w:jc w:val="center"/>
              <w:rPr>
                <w:sz w:val="14"/>
                <w:szCs w:val="14"/>
              </w:rPr>
            </w:pPr>
            <m:oMathPara>
              <m:oMath>
                <m:r>
                  <w:rPr>
                    <w:rFonts w:ascii="Cambria Math" w:hAnsi="Cambria Math"/>
                    <w:sz w:val="14"/>
                    <w:szCs w:val="14"/>
                  </w:rPr>
                  <m:t>k</m:t>
                </m:r>
              </m:oMath>
            </m:oMathPara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  <w:vAlign w:val="center"/>
          </w:tcPr>
          <w:p w14:paraId="05A428E6" w14:textId="77777777" w:rsidR="00AB041F" w:rsidRDefault="00AB041F" w:rsidP="00905808">
            <w:pPr>
              <w:jc w:val="center"/>
              <w:rPr>
                <w:sz w:val="14"/>
                <w:szCs w:val="14"/>
              </w:rPr>
            </w:pPr>
            <m:oMathPara>
              <m:oMath>
                <m:r>
                  <w:rPr>
                    <w:rFonts w:ascii="Cambria Math" w:hAnsi="Cambria Math"/>
                    <w:sz w:val="14"/>
                    <w:szCs w:val="14"/>
                  </w:rPr>
                  <m:t>N</m:t>
                </m:r>
              </m:oMath>
            </m:oMathPara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14:paraId="05C1C085" w14:textId="77777777" w:rsidR="00AB041F" w:rsidRDefault="00AB041F" w:rsidP="00905808">
            <w:pPr>
              <w:jc w:val="center"/>
              <w:rPr>
                <w:rFonts w:eastAsia="DengXian"/>
                <w:sz w:val="14"/>
                <w:szCs w:val="14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14"/>
                        <w:szCs w:val="1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14"/>
                        <w:szCs w:val="14"/>
                      </w:rPr>
                      <m:t>r</m:t>
                    </m:r>
                  </m:e>
                </m:acc>
              </m:oMath>
            </m:oMathPara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</w:tcPr>
          <w:p w14:paraId="7503744C" w14:textId="77777777" w:rsidR="00AB041F" w:rsidRDefault="00AB041F" w:rsidP="00905808">
            <w:pPr>
              <w:jc w:val="center"/>
              <w:rPr>
                <w:rFonts w:eastAsia="DengXian"/>
                <w:sz w:val="14"/>
                <w:szCs w:val="14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14"/>
                        <w:szCs w:val="14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4"/>
                            <w:szCs w:val="1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>c</m:t>
                        </m:r>
                      </m:sub>
                    </m:sSub>
                  </m:e>
                </m:acc>
              </m:oMath>
            </m:oMathPara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</w:tcPr>
          <w:p w14:paraId="20917A7A" w14:textId="77777777" w:rsidR="00AB041F" w:rsidRDefault="00AB041F" w:rsidP="00905808">
            <w:pPr>
              <w:jc w:val="center"/>
              <w:rPr>
                <w:rFonts w:eastAsia="DengXian"/>
                <w:sz w:val="14"/>
                <w:szCs w:val="1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4"/>
                        <w:szCs w:val="1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4"/>
                        <w:szCs w:val="14"/>
                      </w:rPr>
                      <m:t>Var</m:t>
                    </m:r>
                  </m:e>
                  <m:sub>
                    <m:r>
                      <w:rPr>
                        <w:rFonts w:ascii="Cambria Math" w:hAnsi="Cambria Math"/>
                        <w:sz w:val="14"/>
                        <w:szCs w:val="14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</w:tcPr>
          <w:p w14:paraId="08145F55" w14:textId="77777777" w:rsidR="00AB041F" w:rsidRDefault="00AB041F" w:rsidP="00905808">
            <w:pPr>
              <w:jc w:val="center"/>
              <w:rPr>
                <w:sz w:val="14"/>
                <w:szCs w:val="1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4"/>
                        <w:szCs w:val="1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4"/>
                        <w:szCs w:val="14"/>
                      </w:rPr>
                      <m:t>Var</m:t>
                    </m:r>
                  </m:e>
                  <m:sub>
                    <m:r>
                      <w:rPr>
                        <w:rFonts w:ascii="Cambria Math" w:hAnsi="Cambria Math"/>
                        <w:sz w:val="14"/>
                        <w:szCs w:val="14"/>
                      </w:rPr>
                      <m:t>ρ</m:t>
                    </m:r>
                  </m:sub>
                </m:sSub>
              </m:oMath>
            </m:oMathPara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  <w:vAlign w:val="center"/>
          </w:tcPr>
          <w:p w14:paraId="1099FE86" w14:textId="77777777" w:rsidR="00AB041F" w:rsidRDefault="00AB041F" w:rsidP="0090580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80% CV</w:t>
            </w:r>
          </w:p>
        </w:tc>
        <w:tc>
          <w:tcPr>
            <w:tcW w:w="1240" w:type="dxa"/>
            <w:gridSpan w:val="2"/>
            <w:tcBorders>
              <w:left w:val="nil"/>
              <w:right w:val="nil"/>
            </w:tcBorders>
            <w:vAlign w:val="center"/>
          </w:tcPr>
          <w:p w14:paraId="7EC60875" w14:textId="77777777" w:rsidR="00AB041F" w:rsidRDefault="00AB041F" w:rsidP="0090580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95% CI</w:t>
            </w: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vAlign w:val="center"/>
          </w:tcPr>
          <w:p w14:paraId="0E3F7009" w14:textId="77777777" w:rsidR="00AB041F" w:rsidRDefault="00AB041F" w:rsidP="0090580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%Var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</w:tcPr>
          <w:p w14:paraId="32B9C2BE" w14:textId="77777777" w:rsidR="00AB041F" w:rsidRDefault="00AB041F" w:rsidP="0090580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</w:t>
            </w:r>
          </w:p>
        </w:tc>
        <w:tc>
          <w:tcPr>
            <w:tcW w:w="743" w:type="dxa"/>
            <w:tcBorders>
              <w:left w:val="nil"/>
              <w:bottom w:val="nil"/>
              <w:right w:val="nil"/>
            </w:tcBorders>
          </w:tcPr>
          <w:p w14:paraId="1B70B2B7" w14:textId="77777777" w:rsidR="00AB041F" w:rsidRDefault="00AB041F" w:rsidP="0090580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p-value</w:t>
            </w:r>
          </w:p>
        </w:tc>
      </w:tr>
      <w:tr w:rsidR="00AB041F" w14:paraId="1CA94BC2" w14:textId="77777777" w:rsidTr="00905808"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89338C" w14:textId="77777777" w:rsidR="00AB041F" w:rsidRDefault="00AB041F" w:rsidP="0090580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8B8D27" w14:textId="77777777" w:rsidR="00AB041F" w:rsidRDefault="00AB041F" w:rsidP="0090580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B2DE6C" w14:textId="77777777" w:rsidR="00AB041F" w:rsidRDefault="00AB041F" w:rsidP="0090580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0B9320" w14:textId="77777777" w:rsidR="00AB041F" w:rsidRDefault="00AB041F" w:rsidP="0090580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180DD0" w14:textId="77777777" w:rsidR="00AB041F" w:rsidRDefault="00AB041F" w:rsidP="0090580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D6C092" w14:textId="77777777" w:rsidR="00AB041F" w:rsidRDefault="00AB041F" w:rsidP="0090580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A6A357" w14:textId="77777777" w:rsidR="00AB041F" w:rsidRDefault="00AB041F" w:rsidP="0090580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BD515A7" w14:textId="77777777" w:rsidR="00AB041F" w:rsidRDefault="00AB041F" w:rsidP="0090580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Lower</w:t>
            </w:r>
          </w:p>
        </w:tc>
        <w:tc>
          <w:tcPr>
            <w:tcW w:w="60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8AC615D" w14:textId="77777777" w:rsidR="00AB041F" w:rsidRDefault="00AB041F" w:rsidP="0090580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Upper</w:t>
            </w:r>
          </w:p>
        </w:tc>
        <w:tc>
          <w:tcPr>
            <w:tcW w:w="66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8200161" w14:textId="77777777" w:rsidR="00AB041F" w:rsidRDefault="00AB041F" w:rsidP="0090580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Lower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E1C2DA" w14:textId="77777777" w:rsidR="00AB041F" w:rsidRDefault="00AB041F" w:rsidP="0090580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Upper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FCEC28" w14:textId="77777777" w:rsidR="00AB041F" w:rsidRDefault="00AB041F" w:rsidP="0090580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FC6E87" w14:textId="77777777" w:rsidR="00AB041F" w:rsidRDefault="00AB041F" w:rsidP="0090580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29337E" w14:textId="77777777" w:rsidR="00AB041F" w:rsidRDefault="00AB041F" w:rsidP="00905808">
            <w:pPr>
              <w:jc w:val="center"/>
              <w:rPr>
                <w:sz w:val="14"/>
                <w:szCs w:val="14"/>
              </w:rPr>
            </w:pPr>
          </w:p>
        </w:tc>
      </w:tr>
      <w:tr w:rsidR="00AB041F" w14:paraId="7D63E653" w14:textId="77777777" w:rsidTr="00905808">
        <w:tc>
          <w:tcPr>
            <w:tcW w:w="1710" w:type="dxa"/>
            <w:tcBorders>
              <w:left w:val="nil"/>
              <w:bottom w:val="nil"/>
              <w:right w:val="nil"/>
            </w:tcBorders>
            <w:vAlign w:val="center"/>
          </w:tcPr>
          <w:p w14:paraId="25CC02EE" w14:textId="77777777" w:rsidR="00AB041F" w:rsidRDefault="00AB041F" w:rsidP="0090580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Overall</w:t>
            </w:r>
          </w:p>
        </w:tc>
        <w:tc>
          <w:tcPr>
            <w:tcW w:w="376" w:type="dxa"/>
            <w:tcBorders>
              <w:left w:val="nil"/>
              <w:bottom w:val="single" w:sz="4" w:space="0" w:color="auto"/>
              <w:right w:val="nil"/>
            </w:tcBorders>
          </w:tcPr>
          <w:p w14:paraId="1E9939CE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669" w:type="dxa"/>
            <w:tcBorders>
              <w:left w:val="nil"/>
              <w:bottom w:val="single" w:sz="4" w:space="0" w:color="auto"/>
              <w:right w:val="nil"/>
            </w:tcBorders>
          </w:tcPr>
          <w:p w14:paraId="774B6967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18,804 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</w:tcPr>
          <w:p w14:paraId="23177EE5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0.3968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</w:tcPr>
          <w:p w14:paraId="576BCF03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0.4526</w:t>
            </w:r>
          </w:p>
        </w:tc>
        <w:tc>
          <w:tcPr>
            <w:tcW w:w="810" w:type="dxa"/>
            <w:tcBorders>
              <w:left w:val="nil"/>
              <w:bottom w:val="single" w:sz="4" w:space="0" w:color="auto"/>
              <w:right w:val="nil"/>
            </w:tcBorders>
          </w:tcPr>
          <w:p w14:paraId="5DF18C4A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0.0346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69FE9CC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0.0318</w:t>
            </w:r>
          </w:p>
        </w:tc>
        <w:tc>
          <w:tcPr>
            <w:tcW w:w="71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FD8F4B4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.2243</w:t>
            </w:r>
          </w:p>
        </w:tc>
        <w:tc>
          <w:tcPr>
            <w:tcW w:w="60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1305CB5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.6809</w:t>
            </w:r>
          </w:p>
        </w:tc>
        <w:tc>
          <w:tcPr>
            <w:tcW w:w="66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76151E4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.4039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B8F4BE7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.5013</w:t>
            </w:r>
          </w:p>
        </w:tc>
        <w:tc>
          <w:tcPr>
            <w:tcW w:w="62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35FBFFA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8%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B54923F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67B25BF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</w:p>
        </w:tc>
      </w:tr>
      <w:tr w:rsidR="00AB041F" w14:paraId="3A1C3F36" w14:textId="77777777" w:rsidTr="00905808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80B77" w14:textId="77777777" w:rsidR="00AB041F" w:rsidRDefault="00AB041F" w:rsidP="0090580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Year ≤ 2005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2CC440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719401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3,704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47D284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0.3877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63D804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0.4393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62BE90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0.0250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4355B21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0.0196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DF5C767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.2600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8EF9237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.6186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9C92531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.3717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4A4A125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.5069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AC6C1D7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21%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6070DD4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7AA44BF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</w:p>
        </w:tc>
      </w:tr>
      <w:tr w:rsidR="00AB041F" w14:paraId="4E397B29" w14:textId="77777777" w:rsidTr="00905808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1BCB4" w14:textId="77777777" w:rsidR="00AB041F" w:rsidRDefault="00AB041F" w:rsidP="0090580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&gt; 2005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A1272D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689E66" w14:textId="77777777" w:rsidR="00AB041F" w:rsidRDefault="00AB041F" w:rsidP="009058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15,100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91799C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0.3990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F3253F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0.4559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E8B7FA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E6E6B6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0.0348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2D9561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.2172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C88C19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.6945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B3571B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.3922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2146E0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.5195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A8F5B1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E64A83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0.3499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C55ACF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0.7264</w:t>
            </w:r>
          </w:p>
        </w:tc>
      </w:tr>
      <w:tr w:rsidR="00AB041F" w14:paraId="5201BEB4" w14:textId="77777777" w:rsidTr="00905808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6A412" w14:textId="77777777" w:rsidR="00AB041F" w:rsidRDefault="00AB041F" w:rsidP="0090580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Year ≤ 2010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4107A6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CF6597" w14:textId="77777777" w:rsidR="00AB041F" w:rsidRDefault="00AB041F" w:rsidP="009058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6,197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79161E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0.3798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524296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0.4285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D12520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0.0186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989EBAF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0.0144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B234EC0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.2750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490DBBD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.5821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44AC026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.3780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2BA2727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.4791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A7CE999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23%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51A51AC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DBC0B14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</w:p>
        </w:tc>
      </w:tr>
      <w:tr w:rsidR="00AB041F" w14:paraId="6D62B767" w14:textId="77777777" w:rsidTr="00905808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DE153" w14:textId="77777777" w:rsidR="00AB041F" w:rsidRDefault="00AB041F" w:rsidP="0090580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&gt; 2010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B9F023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3E5763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12,607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AB67A7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0.4051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B440B9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0.4648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239E85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0.0422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853FB1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0.0402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E93EF2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.2082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2094FE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.7214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00AE43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.3887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2A1FF2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.5409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187E6C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B6EA93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0.7776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51CE43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0.4368</w:t>
            </w:r>
          </w:p>
        </w:tc>
      </w:tr>
      <w:tr w:rsidR="00AB041F" w14:paraId="0A86D52E" w14:textId="77777777" w:rsidTr="00905808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2ED2A" w14:textId="77777777" w:rsidR="00AB041F" w:rsidRDefault="00AB041F" w:rsidP="0090580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Management Journal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1631C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7416F1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8,082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A0F96F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0.4142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8E0804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0.4698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D6627D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0.0293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88D1181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0.0263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6E54F44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.2621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61EAF87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.6775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240C75B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.4052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A2CA488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.5343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DB0D144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10%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3591212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B16F377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</w:p>
        </w:tc>
      </w:tr>
      <w:tr w:rsidR="00AB041F" w14:paraId="0957FE83" w14:textId="77777777" w:rsidTr="00905808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CFAFB" w14:textId="77777777" w:rsidR="00AB041F" w:rsidRDefault="00AB041F" w:rsidP="0090580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Not Management Journal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257502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069115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10,722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F8DE26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0.3836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6F13AC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0.4393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528C59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DEE428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0.0357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E3CAB7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.1974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E4C432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.6811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47736E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.3680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23FE73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.5105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E58A85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FFFD2F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0.6224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A0F15C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0.5337</w:t>
            </w:r>
          </w:p>
        </w:tc>
      </w:tr>
      <w:tr w:rsidR="00AB041F" w14:paraId="047975B3" w14:textId="77777777" w:rsidTr="00905808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BA1E3" w14:textId="77777777" w:rsidR="00AB041F" w:rsidRDefault="00AB041F" w:rsidP="0090580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Developed country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0E4115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E37E46" w14:textId="77777777" w:rsidR="00AB041F" w:rsidRDefault="00AB041F" w:rsidP="009058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12,550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700D61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0.3918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BE4D28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0.4497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A2C860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0.0353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0EE0AB5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0.0322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71D70BC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.2201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F7AB1DE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.6792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1066139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.3922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CCC9DCC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.5072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0CE9000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9%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F771142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5DE1933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</w:p>
        </w:tc>
      </w:tr>
      <w:tr w:rsidR="00AB041F" w14:paraId="115EDDC8" w14:textId="77777777" w:rsidTr="00905808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50209" w14:textId="77777777" w:rsidR="00AB041F" w:rsidRDefault="00AB041F" w:rsidP="0090580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Developing country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4BDAFA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1C7C24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6,254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D34A51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0.4067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D6EC14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0.4582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2B8F42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23C891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D24A9A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.2325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84CD4F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.6839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C547F6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.3660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66704C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.5505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EEFBD6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400D9F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0.1539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574E2C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0.8777</w:t>
            </w:r>
          </w:p>
        </w:tc>
      </w:tr>
      <w:tr w:rsidR="00AB041F" w14:paraId="460DBD42" w14:textId="77777777" w:rsidTr="00905808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EF56E" w14:textId="77777777" w:rsidR="00AB041F" w:rsidRDefault="00AB041F" w:rsidP="0090580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Smart phone app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CA6A81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64C649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7,268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1795D1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0.3784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DB4EB7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0.4322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678983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0.0388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11347EC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0.0367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BBB00B3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.1870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016B64E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.6774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25CC206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.3357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B8C4B68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.5287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035857B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04EC26F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885F4D0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</w:p>
        </w:tc>
      </w:tr>
      <w:tr w:rsidR="00AB041F" w14:paraId="4947C932" w14:textId="77777777" w:rsidTr="00905808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263D2" w14:textId="77777777" w:rsidR="00AB041F" w:rsidRDefault="00AB041F" w:rsidP="0090580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Non-Smart phone app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5C36C4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AE0858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11,536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82FDA6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0.4084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498F6F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0.4654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109621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5C2CC2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0.0284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2DCDDE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.2499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3F8AC1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.6810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BABE11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.4104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1A759C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.5204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1E9693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834206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0.5857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8891A2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0.5581</w:t>
            </w:r>
          </w:p>
        </w:tc>
      </w:tr>
      <w:tr w:rsidR="00AB041F" w14:paraId="01512C54" w14:textId="77777777" w:rsidTr="00905808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E643B" w14:textId="77777777" w:rsidR="00AB041F" w:rsidRDefault="00AB041F" w:rsidP="0090580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management system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582484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7DCA2D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4,730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C1DB50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0.3213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078A64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0.3697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5501C3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0.0130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B314AD0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0.0110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D0FF783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.2354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8973049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.5041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B24363D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.2354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7419435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.5041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9DF8B1F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15%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FE9043F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954B283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</w:p>
        </w:tc>
      </w:tr>
      <w:tr w:rsidR="00AB041F" w14:paraId="3DD621CE" w14:textId="77777777" w:rsidTr="00905808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E32BD" w14:textId="77777777" w:rsidR="00AB041F" w:rsidRDefault="00AB041F" w:rsidP="0090580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non-management system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8D342E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17C4E7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14,074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E9C1A2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0.4221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B65D76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0.4801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2C4A38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27EB5B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0.0358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7CF7ED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.2381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3FFEDD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.7222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212DDE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.4239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E95F5C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.5364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FC31B9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0C763A" w14:textId="77777777" w:rsidR="00AB041F" w:rsidRDefault="00AB041F" w:rsidP="0090580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2.3164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2057D3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0.0205</w:t>
            </w:r>
          </w:p>
        </w:tc>
      </w:tr>
      <w:tr w:rsidR="00AB041F" w14:paraId="1AB59744" w14:textId="77777777" w:rsidTr="00905808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BA1BE" w14:textId="77777777" w:rsidR="00AB041F" w:rsidRDefault="00AB041F" w:rsidP="0090580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Student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D8E1EC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5FE3CA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8,635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B29A0B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0.3732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CC73C9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0.4327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82AD0E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0.0269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A35AD0D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0.0240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83CCA0E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.2344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F204F02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.6310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583C3FC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.3684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B028698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.4970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AF24C35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11%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C628908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B2FFACF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</w:p>
        </w:tc>
      </w:tr>
      <w:tr w:rsidR="00AB041F" w14:paraId="7F8BA88B" w14:textId="77777777" w:rsidTr="00905808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8CACB" w14:textId="77777777" w:rsidR="00AB041F" w:rsidRDefault="00AB041F" w:rsidP="0090580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Not-student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08A557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BBBB0B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10,169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0376EE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0.4168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F64B73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0.4689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B93D16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0.0403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696BAD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0.0376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54C144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.2206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86F305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.7172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25CBD3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.3982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0942A8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.5396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4EFB2D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06C683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0.7429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FA6F47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0.4576</w:t>
            </w:r>
          </w:p>
        </w:tc>
      </w:tr>
      <w:tr w:rsidR="00AB041F" w14:paraId="78440EA8" w14:textId="77777777" w:rsidTr="00905808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DCDB7" w14:textId="77777777" w:rsidR="00AB041F" w:rsidRDefault="00AB041F" w:rsidP="0090580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Age ≤ 30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59C192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63BA95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5,369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F9B6F9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0.3603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ED6E49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0.4129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ACBBDC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0.0327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DAFE2DB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0.0302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F9EAFD1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.1903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5CBD0FA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.6355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71CB773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.3146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3B68C32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.5111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D2D36B2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7%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A985761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15D02DF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</w:p>
        </w:tc>
      </w:tr>
      <w:tr w:rsidR="00AB041F" w14:paraId="0EB5CD56" w14:textId="77777777" w:rsidTr="00905808"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F34794" w14:textId="77777777" w:rsidR="00AB041F" w:rsidRDefault="00AB041F" w:rsidP="0090580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&gt; 30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0DDF0B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328083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2,786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79016C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0.4951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387249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0.5433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85437F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7B24F9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0.0151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462305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.3863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BA6A5B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.7004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8F027E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.4314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5F8904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.6552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185836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FCEFE5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1.7169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8C340E" w14:textId="77777777" w:rsidR="00AB041F" w:rsidRDefault="00AB041F" w:rsidP="009058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0.0860</w:t>
            </w:r>
          </w:p>
        </w:tc>
      </w:tr>
    </w:tbl>
    <w:p w14:paraId="6F932452" w14:textId="77777777" w:rsidR="00AB041F" w:rsidRDefault="00AB041F" w:rsidP="00AB041F">
      <w:pPr>
        <w:pStyle w:val="Heading1"/>
        <w:spacing w:before="48" w:after="48"/>
      </w:pPr>
      <w:r>
        <w:t>Appendix C</w:t>
      </w:r>
    </w:p>
    <w:p w14:paraId="7AE553F3" w14:textId="77777777" w:rsidR="00AB041F" w:rsidRDefault="00AB041F" w:rsidP="00AB041F">
      <w:pPr>
        <w:jc w:val="center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Main Codes and Input Values for the Primary Studies Included in the Meta-Analysis (PEU-PU)</w:t>
      </w:r>
    </w:p>
    <w:tbl>
      <w:tblPr>
        <w:tblStyle w:val="TableGrid"/>
        <w:tblW w:w="9995" w:type="dxa"/>
        <w:tblInd w:w="-180" w:type="dxa"/>
        <w:tblLook w:val="04A0" w:firstRow="1" w:lastRow="0" w:firstColumn="1" w:lastColumn="0" w:noHBand="0" w:noVBand="1"/>
      </w:tblPr>
      <w:tblGrid>
        <w:gridCol w:w="2070"/>
        <w:gridCol w:w="626"/>
        <w:gridCol w:w="779"/>
        <w:gridCol w:w="779"/>
        <w:gridCol w:w="779"/>
        <w:gridCol w:w="720"/>
        <w:gridCol w:w="1156"/>
        <w:gridCol w:w="746"/>
        <w:gridCol w:w="996"/>
        <w:gridCol w:w="767"/>
        <w:gridCol w:w="577"/>
      </w:tblGrid>
      <w:tr w:rsidR="00AB041F" w14:paraId="546E69F9" w14:textId="77777777" w:rsidTr="00905808">
        <w:tc>
          <w:tcPr>
            <w:tcW w:w="20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D27C59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Relationship</w:t>
            </w:r>
          </w:p>
        </w:tc>
        <w:tc>
          <w:tcPr>
            <w:tcW w:w="62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7F951E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N</m:t>
                </m:r>
              </m:oMath>
            </m:oMathPara>
          </w:p>
        </w:tc>
        <w:tc>
          <w:tcPr>
            <w:tcW w:w="77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C7D02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r</m:t>
                </m:r>
              </m:oMath>
            </m:oMathPara>
          </w:p>
        </w:tc>
        <w:tc>
          <w:tcPr>
            <w:tcW w:w="779" w:type="dxa"/>
            <w:tcBorders>
              <w:left w:val="nil"/>
              <w:bottom w:val="single" w:sz="4" w:space="0" w:color="auto"/>
              <w:right w:val="nil"/>
            </w:tcBorders>
          </w:tcPr>
          <w:p w14:paraId="46893BB7" w14:textId="77777777" w:rsidR="00AB041F" w:rsidRDefault="00AB041F" w:rsidP="00905808">
            <w:pPr>
              <w:spacing w:line="360" w:lineRule="auto"/>
              <w:jc w:val="center"/>
              <w:rPr>
                <w:rFonts w:eastAsia="DengXian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xx</m:t>
                    </m:r>
                  </m:sub>
                </m:sSub>
              </m:oMath>
            </m:oMathPara>
          </w:p>
        </w:tc>
        <w:tc>
          <w:tcPr>
            <w:tcW w:w="779" w:type="dxa"/>
            <w:tcBorders>
              <w:left w:val="nil"/>
              <w:bottom w:val="single" w:sz="4" w:space="0" w:color="auto"/>
              <w:right w:val="nil"/>
            </w:tcBorders>
          </w:tcPr>
          <w:p w14:paraId="19C4A344" w14:textId="77777777" w:rsidR="00AB041F" w:rsidRDefault="00AB041F" w:rsidP="00905808">
            <w:pPr>
              <w:spacing w:line="360" w:lineRule="auto"/>
              <w:jc w:val="center"/>
              <w:rPr>
                <w:rFonts w:eastAsia="DengXian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yy</m:t>
                    </m:r>
                  </m:sub>
                </m:sSub>
              </m:oMath>
            </m:oMathPara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</w:tcPr>
          <w:p w14:paraId="27B832A2" w14:textId="77777777" w:rsidR="00AB041F" w:rsidRDefault="00AB041F" w:rsidP="00905808">
            <w:pPr>
              <w:spacing w:line="360" w:lineRule="auto"/>
              <w:jc w:val="center"/>
              <w:rPr>
                <w:rFonts w:eastAsia="DengXian"/>
                <w:sz w:val="18"/>
                <w:szCs w:val="18"/>
              </w:rPr>
            </w:pPr>
            <w:r>
              <w:rPr>
                <w:rFonts w:eastAsia="DengXian"/>
                <w:sz w:val="18"/>
                <w:szCs w:val="18"/>
              </w:rPr>
              <w:t>Smart</w:t>
            </w:r>
          </w:p>
        </w:tc>
        <w:tc>
          <w:tcPr>
            <w:tcW w:w="1156" w:type="dxa"/>
            <w:tcBorders>
              <w:left w:val="nil"/>
              <w:bottom w:val="single" w:sz="4" w:space="0" w:color="auto"/>
              <w:right w:val="nil"/>
            </w:tcBorders>
          </w:tcPr>
          <w:p w14:paraId="607B3CE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Management</w:t>
            </w:r>
          </w:p>
        </w:tc>
        <w:tc>
          <w:tcPr>
            <w:tcW w:w="74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DC51C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bookmarkStart w:id="1" w:name="OLE_LINK25"/>
            <w:r>
              <w:rPr>
                <w:sz w:val="18"/>
                <w:szCs w:val="18"/>
              </w:rPr>
              <w:t>Journal</w:t>
            </w:r>
            <w:bookmarkEnd w:id="1"/>
          </w:p>
        </w:tc>
        <w:tc>
          <w:tcPr>
            <w:tcW w:w="99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39C2F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bookmarkStart w:id="2" w:name="OLE_LINK26"/>
            <w:r>
              <w:rPr>
                <w:sz w:val="18"/>
                <w:szCs w:val="18"/>
              </w:rPr>
              <w:t>Developed</w:t>
            </w:r>
            <w:bookmarkEnd w:id="2"/>
          </w:p>
        </w:tc>
        <w:tc>
          <w:tcPr>
            <w:tcW w:w="7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7F953D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Student</w:t>
            </w:r>
          </w:p>
        </w:tc>
        <w:tc>
          <w:tcPr>
            <w:tcW w:w="57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311942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</w:t>
            </w:r>
          </w:p>
        </w:tc>
      </w:tr>
      <w:tr w:rsidR="00AB041F" w14:paraId="1D6FBE2C" w14:textId="77777777" w:rsidTr="00905808"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E45751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&lt;EndNote&gt;&lt;Cite&gt;&lt;Author&gt;Adams&lt;/Author&gt;&lt;Year&gt;1992&lt;/Year&gt;&lt;RecNum&gt;69&lt;/RecNum&gt;&lt;DisplayText&gt;[15]&lt;/DisplayText&gt;&lt;record&gt;&lt;rec-number&gt;69&lt;/rec-number&gt;&lt;foreign-keys&gt;&lt;key app="EN" db-id="a5p5aw0xstpw9cef05bvx0xeft50fads0wf0" timestamp="1657545253"&gt;69&lt;/key&gt;&lt;/foreign-keys&gt;&lt;ref-type name="Journal Article"&gt;17&lt;/ref-type&gt;&lt;contributors&gt;&lt;authors&gt;&lt;author&gt;Adams, Dennis A&lt;/author&gt;&lt;author&gt;Nelson, R Ryan&lt;/author&gt;&lt;author&gt;Todd, Peter A&lt;/author&gt;&lt;/authors&gt;&lt;/contributors&gt;&lt;titles&gt;&lt;title&gt;Perceived usefulness, ease of use, and usage of information technology: A replication&lt;/title&gt;&lt;secondary-title&gt;MIS Quarterly&lt;/secondary-title&gt;&lt;/titles&gt;&lt;periodical&gt;&lt;full-title&gt;MIS Quarterly&lt;/full-title&gt;&lt;/periodical&gt;&lt;pages&gt;227-247&lt;/pages&gt;&lt;volume&gt;16&lt;/volume&gt;&lt;number&gt;2&lt;/number&gt;&lt;dates&gt;&lt;year&gt;1992&lt;/year&gt;&lt;/dates&gt;&lt;isbn&gt;0276-7783&lt;/isbn&gt;&lt;urls&gt;&lt;/urls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[15]</w:t>
            </w:r>
            <w:r>
              <w:rPr>
                <w:sz w:val="14"/>
                <w:szCs w:val="14"/>
              </w:rPr>
              <w:fldChar w:fldCharType="end"/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F69173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236A62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0.639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590AA3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0.935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9DED279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0.845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3D6BA3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57137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E92D8D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2952EFC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038379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7B95E9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0700D1FD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62DF71AD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&lt;EndNote&gt;&lt;Cite&gt;&lt;Author&gt;Adams&lt;/Author&gt;&lt;Year&gt;1992&lt;/Year&gt;&lt;RecNum&gt;69&lt;/RecNum&gt;&lt;DisplayText&gt;[15]&lt;/DisplayText&gt;&lt;record&gt;&lt;rec-number&gt;69&lt;/rec-number&gt;&lt;foreign-keys&gt;&lt;key app="EN" db-id="a5p5aw0xstpw9cef05bvx0xeft50fads0wf0" timestamp="1657545253"&gt;69&lt;/key&gt;&lt;/foreign-keys&gt;&lt;ref-type name="Journal Article"&gt;17&lt;/ref-type&gt;&lt;contributors&gt;&lt;authors&gt;&lt;author&gt;Adams, Dennis A&lt;/author&gt;&lt;author&gt;Nelson, R Ryan&lt;/author&gt;&lt;author&gt;Todd, Peter A&lt;/author&gt;&lt;/authors&gt;&lt;/contributors&gt;&lt;titles&gt;&lt;title&gt;Perceived usefulness, ease of use, and usage of information technology: A replication&lt;/title&gt;&lt;secondary-title&gt;MIS Quarterly&lt;/secondary-title&gt;&lt;/titles&gt;&lt;periodical&gt;&lt;full-title&gt;MIS Quarterly&lt;/full-title&gt;&lt;/periodical&gt;&lt;pages&gt;227-247&lt;/pages&gt;&lt;volume&gt;16&lt;/volume&gt;&lt;number&gt;2&lt;/number&gt;&lt;dates&gt;&lt;year&gt;1992&lt;/year&gt;&lt;/dates&gt;&lt;isbn&gt;0276-7783&lt;/isbn&gt;&lt;urls&gt;&lt;/urls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[15]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3118F5E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F7D82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0.747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9EBA1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60AB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5E5691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5CFD7F0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024E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4DCE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B771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479C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0829FEE1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458492B4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&lt;EndNote&gt;&lt;Cite&gt;&lt;Author&gt;Agarwal&lt;/Author&gt;&lt;Year&gt;2000&lt;/Year&gt;&lt;RecNum&gt;82&lt;/RecNum&gt;&lt;DisplayText&gt;[16]&lt;/DisplayText&gt;&lt;record&gt;&lt;rec-number&gt;82&lt;/rec-number&gt;&lt;foreign-keys&gt;&lt;key app="EN" db-id="a5p5aw0xstpw9cef05bvx0xeft50fads0wf0" timestamp="1658056389"&gt;82&lt;/key&gt;&lt;/foreign-keys&gt;&lt;ref-type name="Journal Article"&gt;17&lt;/ref-type&gt;&lt;contributors&gt;&lt;authors&gt;&lt;author&gt;Agarwal, Ritu&lt;/author&gt;&lt;author&gt;Karahanna, Elena&lt;/author&gt;&lt;/authors&gt;&lt;/contributors&gt;&lt;titles&gt;&lt;title&gt;Time Flies When You&amp;apos;re Having Fun: Cognitive Absorption and Beliefs about Information Technology Usage&lt;/title&gt;&lt;secondary-title&gt;MIS Quarterly&lt;/secondary-title&gt;&lt;/titles&gt;&lt;periodical&gt;&lt;full-title&gt;MIS Quarterly&lt;/full-title&gt;&lt;/periodical&gt;&lt;pages&gt;665-694&lt;/pages&gt;&lt;volume&gt;24&lt;/volume&gt;&lt;dates&gt;&lt;year&gt;2000&lt;/year&gt;&lt;pub-dates&gt;&lt;date&gt;12/01&lt;/date&gt;&lt;/pub-dates&gt;&lt;/dates&gt;&lt;urls&gt;&lt;/urls&gt;&lt;electronic-resource-num&gt;10.2307/3250951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[16]</w:t>
            </w:r>
            <w:r>
              <w:rPr>
                <w:sz w:val="14"/>
                <w:szCs w:val="14"/>
              </w:rPr>
              <w:fldChar w:fldCharType="end"/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09FCDB49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5357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10E0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4807B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551C94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4DA34D0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00EF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BF83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F57C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79E20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</w:t>
            </w:r>
          </w:p>
        </w:tc>
      </w:tr>
      <w:tr w:rsidR="00AB041F" w14:paraId="20CFD02F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4E23BBA1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&lt;EndNote&gt;&lt;Cite&gt;&lt;Author&gt;Aladwani&lt;/Author&gt;&lt;Year&gt;2002&lt;/Year&gt;&lt;RecNum&gt;4&lt;/RecNum&gt;&lt;DisplayText&gt;[17]&lt;/DisplayText&gt;&lt;record&gt;&lt;rec-number&gt;4&lt;/rec-number&gt;&lt;foreign-keys&gt;&lt;key app="EN" db-id="a5p5aw0xstpw9cef05bvx0xeft50fads0wf0" timestamp="1657544675"&gt;4&lt;/key&gt;&lt;key app="ENWeb" db-id=""&gt;0&lt;/key&gt;&lt;/foreign-keys&gt;&lt;ref-type name="Journal Article"&gt;17&lt;/ref-type&gt;&lt;contributors&gt;&lt;authors&gt;&lt;author&gt;Aladwani, A. M.&lt;/author&gt;&lt;/authors&gt;&lt;/contributors&gt;&lt;titles&gt;&lt;title&gt;The development of two tools for measuring the easiness and usefulness of transactional Web sites&lt;/title&gt;&lt;secondary-title&gt;European Journal of Information Systems&lt;/secondary-title&gt;&lt;/titles&gt;&lt;periodical&gt;&lt;full-title&gt;European Journal of Information Systems&lt;/full-title&gt;&lt;/periodical&gt;&lt;pages&gt;223-234&lt;/pages&gt;&lt;volume&gt;11&lt;/volume&gt;&lt;number&gt;3&lt;/number&gt;&lt;section&gt;223&lt;/section&gt;&lt;dates&gt;&lt;year&gt;2002&lt;/year&gt;&lt;/dates&gt;&lt;isbn&gt;0960-085X&amp;#xD;1476-9344&lt;/isbn&gt;&lt;urls&gt;&lt;/urls&gt;&lt;electronic-resource-num&gt;10.1057/palgrave.ejis.3000432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[17]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4BE1EAAD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4CADC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0.315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735DC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A0DE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473BCEB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07235C1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90943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365E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98AC3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D42F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</w:t>
            </w:r>
          </w:p>
        </w:tc>
      </w:tr>
      <w:tr w:rsidR="00AB041F" w14:paraId="5A8BA231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5F72609B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&lt;EndNote&gt;&lt;Cite&gt;&lt;Author&gt;Anandarajan&lt;/Author&gt;&lt;Year&gt;2002&lt;/Year&gt;&lt;RecNum&gt;73&lt;/RecNum&gt;&lt;DisplayText&gt;[18]&lt;/DisplayText&gt;&lt;record&gt;&lt;rec-number&gt;73&lt;/rec-number&gt;&lt;foreign-keys&gt;&lt;key app="EN" db-id="a5p5aw0xstpw9cef05bvx0xeft50fads0wf0" timestamp="1657545628"&gt;73&lt;/key&gt;&lt;/foreign-keys&gt;&lt;ref-type name="Journal Article"&gt;17&lt;/ref-type&gt;&lt;contributors&gt;&lt;authors&gt;&lt;author&gt;Anandarajan, Murugan&lt;/author&gt;&lt;author&gt;Igbaria, Magid&lt;/author&gt;&lt;author&gt;Anakwe, Uzoamaka P&lt;/author&gt;&lt;/authors&gt;&lt;/contributors&gt;&lt;titles&gt;&lt;title&gt;IT acceptance in a less-developed country: a motivational factor perspective&lt;/title&gt;&lt;secondary-title&gt;International Journal of Information Management&lt;/secondary-title&gt;&lt;/titles&gt;&lt;periodical&gt;&lt;full-title&gt;International Journal of Information Management&lt;/full-title&gt;&lt;/periodical&gt;&lt;pages&gt;47-65&lt;/pages&gt;&lt;volume&gt;22&lt;/volume&gt;&lt;number&gt;1&lt;/number&gt;&lt;dates&gt;&lt;year&gt;2002&lt;/year&gt;&lt;/dates&gt;&lt;isbn&gt;0268-4012&lt;/isbn&gt;&lt;urls&gt;&lt;/urls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[18]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41F109B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F023B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D56D3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BEAB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4F935F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6799293D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FEC70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E7861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CE61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4242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</w:t>
            </w:r>
          </w:p>
        </w:tc>
      </w:tr>
      <w:tr w:rsidR="00AB041F" w14:paraId="5FCA674E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39DA0A38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&lt;EndNote&gt;&lt;Cite&gt;&lt;Author&gt;Featherman&lt;/Author&gt;&lt;Year&gt;2003&lt;/Year&gt;&lt;RecNum&gt;48&lt;/RecNum&gt;&lt;DisplayText&gt;[19]&lt;/DisplayText&gt;&lt;record&gt;&lt;rec-number&gt;48&lt;/rec-number&gt;&lt;foreign-keys&gt;&lt;key app="EN" db-id="a5p5aw0xstpw9cef05bvx0xeft50fads0wf0" timestamp="1657544908"&gt;48&lt;/key&gt;&lt;key app="ENWeb" db-id=""&gt;0&lt;/key&gt;&lt;/foreign-keys&gt;&lt;ref-type name="Journal Article"&gt;17&lt;/ref-type&gt;&lt;contributors&gt;&lt;authors&gt;&lt;author&gt;Featherman, Mauricio S.&lt;/author&gt;&lt;author&gt;Pavlou, Paul A.&lt;/author&gt;&lt;/authors&gt;&lt;/contributors&gt;&lt;titles&gt;&lt;title&gt;Predicting e-services adoption: a perceived risk facets perspective&lt;/title&gt;&lt;secondary-title&gt;International Journal of Human-Computer Studies&lt;/secondary-title&gt;&lt;/titles&gt;&lt;periodical&gt;&lt;full-title&gt;International Journal of Human-Computer Studies&lt;/full-title&gt;&lt;/periodical&gt;&lt;pages&gt;451-474&lt;/pages&gt;&lt;volume&gt;59&lt;/volume&gt;&lt;number&gt;4&lt;/number&gt;&lt;section&gt;451&lt;/section&gt;&lt;dates&gt;&lt;year&gt;2003&lt;/year&gt;&lt;/dates&gt;&lt;isbn&gt;10715819&lt;/isbn&gt;&lt;urls&gt;&lt;/urls&gt;&lt;electronic-resource-num&gt;10.1016/s1071-5819(03)00111-3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[19]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7CC6C6B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C1E8B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0.796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9A219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0.8828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C8F6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0.8835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735E84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0A1C32A0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EE742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AC59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AFA03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61BE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</w:t>
            </w:r>
          </w:p>
        </w:tc>
      </w:tr>
      <w:tr w:rsidR="00AB041F" w14:paraId="554772EA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72EA001D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&lt;EndNote&gt;&lt;Cite&gt;&lt;Author&gt;Devaraj&lt;/Author&gt;&lt;Year&gt;2002&lt;/Year&gt;&lt;RecNum&gt;89&lt;/RecNum&gt;&lt;DisplayText&gt;[20]&lt;/DisplayText&gt;&lt;record&gt;&lt;rec-number&gt;89&lt;/rec-number&gt;&lt;foreign-keys&gt;&lt;key app="EN" db-id="a5p5aw0xstpw9cef05bvx0xeft50fads0wf0" timestamp="1658057918"&gt;89&lt;/key&gt;&lt;/foreign-keys&gt;&lt;ref-type name="Journal Article"&gt;17&lt;/ref-type&gt;&lt;contributors&gt;&lt;authors&gt;&lt;author&gt;Devaraj, Sarv&lt;/author&gt;&lt;author&gt;Fan, Ming&lt;/author&gt;&lt;author&gt;Kohli, Rajiv&lt;/author&gt;&lt;/authors&gt;&lt;/contributors&gt;&lt;titles&gt;&lt;title&gt;Antecedents of B2C Channel Satisfaction and Preference: Validating e-Commerce Metrics&lt;/title&gt;&lt;secondary-title&gt;Information Systems Research&lt;/secondary-title&gt;&lt;/titles&gt;&lt;periodical&gt;&lt;full-title&gt;Information Systems Research&lt;/full-title&gt;&lt;/periodical&gt;&lt;pages&gt;316-333&lt;/pages&gt;&lt;volume&gt;13&lt;/volume&gt;&lt;number&gt;3&lt;/number&gt;&lt;dates&gt;&lt;year&gt;2002&lt;/year&gt;&lt;pub-dates&gt;&lt;date&gt;2002/09/01&lt;/date&gt;&lt;/pub-dates&gt;&lt;/dates&gt;&lt;publisher&gt;INFORMS&lt;/publisher&gt;&lt;isbn&gt;1047-7047&lt;/isbn&gt;&lt;urls&gt;&lt;related-urls&gt;&lt;url&gt;https://doi.org/10.1287/isre.13.3.316.77&lt;/url&gt;&lt;/related-urls&gt;&lt;/urls&gt;&lt;electronic-resource-num&gt;10.1287/isre.13.3.316.77&lt;/electronic-resource-num&gt;&lt;access-date&gt;2022/07/17&lt;/access-date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[20]</w:t>
            </w:r>
            <w:r>
              <w:rPr>
                <w:sz w:val="14"/>
                <w:szCs w:val="14"/>
              </w:rPr>
              <w:fldChar w:fldCharType="end"/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16133E2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3AA3D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6EB1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0.901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5677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0.867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BEEE3D2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46A6D3D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19D652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FBAE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1920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BB7C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2642E0F2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31105872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&lt;EndNote&gt;&lt;Cite&gt;&lt;Author&gt;Devaraj&lt;/Author&gt;&lt;Year&gt;2002&lt;/Year&gt;&lt;RecNum&gt;89&lt;/RecNum&gt;&lt;DisplayText&gt;[20]&lt;/DisplayText&gt;&lt;record&gt;&lt;rec-number&gt;89&lt;/rec-number&gt;&lt;foreign-keys&gt;&lt;key app="EN" db-id="a5p5aw0xstpw9cef05bvx0xeft50fads0wf0" timestamp="1658057918"&gt;89&lt;/key&gt;&lt;/foreign-keys&gt;&lt;ref-type name="Journal Article"&gt;17&lt;/ref-type&gt;&lt;contributors&gt;&lt;authors&gt;&lt;author&gt;Devaraj, Sarv&lt;/author&gt;&lt;author&gt;Fan, Ming&lt;/author&gt;&lt;author&gt;Kohli, Rajiv&lt;/author&gt;&lt;/authors&gt;&lt;/contributors&gt;&lt;titles&gt;&lt;title&gt;Antecedents of B2C Channel Satisfaction and Preference: Validating e-Commerce Metrics&lt;/title&gt;&lt;secondary-title&gt;Information Systems Research&lt;/secondary-title&gt;&lt;/titles&gt;&lt;periodical&gt;&lt;full-title&gt;Information Systems Research&lt;/full-title&gt;&lt;/periodical&gt;&lt;pages&gt;316-333&lt;/pages&gt;&lt;volume&gt;13&lt;/volume&gt;&lt;number&gt;3&lt;/number&gt;&lt;dates&gt;&lt;year&gt;2002&lt;/year&gt;&lt;pub-dates&gt;&lt;date&gt;2002/09/01&lt;/date&gt;&lt;/pub-dates&gt;&lt;/dates&gt;&lt;publisher&gt;INFORMS&lt;/publisher&gt;&lt;isbn&gt;1047-7047&lt;/isbn&gt;&lt;urls&gt;&lt;related-urls&gt;&lt;url&gt;https://doi.org/10.1287/isre.13.3.316.77&lt;/url&gt;&lt;/related-urls&gt;&lt;/urls&gt;&lt;electronic-resource-num&gt;10.1287/isre.13.3.316.77&lt;/electronic-resource-num&gt;&lt;access-date&gt;2022/07/17&lt;/access-date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[20]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5B1DD44B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663B02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0.718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27592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0.901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54491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0.886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F746969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4FFCA8D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6868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34F31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1F17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8C322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5015B523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6EBC6579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&lt;EndNote&gt;&lt;Cite&gt;&lt;Author&gt;Henderson&lt;/Author&gt;&lt;Year&gt;1998&lt;/Year&gt;&lt;RecNum&gt;95&lt;/RecNum&gt;&lt;DisplayText&gt;[21]&lt;/DisplayText&gt;&lt;record&gt;&lt;rec-number&gt;95&lt;/rec-number&gt;&lt;foreign-keys&gt;&lt;key app="EN" db-id="a5p5aw0xstpw9cef05bvx0xeft50fads0wf0" timestamp="1658058521"&gt;95&lt;/key&gt;&lt;/foreign-keys&gt;&lt;ref-type name="Journal Article"&gt;17&lt;/ref-type&gt;&lt;contributors&gt;&lt;authors&gt;&lt;author&gt;Henderson, R.&lt;/author&gt;&lt;author&gt;Rickwood, D.&lt;/author&gt;&lt;author&gt;Roberts, P.&lt;/author&gt;&lt;/authors&gt;&lt;/contributors&gt;&lt;titles&gt;&lt;title&gt;The beta test of an electronic supermarket&lt;/title&gt;&lt;secondary-title&gt;Interacting with Computers&lt;/secondary-title&gt;&lt;/titles&gt;&lt;periodical&gt;&lt;full-title&gt;Interacting with Computers&lt;/full-title&gt;&lt;/periodical&gt;&lt;pages&gt;385-399&lt;/pages&gt;&lt;volume&gt;10&lt;/volume&gt;&lt;number&gt;4&lt;/number&gt;&lt;keywords&gt;&lt;keyword&gt;Electronic commerce&lt;/keyword&gt;&lt;keyword&gt;Electronic supermarket&lt;/keyword&gt;&lt;keyword&gt;IT uptake&lt;/keyword&gt;&lt;keyword&gt;Theory of planned behavior&lt;/keyword&gt;&lt;/keywords&gt;&lt;dates&gt;&lt;year&gt;1998&lt;/year&gt;&lt;pub-dates&gt;&lt;date&gt;1998/11/01/&lt;/date&gt;&lt;/pub-dates&gt;&lt;/dates&gt;&lt;isbn&gt;0953-5438&lt;/isbn&gt;&lt;urls&gt;&lt;related-urls&gt;&lt;url&gt;https://www.sciencedirect.com/science/article/pii/S095354389800037X&lt;/url&gt;&lt;/related-urls&gt;&lt;/urls&gt;&lt;electronic-resource-num&gt;https://doi.org/10.1016/S0953-5438(98)00037-X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[21]</w:t>
            </w:r>
            <w:r>
              <w:rPr>
                <w:sz w:val="14"/>
                <w:szCs w:val="14"/>
              </w:rPr>
              <w:fldChar w:fldCharType="end"/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4C8DD0B0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BC1FB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DB66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BE0A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D95CF2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67387091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3585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20B5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A699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297C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7811F6CC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6BD2E59D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&lt;EndNote&gt;&lt;Cite&gt;&lt;Author&gt;Hsu&lt;/Author&gt;&lt;Year&gt;2004&lt;/Year&gt;&lt;RecNum&gt;49&lt;/RecNum&gt;&lt;DisplayText&gt;[22]&lt;/DisplayText&gt;&lt;record&gt;&lt;rec-number&gt;49&lt;/rec-number&gt;&lt;foreign-keys&gt;&lt;key app="EN" db-id="a5p5aw0xstpw9cef05bvx0xeft50fads0wf0" timestamp="1657544912"&gt;49&lt;/key&gt;&lt;key app="ENWeb" db-id=""&gt;0&lt;/key&gt;&lt;/foreign-keys&gt;&lt;ref-type name="Journal Article"&gt;17&lt;/ref-type&gt;&lt;contributors&gt;&lt;authors&gt;&lt;author&gt;Hsu, Chin-Lung&lt;/author&gt;&lt;author&gt;Lu, Hsi-Peng&lt;/author&gt;&lt;/authors&gt;&lt;/contributors&gt;&lt;titles&gt;&lt;title&gt;Why do people play on-line games? An extended TAM with social influences and flow experience&lt;/title&gt;&lt;secondary-title&gt;Information &amp;amp; Management&lt;/secondary-title&gt;&lt;/titles&gt;&lt;periodical&gt;&lt;full-title&gt;Information &amp;amp; Management&lt;/full-title&gt;&lt;/periodical&gt;&lt;pages&gt;853-868&lt;/pages&gt;&lt;volume&gt;41&lt;/volume&gt;&lt;number&gt;7&lt;/number&gt;&lt;section&gt;853&lt;/section&gt;&lt;dates&gt;&lt;year&gt;2004&lt;/year&gt;&lt;/dates&gt;&lt;isbn&gt;03787206&lt;/isbn&gt;&lt;urls&gt;&lt;/urls&gt;&lt;electronic-resource-num&gt;10.1016/j.im.2003.08.014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[22]</w:t>
            </w:r>
            <w:r>
              <w:rPr>
                <w:sz w:val="14"/>
                <w:szCs w:val="14"/>
              </w:rPr>
              <w:fldChar w:fldCharType="end"/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14BFB970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9CBD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0.049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DBBE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0.825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DE9ED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F74099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21A1575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A0DBA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78C3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A8E5D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E48012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2AAAD7D1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6435DC27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&lt;EndNote&gt;&lt;Cite&gt;&lt;Author&gt;Igbaria&lt;/Author&gt;&lt;Year&gt;1995&lt;/Year&gt;&lt;RecNum&gt;97&lt;/RecNum&gt;&lt;DisplayText&gt;[23]&lt;/DisplayText&gt;&lt;record&gt;&lt;rec-number&gt;97&lt;/rec-number&gt;&lt;foreign-keys&gt;&lt;key app="EN" db-id="a5p5aw0xstpw9cef05bvx0xeft50fads0wf0" timestamp="1658058641"&gt;97&lt;/key&gt;&lt;/foreign-keys&gt;&lt;ref-type name="Journal Article"&gt;17&lt;/ref-type&gt;&lt;contributors&gt;&lt;authors&gt;&lt;author&gt;Igbaria, M.&lt;/author&gt;&lt;author&gt;Iivari, J.&lt;/author&gt;&lt;/authors&gt;&lt;/contributors&gt;&lt;titles&gt;&lt;title&gt;The effects of self-efficacy on computer usage&lt;/title&gt;&lt;secondary-title&gt;Omega&lt;/secondary-title&gt;&lt;/titles&gt;&lt;periodical&gt;&lt;full-title&gt;Omega&lt;/full-title&gt;&lt;/periodical&gt;&lt;pages&gt;587-605&lt;/pages&gt;&lt;volume&gt;23&lt;/volume&gt;&lt;number&gt;6&lt;/number&gt;&lt;keywords&gt;&lt;keyword&gt;self-efficacy&lt;/keyword&gt;&lt;keyword&gt;acceptance&lt;/keyword&gt;&lt;keyword&gt;usage&lt;/keyword&gt;&lt;keyword&gt;Finland&lt;/keyword&gt;&lt;keyword&gt;globalization&lt;/keyword&gt;&lt;keyword&gt;cultural differences&lt;/keyword&gt;&lt;/keywords&gt;&lt;dates&gt;&lt;year&gt;1995&lt;/year&gt;&lt;pub-dates&gt;&lt;date&gt;1995/12/01/&lt;/date&gt;&lt;/pub-dates&gt;&lt;/dates&gt;&lt;isbn&gt;0305-0483&lt;/isbn&gt;&lt;urls&gt;&lt;related-urls&gt;&lt;url&gt;https://www.sciencedirect.com/science/article/pii/0305048395000356&lt;/url&gt;&lt;/related-urls&gt;&lt;/urls&gt;&lt;electronic-resource-num&gt;https://doi.org/10.1016/0305-0483(95)00035-6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[23]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014BC1AD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1C6D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5FA6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40D9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1AB5C2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05FC6599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24EFC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D006D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61822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8B59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</w:t>
            </w:r>
          </w:p>
        </w:tc>
      </w:tr>
      <w:tr w:rsidR="00AB041F" w14:paraId="5F2A4BB6" w14:textId="77777777" w:rsidTr="00905808">
        <w:trPr>
          <w:trHeight w:val="279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772639B9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&lt;EndNote&gt;&lt;Cite&gt;&lt;Author&gt;Igbaria&lt;/Author&gt;&lt;Year&gt;1995&lt;/Year&gt;&lt;RecNum&gt;97&lt;/RecNum&gt;&lt;DisplayText&gt;[23]&lt;/DisplayText&gt;&lt;record&gt;&lt;rec-number&gt;97&lt;/rec-number&gt;&lt;foreign-keys&gt;&lt;key app="EN" db-id="a5p5aw0xstpw9cef05bvx0xeft50fads0wf0" timestamp="1658058641"&gt;97&lt;/key&gt;&lt;/foreign-keys&gt;&lt;ref-type name="Journal Article"&gt;17&lt;/ref-type&gt;&lt;contributors&gt;&lt;authors&gt;&lt;author&gt;Igbaria, M.&lt;/author&gt;&lt;author&gt;Iivari, J.&lt;/author&gt;&lt;/authors&gt;&lt;/contributors&gt;&lt;titles&gt;&lt;title&gt;The effects of self-efficacy on computer usage&lt;/title&gt;&lt;secondary-title&gt;Omega&lt;/secondary-title&gt;&lt;/titles&gt;&lt;periodical&gt;&lt;full-title&gt;Omega&lt;/full-title&gt;&lt;/periodical&gt;&lt;pages&gt;587-605&lt;/pages&gt;&lt;volume&gt;23&lt;/volume&gt;&lt;number&gt;6&lt;/number&gt;&lt;keywords&gt;&lt;keyword&gt;self-efficacy&lt;/keyword&gt;&lt;keyword&gt;acceptance&lt;/keyword&gt;&lt;keyword&gt;usage&lt;/keyword&gt;&lt;keyword&gt;Finland&lt;/keyword&gt;&lt;keyword&gt;globalization&lt;/keyword&gt;&lt;keyword&gt;cultural differences&lt;/keyword&gt;&lt;/keywords&gt;&lt;dates&gt;&lt;year&gt;1995&lt;/year&gt;&lt;pub-dates&gt;&lt;date&gt;1995/12/01/&lt;/date&gt;&lt;/pub-dates&gt;&lt;/dates&gt;&lt;isbn&gt;0305-0483&lt;/isbn&gt;&lt;urls&gt;&lt;related-urls&gt;&lt;url&gt;https://www.sciencedirect.com/science/article/pii/0305048395000356&lt;/url&gt;&lt;/related-urls&gt;&lt;/urls&gt;&lt;electronic-resource-num&gt;https://doi.org/10.1016/0305-0483(95)00035-6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[23]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fldChar w:fldCharType="begin" w:fldLock="1"/>
            </w:r>
            <w:r>
              <w:rPr>
                <w:sz w:val="14"/>
                <w:szCs w:val="14"/>
              </w:rPr>
              <w:instrText>ADDIN CSL_CITATION {"citationItems":[{"id":"ITEM-1","itemData":{"ISSN":"0378-7206","author":[{"dropping-particle":"","family":"Igbaria","given":"Magid","non-dropping-particle":"","parse-names":false,"suffix":""},{"dropping-particle":"","family":"Iivari","given":"Juhani","non-dropping-particle":"","parse-names":false,"suffix":""},{"dropping-particle":"","family":"Maragahh","given":"Hazem","non-dropping-particle":"","parse-names":false,"suffix":""}],"container-title":"Information &amp; management","id":"ITEM-1","issue":"5","issued":{"date-parts":[["1995"]]},"page":"227-238","publisher":"Elsevier","title":"Why do individuals use computer technology? A Finnish case study","type":"article-journal","volume":"29"},"uris":["http://www.mendeley.com/documents/?uuid=61f9677b-05f9-4c6e-9b70-836f2a7b9f45"]}],"mendeley":{"formattedCitation":"(Igbaria et al. 1995)","plainTextFormattedCitation":"(Igbaria et al. 1995)","previouslyFormattedCitation":"(Igbaria et al. 1995)"},"properties":{"noteIndex":0},"schema":"https://github.com/citation-style-language/schema/raw/master/csl-citation.json"}</w:instrText>
            </w:r>
            <w:r>
              <w:rPr>
                <w:sz w:val="14"/>
                <w:szCs w:val="14"/>
              </w:rPr>
              <w:fldChar w:fldCharType="end"/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10817562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0D7C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33A2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A8E82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F79EEBC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33C89683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2EEF1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554BC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0B18C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82E71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</w:t>
            </w:r>
          </w:p>
        </w:tc>
      </w:tr>
      <w:tr w:rsidR="00AB041F" w14:paraId="1E1798A1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74A77AD4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&lt;EndNote&gt;&lt;Cite&gt;&lt;Author&gt;Igbaria&lt;/Author&gt;&lt;Year&gt;1997&lt;/Year&gt;&lt;RecNum&gt;119&lt;/RecNum&gt;&lt;DisplayText&gt;[24]&lt;/DisplayText&gt;&lt;record&gt;&lt;rec-number&gt;119&lt;/rec-number&gt;&lt;foreign-keys&gt;&lt;key app="EN" db-id="a5p5aw0xstpw9cef05bvx0xeft50fads0wf0" timestamp="1658060824"&gt;119&lt;/key&gt;&lt;/foreign-keys&gt;&lt;ref-type name="Journal Article"&gt;17&lt;/ref-type&gt;&lt;contributors&gt;&lt;authors&gt;&lt;author&gt;Igbaria, Magid&lt;/author&gt;&lt;author&gt;Zinatelli, Nancy&lt;/author&gt;&lt;author&gt;Cragg, Paul&lt;/author&gt;&lt;author&gt;Cavaye, Angele LM&lt;/author&gt;&lt;/authors&gt;&lt;/contributors&gt;&lt;titles&gt;&lt;title&gt;Personal computing acceptance factors in small firms: a structural equation model&lt;/title&gt;&lt;secondary-title&gt;MIS quarterly&lt;/secondary-title&gt;&lt;/titles&gt;&lt;periodical&gt;&lt;full-title&gt;MIS Quarterly&lt;/full-title&gt;&lt;/periodical&gt;&lt;pages&gt;279-305&lt;/pages&gt;&lt;dates&gt;&lt;year&gt;1997&lt;/year&gt;&lt;/dates&gt;&lt;isbn&gt;0276-7783&lt;/isbn&gt;&lt;urls&gt;&lt;/urls&gt;&lt;/record&gt;&lt;/Cite&gt;&lt;/EndNote&gt;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[24]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581FFE91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5DBB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AC98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330C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0C2A36C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0604465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C5FB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0A19C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4A51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DCE13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</w:t>
            </w:r>
          </w:p>
        </w:tc>
      </w:tr>
      <w:tr w:rsidR="00AB041F" w14:paraId="497BAA44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0A471748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&lt;EndNote&gt;&lt;Cite&gt;&lt;Author&gt;Koufaris&lt;/Author&gt;&lt;Year&gt;2002&lt;/Year&gt;&lt;RecNum&gt;54&lt;/RecNum&gt;&lt;DisplayText&gt;[25]&lt;/DisplayText&gt;&lt;record&gt;&lt;rec-number&gt;54&lt;/rec-number&gt;&lt;foreign-keys&gt;&lt;key app="EN" db-id="a5p5aw0xstpw9cef05bvx0xeft50fads0wf0" timestamp="1657544929"&gt;54&lt;/key&gt;&lt;key app="ENWeb" db-id=""&gt;0&lt;/key&gt;&lt;/foreign-keys&gt;&lt;ref-type name="Journal Article"&gt;17&lt;/ref-type&gt;&lt;contributors&gt;&lt;authors&gt;&lt;author&gt;Koufaris, Marios&lt;/author&gt;&lt;/authors&gt;&lt;/contributors&gt;&lt;titles&gt;&lt;title&gt;Applying the Technology Acceptance Model and Flow Theory to Online Consumer Behavior&lt;/title&gt;&lt;secondary-title&gt;Information Systems Research&lt;/secondary-title&gt;&lt;/titles&gt;&lt;periodical&gt;&lt;full-title&gt;Information Systems Research&lt;/full-title&gt;&lt;/periodical&gt;&lt;pages&gt;205-223&lt;/pages&gt;&lt;volume&gt;13&lt;/volume&gt;&lt;number&gt;2&lt;/number&gt;&lt;section&gt;205&lt;/section&gt;&lt;dates&gt;&lt;year&gt;2002&lt;/year&gt;&lt;/dates&gt;&lt;isbn&gt;1047-7047&amp;#xD;1526-5536&lt;/isbn&gt;&lt;urls&gt;&lt;/urls&gt;&lt;electronic-resource-num&gt;10.1287/isre.13.2.205.83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[25]</w:t>
            </w:r>
            <w:r>
              <w:rPr>
                <w:sz w:val="14"/>
                <w:szCs w:val="14"/>
              </w:rPr>
              <w:fldChar w:fldCharType="end"/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6454E0D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3C24D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1BE0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0.924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47D12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B1EE3B3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0B11FA6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134D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4DEA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E1EC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0ADE2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324C7BDF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283FD383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&lt;EndNote&gt;&lt;Cite&gt;&lt;Author&gt;Chuan-Chuan Lin&lt;/Author&gt;&lt;Year&gt;2000&lt;/Year&gt;&lt;RecNum&gt;102&lt;/RecNum&gt;&lt;DisplayText&gt;[26]&lt;/DisplayText&gt;&lt;record&gt;&lt;rec-number&gt;102&lt;/rec-number&gt;&lt;foreign-keys&gt;&lt;key app="EN" db-id="a5p5aw0xstpw9cef05bvx0xeft50fads0wf0" timestamp="1658059123"&gt;102&lt;/key&gt;&lt;/foreign-keys&gt;&lt;ref-type name="Journal Article"&gt;17&lt;/ref-type&gt;&lt;contributors&gt;&lt;authors&gt;&lt;author&gt;Chuan-Chuan Lin, Judy&lt;/author&gt;&lt;author&gt;Lu, Hsipeng&lt;/author&gt;&lt;/authors&gt;&lt;/contributors&gt;&lt;titles&gt;&lt;title&gt;Towards an understanding of the behavioural intention to use a web site&lt;/title&gt;&lt;secondary-title&gt;International Journal of Information Management&lt;/secondary-title&gt;&lt;/titles&gt;&lt;periodical&gt;&lt;full-title&gt;International Journal of Information Management&lt;/full-title&gt;&lt;/periodical&gt;&lt;pages&gt;197-208&lt;/pages&gt;&lt;volume&gt;20&lt;/volume&gt;&lt;number&gt;3&lt;/number&gt;&lt;keywords&gt;&lt;keyword&gt;WWW&lt;/keyword&gt;&lt;keyword&gt;Technology acceptance model (TAM)&lt;/keyword&gt;&lt;keyword&gt;Web site acceptance&lt;/keyword&gt;&lt;keyword&gt;Internet&lt;/keyword&gt;&lt;/keywords&gt;&lt;dates&gt;&lt;year&gt;2000&lt;/year&gt;&lt;pub-dates&gt;&lt;date&gt;2000/06/01/&lt;/date&gt;&lt;/pub-dates&gt;&lt;/dates&gt;&lt;isbn&gt;0268-4012&lt;/isbn&gt;&lt;urls&gt;&lt;related-urls&gt;&lt;url&gt;https://www.sciencedirect.com/science/article/pii/S0268401200000050&lt;/url&gt;&lt;/related-urls&gt;&lt;/urls&gt;&lt;electronic-resource-num&gt;https://doi.org/10.1016/S0268-4012(00)00005-0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[26]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33A2162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83CD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2F52C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47691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94593DC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1D462A1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8FBDD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3026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047AB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A3692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09825DAD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3B38E52A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&lt;EndNote&gt;&lt;Cite&gt;&lt;Author&gt;Lou&lt;/Author&gt;&lt;Year&gt;2000&lt;/Year&gt;&lt;RecNum&gt;103&lt;/RecNum&gt;&lt;DisplayText&gt;[27]&lt;/DisplayText&gt;&lt;record&gt;&lt;rec-number&gt;103&lt;/rec-number&gt;&lt;foreign-keys&gt;&lt;key app="EN" db-id="a5p5aw0xstpw9cef05bvx0xeft50fads0wf0" timestamp="1658059208"&gt;103&lt;/key&gt;&lt;/foreign-keys&gt;&lt;ref-type name="Journal Article"&gt;17&lt;/ref-type&gt;&lt;contributors&gt;&lt;authors&gt;&lt;author&gt;Lou, H.&lt;/author&gt;&lt;author&gt;Luo, W.&lt;/author&gt;&lt;author&gt;Strong, D.&lt;/author&gt;&lt;/authors&gt;&lt;/contributors&gt;&lt;titles&gt;&lt;title&gt;Perceived critical mass effect on groupware acceptance&lt;/title&gt;&lt;secondary-title&gt;European Journal of Information Systems&lt;/secondary-title&gt;&lt;/titles&gt;&lt;periodical&gt;&lt;full-title&gt;European Journal of Information Systems&lt;/full-title&gt;&lt;/periodical&gt;&lt;pages&gt;91-103&lt;/pages&gt;&lt;volume&gt;9&lt;/volume&gt;&lt;number&gt;2&lt;/number&gt;&lt;dates&gt;&lt;year&gt;2000&lt;/year&gt;&lt;pub-dates&gt;&lt;date&gt;2000/06/01&lt;/date&gt;&lt;/pub-dates&gt;&lt;/dates&gt;&lt;isbn&gt;1476-9344&lt;/isbn&gt;&lt;urls&gt;&lt;related-urls&gt;&lt;url&gt;https://doi.org/10.1057/palgrave.ejis.3000358&lt;/url&gt;&lt;/related-urls&gt;&lt;/urls&gt;&lt;electronic-resource-num&gt;10.1057/palgrave.ejis.3000358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[27]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10BC5D3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0E27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0.384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CE71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0.877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B355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E0A942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66E2DA42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C0F5D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6202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C48F0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7180C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3B89E11B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69507D1A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&lt;EndNote&gt;&lt;Cite&gt;&lt;Author&gt;Lou&lt;/Author&gt;&lt;Year&gt;2000&lt;/Year&gt;&lt;RecNum&gt;103&lt;/RecNum&gt;&lt;DisplayText&gt;[27]&lt;/DisplayText&gt;&lt;record&gt;&lt;rec-number&gt;103&lt;/rec-number&gt;&lt;foreign-keys&gt;&lt;key app="EN" db-id="a5p5aw0xstpw9cef05bvx0xeft50fads0wf0" timestamp="1658059208"&gt;103&lt;/key&gt;&lt;/foreign-keys&gt;&lt;ref-type name="Journal Article"&gt;17&lt;/ref-type&gt;&lt;contributors&gt;&lt;authors&gt;&lt;author&gt;Lou, H.&lt;/author&gt;&lt;author&gt;Luo, W.&lt;/author&gt;&lt;author&gt;Strong, D.&lt;/author&gt;&lt;/authors&gt;&lt;/contributors&gt;&lt;titles&gt;&lt;title&gt;Perceived critical mass effect on groupware acceptance&lt;/title&gt;&lt;secondary-title&gt;European Journal of Information Systems&lt;/secondary-title&gt;&lt;/titles&gt;&lt;periodical&gt;&lt;full-title&gt;European Journal of Information Systems&lt;/full-title&gt;&lt;/periodical&gt;&lt;pages&gt;91-103&lt;/pages&gt;&lt;volume&gt;9&lt;/volume&gt;&lt;number&gt;2&lt;/number&gt;&lt;dates&gt;&lt;year&gt;2000&lt;/year&gt;&lt;pub-dates&gt;&lt;date&gt;2000/06/01&lt;/date&gt;&lt;/pub-dates&gt;&lt;/dates&gt;&lt;isbn&gt;1476-9344&lt;/isbn&gt;&lt;urls&gt;&lt;related-urls&gt;&lt;url&gt;https://doi.org/10.1057/palgrave.ejis.3000358&lt;/url&gt;&lt;/related-urls&gt;&lt;/urls&gt;&lt;electronic-resource-num&gt;10.1057/palgrave.ejis.3000358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[27]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4FDC44A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3B92D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0.131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3D7C0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0.852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8C9D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0.899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D056A2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13C5EA21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3C1E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230440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6E7B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41081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3003FEDF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338DA426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&lt;EndNote&gt;&lt;Cite&gt;&lt;Author&gt;Riemenschneider&lt;/Author&gt;&lt;Year&gt;2003&lt;/Year&gt;&lt;RecNum&gt;58&lt;/RecNum&gt;&lt;DisplayText&gt;[28]&lt;/DisplayText&gt;&lt;record&gt;&lt;rec-number&gt;58&lt;/rec-number&gt;&lt;foreign-keys&gt;&lt;key app="EN" db-id="a5p5aw0xstpw9cef05bvx0xeft50fads0wf0" timestamp="1657544942"&gt;58&lt;/key&gt;&lt;key app="ENWeb" db-id=""&gt;0&lt;/key&gt;&lt;/foreign-keys&gt;&lt;ref-type name="Journal Article"&gt;17&lt;/ref-type&gt;&lt;contributors&gt;&lt;authors&gt;&lt;author&gt;Riemenschneider, Cynthia K.&lt;/author&gt;&lt;author&gt;Harrison, David A.&lt;/author&gt;&lt;author&gt;Mykytyn, Peter P.&lt;/author&gt;&lt;/authors&gt;&lt;/contributors&gt;&lt;titles&gt;&lt;title&gt;Understanding it adoption decisions in small business: integrating current theories&lt;/title&gt;&lt;secondary-title&gt;Information &amp;amp; Management&lt;/secondary-title&gt;&lt;/titles&gt;&lt;periodical&gt;&lt;full-title&gt;Information &amp;amp; Management&lt;/full-title&gt;&lt;/periodical&gt;&lt;pages&gt;269-285&lt;/pages&gt;&lt;volume&gt;40&lt;/volume&gt;&lt;number&gt;4&lt;/number&gt;&lt;section&gt;269&lt;/section&gt;&lt;dates&gt;&lt;year&gt;2003&lt;/year&gt;&lt;/dates&gt;&lt;isbn&gt;03787206&lt;/isbn&gt;&lt;urls&gt;&lt;/urls&gt;&lt;electronic-resource-num&gt;10.1016/s0378-7206(02)00010-1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[28]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5BDF0963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8150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0.147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B5CE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7B599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5BEAAC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2EABCDB2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F014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1C66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65389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F85FC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</w:t>
            </w:r>
          </w:p>
        </w:tc>
      </w:tr>
      <w:tr w:rsidR="00AB041F" w14:paraId="5C6638EE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24558130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&lt;EndNote&gt;&lt;Cite&gt;&lt;Author&gt;Selim&lt;/Author&gt;&lt;Year&gt;2003&lt;/Year&gt;&lt;RecNum&gt;59&lt;/RecNum&gt;&lt;DisplayText&gt;[29]&lt;/DisplayText&gt;&lt;record&gt;&lt;rec-number&gt;59&lt;/rec-number&gt;&lt;foreign-keys&gt;&lt;key app="EN" db-id="a5p5aw0xstpw9cef05bvx0xeft50fads0wf0" timestamp="1657544947"&gt;59&lt;/key&gt;&lt;key app="ENWeb" db-id=""&gt;0&lt;/key&gt;&lt;/foreign-keys&gt;&lt;ref-type name="Journal Article"&gt;17&lt;/ref-type&gt;&lt;contributors&gt;&lt;authors&gt;&lt;author&gt;Selim, Hassan M.&lt;/author&gt;&lt;/authors&gt;&lt;/contributors&gt;&lt;titles&gt;&lt;title&gt;An empirical investigation of student acceptance of course websites&lt;/title&gt;&lt;secondary-title&gt;Computers &amp;amp; Education&lt;/secondary-title&gt;&lt;/titles&gt;&lt;periodical&gt;&lt;full-title&gt;Computers &amp;amp; Education&lt;/full-title&gt;&lt;/periodical&gt;&lt;pages&gt;343-360&lt;/pages&gt;&lt;volume&gt;40&lt;/volume&gt;&lt;number&gt;4&lt;/number&gt;&lt;section&gt;343&lt;/section&gt;&lt;dates&gt;&lt;year&gt;2003&lt;/year&gt;&lt;/dates&gt;&lt;isbn&gt;03601315&lt;/isbn&gt;&lt;urls&gt;&lt;/urls&gt;&lt;electronic-resource-num&gt;10.1016/s0360-1315(02)00142-2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[29]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7F49CF8C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C282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CD7B3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0.9101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3BDA1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0.9115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129E1E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0ECBE39D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7B43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93B9B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087CB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6527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</w:t>
            </w:r>
          </w:p>
        </w:tc>
      </w:tr>
      <w:tr w:rsidR="00AB041F" w14:paraId="1183E816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58A2E7FD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&lt;EndNote&gt;&lt;Cite&gt;&lt;Author&gt;Royne&lt;/Author&gt;&lt;Year&gt;2002&lt;/Year&gt;&lt;RecNum&gt;109&lt;/RecNum&gt;&lt;DisplayText&gt;[30]&lt;/DisplayText&gt;&lt;record&gt;&lt;rec-number&gt;109&lt;/rec-number&gt;&lt;foreign-keys&gt;&lt;key app="EN" db-id="a5p5aw0xstpw9cef05bvx0xeft50fads0wf0" timestamp="1658059597"&gt;109&lt;/key&gt;&lt;/foreign-keys&gt;&lt;ref-type name="Journal Article"&gt;17&lt;/ref-type&gt;&lt;contributors&gt;&lt;authors&gt;&lt;author&gt;Royne, Marla&lt;/author&gt;&lt;author&gt;Stern, Barbara&lt;/author&gt;&lt;/authors&gt;&lt;/contributors&gt;&lt;titles&gt;&lt;title&gt;Consumer Bidding Behavior on Internet Auction Sites&lt;/title&gt;&lt;secondary-title&gt;International Journal of Electronic Commerce&lt;/secondary-title&gt;&lt;/titles&gt;&lt;periodical&gt;&lt;full-title&gt;International Journal of Electronic Commerce&lt;/full-title&gt;&lt;/periodical&gt;&lt;pages&gt;135-150&lt;/pages&gt;&lt;volume&gt;7&lt;/volume&gt;&lt;dates&gt;&lt;year&gt;2002&lt;/year&gt;&lt;pub-dates&gt;&lt;date&gt;09/01&lt;/date&gt;&lt;/pub-dates&gt;&lt;/dates&gt;&lt;urls&gt;&lt;/urls&gt;&lt;electronic-resource-num&gt;10.1080/10864415.2002.11044256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[30]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7CAAB37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3E54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F90C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1341F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BD7A39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7AAB8423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919F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5FE43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80889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C5273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62D93CE3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0C6B5376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&lt;EndNote&gt;&lt;Cite&gt;&lt;Author&gt;Stylianou&lt;/Author&gt;&lt;Year&gt;2003&lt;/Year&gt;&lt;RecNum&gt;110&lt;/RecNum&gt;&lt;DisplayText&gt;[31]&lt;/DisplayText&gt;&lt;record&gt;&lt;rec-number&gt;110&lt;/rec-number&gt;&lt;foreign-keys&gt;&lt;key app="EN" db-id="a5p5aw0xstpw9cef05bvx0xeft50fads0wf0" timestamp="1658059652"&gt;110&lt;/key&gt;&lt;/foreign-keys&gt;&lt;ref-type name="Journal Article"&gt;17&lt;/ref-type&gt;&lt;contributors&gt;&lt;authors&gt;&lt;author&gt;Stylianou, Antonis&lt;/author&gt;&lt;author&gt;Robbins, Stephanie&lt;/author&gt;&lt;author&gt;Jackson, Pamela&lt;/author&gt;&lt;/authors&gt;&lt;/contributors&gt;&lt;titles&gt;&lt;title&gt;Perceptions and Attitudes about E-Commerce Development in China: An Exploratory Study&lt;/title&gt;&lt;secondary-title&gt;JGIM&lt;/secondary-title&gt;&lt;/titles&gt;&lt;periodical&gt;&lt;full-title&gt;JGIM&lt;/full-title&gt;&lt;/periodical&gt;&lt;pages&gt;31-47&lt;/pages&gt;&lt;volume&gt;11&lt;/volume&gt;&lt;dates&gt;&lt;year&gt;2003&lt;/year&gt;&lt;pub-dates&gt;&lt;date&gt;04/01&lt;/date&gt;&lt;/pub-dates&gt;&lt;/dates&gt;&lt;urls&gt;&lt;/urls&gt;&lt;electronic-resource-num&gt;10.4018/jgim.2003040102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[31]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0C6D839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D7099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0.441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58162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0.7417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18AB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0.7417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0A3103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3AB17BA0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06FC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D3082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AD7CC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58E8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7366A826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4301AFA0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&lt;EndNote&gt;&lt;Cite&gt;&lt;Author&gt;Teo&lt;/Author&gt;&lt;Year&gt;1999&lt;/Year&gt;&lt;RecNum&gt;111&lt;/RecNum&gt;&lt;DisplayText&gt;[32]&lt;/DisplayText&gt;&lt;record&gt;&lt;rec-number&gt;111&lt;/rec-number&gt;&lt;foreign-keys&gt;&lt;key app="EN" db-id="a5p5aw0xstpw9cef05bvx0xeft50fads0wf0" timestamp="1658059868"&gt;111&lt;/key&gt;&lt;/foreign-keys&gt;&lt;ref-type name="Journal Article"&gt;17&lt;/ref-type&gt;&lt;contributors&gt;&lt;authors&gt;&lt;author&gt;Teo, Thompson S. H.&lt;/author&gt;&lt;author&gt;Lim, Vivien K. G.&lt;/author&gt;&lt;author&gt;Lai, Raye Y. C.&lt;/author&gt;&lt;/authors&gt;&lt;/contributors&gt;&lt;titles&gt;&lt;title&gt;Intrinsic and extrinsic motivation in Internet usage&lt;/title&gt;&lt;secondary-title&gt;Omega&lt;/secondary-title&gt;&lt;/titles&gt;&lt;periodical&gt;&lt;full-title&gt;Omega&lt;/full-title&gt;&lt;/periodical&gt;&lt;pages&gt;25-37&lt;/pages&gt;&lt;volume&gt;27&lt;/volume&gt;&lt;number&gt;1&lt;/number&gt;&lt;keywords&gt;&lt;keyword&gt;Internet&lt;/keyword&gt;&lt;keyword&gt;adoption&lt;/keyword&gt;&lt;keyword&gt;motivation&lt;/keyword&gt;&lt;keyword&gt;perceived usefulness&lt;/keyword&gt;&lt;keyword&gt;ease of use&lt;/keyword&gt;&lt;keyword&gt;enjoyment&lt;/keyword&gt;&lt;/keywords&gt;&lt;dates&gt;&lt;year&gt;1999&lt;/year&gt;&lt;pub-dates&gt;&lt;date&gt;1999/02/01/&lt;/date&gt;&lt;/pub-dates&gt;&lt;/dates&gt;&lt;isbn&gt;0305-0483&lt;/isbn&gt;&lt;urls&gt;&lt;related-urls&gt;&lt;url&gt;https://www.sciencedirect.com/science/article/pii/S0305048398000280&lt;/url&gt;&lt;/related-urls&gt;&lt;/urls&gt;&lt;electronic-resource-num&gt;https://doi.org/10.1016/S0305-0483(98)00028-0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[32]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32BB5AD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8385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6BD8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1759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2587593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56A354D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A2D5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A6B1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C828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7DE4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092C80BF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444DA4A7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&lt;EndNote&gt;&lt;Cite&gt;&lt;Author&gt;Teo&lt;/Author&gt;&lt;Year&gt;2003&lt;/Year&gt;&lt;RecNum&gt;63&lt;/RecNum&gt;&lt;DisplayText&gt;[33]&lt;/DisplayText&gt;&lt;record&gt;&lt;rec-number&gt;63&lt;/rec-number&gt;&lt;foreign-keys&gt;&lt;key app="EN" db-id="a5p5aw0xstpw9cef05bvx0xeft50fads0wf0" timestamp="1657544960"&gt;63&lt;/key&gt;&lt;key app="ENWeb" db-id=""&gt;0&lt;/key&gt;&lt;/foreign-keys&gt;&lt;ref-type name="Journal Article"&gt;17&lt;/ref-type&gt;&lt;contributors&gt;&lt;authors&gt;&lt;author&gt;Teo, Hock-Hai&lt;/author&gt;&lt;author&gt;Chan, Hock-Chuan&lt;/author&gt;&lt;author&gt;Wei, Kwok-Kee&lt;/author&gt;&lt;author&gt;Zhang, Zhongju&lt;/author&gt;&lt;/authors&gt;&lt;/contributors&gt;&lt;titles&gt;&lt;title&gt;Evaluating information accessibility and community adaptivity features for sustaining virtual learning communities&lt;/title&gt;&lt;secondary-title&gt;International Journal of Human-Computer Studies&lt;/secondary-title&gt;&lt;/titles&gt;&lt;periodical&gt;&lt;full-title&gt;International Journal of Human-Computer Studies&lt;/full-title&gt;&lt;/periodical&gt;&lt;pages&gt;671-697&lt;/pages&gt;&lt;volume&gt;59&lt;/volume&gt;&lt;number&gt;5&lt;/number&gt;&lt;section&gt;671&lt;/section&gt;&lt;dates&gt;&lt;year&gt;2003&lt;/year&gt;&lt;/dates&gt;&lt;isbn&gt;10715819&lt;/isbn&gt;&lt;urls&gt;&lt;/urls&gt;&lt;electronic-resource-num&gt;10.1016/s1071-5819(03)00087-9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[33]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71B2756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EEF5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0F7C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0.722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E9450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D3CA730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4AE6CC61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B8D7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EDB1B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8829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67DF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</w:t>
            </w:r>
          </w:p>
        </w:tc>
      </w:tr>
      <w:tr w:rsidR="00AB041F" w14:paraId="3CD3F17D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0B53E273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&lt;EndNote&gt;&lt;Cite&gt;&lt;Author&gt;Teo&lt;/Author&gt;&lt;Year&gt;2003&lt;/Year&gt;&lt;RecNum&gt;63&lt;/RecNum&gt;&lt;DisplayText&gt;[33]&lt;/DisplayText&gt;&lt;record&gt;&lt;rec-number&gt;63&lt;/rec-number&gt;&lt;foreign-keys&gt;&lt;key app="EN" db-id="a5p5aw0xstpw9cef05bvx0xeft50fads0wf0" timestamp="1657544960"&gt;63&lt;/key&gt;&lt;key app="ENWeb" db-id=""&gt;0&lt;/key&gt;&lt;/foreign-keys&gt;&lt;ref-type name="Journal Article"&gt;17&lt;/ref-type&gt;&lt;contributors&gt;&lt;authors&gt;&lt;author&gt;Teo, Hock-Hai&lt;/author&gt;&lt;author&gt;Chan, Hock-Chuan&lt;/author&gt;&lt;author&gt;Wei, Kwok-Kee&lt;/author&gt;&lt;author&gt;Zhang, Zhongju&lt;/author&gt;&lt;/authors&gt;&lt;/contributors&gt;&lt;titles&gt;&lt;title&gt;Evaluating information accessibility and community adaptivity features for sustaining virtual learning communities&lt;/title&gt;&lt;secondary-title&gt;International Journal of Human-Computer Studies&lt;/secondary-title&gt;&lt;/titles&gt;&lt;periodical&gt;&lt;full-title&gt;International Journal of Human-Computer Studies&lt;/full-title&gt;&lt;/periodical&gt;&lt;pages&gt;671-697&lt;/pages&gt;&lt;volume&gt;59&lt;/volume&gt;&lt;number&gt;5&lt;/number&gt;&lt;section&gt;671&lt;/section&gt;&lt;dates&gt;&lt;year&gt;2003&lt;/year&gt;&lt;/dates&gt;&lt;isbn&gt;10715819&lt;/isbn&gt;&lt;urls&gt;&lt;/urls&gt;&lt;electronic-resource-num&gt;10.1016/s1071-5819(03)00087-9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[33]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2C231F0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B4EA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B52C1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95CD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B1CD42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0C03501C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4EC4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9632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D45F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16E5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2BF64303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29E428BB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&lt;EndNote&gt;&lt;Cite&gt;&lt;Author&gt;Venkatesh&lt;/Author&gt;&lt;Year&gt;2000&lt;/Year&gt;&lt;RecNum&gt;65&lt;/RecNum&gt;&lt;DisplayText&gt;[34]&lt;/DisplayText&gt;&lt;record&gt;&lt;rec-number&gt;65&lt;/rec-number&gt;&lt;foreign-keys&gt;&lt;key app="EN" db-id="a5p5aw0xstpw9cef05bvx0xeft50fads0wf0" timestamp="1657544967"&gt;65&lt;/key&gt;&lt;key app="ENWeb" db-id=""&gt;0&lt;/key&gt;&lt;/foreign-keys&gt;&lt;ref-type name="Journal Article"&gt;17&lt;/ref-type&gt;&lt;contributors&gt;&lt;authors&gt;&lt;author&gt;Venkatesh, Viswanath&lt;/author&gt;&lt;author&gt;Davis, Fred D.&lt;/author&gt;&lt;/authors&gt;&lt;/contributors&gt;&lt;titles&gt;&lt;title&gt;A Theoretical Extension of the Technology Acceptance Model: Four Longitudinal Field Studies&lt;/title&gt;&lt;secondary-title&gt;Management Science&lt;/secondary-title&gt;&lt;/titles&gt;&lt;periodical&gt;&lt;full-title&gt;Management Science&lt;/full-title&gt;&lt;/periodical&gt;&lt;pages&gt;186-204&lt;/pages&gt;&lt;volume&gt;46&lt;/volume&gt;&lt;number&gt;2&lt;/number&gt;&lt;section&gt;186&lt;/section&gt;&lt;dates&gt;&lt;year&gt;2000&lt;/year&gt;&lt;/dates&gt;&lt;isbn&gt;0025-1909&amp;#xD;1526-5501&lt;/isbn&gt;&lt;urls&gt;&lt;/urls&gt;&lt;electronic-resource-num&gt;10.1287/mnsc.46.2.186.11926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[34]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30FB67B3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608BB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0.2833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9CB72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0.925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EA24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973D9FB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5C7E2C6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A55ED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F59D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6409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865C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44BAC775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2175A641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&lt;EndNote&gt;&lt;Cite&gt;&lt;Author&gt;Venkatesh&lt;/Author&gt;&lt;Year&gt;2000&lt;/Year&gt;&lt;RecNum&gt;114&lt;/RecNum&gt;&lt;DisplayText&gt;[35]&lt;/DisplayText&gt;&lt;record&gt;&lt;rec-number&gt;114&lt;/rec-number&gt;&lt;foreign-keys&gt;&lt;key app="EN" db-id="a5p5aw0xstpw9cef05bvx0xeft50fads0wf0" timestamp="1658060078"&gt;114&lt;/key&gt;&lt;/foreign-keys&gt;&lt;ref-type name="Journal Article"&gt;17&lt;/ref-type&gt;&lt;contributors&gt;&lt;authors&gt;&lt;author&gt;Venkatesh, Viswanath&lt;/author&gt;&lt;author&gt;Davis, Fred&lt;/author&gt;&lt;/authors&gt;&lt;/contributors&gt;&lt;titles&gt;&lt;title&gt;A Theoretical Extension of the Technology Acceptance Model: Four Longitudinal Field Studies&lt;/title&gt;&lt;secondary-title&gt;Management Science&lt;/secondary-title&gt;&lt;/titles&gt;&lt;periodical&gt;&lt;full-title&gt;Management Science&lt;/full-title&gt;&lt;/periodical&gt;&lt;pages&gt;186-204&lt;/pages&gt;&lt;volume&gt;46&lt;/volume&gt;&lt;dates&gt;&lt;year&gt;2000&lt;/year&gt;&lt;pub-dates&gt;&lt;date&gt;02/01&lt;/date&gt;&lt;/pub-dates&gt;&lt;/dates&gt;&lt;urls&gt;&lt;/urls&gt;&lt;electronic-resource-num&gt;10.1287/mnsc.46.2.186.11926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[35]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3977CF20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1CB5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0.3033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F3158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0.925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DFA71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9CD9A70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3FAAAF4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3028C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580D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C72A0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0638B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437ADD1E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4C829A76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&lt;EndNote&gt;&lt;Cite&gt;&lt;Author&gt;Venkatesh&lt;/Author&gt;&lt;Year&gt;2000&lt;/Year&gt;&lt;RecNum&gt;65&lt;/RecNum&gt;&lt;DisplayText&gt;[34]&lt;/DisplayText&gt;&lt;record&gt;&lt;rec-number&gt;65&lt;/rec-number&gt;&lt;foreign-keys&gt;&lt;key app="EN" db-id="a5p5aw0xstpw9cef05bvx0xeft50fads0wf0" timestamp="1657544967"&gt;65&lt;/key&gt;&lt;key app="ENWeb" db-id=""&gt;0&lt;/key&gt;&lt;/foreign-keys&gt;&lt;ref-type name="Journal Article"&gt;17&lt;/ref-type&gt;&lt;contributors&gt;&lt;authors&gt;&lt;author&gt;Venkatesh, Viswanath&lt;/author&gt;&lt;author&gt;Davis, Fred D.&lt;/author&gt;&lt;/authors&gt;&lt;/contributors&gt;&lt;titles&gt;&lt;title&gt;A Theoretical Extension of the Technology Acceptance Model: Four Longitudinal Field Studies&lt;/title&gt;&lt;secondary-title&gt;Management Science&lt;/secondary-title&gt;&lt;/titles&gt;&lt;periodical&gt;&lt;full-title&gt;Management Science&lt;/full-title&gt;&lt;/periodical&gt;&lt;pages&gt;186-204&lt;/pages&gt;&lt;volume&gt;46&lt;/volume&gt;&lt;number&gt;2&lt;/number&gt;&lt;section&gt;186&lt;/section&gt;&lt;dates&gt;&lt;year&gt;2000&lt;/year&gt;&lt;/dates&gt;&lt;isbn&gt;0025-1909&amp;#xD;1526-5501&lt;/isbn&gt;&lt;urls&gt;&lt;/urls&gt;&lt;electronic-resource-num&gt;10.1287/mnsc.46.2.186.11926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[34]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496C7B3B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0628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06B39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E3A8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EC9330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57B84EE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85500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1D3B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3F0D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B4E63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AB041F" w14:paraId="750A3DF0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5B81A7BB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&lt;EndNote&gt;&lt;Cite&gt;&lt;Author&gt;Venkatesh&lt;/Author&gt;&lt;Year&gt;2003&lt;/Year&gt;&lt;RecNum&gt;118&lt;/RecNum&gt;&lt;DisplayText&gt;[36]&lt;/DisplayText&gt;&lt;record&gt;&lt;rec-number&gt;118&lt;/rec-number&gt;&lt;foreign-keys&gt;&lt;key app="EN" db-id="a5p5aw0xstpw9cef05bvx0xeft50fads0wf0" timestamp="1658060578"&gt;118&lt;/key&gt;&lt;/foreign-keys&gt;&lt;ref-type name="Journal Article"&gt;17&lt;/ref-type&gt;&lt;contributors&gt;&lt;authors&gt;&lt;author&gt;Venkatesh, Viswanath&lt;/author&gt;&lt;author&gt;Morris, Michael&lt;/author&gt;&lt;author&gt;Davis, Gordon&lt;/author&gt;&lt;author&gt;Davis, Fred&lt;/author&gt;&lt;/authors&gt;&lt;/contributors&gt;&lt;titles&gt;&lt;title&gt;User Acceptance of Information Technology: Toward a Unified View&lt;/title&gt;&lt;secondary-title&gt;MIS Quarterly&lt;/secondary-title&gt;&lt;/titles&gt;&lt;periodical&gt;&lt;full-title&gt;MIS Quarterly&lt;/full-title&gt;&lt;/periodical&gt;&lt;pages&gt;425-478&lt;/pages&gt;&lt;volume&gt;27&lt;/volume&gt;&lt;dates&gt;&lt;year&gt;2003&lt;/year&gt;&lt;pub-dates&gt;&lt;date&gt;09/01&lt;/date&gt;&lt;/pub-dates&gt;&lt;/dates&gt;&lt;urls&gt;&lt;/urls&gt;&lt;electronic-resource-num&gt;10.2307/30036540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[36]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180C96FD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92A8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0.3167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11C8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0.9133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FB28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0.9167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290657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08927010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1CEC1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5C41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16C11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BB8B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461C06A7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24F70AE3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&lt;EndNote&gt;&lt;Cite&gt;&lt;Author&gt;Venkatesh&lt;/Author&gt;&lt;Year&gt;2003&lt;/Year&gt;&lt;RecNum&gt;118&lt;/RecNum&gt;&lt;DisplayText&gt;[36]&lt;/DisplayText&gt;&lt;record&gt;&lt;rec-number&gt;118&lt;/rec-number&gt;&lt;foreign-keys&gt;&lt;key app="EN" db-id="a5p5aw0xstpw9cef05bvx0xeft50fads0wf0" timestamp="1658060578"&gt;118&lt;/key&gt;&lt;/foreign-keys&gt;&lt;ref-type name="Journal Article"&gt;17&lt;/ref-type&gt;&lt;contributors&gt;&lt;authors&gt;&lt;author&gt;Venkatesh, Viswanath&lt;/author&gt;&lt;author&gt;Morris, Michael&lt;/author&gt;&lt;author&gt;Davis, Gordon&lt;/author&gt;&lt;author&gt;Davis, Fred&lt;/author&gt;&lt;/authors&gt;&lt;/contributors&gt;&lt;titles&gt;&lt;title&gt;User Acceptance of Information Technology: Toward a Unified View&lt;/title&gt;&lt;secondary-title&gt;MIS Quarterly&lt;/secondary-title&gt;&lt;/titles&gt;&lt;periodical&gt;&lt;full-title&gt;MIS Quarterly&lt;/full-title&gt;&lt;/periodical&gt;&lt;pages&gt;425-478&lt;/pages&gt;&lt;volume&gt;27&lt;/volume&gt;&lt;dates&gt;&lt;year&gt;2003&lt;/year&gt;&lt;pub-dates&gt;&lt;date&gt;09/01&lt;/date&gt;&lt;/pub-dates&gt;&lt;/dates&gt;&lt;urls&gt;&lt;/urls&gt;&lt;electronic-resource-num&gt;10.2307/30036540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[36]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3469731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218C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0.3267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D135C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0.9133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C896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0.9133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F415F6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19F705C2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4B48D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F4D3B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2994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E8E7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63235F75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3C3820F1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&lt;EndNote&gt;&lt;Cite&gt;&lt;Author&gt;Yi&lt;/Author&gt;&lt;Year&gt;2003&lt;/Year&gt;&lt;RecNum&gt;68&lt;/RecNum&gt;&lt;DisplayText&gt;[37]&lt;/DisplayText&gt;&lt;record&gt;&lt;rec-number&gt;68&lt;/rec-number&gt;&lt;foreign-keys&gt;&lt;key app="EN" db-id="a5p5aw0xstpw9cef05bvx0xeft50fads0wf0" timestamp="1657544977"&gt;68&lt;/key&gt;&lt;key app="ENWeb" db-id=""&gt;0&lt;/key&gt;&lt;/foreign-keys&gt;&lt;ref-type name="Journal Article"&gt;17&lt;/ref-type&gt;&lt;contributors&gt;&lt;authors&gt;&lt;author&gt;Yi, Mun Y.&lt;/author&gt;&lt;author&gt;Hwang, Yujong&lt;/author&gt;&lt;/authors&gt;&lt;/contributors&gt;&lt;titles&gt;&lt;title&gt;Predicting the use of web-based information systems: self-efficacy, enjoyment, learning goal orientation, and the technology acceptance model&lt;/title&gt;&lt;secondary-title&gt;International Journal of Human-Computer Studies&lt;/secondary-title&gt;&lt;/titles&gt;&lt;periodical&gt;&lt;full-title&gt;International Journal of Human-Computer Studies&lt;/full-title&gt;&lt;/periodical&gt;&lt;pages&gt;431-449&lt;/pages&gt;&lt;volume&gt;59&lt;/volume&gt;&lt;number&gt;4&lt;/number&gt;&lt;section&gt;431&lt;/section&gt;&lt;dates&gt;&lt;year&gt;2003&lt;/year&gt;&lt;/dates&gt;&lt;isbn&gt;10715819&lt;/isbn&gt;&lt;urls&gt;&lt;/urls&gt;&lt;electronic-resource-num&gt;10.1016/s1071-5819(03)00114-9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[37]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5054831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5AC0C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6260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D699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889265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0090B8F1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3A72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06673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72291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5F7E1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04010242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5F11FAEC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&lt;EndNote&gt;&lt;Cite&gt;&lt;Author&gt;Wu&lt;/Author&gt;&lt;Year&gt;2017&lt;/Year&gt;&lt;RecNum&gt;39&lt;/RecNum&gt;&lt;DisplayText&gt;[38]&lt;/DisplayText&gt;&lt;record&gt;&lt;rec-number&gt;39&lt;/rec-number&gt;&lt;foreign-keys&gt;&lt;key app="EN" db-id="a5p5aw0xstpw9cef05bvx0xeft50fads0wf0" timestamp="1657544855"&gt;39&lt;/key&gt;&lt;key app="ENWeb" db-id=""&gt;0&lt;/key&gt;&lt;/foreign-keys&gt;&lt;ref-type name="Journal Article"&gt;17&lt;/ref-type&gt;&lt;contributors&gt;&lt;authors&gt;&lt;author&gt;Wu, Bing&lt;/author&gt;&lt;author&gt;Chen, Xiaohui&lt;/author&gt;&lt;/authors&gt;&lt;/contributors&gt;&lt;titles&gt;&lt;title&gt;Continuance intention to use MOOCs: Integrating the technology acceptance model (TAM) and task technology fit (TTF) model&lt;/title&gt;&lt;secondary-title&gt;Computers in Human Behavior&lt;/secondary-title&gt;&lt;/titles&gt;&lt;periodical&gt;&lt;full-title&gt;Computers in Human Behavior&lt;/full-title&gt;&lt;/periodical&gt;&lt;pages&gt;221-232&lt;/pages&gt;&lt;volume&gt;67&lt;/volume&gt;&lt;section&gt;221&lt;/section&gt;&lt;dates&gt;&lt;year&gt;2017&lt;/year&gt;&lt;/dates&gt;&lt;isbn&gt;07475632&lt;/isbn&gt;&lt;urls&gt;&lt;/urls&gt;&lt;electronic-resource-num&gt;10.1016/j.chb.2016.10.028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[38]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4FD40D6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2B77B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0.622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5B0B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0.9922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93DC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0.9857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2352C8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3CFA1A79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66F3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59A52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E39F9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2B471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70655CDF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35C06216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&lt;EndNote&gt;&lt;Cite&gt;&lt;Author&gt;Cheng&lt;/Author&gt;&lt;Year&gt;2019&lt;/Year&gt;&lt;RecNum&gt;40&lt;/RecNum&gt;&lt;DisplayText&gt;[39]&lt;/DisplayText&gt;&lt;record&gt;&lt;rec-number&gt;40&lt;/rec-number&gt;&lt;foreign-keys&gt;&lt;key app="EN" db-id="a5p5aw0xstpw9cef05bvx0xeft50fads0wf0" timestamp="1657544859"&gt;40&lt;/key&gt;&lt;key app="ENWeb" db-id=""&gt;0&lt;/key&gt;&lt;/foreign-keys&gt;&lt;ref-type name="Journal Article"&gt;17&lt;/ref-type&gt;&lt;contributors&gt;&lt;authors&gt;&lt;author&gt;Cheng, Miaoting&lt;/author&gt;&lt;author&gt;Yuen, Allan H. K.&lt;/author&gt;&lt;/authors&gt;&lt;/contributors&gt;&lt;titles&gt;&lt;title&gt;Cultural divides in acceptance and continuance of learning management system use: a longitudinal study of teenagers&lt;/title&gt;&lt;secondary-title&gt;Educational Technology Research and Development&lt;/secondary-title&gt;&lt;/titles&gt;&lt;periodical&gt;&lt;full-title&gt;Educational Technology Research and Development&lt;/full-title&gt;&lt;/periodical&gt;&lt;pages&gt;1613-1637&lt;/pages&gt;&lt;volume&gt;67&lt;/volume&gt;&lt;number&gt;6&lt;/number&gt;&lt;section&gt;1613&lt;/section&gt;&lt;dates&gt;&lt;year&gt;2019&lt;/year&gt;&lt;/dates&gt;&lt;isbn&gt;1042-1629&amp;#xD;1556-6501&lt;/isbn&gt;&lt;urls&gt;&lt;/urls&gt;&lt;electronic-resource-num&gt;10.1007/s11423-019-09680-5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[39]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307FC41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2F8A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AFFE2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73E51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5BE929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2B0BDEDD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19CE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E055D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0B5C1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95A9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</w:t>
            </w:r>
          </w:p>
        </w:tc>
      </w:tr>
      <w:tr w:rsidR="00AB041F" w14:paraId="117D3EE4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7BA8C72D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&lt;EndNote&gt;&lt;Cite&gt;&lt;Author&gt;Cheng&lt;/Author&gt;&lt;Year&gt;2019&lt;/Year&gt;&lt;RecNum&gt;40&lt;/RecNum&gt;&lt;DisplayText&gt;[39]&lt;/DisplayText&gt;&lt;record&gt;&lt;rec-number&gt;40&lt;/rec-number&gt;&lt;foreign-keys&gt;&lt;key app="EN" db-id="a5p5aw0xstpw9cef05bvx0xeft50fads0wf0" timestamp="1657544859"&gt;40&lt;/key&gt;&lt;key app="ENWeb" db-id=""&gt;0&lt;/key&gt;&lt;/foreign-keys&gt;&lt;ref-type name="Journal Article"&gt;17&lt;/ref-type&gt;&lt;contributors&gt;&lt;authors&gt;&lt;author&gt;Cheng, Miaoting&lt;/author&gt;&lt;author&gt;Yuen, Allan H. K.&lt;/author&gt;&lt;/authors&gt;&lt;/contributors&gt;&lt;titles&gt;&lt;title&gt;Cultural divides in acceptance and continuance of learning management system use: a longitudinal study of teenagers&lt;/title&gt;&lt;secondary-title&gt;Educational Technology Research and Development&lt;/secondary-title&gt;&lt;/titles&gt;&lt;periodical&gt;&lt;full-title&gt;Educational Technology Research and Development&lt;/full-title&gt;&lt;/periodical&gt;&lt;pages&gt;1613-1637&lt;/pages&gt;&lt;volume&gt;67&lt;/volume&gt;&lt;number&gt;6&lt;/number&gt;&lt;section&gt;1613&lt;/section&gt;&lt;dates&gt;&lt;year&gt;2019&lt;/year&gt;&lt;/dates&gt;&lt;isbn&gt;1042-1629&amp;#xD;1556-6501&lt;/isbn&gt;&lt;urls&gt;&lt;/urls&gt;&lt;electronic-resource-num&gt;10.1007/s11423-019-09680-5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[39]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14EE066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87D6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FA60B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1D4BB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98AD08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7D6E35D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44370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BDA5C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4B78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1105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</w:t>
            </w:r>
          </w:p>
        </w:tc>
      </w:tr>
      <w:tr w:rsidR="00AB041F" w14:paraId="470D059E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0CE25D6A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&lt;EndNote&gt;&lt;Cite&gt;&lt;Author&gt;Trang&lt;/Author&gt;&lt;Year&gt;2020&lt;/Year&gt;&lt;RecNum&gt;112&lt;/RecNum&gt;&lt;DisplayText&gt;[40]&lt;/DisplayText&gt;&lt;record&gt;&lt;rec-number&gt;112&lt;/rec-number&gt;&lt;foreign-keys&gt;&lt;key app="EN" db-id="a5p5aw0xstpw9cef05bvx0xeft50fads0wf0" timestamp="1658059918"&gt;112&lt;/key&gt;&lt;/foreign-keys&gt;&lt;ref-type name="Journal Article"&gt;17&lt;/ref-type&gt;&lt;contributors&gt;&lt;authors&gt;&lt;author&gt;Trang, Nguyen&lt;/author&gt;&lt;author&gt;Tuan, Nguyen&lt;/author&gt;&lt;/authors&gt;&lt;/contributors&gt;&lt;titles&gt;&lt;title&gt;User’s satisfaction with information system quality: An empirical study on the hospital information systems in Ho Chi Minh City, Vietnam&lt;/title&gt;&lt;secondary-title&gt;HCMCOUJS - ECONOMICS AND BUSINESS ADMINISTRATION&lt;/secondary-title&gt;&lt;/titles&gt;&lt;periodical&gt;&lt;full-title&gt;HCMCOUJS - ECONOMICS AND BUSINESS ADMINISTRATION&lt;/full-title&gt;&lt;/periodical&gt;&lt;volume&gt;9&lt;/volume&gt;&lt;dates&gt;&lt;year&gt;2020&lt;/year&gt;&lt;pub-dates&gt;&lt;date&gt;05/10&lt;/date&gt;&lt;/pub-dates&gt;&lt;/dates&gt;&lt;urls&gt;&lt;/urls&gt;&lt;electronic-resource-num&gt;10.46223/HCMCOUJS.econ.en.9.2.157.2019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[40]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632661E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6D62D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34E79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0.907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62E6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2E00DD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687F25A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454E1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92B1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69B7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73871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5DAE3A17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599D4B93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&lt;EndNote&gt;&lt;Cite&gt;&lt;Author&gt;Tawafak&lt;/Author&gt;&lt;Year&gt;2018&lt;/Year&gt;&lt;RecNum&gt;43&lt;/RecNum&gt;&lt;DisplayText&gt;[5]&lt;/DisplayText&gt;&lt;record&gt;&lt;rec-number&gt;43&lt;/rec-number&gt;&lt;foreign-keys&gt;&lt;key app="EN" db-id="a5p5aw0xstpw9cef05bvx0xeft50fads0wf0" timestamp="1657544874"&gt;43&lt;/key&gt;&lt;key app="ENWeb" db-id=""&gt;0&lt;/key&gt;&lt;/foreign-keys&gt;&lt;ref-type name="Journal Article"&gt;17&lt;/ref-type&gt;&lt;contributors&gt;&lt;authors&gt;&lt;author&gt;Tawafak, Ragad M.&lt;/author&gt;&lt;author&gt;Romli, Awanis Bt&lt;/author&gt;&lt;author&gt;Arshah, Ruzaini Bin Abdullah&lt;/author&gt;&lt;/authors&gt;&lt;/contributors&gt;&lt;titles&gt;&lt;title&gt;Continued Intention to Use UCOM: Four Factors for Integrating With a Technology Acceptance Model to Moderate the Satisfaction of Learning&lt;/title&gt;&lt;secondary-title&gt;IEEE Access&lt;/secondary-title&gt;&lt;/titles&gt;&lt;periodical&gt;&lt;full-title&gt;IEEE Access&lt;/full-title&gt;&lt;/periodical&gt;&lt;pages&gt;66481-66498&lt;/pages&gt;&lt;volume&gt;6&lt;/volume&gt;&lt;section&gt;66481&lt;/section&gt;&lt;dates&gt;&lt;year&gt;2018&lt;/year&gt;&lt;/dates&gt;&lt;isbn&gt;2169-3536&lt;/isbn&gt;&lt;urls&gt;&lt;/urls&gt;&lt;electronic-resource-num&gt;10.1109/access.2018.2877760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[5]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02693AB2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D6E8C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0.839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86A6F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0.904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FFB6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21C04D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07F394D0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0B31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2C39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792A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1D17B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3D39023E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7FF77F76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&lt;EndNote&gt;&lt;Cite&gt;&lt;Author&gt;Tao&lt;/Author&gt;&lt;Year&gt;2019&lt;/Year&gt;&lt;RecNum&gt;44&lt;/RecNum&gt;&lt;DisplayText&gt;[4]&lt;/DisplayText&gt;&lt;record&gt;&lt;rec-number&gt;44&lt;/rec-number&gt;&lt;foreign-keys&gt;&lt;key app="EN" db-id="a5p5aw0xstpw9cef05bvx0xeft50fads0wf0" timestamp="1657544885"&gt;44&lt;/key&gt;&lt;key app="ENWeb" db-id=""&gt;0&lt;/key&gt;&lt;/foreign-keys&gt;&lt;ref-type name="Journal Article"&gt;17&lt;/ref-type&gt;&lt;contributors&gt;&lt;authors&gt;&lt;author&gt;Tao, Da&lt;/author&gt;&lt;author&gt;Fu, Pei&lt;/author&gt;&lt;author&gt;Wang, Yunhui&lt;/author&gt;&lt;author&gt;Zhang, Tingru&lt;/author&gt;&lt;author&gt;Qu, Xingda&lt;/author&gt;&lt;/authors&gt;&lt;/contributors&gt;&lt;titles&gt;&lt;title&gt;Key characteristics in designing massive open online courses (MOOCs) for user acceptance: an application of the extended technology acceptance model&lt;/title&gt;&lt;secondary-title&gt;Interactive Learning Environments&lt;/secondary-title&gt;&lt;/titles&gt;&lt;periodical&gt;&lt;full-title&gt;Interactive Learning Environments&lt;/full-title&gt;&lt;/periodical&gt;&lt;pages&gt;882-895&lt;/pages&gt;&lt;volume&gt;30&lt;/volume&gt;&lt;number&gt;5&lt;/number&gt;&lt;section&gt;882&lt;/section&gt;&lt;dates&gt;&lt;year&gt;2019&lt;/year&gt;&lt;/dates&gt;&lt;isbn&gt;1049-4820&amp;#xD;1744-5191&lt;/isbn&gt;&lt;urls&gt;&lt;/urls&gt;&lt;electronic-resource-num&gt;10.1080/10494820.2019.1695214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[4]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54E1BC6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613BC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FFC59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0AF49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E814BE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5149A23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1659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2EF2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D85D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40DF9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</w:t>
            </w:r>
          </w:p>
        </w:tc>
      </w:tr>
      <w:tr w:rsidR="00AB041F" w14:paraId="07ECB41C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4F17D6DE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&lt;EndNote&gt;&lt;Cite&gt;&lt;Author&gt;Lazar&lt;/Author&gt;&lt;Year&gt;2020&lt;/Year&gt;&lt;RecNum&gt;45&lt;/RecNum&gt;&lt;DisplayText&gt;[41]&lt;/DisplayText&gt;&lt;record&gt;&lt;rec-number&gt;45&lt;/rec-number&gt;&lt;foreign-keys&gt;&lt;key app="EN" db-id="a5p5aw0xstpw9cef05bvx0xeft50fads0wf0" timestamp="1657544891"&gt;45&lt;/key&gt;&lt;key app="ENWeb" db-id=""&gt;0&lt;/key&gt;&lt;/foreign-keys&gt;&lt;ref-type name="Journal Article"&gt;17&lt;/ref-type&gt;&lt;contributors&gt;&lt;authors&gt;&lt;author&gt;Lazar, Iuliana&lt;/author&gt;&lt;author&gt;Panisoara, Georgeta&lt;/author&gt;&lt;author&gt;Panisoara, Ion-Ovidiu&lt;/author&gt;&lt;/authors&gt;&lt;/contributors&gt;&lt;titles&gt;&lt;title&gt;Adoption of Digital Storytelling Tool in Natural Sciences and Technology Education by Pre-Service Teachers Using the Technology Acceptance Model&lt;/title&gt;&lt;secondary-title&gt;Journal of Baltic Science Education&lt;/secondary-title&gt;&lt;/titles&gt;&lt;periodical&gt;&lt;full-title&gt;Journal of Baltic Science Education&lt;/full-title&gt;&lt;/periodical&gt;&lt;pages&gt;429-453&lt;/pages&gt;&lt;volume&gt;19&lt;/volume&gt;&lt;number&gt;3&lt;/number&gt;&lt;section&gt;429&lt;/section&gt;&lt;dates&gt;&lt;year&gt;2020&lt;/year&gt;&lt;/dates&gt;&lt;isbn&gt;2538-7138&amp;#xD;1648-3898&lt;/isbn&gt;&lt;urls&gt;&lt;/urls&gt;&lt;electronic-resource-num&gt;10.33225/jbse/20.19.429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[41]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609AF463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9E6FD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0.521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4E723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0.873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422B9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604FA7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58093FE1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491B9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75121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0409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BE13D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</w:t>
            </w:r>
          </w:p>
        </w:tc>
      </w:tr>
      <w:tr w:rsidR="00AB041F" w14:paraId="442DA4B8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1EC64C92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&lt;EndNote&gt;&lt;Cite&gt;&lt;Author&gt;Gbongli&lt;/Author&gt;&lt;Year&gt;2019&lt;/Year&gt;&lt;RecNum&gt;46&lt;/RecNum&gt;&lt;DisplayText&gt;[9]&lt;/DisplayText&gt;&lt;record&gt;&lt;rec-number&gt;46&lt;/rec-number&gt;&lt;foreign-keys&gt;&lt;key app="EN" db-id="a5p5aw0xstpw9cef05bvx0xeft50fads0wf0" timestamp="1657544897"&gt;46&lt;/key&gt;&lt;key app="ENWeb" db-id=""&gt;0&lt;/key&gt;&lt;/foreign-keys&gt;&lt;ref-type name="Journal Article"&gt;17&lt;/ref-type&gt;&lt;contributors&gt;&lt;authors&gt;&lt;author&gt;Gbongli, Komlan&lt;/author&gt;&lt;author&gt;Xu, Yongan&lt;/author&gt;&lt;author&gt;Amedjonekou, Komi Mawugbe&lt;/author&gt;&lt;/authors&gt;&lt;/contributors&gt;&lt;titles&gt;&lt;title&gt;Extended Technology Acceptance Model to Predict Mobile-Based Money Acceptance and Sustainability: A Multi-Analytical Structural Equation Modeling and Neural Network Approach&lt;/title&gt;&lt;secondary-title&gt;Sustainability&lt;/secondary-title&gt;&lt;/titles&gt;&lt;periodical&gt;&lt;full-title&gt;Sustainability&lt;/full-title&gt;&lt;/periodical&gt;&lt;volume&gt;11&lt;/volume&gt;&lt;number&gt;13&lt;/number&gt;&lt;section&gt;3639&lt;/section&gt;&lt;dates&gt;&lt;year&gt;2019&lt;/year&gt;&lt;/dates&gt;&lt;isbn&gt;2071-1050&lt;/isbn&gt;&lt;urls&gt;&lt;/urls&gt;&lt;electronic-resource-num&gt;10.3390/su11133639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[9]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387451E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80FF2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0.379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893C0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0.815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9089D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56C3D09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146E5F7C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1CA0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027F1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9014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2A12B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4B3FFB1F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2615063B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&lt;EndNote&gt;&lt;Cite&gt;&lt;Author&gt;Leong&lt;/Author&gt;&lt;Year&gt;2018&lt;/Year&gt;&lt;RecNum&gt;47&lt;/RecNum&gt;&lt;DisplayText&gt;[7]&lt;/DisplayText&gt;&lt;record&gt;&lt;rec-number&gt;47&lt;/rec-number&gt;&lt;foreign-keys&gt;&lt;key app="EN" db-id="a5p5aw0xstpw9cef05bvx0xeft50fads0wf0" timestamp="1657544903"&gt;47&lt;/key&gt;&lt;key app="ENWeb" db-id=""&gt;0&lt;/key&gt;&lt;/foreign-keys&gt;&lt;ref-type name="Journal Article"&gt;17&lt;/ref-type&gt;&lt;contributors&gt;&lt;authors&gt;&lt;author&gt;Leong, Lam Wai&lt;/author&gt;&lt;author&gt;Ibrahim, Othman&lt;/author&gt;&lt;author&gt;Dalvi-Esfahani, Mohammad&lt;/author&gt;&lt;author&gt;Shahbazi, Hamed&lt;/author&gt;&lt;author&gt;Nilashi, Mehrbakhsh&lt;/author&gt;&lt;/authors&gt;&lt;/contributors&gt;&lt;titles&gt;&lt;title&gt;The moderating effect of experience on the intention to adopt mobile social network sites for pedagogical purposes: An extension of the technology acceptance model&lt;/title&gt;&lt;secondary-title&gt;Education and Information Technologies&lt;/secondary-title&gt;&lt;/titles&gt;&lt;periodical&gt;&lt;full-title&gt;Education and Information Technologies&lt;/full-title&gt;&lt;/periodical&gt;&lt;pages&gt;2477-2498&lt;/pages&gt;&lt;volume&gt;23&lt;/volume&gt;&lt;number&gt;6&lt;/number&gt;&lt;section&gt;2477&lt;/section&gt;&lt;dates&gt;&lt;year&gt;2018&lt;/year&gt;&lt;/dates&gt;&lt;isbn&gt;1360-2357&amp;#xD;1573-7608&lt;/isbn&gt;&lt;urls&gt;&lt;/urls&gt;&lt;electronic-resource-num&gt;10.1007/s10639-018-9726-2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[7]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0F9CC1A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EE530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0.089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6B260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E87D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ECF721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5758D4C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73913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5478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5AD4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66A12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10836318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7091B225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&lt;EndNote&gt;&lt;Cite&gt;&lt;Author&gt;Alharbi&lt;/Author&gt;&lt;Year&gt;2014&lt;/Year&gt;&lt;RecNum&gt;72&lt;/RecNum&gt;&lt;DisplayText&gt;[42]&lt;/DisplayText&gt;&lt;record&gt;&lt;rec-number&gt;72&lt;/rec-number&gt;&lt;foreign-keys&gt;&lt;key app="EN" db-id="a5p5aw0xstpw9cef05bvx0xeft50fads0wf0" timestamp="1657545569"&gt;72&lt;/key&gt;&lt;/foreign-keys&gt;&lt;ref-type name="Journal Article"&gt;17&lt;/ref-type&gt;&lt;contributors&gt;&lt;authors&gt;&lt;author&gt;Alharbi, Saleh&lt;/author&gt;&lt;author&gt;Drew, Steve &lt;/author&gt;&lt;/authors&gt;&lt;/contributors&gt;&lt;titles&gt;&lt;title&gt;Using the technology acceptance model in understanding academics’ behavioural intention to use learning management systems&lt;/title&gt;&lt;secondary-title&gt;International Journal of Advanced Computer Science and Applications&lt;/secondary-title&gt;&lt;/titles&gt;&lt;periodical&gt;&lt;full-title&gt;International Journal of Advanced Computer Science and Applications&lt;/full-title&gt;&lt;/periodical&gt;&lt;volume&gt;5&lt;/volume&gt;&lt;number&gt;1&lt;/number&gt;&lt;dates&gt;&lt;year&gt;2014&lt;/year&gt;&lt;/dates&gt;&lt;isbn&gt;2158-107X&lt;/isbn&gt;&lt;urls&gt;&lt;/urls&gt;&lt;/record&gt;&lt;/Cite&gt;&lt;/EndNote&gt;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[42]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206C2623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FC762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0.576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0DD0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0.924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D5600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55917C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05F184E9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495CB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35A9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76EDC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4A82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1C3DCB06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1B7D466C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&lt;EndNote&gt;&lt;Cite&gt;&lt;Author&gt;Deng&lt;/Author&gt;&lt;Year&gt;2020&lt;/Year&gt;&lt;RecNum&gt;7&lt;/RecNum&gt;&lt;DisplayText&gt;[43]&lt;/DisplayText&gt;&lt;record&gt;&lt;rec-number&gt;7&lt;/rec-number&gt;&lt;foreign-keys&gt;&lt;key app="EN" db-id="a5p5aw0xstpw9cef05bvx0xeft50fads0wf0" timestamp="1657544686"&gt;7&lt;/key&gt;&lt;key app="ENWeb" db-id=""&gt;0&lt;/key&gt;&lt;/foreign-keys&gt;&lt;ref-type name="Journal Article"&gt;17&lt;/ref-type&gt;&lt;contributors&gt;&lt;authors&gt;&lt;author&gt;Deng, Xiaozhao&lt;/author&gt;&lt;author&gt;Yuan, Liuliang&lt;/author&gt;&lt;/authors&gt;&lt;/contributors&gt;&lt;titles&gt;&lt;title&gt;Integrating Technology Acceptance Model With Social Capital Theory to Promote Passive Users’ Continuance Intention Toward Virtual Brand Communities&lt;/title&gt;&lt;secondary-title&gt;IEEE Access&lt;/secondary-title&gt;&lt;/titles&gt;&lt;periodical&gt;&lt;full-title&gt;IEEE Access&lt;/full-title&gt;&lt;/periodical&gt;&lt;pages&gt;73061-73070&lt;/pages&gt;&lt;volume&gt;8&lt;/volume&gt;&lt;section&gt;73061&lt;/section&gt;&lt;dates&gt;&lt;year&gt;2020&lt;/year&gt;&lt;/dates&gt;&lt;isbn&gt;2169-3536&lt;/isbn&gt;&lt;urls&gt;&lt;/urls&gt;&lt;electronic-resource-num&gt;10.1109/access.2020.2987803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[43]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30034CC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53E9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E928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0.928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78C82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E464269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786E9D0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AB1B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09EB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56EC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8A1A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313C2427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09A272BC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&lt;EndNote&gt;&lt;Cite&gt;&lt;Author&gt;Salloum&lt;/Author&gt;&lt;Year&gt;2019&lt;/Year&gt;&lt;RecNum&gt;8&lt;/RecNum&gt;&lt;DisplayText&gt;[44]&lt;/DisplayText&gt;&lt;record&gt;&lt;rec-number&gt;8&lt;/rec-number&gt;&lt;foreign-keys&gt;&lt;key app="EN" db-id="a5p5aw0xstpw9cef05bvx0xeft50fads0wf0" timestamp="1657544691"&gt;8&lt;/key&gt;&lt;key app="ENWeb" db-id=""&gt;0&lt;/key&gt;&lt;/foreign-keys&gt;&lt;ref-type name="Journal Article"&gt;17&lt;/ref-type&gt;&lt;contributors&gt;&lt;authors&gt;&lt;author&gt;Salloum, Said A.&lt;/author&gt;&lt;author&gt;Qasim Mohammad Alhamad, Ahmad&lt;/author&gt;&lt;author&gt;Al-Emran, Mostafa&lt;/author&gt;&lt;author&gt;Abdel Monem, Azza&lt;/author&gt;&lt;author&gt;Shaalan, Khaled&lt;/author&gt;&lt;/authors&gt;&lt;/contributors&gt;&lt;titles&gt;&lt;title&gt;Exploring Students’ Acceptance of E-Learning Through the Development of a Comprehensive Technology Acceptance Model&lt;/title&gt;&lt;secondary-title&gt;IEEE Access&lt;/secondary-title&gt;&lt;/titles&gt;&lt;periodical&gt;&lt;full-title&gt;IEEE Access&lt;/full-title&gt;&lt;/periodical&gt;&lt;pages&gt;128445-128462&lt;/pages&gt;&lt;volume&gt;7&lt;/volume&gt;&lt;section&gt;128445&lt;/section&gt;&lt;dates&gt;&lt;year&gt;2019&lt;/year&gt;&lt;/dates&gt;&lt;isbn&gt;2169-3536&lt;/isbn&gt;&lt;urls&gt;&lt;/urls&gt;&lt;electronic-resource-num&gt;10.1109/access.2019.2939467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[44]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381849B3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022BC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0.416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13D72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0.828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F0C43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0.897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6F65BF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4433668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21C2C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F7B82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1F48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FE39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6E56C405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6B43BA77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&lt;EndNote&gt;&lt;Cite&gt;&lt;Author&gt;Vanduhe&lt;/Author&gt;&lt;Year&gt;2020&lt;/Year&gt;&lt;RecNum&gt;9&lt;/RecNum&gt;&lt;DisplayText&gt;[45]&lt;/DisplayText&gt;&lt;record&gt;&lt;rec-number&gt;9&lt;/rec-number&gt;&lt;foreign-keys&gt;&lt;key app="EN" db-id="a5p5aw0xstpw9cef05bvx0xeft50fads0wf0" timestamp="1657544695"&gt;9&lt;/key&gt;&lt;key app="ENWeb" db-id=""&gt;0&lt;/key&gt;&lt;/foreign-keys&gt;&lt;ref-type name="Journal Article"&gt;17&lt;/ref-type&gt;&lt;contributors&gt;&lt;authors&gt;&lt;author&gt;Vanduhe, Vanye Zira&lt;/author&gt;&lt;author&gt;Nat, Muesser&lt;/author&gt;&lt;author&gt;Hasan, Hasan Fahmi&lt;/author&gt;&lt;/authors&gt;&lt;/contributors&gt;&lt;titles&gt;&lt;title&gt;Continuance Intentions to Use Gamification for Training in Higher Education: Integrating the Technology Acceptance Model (TAM), Social Motivation, and Task Technology Fit (TTF)&lt;/title&gt;&lt;secondary-title&gt;IEEE Access&lt;/secondary-title&gt;&lt;/titles&gt;&lt;periodical&gt;&lt;full-title&gt;IEEE Access&lt;/full-title&gt;&lt;/periodical&gt;&lt;pages&gt;21473-21484&lt;/pages&gt;&lt;volume&gt;8&lt;/volume&gt;&lt;section&gt;21473&lt;/section&gt;&lt;dates&gt;&lt;year&gt;2020&lt;/year&gt;&lt;/dates&gt;&lt;isbn&gt;2169-3536&lt;/isbn&gt;&lt;urls&gt;&lt;/urls&gt;&lt;electronic-resource-num&gt;10.1109/access.2020.2966179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[45]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20556051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CCB49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0.3593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F6A6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0.7091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23581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0.7951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A5B7D43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22E166A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2C037D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E9EA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A9C5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C2CF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10EED6C3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11AAD30E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&lt;EndNote&gt;&lt;Cite&gt;&lt;Author&gt;Al-Maatouk&lt;/Author&gt;&lt;Year&gt;2020&lt;/Year&gt;&lt;RecNum&gt;10&lt;/RecNum&gt;&lt;DisplayText&gt;[46]&lt;/DisplayText&gt;&lt;record&gt;&lt;rec-number&gt;10&lt;/rec-number&gt;&lt;foreign-keys&gt;&lt;key app="EN" db-id="a5p5aw0xstpw9cef05bvx0xeft50fads0wf0" timestamp="1657544700"&gt;10&lt;/key&gt;&lt;key app="ENWeb" db-id=""&gt;0&lt;/key&gt;&lt;/foreign-keys&gt;&lt;ref-type name="Journal Article"&gt;17&lt;/ref-type&gt;&lt;contributors&gt;&lt;authors&gt;&lt;author&gt;Al-Maatouk, Qusay&lt;/author&gt;&lt;author&gt;Othman, Mohd Shahizan&lt;/author&gt;&lt;author&gt;Aldraiweesh, Ahmed&lt;/author&gt;&lt;author&gt;Alturki, Uthman&lt;/author&gt;&lt;author&gt;Al-Rahmi, Waleed Mugahed&lt;/author&gt;&lt;author&gt;Aljeraiwi, Abdulmajeed A.&lt;/author&gt;&lt;/authors&gt;&lt;/contributors&gt;&lt;titles&gt;&lt;title&gt;Task-Technology Fit and Technology Acceptance Model Application to Structure and Evaluate the Adoption of Social Media in Academia&lt;/title&gt;&lt;secondary-title&gt;IEEE Access&lt;/secondary-title&gt;&lt;/titles&gt;&lt;periodical&gt;&lt;full-title&gt;IEEE Access&lt;/full-title&gt;&lt;/periodical&gt;&lt;pages&gt;78427-78440&lt;/pages&gt;&lt;volume&gt;8&lt;/volume&gt;&lt;section&gt;78427&lt;/section&gt;&lt;dates&gt;&lt;year&gt;2020&lt;/year&gt;&lt;/dates&gt;&lt;isbn&gt;2169-3536&lt;/isbn&gt;&lt;urls&gt;&lt;/urls&gt;&lt;electronic-resource-num&gt;10.1109/access.2020.2990420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[46]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616F6E7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DB5C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0.438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3785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0.888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DAF9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B17622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4B1DEBC1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A26C0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D733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9A1D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2193C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3DD32A21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35B1A0A7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&lt;EndNote&gt;&lt;Cite&gt;&lt;Author&gt;Aburagaga&lt;/Author&gt;&lt;Year&gt;2020&lt;/Year&gt;&lt;RecNum&gt;11&lt;/RecNum&gt;&lt;DisplayText&gt;[47]&lt;/DisplayText&gt;&lt;record&gt;&lt;rec-number&gt;11&lt;/rec-number&gt;&lt;foreign-keys&gt;&lt;key app="EN" db-id="a5p5aw0xstpw9cef05bvx0xeft50fads0wf0" timestamp="1657544706"&gt;11&lt;/key&gt;&lt;key app="ENWeb" db-id=""&gt;0&lt;/key&gt;&lt;/foreign-keys&gt;&lt;ref-type name="Journal Article"&gt;17&lt;/ref-type&gt;&lt;contributors&gt;&lt;authors&gt;&lt;author&gt;Aburagaga, Ismail&lt;/author&gt;&lt;author&gt;Agoyi, Mary&lt;/author&gt;&lt;author&gt;Elgedawy, Islam&lt;/author&gt;&lt;/authors&gt;&lt;/contributors&gt;&lt;titles&gt;&lt;title&gt;Assessing Faculty’s Use of Social Network Tools in Libyan Higher Education via a Technology Acceptance Model&lt;/title&gt;&lt;secondary-title&gt;IEEE Access&lt;/secondary-title&gt;&lt;/titles&gt;&lt;periodical&gt;&lt;full-title&gt;IEEE Access&lt;/full-title&gt;&lt;/periodical&gt;&lt;pages&gt;116415-116430&lt;/pages&gt;&lt;volume&gt;8&lt;/volume&gt;&lt;section&gt;116415&lt;/section&gt;&lt;dates&gt;&lt;year&gt;2020&lt;/year&gt;&lt;/dates&gt;&lt;isbn&gt;2169-3536&lt;/isbn&gt;&lt;urls&gt;&lt;/urls&gt;&lt;electronic-resource-num&gt;10.1109/access.2020.3004200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[47]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7A6CE7C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4B79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0.346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36D0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0.919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A6B3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470670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472EA63B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C01F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D46D72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78CE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52F4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22ABBA97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69041970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&lt;EndNote&gt;&lt;Cite&gt;&lt;Author&gt;Cheung&lt;/Author&gt;&lt;Year&gt;2013&lt;/Year&gt;&lt;RecNum&gt;12&lt;/RecNum&gt;&lt;DisplayText&gt;[48]&lt;/DisplayText&gt;&lt;record&gt;&lt;rec-number&gt;12&lt;/rec-number&gt;&lt;foreign-keys&gt;&lt;key app="EN" db-id="a5p5aw0xstpw9cef05bvx0xeft50fads0wf0" timestamp="1657544712"&gt;12&lt;/key&gt;&lt;key app="ENWeb" db-id=""&gt;0&lt;/key&gt;&lt;/foreign-keys&gt;&lt;ref-type name="Journal Article"&gt;17&lt;/ref-type&gt;&lt;contributors&gt;&lt;authors&gt;&lt;author&gt;Cheung, Ronnie&lt;/author&gt;&lt;author&gt;Vogel, Doug&lt;/author&gt;&lt;/authors&gt;&lt;/contributors&gt;&lt;titles&gt;&lt;title&gt;Predicting user acceptance of collaborative technologies: An extension of the technology acceptance model for e-learning&lt;/title&gt;&lt;secondary-title&gt;Computers &amp;amp; Education&lt;/secondary-title&gt;&lt;/titles&gt;&lt;periodical&gt;&lt;full-title&gt;Computers &amp;amp; Education&lt;/full-title&gt;&lt;/periodical&gt;&lt;pages&gt;160-175&lt;/pages&gt;&lt;volume&gt;63&lt;/volume&gt;&lt;section&gt;160&lt;/section&gt;&lt;dates&gt;&lt;year&gt;2013&lt;/year&gt;&lt;/dates&gt;&lt;isbn&gt;03601315&lt;/isbn&gt;&lt;urls&gt;&lt;/urls&gt;&lt;electronic-resource-num&gt;10.1016/j.compedu.2012.12.003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[48]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5D50DBA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70962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FB02B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64AF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0470BC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609B722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786B50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9A7AB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2092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06530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656E947D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3121E92E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&lt;EndNote&gt;&lt;Cite&gt;&lt;Author&gt;Unal&lt;/Author&gt;&lt;Year&gt;2020&lt;/Year&gt;&lt;RecNum&gt;13&lt;/RecNum&gt;&lt;DisplayText&gt;[49]&lt;/DisplayText&gt;&lt;record&gt;&lt;rec-number&gt;13&lt;/rec-number&gt;&lt;foreign-keys&gt;&lt;key app="EN" db-id="a5p5aw0xstpw9cef05bvx0xeft50fads0wf0" timestamp="1657544718"&gt;13&lt;/key&gt;&lt;key app="ENWeb" db-id=""&gt;0&lt;/key&gt;&lt;/foreign-keys&gt;&lt;ref-type name="Journal Article"&gt;17&lt;/ref-type&gt;&lt;contributors&gt;&lt;authors&gt;&lt;author&gt;Unal, Erhan&lt;/author&gt;&lt;author&gt;Uzun, Ahmet Murat&lt;/author&gt;&lt;/authors&gt;&lt;/contributors&gt;&lt;titles&gt;&lt;title&gt;Understanding university students’ behavioral intention to use Edmodo through the lens of an extended technology acceptance model&lt;/title&gt;&lt;secondary-title&gt;British Journal of Educational Technology&lt;/secondary-title&gt;&lt;/titles&gt;&lt;periodical&gt;&lt;full-title&gt;British Journal of Educational Technology&lt;/full-title&gt;&lt;/periodical&gt;&lt;pages&gt;619-637&lt;/pages&gt;&lt;volume&gt;52&lt;/volume&gt;&lt;number&gt;2&lt;/number&gt;&lt;section&gt;619&lt;/section&gt;&lt;dates&gt;&lt;year&gt;2020&lt;/year&gt;&lt;/dates&gt;&lt;isbn&gt;0007-1013&amp;#xD;1467-8535&lt;/isbn&gt;&lt;urls&gt;&lt;/urls&gt;&lt;electronic-resource-num&gt;10.1111/bjet.13046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[49]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7CFB57A2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5DDE7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C0B0B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0.928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064FC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F1EF609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31D16C9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0CFD3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1B71B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A5E6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455DB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</w:t>
            </w:r>
          </w:p>
        </w:tc>
      </w:tr>
      <w:tr w:rsidR="00AB041F" w14:paraId="007DB45F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5E4368C2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&lt;EndNote&gt;&lt;Cite&gt;&lt;Author&gt;Zhonggen&lt;/Author&gt;&lt;Year&gt;2019&lt;/Year&gt;&lt;RecNum&gt;14&lt;/RecNum&gt;&lt;DisplayText&gt;[50]&lt;/DisplayText&gt;&lt;record&gt;&lt;rec-number&gt;14&lt;/rec-number&gt;&lt;foreign-keys&gt;&lt;key app="EN" db-id="a5p5aw0xstpw9cef05bvx0xeft50fads0wf0" timestamp="1657544723"&gt;14&lt;/key&gt;&lt;key app="ENWeb" db-id=""&gt;0&lt;/key&gt;&lt;/foreign-keys&gt;&lt;ref-type name="Journal Article"&gt;17&lt;/ref-type&gt;&lt;contributors&gt;&lt;authors&gt;&lt;author&gt;Zhonggen, Yu&lt;/author&gt;&lt;author&gt;Xiaozhi, Yu&lt;/author&gt;&lt;/authors&gt;&lt;/contributors&gt;&lt;titles&gt;&lt;title&gt;An extended technology acceptance model of a mobile learning technology&lt;/title&gt;&lt;secondary-title&gt;Computer Applications in Engineering Education&lt;/secondary-title&gt;&lt;/titles&gt;&lt;periodical&gt;&lt;full-title&gt;Computer Applications in Engineering Education&lt;/full-title&gt;&lt;/periodical&gt;&lt;pages&gt;721-732&lt;/pages&gt;&lt;volume&gt;27&lt;/volume&gt;&lt;number&gt;3&lt;/number&gt;&lt;section&gt;721&lt;/section&gt;&lt;dates&gt;&lt;year&gt;2019&lt;/year&gt;&lt;/dates&gt;&lt;isbn&gt;1061-3773&amp;#xD;1099-0542&lt;/isbn&gt;&lt;urls&gt;&lt;/urls&gt;&lt;electronic-resource-num&gt;10.1002/cae.22111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[50]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5B16C32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97F7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0.651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CD3D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0.876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7115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0.876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B70AEE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7CF21F7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E12BC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1B5E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C1F4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8E81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63FA2FA2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717D6272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&lt;EndNote&gt;&lt;Cite&gt;&lt;Author&gt;Pai&lt;/Author&gt;&lt;Year&gt;2011&lt;/Year&gt;&lt;RecNum&gt;15&lt;/RecNum&gt;&lt;DisplayText&gt;[51]&lt;/DisplayText&gt;&lt;record&gt;&lt;rec-number&gt;15&lt;/rec-number&gt;&lt;foreign-keys&gt;&lt;key app="EN" db-id="a5p5aw0xstpw9cef05bvx0xeft50fads0wf0" timestamp="1657544728"&gt;15&lt;/key&gt;&lt;key app="ENWeb" db-id=""&gt;0&lt;/key&gt;&lt;/foreign-keys&gt;&lt;ref-type name="Journal Article"&gt;17&lt;/ref-type&gt;&lt;contributors&gt;&lt;authors&gt;&lt;author&gt;Pai, Fan-Yun&lt;/author&gt;&lt;author&gt;Huang, Kai- I.&lt;/author&gt;&lt;/authors&gt;&lt;/contributors&gt;&lt;titles&gt;&lt;title&gt;Applying the Technology Acceptance Model to the introduction of healthcare information systems&lt;/title&gt;&lt;secondary-title&gt;Technological Forecasting and Social Change&lt;/secondary-title&gt;&lt;/titles&gt;&lt;periodical&gt;&lt;full-title&gt;Technological Forecasting and Social Change&lt;/full-title&gt;&lt;/periodical&gt;&lt;pages&gt;650-660&lt;/pages&gt;&lt;volume&gt;78&lt;/volume&gt;&lt;number&gt;4&lt;/number&gt;&lt;section&gt;650&lt;/section&gt;&lt;dates&gt;&lt;year&gt;2011&lt;/year&gt;&lt;/dates&gt;&lt;isbn&gt;00401625&lt;/isbn&gt;&lt;urls&gt;&lt;/urls&gt;&lt;electronic-resource-num&gt;10.1016/j.techfore.2010.11.007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[51]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7236A99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6280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0.224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A8AB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0.963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8066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0.943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D99EC7D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25126029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FDC2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EE85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52A33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0CE61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50DE5119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1002563C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&lt;EndNote&gt;&lt;Cite&gt;&lt;Author&gt;Porter&lt;/Author&gt;&lt;Year&gt;2006&lt;/Year&gt;&lt;RecNum&gt;16&lt;/RecNum&gt;&lt;DisplayText&gt;[52]&lt;/DisplayText&gt;&lt;record&gt;&lt;rec-number&gt;16&lt;/rec-number&gt;&lt;foreign-keys&gt;&lt;key app="EN" db-id="a5p5aw0xstpw9cef05bvx0xeft50fads0wf0" timestamp="1657544741"&gt;16&lt;/key&gt;&lt;key app="ENWeb" db-id=""&gt;0&lt;/key&gt;&lt;/foreign-keys&gt;&lt;ref-type name="Journal Article"&gt;17&lt;/ref-type&gt;&lt;contributors&gt;&lt;authors&gt;&lt;author&gt;Porter, Constance Elise&lt;/author&gt;&lt;author&gt;Donthu, Naveen&lt;/author&gt;&lt;/authors&gt;&lt;/contributors&gt;&lt;titles&gt;&lt;title&gt;Using the technology acceptance model to explain how attitudes determine Internet usage: The role of perceived access barriers and demographics&lt;/title&gt;&lt;secondary-title&gt;Journal of Business Research&lt;/secondary-title&gt;&lt;/titles&gt;&lt;periodical&gt;&lt;full-title&gt;Journal of Business Research&lt;/full-title&gt;&lt;/periodical&gt;&lt;pages&gt;999-1007&lt;/pages&gt;&lt;volume&gt;59&lt;/volume&gt;&lt;number&gt;9&lt;/number&gt;&lt;section&gt;999&lt;/section&gt;&lt;dates&gt;&lt;year&gt;2006&lt;/year&gt;&lt;/dates&gt;&lt;isbn&gt;01482963&lt;/isbn&gt;&lt;urls&gt;&lt;/urls&gt;&lt;electronic-resource-num&gt;10.1016/j.jbusres.2006.06.003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[52]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44B3035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47F72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9F389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08E4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0D047BD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115CEBD0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F4F59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3D96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9317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BA0A2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3092A331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7BDA1BA6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&lt;EndNote&gt;&lt;Cite&gt;&lt;Author&gt;Kim&lt;/Author&gt;&lt;Year&gt;2008&lt;/Year&gt;&lt;RecNum&gt;17&lt;/RecNum&gt;&lt;DisplayText&gt;[53]&lt;/DisplayText&gt;&lt;record&gt;&lt;rec-number&gt;17&lt;/rec-number&gt;&lt;foreign-keys&gt;&lt;key app="EN" db-id="a5p5aw0xstpw9cef05bvx0xeft50fads0wf0" timestamp="1657544746"&gt;17&lt;/key&gt;&lt;key app="ENWeb" db-id=""&gt;0&lt;/key&gt;&lt;/foreign-keys&gt;&lt;ref-type name="Journal Article"&gt;17&lt;/ref-type&gt;&lt;contributors&gt;&lt;authors&gt;&lt;author&gt;Kim, Tae Goo&lt;/author&gt;&lt;author&gt;Lee, Jae Hyoung&lt;/author&gt;&lt;author&gt;Law, Rob&lt;/author&gt;&lt;/authors&gt;&lt;/contributors&gt;&lt;titles&gt;&lt;title&gt;An empirical examination of the acceptance behaviour of hotel front office systems: An extended technology acceptance model&lt;/title&gt;&lt;secondary-title&gt;Tourism Management&lt;/secondary-title&gt;&lt;/titles&gt;&lt;periodical&gt;&lt;full-title&gt;Tourism Management&lt;/full-title&gt;&lt;/periodical&gt;&lt;pages&gt;500-513&lt;/pages&gt;&lt;volume&gt;29&lt;/volume&gt;&lt;number&gt;3&lt;/number&gt;&lt;section&gt;500&lt;/section&gt;&lt;dates&gt;&lt;year&gt;2008&lt;/year&gt;&lt;/dates&gt;&lt;isbn&gt;02615177&lt;/isbn&gt;&lt;urls&gt;&lt;/urls&gt;&lt;electronic-resource-num&gt;10.1016/j.tourman.2007.05.016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[53]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79639AE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A637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6941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BF153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715D51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6B9DC32D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5890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7097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3FDD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DFD7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04B5CA52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048B4F2C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&lt;EndNote&gt;&lt;Cite&gt;&lt;Author&gt;Lee&lt;/Author&gt;&lt;Year&gt;2012&lt;/Year&gt;&lt;RecNum&gt;19&lt;/RecNum&gt;&lt;DisplayText&gt;[6]&lt;/DisplayText&gt;&lt;record&gt;&lt;rec-number&gt;19&lt;/rec-number&gt;&lt;foreign-keys&gt;&lt;key app="EN" db-id="a5p5aw0xstpw9cef05bvx0xeft50fads0wf0" timestamp="1657544758"&gt;19&lt;/key&gt;&lt;key app="ENWeb" db-id=""&gt;0&lt;/key&gt;&lt;/foreign-keys&gt;&lt;ref-type name="Journal Article"&gt;17&lt;/ref-type&gt;&lt;contributors&gt;&lt;authors&gt;&lt;author&gt;Lee, Woojin&lt;/author&gt;&lt;author&gt;Xiong, Lina&lt;/author&gt;&lt;author&gt;Hu, Clark&lt;/author&gt;&lt;/authors&gt;&lt;/contributors&gt;&lt;titles&gt;&lt;title&gt;The effect of Facebook users’ arousal and valence on intention to go to the festival: Applying an extension of the technology acceptance model&lt;/title&gt;&lt;secondary-title&gt;International Journal of Hospitality Management&lt;/secondary-title&gt;&lt;/titles&gt;&lt;periodical&gt;&lt;full-title&gt;International Journal of Hospitality Management&lt;/full-title&gt;&lt;/periodical&gt;&lt;pages&gt;819-827&lt;/pages&gt;&lt;volume&gt;31&lt;/volume&gt;&lt;number&gt;3&lt;/number&gt;&lt;section&gt;819&lt;/section&gt;&lt;dates&gt;&lt;year&gt;2012&lt;/year&gt;&lt;/dates&gt;&lt;isbn&gt;02784319&lt;/isbn&gt;&lt;urls&gt;&lt;/urls&gt;&lt;electronic-resource-num&gt;10.1016/j.ijhm.2011.09.018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[6]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6F68F039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49F1D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8DE4C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4DD61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1CDAEE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4ABC880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B246D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136B3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C475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59DE6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33E3144E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4D1F6868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&lt;EndNote&gt;&lt;Cite&gt;&lt;Author&gt;Chow&lt;/Author&gt;&lt;Year&gt;2012&lt;/Year&gt;&lt;RecNum&gt;20&lt;/RecNum&gt;&lt;DisplayText&gt;[54]&lt;/DisplayText&gt;&lt;record&gt;&lt;rec-number&gt;20&lt;/rec-number&gt;&lt;foreign-keys&gt;&lt;key app="EN" db-id="a5p5aw0xstpw9cef05bvx0xeft50fads0wf0" timestamp="1657544763"&gt;20&lt;/key&gt;&lt;key app="ENWeb" db-id=""&gt;0&lt;/key&gt;&lt;/foreign-keys&gt;&lt;ref-type name="Journal Article"&gt;17&lt;/ref-type&gt;&lt;contributors&gt;&lt;authors&gt;&lt;author&gt;Chow, Meyrick&lt;/author&gt;&lt;author&gt;Herold, David Kurt&lt;/author&gt;&lt;author&gt;Choo, Tat-Ming&lt;/author&gt;&lt;author&gt;Chan, Kitty&lt;/author&gt;&lt;/authors&gt;&lt;/contributors&gt;&lt;titles&gt;&lt;title&gt;Extending the technology acceptance model to explore the intention to use Second Life for enhancing healthcare education&lt;/title&gt;&lt;secondary-title&gt;Computers &amp;amp; Education&lt;/secondary-title&gt;&lt;/titles&gt;&lt;periodical&gt;&lt;full-title&gt;Computers &amp;amp; Education&lt;/full-title&gt;&lt;/periodical&gt;&lt;pages&gt;1136-1144&lt;/pages&gt;&lt;volume&gt;59&lt;/volume&gt;&lt;number&gt;4&lt;/number&gt;&lt;section&gt;1136&lt;/section&gt;&lt;dates&gt;&lt;year&gt;2012&lt;/year&gt;&lt;/dates&gt;&lt;isbn&gt;03601315&lt;/isbn&gt;&lt;urls&gt;&lt;/urls&gt;&lt;electronic-resource-num&gt;10.1016/j.compedu.2012.05.011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[54]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48F53599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603E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170AB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C143C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251108C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0AF4A10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25F09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4BFC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DF129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990C0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19345526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298EC63C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&lt;EndNote&gt;&lt;Cite&gt;&lt;Author&gt;Lee&lt;/Author&gt;&lt;Year&gt;2013&lt;/Year&gt;&lt;RecNum&gt;21&lt;/RecNum&gt;&lt;DisplayText&gt;[55]&lt;/DisplayText&gt;&lt;record&gt;&lt;rec-number&gt;21&lt;/rec-number&gt;&lt;foreign-keys&gt;&lt;key app="EN" db-id="a5p5aw0xstpw9cef05bvx0xeft50fads0wf0" timestamp="1657544768"&gt;21&lt;/key&gt;&lt;key app="ENWeb" db-id=""&gt;0&lt;/key&gt;&lt;/foreign-keys&gt;&lt;ref-type name="Journal Article"&gt;17&lt;/ref-type&gt;&lt;contributors&gt;&lt;authors&gt;&lt;author&gt;Lee, Doo Young&lt;/author&gt;&lt;author&gt;Lehto, Mark R.&lt;/author&gt;&lt;/authors&gt;&lt;/contributors&gt;&lt;titles&gt;&lt;title&gt;User acceptance of YouTube for procedural learning: An extension of the Technology Acceptance Model&lt;/title&gt;&lt;secondary-title&gt;Computers &amp;amp; Education&lt;/secondary-title&gt;&lt;/titles&gt;&lt;periodical&gt;&lt;full-title&gt;Computers &amp;amp; Education&lt;/full-title&gt;&lt;/periodical&gt;&lt;pages&gt;193-208&lt;/pages&gt;&lt;volume&gt;61&lt;/volume&gt;&lt;section&gt;193&lt;/section&gt;&lt;dates&gt;&lt;year&gt;2013&lt;/year&gt;&lt;/dates&gt;&lt;isbn&gt;03601315&lt;/isbn&gt;&lt;urls&gt;&lt;/urls&gt;&lt;electronic-resource-num&gt;10.1016/j.compedu.2012.10.001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[55]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6557B3B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6CECB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0.125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834FC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0.924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58F79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B3DEC53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219FFE0D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200A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FEEE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C9410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937F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</w:t>
            </w:r>
          </w:p>
        </w:tc>
      </w:tr>
      <w:tr w:rsidR="00AB041F" w14:paraId="743DC366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07B34D8D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&lt;EndNote&gt;&lt;Cite&gt;&lt;Author&gt;Ortega Egea&lt;/Author&gt;&lt;Year&gt;2011&lt;/Year&gt;&lt;RecNum&gt;22&lt;/RecNum&gt;&lt;DisplayText&gt;[8]&lt;/DisplayText&gt;&lt;record&gt;&lt;rec-number&gt;22&lt;/rec-number&gt;&lt;foreign-keys&gt;&lt;key app="EN" db-id="a5p5aw0xstpw9cef05bvx0xeft50fads0wf0" timestamp="1657544774"&gt;22&lt;/key&gt;&lt;key app="ENWeb" db-id=""&gt;0&lt;/key&gt;&lt;/foreign-keys&gt;&lt;ref-type name="Journal Article"&gt;17&lt;/ref-type&gt;&lt;contributors&gt;&lt;authors&gt;&lt;author&gt;Ortega Egea, José Manuel&lt;/author&gt;&lt;author&gt;Román González, María Victoria&lt;/author&gt;&lt;/authors&gt;&lt;/contributors&gt;&lt;titles&gt;&lt;title&gt;Explaining physicians’ acceptance of EHCR systems: An extension of TAM with trust and risk factors&lt;/title&gt;&lt;secondary-title&gt;Computers in Human Behavior&lt;/secondary-title&gt;&lt;/titles&gt;&lt;periodical&gt;&lt;full-title&gt;Computers in Human Behavior&lt;/full-title&gt;&lt;/periodical&gt;&lt;pages&gt;319-332&lt;/pages&gt;&lt;volume&gt;27&lt;/volume&gt;&lt;number&gt;1&lt;/number&gt;&lt;section&gt;319&lt;/section&gt;&lt;dates&gt;&lt;year&gt;2011&lt;/year&gt;&lt;/dates&gt;&lt;isbn&gt;07475632&lt;/isbn&gt;&lt;urls&gt;&lt;/urls&gt;&lt;electronic-resource-num&gt;10.1016/j.chb.2010.08.010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[8]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04B2DD4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002CC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83EAD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9424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1A03F9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1BB43443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5AED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1CA1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2DFF3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6300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</w:t>
            </w:r>
          </w:p>
        </w:tc>
      </w:tr>
      <w:tr w:rsidR="00AB041F" w14:paraId="7B1BFDFF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007E231C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&lt;EndNote&gt;&lt;Cite&gt;&lt;Author&gt;Bertrand&lt;/Author&gt;&lt;Year&gt;2008&lt;/Year&gt;&lt;RecNum&gt;74&lt;/RecNum&gt;&lt;DisplayText&gt;[56]&lt;/DisplayText&gt;&lt;record&gt;&lt;rec-number&gt;74&lt;/rec-number&gt;&lt;foreign-keys&gt;&lt;key app="EN" db-id="a5p5aw0xstpw9cef05bvx0xeft50fads0wf0" timestamp="1657545661"&gt;74&lt;/key&gt;&lt;/foreign-keys&gt;&lt;ref-type name="Journal Article"&gt;17&lt;/ref-type&gt;&lt;contributors&gt;&lt;authors&gt;&lt;author&gt;Bertrand, Manon&lt;/author&gt;&lt;author&gt;Bouchard, Stéphane&lt;/author&gt;&lt;/authors&gt;&lt;/contributors&gt;&lt;titles&gt;&lt;title&gt;Applying the technology acceptance model to VR with people who are favorable to its use&lt;/title&gt;&lt;secondary-title&gt;Journal of Cyber Therapy Rehabilitation&lt;/secondary-title&gt;&lt;/titles&gt;&lt;periodical&gt;&lt;full-title&gt;Journal of Cyber Therapy Rehabilitation&lt;/full-title&gt;&lt;/periodical&gt;&lt;pages&gt;200-210&lt;/pages&gt;&lt;volume&gt;1&lt;/volume&gt;&lt;number&gt;2&lt;/number&gt;&lt;dates&gt;&lt;year&gt;2008&lt;/year&gt;&lt;/dates&gt;&lt;urls&gt;&lt;/urls&gt;&lt;/record&gt;&lt;/Cite&gt;&lt;/EndNote&gt;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[56]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021590D0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1326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7C9FB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C9FF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24115F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15F401F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C2FC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1EE5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13B8D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64FB0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</w:t>
            </w:r>
          </w:p>
        </w:tc>
      </w:tr>
      <w:tr w:rsidR="00AB041F" w14:paraId="622C68C2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7BEC2634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>
                <w:fldData xml:space="preserve">PEVuZE5vdGU+PENpdGU+PEF1dGhvcj5LZXRpa2lkaXM8L0F1dGhvcj48WWVhcj4yMDEyPC9ZZWFy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</w:fldData>
              </w:fldChar>
            </w:r>
            <w:r>
              <w:rPr>
                <w:sz w:val="14"/>
                <w:szCs w:val="14"/>
              </w:rPr>
              <w:instrText xml:space="preserve"> ADDIN EN.CITE </w:instrText>
            </w:r>
            <w:r>
              <w:rPr>
                <w:sz w:val="14"/>
                <w:szCs w:val="14"/>
              </w:rPr>
              <w:fldChar w:fldCharType="begin">
                <w:fldData xml:space="preserve">PEVuZE5vdGU+PENpdGU+PEF1dGhvcj5LZXRpa2lkaXM8L0F1dGhvcj48WWVhcj4yMDEyPC9ZZWFy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</w:fldData>
              </w:fldChar>
            </w:r>
            <w:r>
              <w:rPr>
                <w:sz w:val="14"/>
                <w:szCs w:val="14"/>
              </w:rPr>
              <w:instrText xml:space="preserve"> ADDIN EN.CITE.DATA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[57]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2D82A1C9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5707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853E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7BA7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6B9DA4C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62F878BD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CD069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43F9C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91A11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9C23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</w:t>
            </w:r>
          </w:p>
        </w:tc>
      </w:tr>
      <w:tr w:rsidR="00AB041F" w14:paraId="1A5C3043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5CBBBDD4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&lt;EndNote&gt;&lt;Cite&gt;&lt;Author&gt;Teo&lt;/Author&gt;&lt;Year&gt;2011&lt;/Year&gt;&lt;RecNum&gt;25&lt;/RecNum&gt;&lt;DisplayText&gt;[58]&lt;/DisplayText&gt;&lt;record&gt;&lt;rec-number&gt;25&lt;/rec-number&gt;&lt;foreign-keys&gt;&lt;key app="EN" db-id="a5p5aw0xstpw9cef05bvx0xeft50fads0wf0" timestamp="1657544789"&gt;25&lt;/key&gt;&lt;key app="ENWeb" db-id=""&gt;0&lt;/key&gt;&lt;/foreign-keys&gt;&lt;ref-type name="Journal Article"&gt;17&lt;/ref-type&gt;&lt;contributors&gt;&lt;authors&gt;&lt;author&gt;Teo, Timothy&lt;/author&gt;&lt;author&gt;Faruk Ursavaş, Ömer&lt;/author&gt;&lt;author&gt;Bahçekapili, Ekrem&lt;/author&gt;&lt;/authors&gt;&lt;/contributors&gt;&lt;titles&gt;&lt;tit</w:instrText>
            </w:r>
            <w:r>
              <w:rPr>
                <w:rFonts w:hint="eastAsia"/>
                <w:sz w:val="14"/>
                <w:szCs w:val="14"/>
              </w:rPr>
              <w:instrText>le&gt;Efficiency of the technology acceptance model to explain pre</w:instrText>
            </w:r>
            <w:r>
              <w:rPr>
                <w:rFonts w:hint="eastAsia"/>
                <w:sz w:val="14"/>
                <w:szCs w:val="14"/>
              </w:rPr>
              <w:instrText>‐</w:instrText>
            </w:r>
            <w:r>
              <w:rPr>
                <w:rFonts w:hint="eastAsia"/>
                <w:sz w:val="14"/>
                <w:szCs w:val="14"/>
              </w:rPr>
              <w:instrText>service teachers&amp;apos; intention to use technology&lt;/title&gt;&lt;secondary-title&gt;Campus-Wide Information Systems&lt;/secondary-title&gt;&lt;/titles&gt;&lt;periodical&gt;&lt;full-title&gt;Campus-Wide Information Systems&lt;/f</w:instrText>
            </w:r>
            <w:r>
              <w:rPr>
                <w:sz w:val="14"/>
                <w:szCs w:val="14"/>
              </w:rPr>
              <w:instrText>ull-title&gt;&lt;/periodical&gt;&lt;pages&gt;93-101&lt;/pages&gt;&lt;volume&gt;28&lt;/volume&gt;&lt;number&gt;2&lt;/number&gt;&lt;section&gt;93&lt;/section&gt;&lt;dates&gt;&lt;year&gt;2011&lt;/year&gt;&lt;/dates&gt;&lt;isbn&gt;1065-0741&lt;/isbn&gt;&lt;urls&gt;&lt;/urls&gt;&lt;electronic-resource-num&gt;10.1108/10650741111117798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[58]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296E68AD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2759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5D2E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9F3B0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A56911D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0609C7D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4A02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0ED9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738C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B223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</w:t>
            </w:r>
          </w:p>
        </w:tc>
      </w:tr>
      <w:tr w:rsidR="00AB041F" w14:paraId="0442EB00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5DB4281F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&lt;EndNote&gt;&lt;Cite&gt;&lt;Author&gt;Svendsen&lt;/Author&gt;&lt;Year&gt;2013&lt;/Year&gt;&lt;RecNum&gt;26&lt;/RecNum&gt;&lt;DisplayText&gt;[59]&lt;/DisplayText&gt;&lt;record&gt;&lt;rec-number&gt;26&lt;/rec-number&gt;&lt;foreign-keys&gt;&lt;key app="EN" db-id="a5p5aw0xstpw9cef05bvx0xeft50fads0wf0" timestamp="1657544794"&gt;26&lt;/key&gt;&lt;key app="ENWeb" db-id=""&gt;0&lt;/key&gt;&lt;/foreign-keys&gt;&lt;ref-type name="Journal Article"&gt;17&lt;/ref-type&gt;&lt;contributors&gt;&lt;authors&gt;&lt;author&gt;Svendsen, Gunnvald B.&lt;/author&gt;&lt;author&gt;Johnsen, Jan-Are K.&lt;/author&gt;&lt;author&gt;Almås-Sørensen, Live&lt;/author&gt;&lt;author&gt;Vittersø, Joar&lt;/author&gt;&lt;/authors&gt;&lt;/contributors&gt;&lt;titles&gt;&lt;title&gt;Personality and technology acceptance: the influence of personality factors on the core constructs of the Technology Acceptance Model&lt;/title&gt;&lt;secondary-title&gt;Behaviour &amp;amp; Information Technology&lt;/secondary-title&gt;&lt;/titles&gt;&lt;periodical&gt;&lt;full-title&gt;Behaviour &amp;amp; Information Technology&lt;/full-title&gt;&lt;/periodical&gt;&lt;pages&gt;323-334&lt;/pages&gt;&lt;volume&gt;32&lt;/volume&gt;&lt;number&gt;4&lt;/number&gt;&lt;section&gt;323&lt;/section&gt;&lt;dates&gt;&lt;year&gt;2013&lt;/year&gt;&lt;/dates&gt;&lt;isbn&gt;0144-929X&amp;#xD;1362-3001&lt;/isbn&gt;&lt;urls&gt;&lt;/urls&gt;&lt;electronic-resource-num&gt;10.1080/0144929x.2011.553740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[59]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63741D6D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9DB93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0.591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995B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410B9B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86724C2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47F9EC1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2D80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5EAFD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4EE70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C0259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</w:t>
            </w:r>
          </w:p>
        </w:tc>
      </w:tr>
      <w:tr w:rsidR="00AB041F" w14:paraId="04EB5375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163E0A3D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&lt;EndNote&gt;&lt;Cite&gt;&lt;Author&gt;Kim&lt;/Author&gt;&lt;Year&gt;2010&lt;/Year&gt;&lt;RecNum&gt;27&lt;/RecNum&gt;&lt;DisplayText&gt;[60]&lt;/DisplayText&gt;&lt;record&gt;&lt;rec-number&gt;27&lt;/rec-number&gt;&lt;foreign-keys&gt;&lt;key app="EN" db-id="a5p5aw0xstpw9cef05bvx0xeft50fads0wf0" timestamp="1657544800"&gt;27&lt;/key&gt;&lt;key app="ENWeb" db-id=""&gt;0&lt;/key&gt;&lt;/foreign-keys&gt;&lt;ref-type name="Journal Article"&gt;17&lt;/ref-type&gt;&lt;contributors&gt;&lt;authors&gt;&lt;author&gt;Kim, Taegoo Terry&lt;/author&gt;&lt;author&gt;Suh, Yong Kun&lt;/author&gt;&lt;author&gt;Lee, Gyehee&lt;/author&gt;&lt;author&gt;Choi, Byong Gil&lt;/author&gt;&lt;/authors&gt;&lt;/contributors&gt;&lt;titles&gt;&lt;title&gt;Modelling roles of task-technology fit and self-efficacy in hotel employees&amp;apos; usage behaviours of hotel information systems&lt;/title&gt;&lt;secondary-title&gt;International Journal of Tourism Research&lt;/secondary-title&gt;&lt;/titles&gt;&lt;periodical&gt;&lt;full-title&gt;International Journal of Tourism Research&lt;/full-title&gt;&lt;/periodical&gt;&lt;pages&gt;709-725&lt;/pages&gt;&lt;volume&gt;12&lt;/volume&gt;&lt;number&gt;6&lt;/number&gt;&lt;section&gt;709&lt;/section&gt;&lt;dates&gt;&lt;year&gt;2010&lt;/year&gt;&lt;/dates&gt;&lt;isbn&gt;10992340&lt;/isbn&gt;&lt;urls&gt;&lt;/urls&gt;&lt;electronic-resource-num&gt;10.1002/jtr.787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[60]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651B723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9A0B0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0.397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671A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0.912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93EFB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75FE83D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355D652C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F09F2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D754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857D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EBE6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73C1F779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52ED6168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&lt;EndNote&gt;&lt;Cite&gt;&lt;Author&gt;Ding&lt;/Author&gt;&lt;Year&gt;2018&lt;/Year&gt;&lt;RecNum&gt;28&lt;/RecNum&gt;&lt;DisplayText&gt;[61]&lt;/DisplayText&gt;&lt;record&gt;&lt;rec-number&gt;28&lt;/rec-number&gt;&lt;foreign-keys&gt;&lt;key app="EN" db-id="a5p5aw0xstpw9cef05bvx0xeft50fads0wf0" timestamp="1657544805"&gt;28&lt;/key&gt;&lt;key app="ENWeb" db-id=""&gt;0&lt;/key&gt;&lt;/foreign-keys&gt;&lt;ref-type name="Journal Article"&gt;17&lt;/ref-type&gt;&lt;contributors&gt;&lt;authors&gt;&lt;author&gt;Ding, Lu&lt;/author&gt;&lt;author&gt;Er, Erkan&lt;/author&gt;&lt;/authors&gt;&lt;/contributors&gt;&lt;titles&gt;&lt;title&gt;Determinants of college students&amp;apos; use of online collaborative help-seeking tools&lt;/title&gt;&lt;secondary-title&gt;Journal of Computer Assisted Learning&lt;/secondary-title&gt;&lt;/titles&gt;&lt;periodical&gt;&lt;full-title&gt;Journal of Computer Assisted Learning&lt;/full-title&gt;&lt;/periodical&gt;&lt;pages&gt;129-139&lt;/pages&gt;&lt;volume&gt;34&lt;/volume&gt;&lt;number&gt;2&lt;/number&gt;&lt;section&gt;129&lt;/section&gt;&lt;dates&gt;&lt;year&gt;2018&lt;/year&gt;&lt;/dates&gt;&lt;isbn&gt;02664909&lt;/isbn&gt;&lt;urls&gt;&lt;/urls&gt;&lt;electronic-resource-num&gt;10.1111/jcal.12221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[61]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77BEAB91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8E33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0.609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2AE3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0.966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36FD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9076E7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7D269F40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8656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69302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279DD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9C75D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5BA717C6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733FE21A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&lt;EndNote&gt;&lt;Cite&gt;&lt;Author&gt;Venkatesh&lt;/Author&gt;&lt;Year&gt;2008&lt;/Year&gt;&lt;RecNum&gt;113&lt;/RecNum&gt;&lt;DisplayText&gt;[62]&lt;/DisplayText&gt;&lt;record&gt;&lt;rec-number&gt;113&lt;/rec-number&gt;&lt;foreign-keys&gt;&lt;key app="EN" db-id="a5p5aw0xstpw9cef05bvx0xeft50fads0wf0" timestamp="1658060007"&gt;113&lt;/key&gt;&lt;/foreign-keys&gt;&lt;ref-type name="Journal Article"&gt;17&lt;/ref-type&gt;&lt;contributors&gt;&lt;authors&gt;&lt;author&gt;Venkatesh, Viswanath&lt;/author&gt;&lt;author&gt;Bala, Hillol&lt;/author&gt;&lt;/authors&gt;&lt;/contributors&gt;&lt;titles&gt;&lt;title&gt;Technology Acceptance Model 3 and a Research Agenda on Interventions&lt;/title&gt;&lt;secondary-title&gt;Decision Sciences&lt;/secondary-title&gt;&lt;/titles&gt;&lt;periodical&gt;&lt;full-title&gt;Decision Sciences&lt;/full-title&gt;&lt;/periodical&gt;&lt;pages&gt;273-315&lt;/pages&gt;&lt;volume&gt;39&lt;/volume&gt;&lt;number&gt;2&lt;/number&gt;&lt;keywords&gt;&lt;keyword&gt;Design Characteristics&lt;/keyword&gt;&lt;keyword&gt;Interventions&lt;/keyword&gt;&lt;keyword&gt;Management Support&lt;/keyword&gt;&lt;keyword&gt;Organizational Support&lt;/keyword&gt;&lt;keyword&gt;Peer Support&lt;/keyword&gt;&lt;keyword&gt;Technology Acceptance Model (TAM)&lt;/keyword&gt;&lt;keyword&gt;Technology Adoption&lt;/keyword&gt;&lt;keyword&gt;Training&lt;/keyword&gt;&lt;keyword&gt;User Acceptance&lt;/keyword&gt;&lt;keyword&gt;User Involvement&lt;/keyword&gt;&lt;keyword&gt;and User Participation&lt;/keyword&gt;&lt;/keywords&gt;&lt;dates&gt;&lt;year&gt;2008&lt;/year&gt;&lt;pub-dates&gt;&lt;date&gt;2008/05/01&lt;/date&gt;&lt;/pub-dates&gt;&lt;/dates&gt;&lt;publisher&gt;John Wiley &amp;amp; Sons, Ltd&lt;/publisher&gt;&lt;isbn&gt;0011-7315&lt;/isbn&gt;&lt;work-type&gt;https://doi.org/10.1111/j.1540-5915.2008.00192.x&lt;/work-type&gt;&lt;urls&gt;&lt;related-urls&gt;&lt;url&gt;https://doi.org/10.1111/j.1540-5915.2008.00192.x&lt;/url&gt;&lt;/related-urls&gt;&lt;/urls&gt;&lt;electronic-resource-num&gt;https://doi.org/10.1111/j.1540-5915.2008.00192.x&lt;/electronic-resource-num&gt;&lt;access-date&gt;2022/07/17&lt;/access-date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[62]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74D1F71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1A3CC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58C9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07C7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354A140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70BAE5EB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36820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E61EC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F93D1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6A72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77B4FF35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3447DEF9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&lt;EndNote&gt;&lt;Cite&gt;&lt;Author&gt;Venkatesh&lt;/Author&gt;&lt;Year&gt;2008&lt;/Year&gt;&lt;RecNum&gt;113&lt;/RecNum&gt;&lt;DisplayText&gt;[62]&lt;/DisplayText&gt;&lt;record&gt;&lt;rec-number&gt;113&lt;/rec-number&gt;&lt;foreign-keys&gt;&lt;key app="EN" db-id="a5p5aw0xstpw9cef05bvx0xeft50fads0wf0" timestamp="1658060007"&gt;113&lt;/key&gt;&lt;/foreign-keys&gt;&lt;ref-type name="Journal Article"&gt;17&lt;/ref-type&gt;&lt;contributors&gt;&lt;authors&gt;&lt;author&gt;Venkatesh, Viswanath&lt;/author&gt;&lt;author&gt;Bala, Hillol&lt;/author&gt;&lt;/authors&gt;&lt;/contributors&gt;&lt;titles&gt;&lt;title&gt;Technology Acceptance Model 3 and a Research Agenda on Interventions&lt;/title&gt;&lt;secondary-title&gt;Decision Sciences&lt;/secondary-title&gt;&lt;/titles&gt;&lt;periodical&gt;&lt;full-title&gt;Decision Sciences&lt;/full-title&gt;&lt;/periodical&gt;&lt;pages&gt;273-315&lt;/pages&gt;&lt;volume&gt;39&lt;/volume&gt;&lt;number&gt;2&lt;/number&gt;&lt;keywords&gt;&lt;keyword&gt;Design Characteristics&lt;/keyword&gt;&lt;keyword&gt;Interventions&lt;/keyword&gt;&lt;keyword&gt;Management Support&lt;/keyword&gt;&lt;keyword&gt;Organizational Support&lt;/keyword&gt;&lt;keyword&gt;Peer Support&lt;/keyword&gt;&lt;keyword&gt;Technology Acceptance Model (TAM)&lt;/keyword&gt;&lt;keyword&gt;Technology Adoption&lt;/keyword&gt;&lt;keyword&gt;Training&lt;/keyword&gt;&lt;keyword&gt;User Acceptance&lt;/keyword&gt;&lt;keyword&gt;User Involvement&lt;/keyword&gt;&lt;keyword&gt;and User Participation&lt;/keyword&gt;&lt;/keywords&gt;&lt;dates&gt;&lt;year&gt;2008&lt;/year&gt;&lt;pub-dates&gt;&lt;date&gt;2008/05/01&lt;/date&gt;&lt;/pub-dates&gt;&lt;/dates&gt;&lt;publisher&gt;John Wiley &amp;amp; Sons, Ltd&lt;/publisher&gt;&lt;isbn&gt;0011-7315&lt;/isbn&gt;&lt;work-type&gt;https://doi.org/10.1111/j.1540-5915.2008.00192.x&lt;/work-type&gt;&lt;urls&gt;&lt;related-urls&gt;&lt;url&gt;https://doi.org/10.1111/j.1540-5915.2008.00192.x&lt;/url&gt;&lt;/related-urls&gt;&lt;/urls&gt;&lt;electronic-resource-num&gt;https://doi.org/10.1111/j.1540-5915.2008.00192.x&lt;/electronic-resource-num&gt;&lt;access-date&gt;2022/07/17&lt;/access-date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[62]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4441BA5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68B2D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6029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DE1AD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E4771A2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65DF07C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A326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CCD2C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7E17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1227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79424ED4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75AF805F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&lt;EndNote&gt;&lt;Cite&gt;&lt;Author&gt;Venkatesh&lt;/Author&gt;&lt;Year&gt;2008&lt;/Year&gt;&lt;RecNum&gt;113&lt;/RecNum&gt;&lt;DisplayText&gt;[62]&lt;/DisplayText&gt;&lt;record&gt;&lt;rec-number&gt;113&lt;/rec-number&gt;&lt;foreign-keys&gt;&lt;key app="EN" db-id="a5p5aw0xstpw9cef05bvx0xeft50fads0wf0" timestamp="1658060007"&gt;113&lt;/key&gt;&lt;/foreign-keys&gt;&lt;ref-type name="Journal Article"&gt;17&lt;/ref-type&gt;&lt;contributors&gt;&lt;authors&gt;&lt;author&gt;Venkatesh, Viswanath&lt;/author&gt;&lt;author&gt;Bala, Hillol&lt;/author&gt;&lt;/authors&gt;&lt;/contributors&gt;&lt;titles&gt;&lt;title&gt;Technology Acceptance Model 3 and a Research Agenda on Interventions&lt;/title&gt;&lt;secondary-title&gt;Decision Sciences&lt;/secondary-title&gt;&lt;/titles&gt;&lt;periodical&gt;&lt;full-title&gt;Decision Sciences&lt;/full-title&gt;&lt;/periodical&gt;&lt;pages&gt;273-315&lt;/pages&gt;&lt;volume&gt;39&lt;/volume&gt;&lt;number&gt;2&lt;/number&gt;&lt;keywords&gt;&lt;keyword&gt;Design Characteristics&lt;/keyword&gt;&lt;keyword&gt;Interventions&lt;/keyword&gt;&lt;keyword&gt;Management Support&lt;/keyword&gt;&lt;keyword&gt;Organizational Support&lt;/keyword&gt;&lt;keyword&gt;Peer Support&lt;/keyword&gt;&lt;keyword&gt;Technology Acceptance Model (TAM)&lt;/keyword&gt;&lt;keyword&gt;Technology Adoption&lt;/keyword&gt;&lt;keyword&gt;Training&lt;/keyword&gt;&lt;keyword&gt;User Acceptance&lt;/keyword&gt;&lt;keyword&gt;User Involvement&lt;/keyword&gt;&lt;keyword&gt;and User Participation&lt;/keyword&gt;&lt;/keywords&gt;&lt;dates&gt;&lt;year&gt;2008&lt;/year&gt;&lt;pub-dates&gt;&lt;date&gt;2008/05/01&lt;/date&gt;&lt;/pub-dates&gt;&lt;/dates&gt;&lt;publisher&gt;John Wiley &amp;amp; Sons, Ltd&lt;/publisher&gt;&lt;isbn&gt;0011-7315&lt;/isbn&gt;&lt;work-type&gt;https://doi.org/10.1111/j.1540-5915.2008.00192.x&lt;/work-type&gt;&lt;urls&gt;&lt;related-urls&gt;&lt;url&gt;https://doi.org/10.1111/j.1540-5915.2008.00192.x&lt;/url&gt;&lt;/related-urls&gt;&lt;/urls&gt;&lt;electronic-resource-num&gt;https://doi.org/10.1111/j.1540-5915.2008.00192.x&lt;/electronic-resource-num&gt;&lt;access-date&gt;2022/07/17&lt;/access-date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[62]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68DCC0E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182FB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ADD4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8D893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D592DB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013B5C5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2121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C6402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55E6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30EF9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20DF3816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7FD71C30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&lt;EndNote&gt;&lt;Cite&gt;&lt;Author&gt;Song&lt;/Author&gt;&lt;Year&gt;2009&lt;/Year&gt;&lt;RecNum&gt;108&lt;/RecNum&gt;&lt;DisplayText&gt;[63]&lt;/DisplayText&gt;&lt;record&gt;&lt;rec-number&gt;108&lt;/rec-number&gt;&lt;foreign-keys&gt;&lt;key app="EN" db-id="a5p5aw0xstpw9cef05bvx0xeft50fads0wf0" timestamp="1658059550"&gt;108&lt;/key&gt;&lt;/foreign-keys&gt;&lt;ref-type name="Journal Article"&gt;17&lt;/ref-type&gt;&lt;contributors&gt;&lt;authors&gt;&lt;author&gt;Song, Michael&lt;/author&gt;&lt;author&gt;Parry, Mark E.&lt;/author&gt;&lt;author&gt;Kawakami, Tomoko&lt;/author&gt;&lt;/authors&gt;&lt;/contributors&gt;&lt;titles&gt;&lt;title&gt;Incorporating Network Externalities into the Technology Acceptance Model*&lt;/title&gt;&lt;secondary-title&gt;Journal of Product Innovation Management&lt;/secondary-title&gt;&lt;/titles&gt;&lt;periodical&gt;&lt;full-title&gt;Journal of Product Innovation Management&lt;/full-title&gt;&lt;/periodical&gt;&lt;pages&gt;291-307&lt;/pages&gt;&lt;volume&gt;26&lt;/volume&gt;&lt;number&gt;3&lt;/number&gt;&lt;dates&gt;&lt;year&gt;2009&lt;/year&gt;&lt;pub-dates&gt;&lt;date&gt;2009/05/01&lt;/date&gt;&lt;/pub-dates&gt;&lt;/dates&gt;&lt;publisher&gt;John Wiley &amp;amp; Sons, Ltd&lt;/publisher&gt;&lt;isbn&gt;0737-6782&lt;/isbn&gt;&lt;work-type&gt;https://doi.org/10.1111/j.1540-5885.2009.00659.x&lt;/work-type&gt;&lt;urls&gt;&lt;related-urls&gt;&lt;url&gt;https://doi.org/10.1111/j.1540-5885.2009.00659.x&lt;/url&gt;&lt;/related-urls&gt;&lt;/urls&gt;&lt;electronic-resource-num&gt;https://doi.org/10.1111/j.1540-5885.2009.00659.x&lt;/electronic-resource-num&gt;&lt;access-date&gt;2022/07/17&lt;/access-date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[63]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7A61635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CA480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F764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948F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65167BB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7C051A4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E934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4D12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88E3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4FE5D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5BD19D40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2E77790A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&lt;EndNote&gt;&lt;Cite&gt;&lt;Author&gt;Hashim&lt;/Author&gt;&lt;Year&gt;2008&lt;/Year&gt;&lt;RecNum&gt;94&lt;/RecNum&gt;&lt;DisplayText&gt;[64]&lt;/DisplayText&gt;&lt;record&gt;&lt;rec-number&gt;94&lt;/rec-number&gt;&lt;foreign-keys&gt;&lt;key app="EN" db-id="a5p5aw0xstpw9cef05bvx0xeft50fads0wf0" timestamp="1658058446"&gt;94&lt;/key&gt;&lt;/foreign-keys&gt;&lt;ref-type name="Journal Article"&gt;17&lt;/ref-type&gt;&lt;contributors&gt;&lt;authors&gt;&lt;author&gt;Hashim, Junaidah&lt;/author&gt;&lt;/authors&gt;&lt;/contributors&gt;&lt;titles&gt;&lt;title&gt;Factors influencing the acceptance of web-based training in Malaysia: applying the technology acceptance model&lt;/title&gt;&lt;secondary-title&gt;International Journal of Train&lt;/secondary-title&gt;&lt;/titles&gt;&lt;periodical&gt;&lt;full-title&gt;International Journal of Train&lt;/full-title&gt;&lt;/periodical&gt;&lt;pages&gt;253-264&lt;/pages&gt;&lt;volume&gt;12&lt;/volume&gt;&lt;number&gt;4&lt;/number&gt;&lt;dates&gt;&lt;year&gt;2008&lt;/year&gt;&lt;/dates&gt;&lt;isbn&gt;1360-3736&lt;/isbn&gt;&lt;urls&gt;&lt;related-urls&gt;&lt;url&gt;https://onlinelibrary.wiley.com/doi/abs/10.1111/j.1468-2419.2008.00307.x&lt;/url&gt;&lt;/related-urls&gt;&lt;/urls&gt;&lt;electronic-resource-num&gt;https://doi.org/10.1111/j.1468-2419.2008.00307.x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[64]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386B2E5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D211D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0.572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C0BC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0.796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CE4FB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0.746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4993C30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25A6D07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7FC3D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B45A91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3658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B121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63259FEE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138A8721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&lt;EndNote&gt;&lt;Cite&gt;&lt;Author&gt;Teo&lt;/Author&gt;&lt;Year&gt;2007&lt;/Year&gt;&lt;RecNum&gt;32&lt;/RecNum&gt;&lt;DisplayText&gt;[65]&lt;/DisplayText&gt;&lt;record&gt;&lt;rec-number&gt;32&lt;/rec-number&gt;&lt;foreign-keys&gt;&lt;key app="EN" db-id="a5p5aw0xstpw9cef05bvx0xeft50fads0wf0" timestamp="1657544819"&gt;32&lt;/key&gt;&lt;key app="ENWeb" db-id=""&gt;0&lt;/key&gt;&lt;/foreign-keys&gt;&lt;ref-type name="Journal Article"&gt;17&lt;/ref-type&gt;&lt;contributors&gt;&lt;authors&gt;&lt;author&gt;Teo, T.&lt;/author&gt;&lt;author&gt;Lee, C. B.&lt;/author&gt;&lt;author&gt;Chai, C. S.&lt;/author&gt;&lt;/authors&gt;&lt;/contributors&gt;&lt;titles&gt;&lt;title&gt;Understanding pre-service teachers&amp;apos; computer attitudes: applying and extending the technology acceptance model&lt;/title&gt;&lt;secondary-title&gt;Journal of Computer Assisted Learning&lt;/secondary-title&gt;&lt;/titles&gt;&lt;periodical&gt;&lt;full-title&gt;Journal of Computer Assisted Learning&lt;/full-title&gt;&lt;/periodical&gt;&lt;pages&gt;128-143&lt;/pages&gt;&lt;volume&gt;24&lt;/volume&gt;&lt;number&gt;2&lt;/number&gt;&lt;section&gt;128&lt;/section&gt;&lt;dates&gt;&lt;year&gt;2007&lt;/year&gt;&lt;/dates&gt;&lt;isbn&gt;02664909&amp;#xD;13652729&lt;/isbn&gt;&lt;urls&gt;&lt;/urls&gt;&lt;electronic-resource-num&gt;10.1111/j.1365-2729.2007.00247.x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[65]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446EBF8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65CE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7195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39EA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E5B5A0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01993F5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0D2E9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825B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BA03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F3E4B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</w:t>
            </w:r>
          </w:p>
        </w:tc>
      </w:tr>
      <w:tr w:rsidR="00AB041F" w14:paraId="0F36B562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357561C0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&lt;EndNote&gt;&lt;Cite&gt;&lt;Author&gt;Kashi&lt;/Author&gt;&lt;Year&gt;2013&lt;/Year&gt;&lt;RecNum&gt;99&lt;/RecNum&gt;&lt;DisplayText&gt;[66]&lt;/DisplayText&gt;&lt;record&gt;&lt;rec-number&gt;99&lt;/rec-number&gt;&lt;foreign-keys&gt;&lt;key app="EN" db-id="a5p5aw0xstpw9cef05bvx0xeft50fads0wf0" timestamp="1658058868"&gt;99&lt;/key&gt;&lt;/foreign-keys&gt;&lt;ref-type name="Journal Article"&gt;17&lt;/ref-type&gt;&lt;contributors&gt;&lt;authors&gt;&lt;author&gt;Kashi, Kia&lt;/author&gt;&lt;author&gt;Zheng, Connie&lt;/author&gt;&lt;/authors&gt;&lt;/contributors&gt;&lt;titles&gt;&lt;title&gt;Extending Technology Acceptance Model to the E-recruitment Context in Iran&lt;/title&gt;&lt;secondary-title&gt;International Journal of Selection and Assessment&lt;/secondary-title&gt;&lt;/titles&gt;&lt;periodical&gt;&lt;full-title&gt;International Journal of Selection and Assessment&lt;/full-title&gt;&lt;/periodical&gt;&lt;pages&gt;121-129&lt;/pages&gt;&lt;volume&gt;21&lt;/volume&gt;&lt;number&gt;1&lt;/number&gt;&lt;dates&gt;&lt;year&gt;2013&lt;/year&gt;&lt;pub-dates&gt;&lt;date&gt;2013/03/01&lt;/date&gt;&lt;/pub-dates&gt;&lt;/dates&gt;&lt;publisher&gt;John Wiley &amp;amp; Sons, Ltd&lt;/publisher&gt;&lt;isbn&gt;0965-075X&lt;/isbn&gt;&lt;work-type&gt;https://doi.org/10.1111/ijsa.12022&lt;/work-type&gt;&lt;urls&gt;&lt;related-urls&gt;&lt;url&gt;https://doi.org/10.1111/ijsa.12022&lt;/url&gt;&lt;/related-urls&gt;&lt;/urls&gt;&lt;electronic-resource-num&gt;https://doi.org/10.1111/ijsa.12022&lt;/electronic-resource-num&gt;&lt;access-date&gt;2022/07/17&lt;/access-date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[66]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7333D8FD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864BD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DD5FD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B2388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0.883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0309932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5371E56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BBE19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898B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7002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D3B3F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</w:t>
            </w:r>
          </w:p>
        </w:tc>
      </w:tr>
      <w:tr w:rsidR="00AB041F" w14:paraId="15880477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40D92DBE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&lt;EndNote&gt;&lt;Cite&gt;&lt;Author&gt;Wu&lt;/Author&gt;&lt;Year&gt;2015&lt;/Year&gt;&lt;RecNum&gt;34&lt;/RecNum&gt;&lt;DisplayText&gt;[67]&lt;/DisplayText&gt;&lt;record&gt;&lt;rec-number&gt;34&lt;/rec-number&gt;&lt;foreign-keys&gt;&lt;key app="EN" db-id="a5p5aw0xstpw9cef05bvx0xeft50fads0wf0" timestamp="1657544829"&gt;34&lt;/key&gt;&lt;key app="ENWeb" db-id=""&gt;0&lt;/key&gt;&lt;/foreign-keys&gt;&lt;ref-type name="Journal Article"&gt;17&lt;/ref-type&gt;&lt;contributors&gt;&lt;authors&gt;&lt;author&gt;Wu, Cou-Chen&lt;/author&gt;&lt;author&gt;Hsu, Chia-Lin&lt;/author&gt;&lt;/authors&gt;&lt;/contributors&gt;&lt;titles&gt;&lt;title&gt;How to Improve E-Satisfaction and E-Loyalty and Strengthen the Links Between Them: Value From Regulatory Fit&lt;/title&gt;&lt;secondary-title&gt;Human Factors and Ergonomics in Manufacturing &amp;amp; Service Industries&lt;/secondary-title&gt;&lt;/titles&gt;&lt;periodical&gt;&lt;full-title&gt;Human Factors and Ergonomics in Manufacturing &amp;amp; Service Industries&lt;/full-title&gt;&lt;/periodical&gt;&lt;pages&gt;353-369&lt;/pages&gt;&lt;volume&gt;25&lt;/volume&gt;&lt;number&gt;3&lt;/number&gt;&lt;section&gt;353&lt;/section&gt;&lt;dates&gt;&lt;year&gt;2015&lt;/year&gt;&lt;/dates&gt;&lt;isbn&gt;10908471&lt;/isbn&gt;&lt;urls&gt;&lt;/urls&gt;&lt;electronic-resource-num&gt;10.1002/hfm.20549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[67]</w:t>
            </w:r>
            <w:r>
              <w:rPr>
                <w:sz w:val="14"/>
                <w:szCs w:val="14"/>
              </w:rPr>
              <w:fldChar w:fldCharType="end"/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66BCB441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C007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AFA2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B55B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203A252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10770C0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4C26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2D82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B8892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2FD31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567F63EC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1E1FFD88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&lt;EndNote&gt;&lt;Cite&gt;&lt;Author&gt;Mathew&lt;/Author&gt;&lt;Year&gt;2020&lt;/Year&gt;&lt;RecNum&gt;35&lt;/RecNum&gt;&lt;DisplayText&gt;[68]&lt;/DisplayText&gt;&lt;record&gt;&lt;rec-number&gt;35&lt;/rec-number&gt;&lt;foreign-keys&gt;&lt;key app="EN" db-id="a5p5aw0xstpw9cef05bvx0xeft50fads0wf0" timestamp="1657544836"&gt;35&lt;/key&gt;&lt;key app="ENWeb" db-id=""&gt;0&lt;/key&gt;&lt;/foreign-keys&gt;&lt;ref-type name="Journal Article"&gt;17&lt;/ref-type&gt;&lt;contributors&gt;&lt;authors&gt;&lt;author&gt;Mathew, Viju&lt;/author&gt;&lt;author&gt;Soliman, Mohammad&lt;/author&gt;&lt;/authors&gt;&lt;/contributors&gt;&lt;titles&gt;&lt;title&gt;Does digital content marketing affect tourism consumer behavior? An extension of technology acceptance model&lt;/title&gt;&lt;secondary-title&gt;Journal of Consumer Behaviour&lt;/secondary-title&gt;&lt;/titles&gt;&lt;periodical&gt;&lt;full-title&gt;Journal of Consumer Behaviour&lt;/full-title&gt;&lt;/periodical&gt;&lt;pages&gt;61-75&lt;/pages&gt;&lt;volume&gt;20&lt;/volume&gt;&lt;number&gt;1&lt;/number&gt;&lt;section&gt;61&lt;/section&gt;&lt;dates&gt;&lt;year&gt;2020&lt;/year&gt;&lt;/dates&gt;&lt;isbn&gt;1472-0817&amp;#xD;1479-1838&lt;/isbn&gt;&lt;urls&gt;&lt;/urls&gt;&lt;electronic-resource-num&gt;10.1002/cb.1854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[68]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rFonts w:hint="eastAsia"/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4C4E1C01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524C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0.527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1055D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0.916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7B29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2FB946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58797183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4819C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D216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73D30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3534C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49C2A21B" w14:textId="77777777" w:rsidTr="00905808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7029425A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&lt;EndNote&gt;&lt;Cite&gt;&lt;Author&gt;Mathew&lt;/Author&gt;&lt;Year&gt;2020&lt;/Year&gt;&lt;RecNum&gt;35&lt;/RecNum&gt;&lt;DisplayText&gt;[68]&lt;/DisplayText&gt;&lt;record&gt;&lt;rec-number&gt;35&lt;/rec-number&gt;&lt;foreign-keys&gt;&lt;key app="EN" db-id="a5p5aw0xstpw9cef05bvx0xeft50fads0wf0" timestamp="1657544836"&gt;35&lt;/key&gt;&lt;key app="ENWeb" db-id=""&gt;0&lt;/key&gt;&lt;/foreign-keys&gt;&lt;ref-type name="Journal Article"&gt;17&lt;/ref-type&gt;&lt;contributors&gt;&lt;authors&gt;&lt;author&gt;Mathew, Viju&lt;/author&gt;&lt;author&gt;Soliman, Mohammad&lt;/author&gt;&lt;/authors&gt;&lt;/contributors&gt;&lt;titles&gt;&lt;title&gt;Does digital content marketing affect tourism consumer behavior? An extension of technology acceptance model&lt;/title&gt;&lt;secondary-title&gt;Journal of Consumer Behaviour&lt;/secondary-title&gt;&lt;/titles&gt;&lt;periodical&gt;&lt;full-title&gt;Journal of Consumer Behaviour&lt;/full-title&gt;&lt;/periodical&gt;&lt;pages&gt;61-75&lt;/pages&gt;&lt;volume&gt;20&lt;/volume&gt;&lt;number&gt;1&lt;/number&gt;&lt;section&gt;61&lt;/section&gt;&lt;dates&gt;&lt;year&gt;2020&lt;/year&gt;&lt;/dates&gt;&lt;isbn&gt;1472-0817&amp;#xD;1479-1838&lt;/isbn&gt;&lt;urls&gt;&lt;/urls&gt;&lt;electronic-resource-num&gt;10.1002/cb.1854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[68]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79E36CEE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6D894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0.465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F71D1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0.888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E46C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AEE10B2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6A032C51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80D59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4D4B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151F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2304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041F" w14:paraId="36945988" w14:textId="77777777" w:rsidTr="00905808">
        <w:tc>
          <w:tcPr>
            <w:tcW w:w="2070" w:type="dxa"/>
            <w:tcBorders>
              <w:top w:val="nil"/>
              <w:left w:val="nil"/>
              <w:right w:val="nil"/>
            </w:tcBorders>
          </w:tcPr>
          <w:p w14:paraId="4AD1B3E2" w14:textId="77777777" w:rsidR="00AB041F" w:rsidRDefault="00AB041F" w:rsidP="00905808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ADDIN EN.CITE &lt;EndNote&gt;&lt;Cite&gt;&lt;Author&gt;Wang&lt;/Author&gt;&lt;Year&gt;2008&lt;/Year&gt;&lt;RecNum&gt;36&lt;/RecNum&gt;&lt;DisplayText&gt;[13]&lt;/DisplayText&gt;&lt;record&gt;&lt;rec-number&gt;36&lt;/rec-number&gt;&lt;foreign-keys&gt;&lt;key app="EN" db-id="a5p5aw0xstpw9cef05bvx0xeft50fads0wf0" timestamp="1657544843"&gt;36&lt;/key&gt;&lt;key app="ENWeb" db-id=""&gt;0&lt;/key&gt;&lt;/foreign-keys&gt;&lt;ref-type name="Journal Article"&gt;17&lt;/ref-type&gt;&lt;contributors&gt;&lt;authors&gt;&lt;author&gt;Wang, Chih-Chien&lt;/author&gt;&lt;author&gt;Lo, Shao-Kang&lt;/author&gt;&lt;author&gt;Fang, Wenchang&lt;/author&gt;&lt;/authors&gt;&lt;/contributors&gt;&lt;titles&gt;&lt;title&gt;Extending the technology acceptance model to mobile telecommunication innovation: The existence of network externalities&lt;/title&gt;&lt;secondary-title&gt;Journal of Consumer Behaviour&lt;/secondary-title&gt;&lt;/titles&gt;&lt;periodical&gt;&lt;full-title&gt;Journal of Consumer Behaviour&lt;/full-title&gt;&lt;/periodical&gt;&lt;pages&gt;101-110&lt;/pages&gt;&lt;volume&gt;7&lt;/volume&gt;&lt;number&gt;2&lt;/number&gt;&lt;section&gt;101&lt;/section&gt;&lt;dates&gt;&lt;year&gt;2008&lt;/year&gt;&lt;/dates&gt;&lt;isbn&gt;14720817&amp;#xD;14791838&lt;/isbn&gt;&lt;urls&gt;&lt;/urls&gt;&lt;electronic-resource-num&gt;10.1002/cb.240&lt;/electronic-resource-num&gt;&lt;/record&gt;&lt;/Cite&gt;&lt;/EndNote&gt;</w:instrText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[13]</w:t>
            </w:r>
            <w:r>
              <w:rPr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  <w:right w:val="nil"/>
            </w:tcBorders>
          </w:tcPr>
          <w:p w14:paraId="69EEC947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1352</w:t>
            </w:r>
          </w:p>
        </w:tc>
        <w:tc>
          <w:tcPr>
            <w:tcW w:w="779" w:type="dxa"/>
            <w:tcBorders>
              <w:top w:val="nil"/>
              <w:left w:val="nil"/>
              <w:right w:val="nil"/>
            </w:tcBorders>
            <w:vAlign w:val="bottom"/>
          </w:tcPr>
          <w:p w14:paraId="08ACA361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0.443</w:t>
            </w:r>
          </w:p>
        </w:tc>
        <w:tc>
          <w:tcPr>
            <w:tcW w:w="779" w:type="dxa"/>
            <w:tcBorders>
              <w:top w:val="nil"/>
              <w:left w:val="nil"/>
              <w:right w:val="nil"/>
            </w:tcBorders>
            <w:vAlign w:val="bottom"/>
          </w:tcPr>
          <w:p w14:paraId="62047A02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0.954</w:t>
            </w:r>
          </w:p>
        </w:tc>
        <w:tc>
          <w:tcPr>
            <w:tcW w:w="779" w:type="dxa"/>
            <w:tcBorders>
              <w:top w:val="nil"/>
              <w:left w:val="nil"/>
              <w:right w:val="nil"/>
            </w:tcBorders>
            <w:vAlign w:val="bottom"/>
          </w:tcPr>
          <w:p w14:paraId="60C97A4A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0.928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</w:tcPr>
          <w:p w14:paraId="2C654160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right w:val="nil"/>
            </w:tcBorders>
          </w:tcPr>
          <w:p w14:paraId="4389C735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right w:val="nil"/>
            </w:tcBorders>
            <w:vAlign w:val="bottom"/>
          </w:tcPr>
          <w:p w14:paraId="17AC1319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vAlign w:val="bottom"/>
          </w:tcPr>
          <w:p w14:paraId="3F656D90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67" w:type="dxa"/>
            <w:tcBorders>
              <w:top w:val="nil"/>
              <w:left w:val="nil"/>
              <w:right w:val="nil"/>
            </w:tcBorders>
            <w:vAlign w:val="bottom"/>
          </w:tcPr>
          <w:p w14:paraId="31291218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77" w:type="dxa"/>
            <w:tcBorders>
              <w:top w:val="nil"/>
              <w:left w:val="nil"/>
              <w:right w:val="nil"/>
            </w:tcBorders>
            <w:vAlign w:val="center"/>
          </w:tcPr>
          <w:p w14:paraId="0FA7E1F6" w14:textId="77777777" w:rsidR="00AB041F" w:rsidRDefault="00AB041F" w:rsidP="00905808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</w:t>
            </w:r>
          </w:p>
        </w:tc>
      </w:tr>
    </w:tbl>
    <w:p w14:paraId="743B94F7" w14:textId="77777777" w:rsidR="00AB041F" w:rsidRDefault="00AB041F" w:rsidP="00AB041F">
      <w:pPr>
        <w:spacing w:before="120" w:after="120" w:line="276" w:lineRule="auto"/>
        <w:ind w:firstLine="36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Note: (1) </w:t>
      </w:r>
      <w:bookmarkStart w:id="3" w:name="OLE_LINK24"/>
      <w:r>
        <w:rPr>
          <w:rFonts w:cs="Times New Roman"/>
          <w:sz w:val="18"/>
          <w:szCs w:val="18"/>
        </w:rPr>
        <w:t xml:space="preserve">The Smart column: S = the technology is based on smart phone. N = other technology. </w:t>
      </w:r>
      <w:bookmarkEnd w:id="3"/>
      <w:r>
        <w:rPr>
          <w:rFonts w:cs="Times New Roman"/>
          <w:sz w:val="18"/>
          <w:szCs w:val="18"/>
        </w:rPr>
        <w:t xml:space="preserve">(2) The Management column: M = the technology is management system. N = other technology. (3) The Journal column: M = the journal is management related. N = other journal. </w:t>
      </w:r>
      <w:bookmarkStart w:id="4" w:name="OLE_LINK27"/>
      <w:r>
        <w:rPr>
          <w:rFonts w:cs="Times New Roman"/>
          <w:sz w:val="18"/>
          <w:szCs w:val="18"/>
        </w:rPr>
        <w:t xml:space="preserve">(4) The Developed column: D = the context of the study is in developed country. N = in developing country. </w:t>
      </w:r>
      <w:bookmarkEnd w:id="4"/>
      <w:r>
        <w:rPr>
          <w:rFonts w:cs="Times New Roman"/>
          <w:sz w:val="18"/>
          <w:szCs w:val="18"/>
        </w:rPr>
        <w:t>(5) The Student column: S = the participants are students. N is non-student. (6) The Age column: Y = the average age of the participants is equal or smaller than 30. O = the average age of the participants is larger than 30.</w:t>
      </w:r>
    </w:p>
    <w:p w14:paraId="4A601DBE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P4A213B">
    <w:altName w:val="Cambria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B02E9C"/>
    <w:multiLevelType w:val="multilevel"/>
    <w:tmpl w:val="0EB02E9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33A4650"/>
    <w:multiLevelType w:val="multilevel"/>
    <w:tmpl w:val="433A46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41F"/>
    <w:rsid w:val="00755780"/>
    <w:rsid w:val="00AB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17BDB"/>
  <w15:chartTrackingRefBased/>
  <w15:docId w15:val="{67529134-722C-40BF-8D7F-028410D71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041F"/>
    <w:pPr>
      <w:spacing w:after="0" w:line="312" w:lineRule="auto"/>
      <w:jc w:val="both"/>
    </w:pPr>
    <w:rPr>
      <w:rFonts w:ascii="Times New Roman" w:eastAsia="SimSun" w:hAnsi="Times New Roman"/>
      <w:sz w:val="21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041F"/>
    <w:pPr>
      <w:keepNext/>
      <w:keepLines/>
      <w:spacing w:beforeLines="20" w:before="20" w:afterLines="20" w:after="20" w:line="360" w:lineRule="auto"/>
      <w:outlineLvl w:val="0"/>
    </w:pPr>
    <w:rPr>
      <w:rFonts w:eastAsia="SimHe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041F"/>
    <w:pPr>
      <w:keepNext/>
      <w:keepLines/>
      <w:spacing w:beforeLines="20" w:before="20" w:afterLines="20" w:after="20" w:line="360" w:lineRule="auto"/>
      <w:outlineLvl w:val="1"/>
    </w:pPr>
    <w:rPr>
      <w:rFonts w:cstheme="majorBidi"/>
      <w:b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041F"/>
    <w:pPr>
      <w:keepNext/>
      <w:keepLines/>
      <w:spacing w:beforeLines="20" w:before="20" w:afterLines="20" w:after="20"/>
      <w:outlineLvl w:val="2"/>
    </w:pPr>
    <w:rPr>
      <w:b/>
      <w:bCs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AB041F"/>
    <w:rPr>
      <w:rFonts w:ascii="Times New Roman" w:eastAsia="SimHei" w:hAnsi="Times New Roman" w:cstheme="majorBidi"/>
      <w:b/>
      <w:sz w:val="28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AB041F"/>
    <w:rPr>
      <w:rFonts w:ascii="Times New Roman" w:eastAsia="SimSun" w:hAnsi="Times New Roman" w:cstheme="majorBidi"/>
      <w:b/>
      <w:sz w:val="24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AB041F"/>
    <w:rPr>
      <w:rFonts w:ascii="Times New Roman" w:eastAsia="SimSun" w:hAnsi="Times New Roman"/>
      <w:b/>
      <w:bCs/>
      <w:sz w:val="21"/>
      <w:szCs w:val="32"/>
      <w:lang w:eastAsia="zh-CN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AB04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AB041F"/>
    <w:rPr>
      <w:rFonts w:ascii="Times New Roman" w:eastAsia="SimSun" w:hAnsi="Times New Roman"/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rsid w:val="00AB041F"/>
    <w:pPr>
      <w:snapToGrid w:val="0"/>
      <w:jc w:val="left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qFormat/>
    <w:rsid w:val="00AB041F"/>
    <w:rPr>
      <w:rFonts w:ascii="Times New Roman" w:eastAsia="SimSun" w:hAnsi="Times New Roman"/>
      <w:sz w:val="21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B041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AB041F"/>
    <w:rPr>
      <w:rFonts w:ascii="Segoe UI" w:eastAsia="SimSun" w:hAnsi="Segoe UI" w:cs="Segoe UI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AB041F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AB041F"/>
    <w:rPr>
      <w:rFonts w:ascii="Times New Roman" w:eastAsia="SimSun" w:hAnsi="Times New Roman"/>
      <w:sz w:val="21"/>
      <w:lang w:eastAsia="zh-CN"/>
    </w:rPr>
  </w:style>
  <w:style w:type="paragraph" w:styleId="Header">
    <w:name w:val="header"/>
    <w:basedOn w:val="Normal"/>
    <w:link w:val="HeaderChar"/>
    <w:uiPriority w:val="99"/>
    <w:unhideWhenUsed/>
    <w:qFormat/>
    <w:rsid w:val="00AB041F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AB041F"/>
    <w:rPr>
      <w:rFonts w:ascii="Times New Roman" w:eastAsia="SimSun" w:hAnsi="Times New Roman"/>
      <w:sz w:val="21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AB041F"/>
    <w:pPr>
      <w:snapToGrid w:val="0"/>
      <w:jc w:val="left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AB041F"/>
    <w:rPr>
      <w:rFonts w:ascii="Times New Roman" w:eastAsia="SimSun" w:hAnsi="Times New Roman"/>
      <w:sz w:val="18"/>
      <w:szCs w:val="18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AB04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AB041F"/>
    <w:rPr>
      <w:rFonts w:ascii="Times New Roman" w:eastAsia="SimSun" w:hAnsi="Times New Roman"/>
      <w:b/>
      <w:bCs/>
      <w:sz w:val="20"/>
      <w:szCs w:val="20"/>
      <w:lang w:eastAsia="zh-CN"/>
    </w:rPr>
  </w:style>
  <w:style w:type="table" w:styleId="TableGrid">
    <w:name w:val="Table Grid"/>
    <w:basedOn w:val="TableNormal"/>
    <w:uiPriority w:val="39"/>
    <w:qFormat/>
    <w:rsid w:val="00AB041F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dnoteReference">
    <w:name w:val="endnote reference"/>
    <w:basedOn w:val="DefaultParagraphFont"/>
    <w:uiPriority w:val="99"/>
    <w:semiHidden/>
    <w:unhideWhenUsed/>
    <w:qFormat/>
    <w:rsid w:val="00AB041F"/>
    <w:rPr>
      <w:vertAlign w:val="superscript"/>
    </w:rPr>
  </w:style>
  <w:style w:type="character" w:styleId="Hyperlink">
    <w:name w:val="Hyperlink"/>
    <w:basedOn w:val="DefaultParagraphFont"/>
    <w:uiPriority w:val="99"/>
    <w:unhideWhenUsed/>
    <w:qFormat/>
    <w:rsid w:val="00AB041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AB041F"/>
    <w:rPr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AB041F"/>
    <w:rPr>
      <w:vertAlign w:val="superscript"/>
    </w:rPr>
  </w:style>
  <w:style w:type="paragraph" w:styleId="ListParagraph">
    <w:name w:val="List Paragraph"/>
    <w:basedOn w:val="Normal"/>
    <w:uiPriority w:val="34"/>
    <w:qFormat/>
    <w:rsid w:val="00AB041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qFormat/>
    <w:rsid w:val="00AB041F"/>
    <w:rPr>
      <w:color w:val="808080"/>
    </w:rPr>
  </w:style>
  <w:style w:type="paragraph" w:styleId="NoSpacing">
    <w:name w:val="No Spacing"/>
    <w:uiPriority w:val="1"/>
    <w:qFormat/>
    <w:rsid w:val="00AB041F"/>
    <w:pPr>
      <w:spacing w:beforeLines="50" w:before="50" w:afterLines="50" w:after="50" w:line="300" w:lineRule="auto"/>
      <w:ind w:firstLineChars="200" w:firstLine="200"/>
    </w:pPr>
    <w:rPr>
      <w:rFonts w:ascii="Times New Roman" w:eastAsia="SimSun" w:hAnsi="Times New Roman"/>
      <w:i/>
      <w:sz w:val="21"/>
      <w:lang w:eastAsia="zh-CN"/>
    </w:rPr>
  </w:style>
  <w:style w:type="paragraph" w:customStyle="1" w:styleId="1">
    <w:name w:val="样式1"/>
    <w:basedOn w:val="FootnoteText"/>
    <w:link w:val="10"/>
    <w:qFormat/>
    <w:rsid w:val="00AB041F"/>
  </w:style>
  <w:style w:type="character" w:customStyle="1" w:styleId="10">
    <w:name w:val="样式1 字符"/>
    <w:basedOn w:val="FootnoteTextChar"/>
    <w:link w:val="1"/>
    <w:qFormat/>
    <w:rsid w:val="00AB041F"/>
    <w:rPr>
      <w:rFonts w:ascii="Times New Roman" w:eastAsia="SimSun" w:hAnsi="Times New Roman"/>
      <w:sz w:val="18"/>
      <w:szCs w:val="18"/>
      <w:lang w:eastAsia="zh-CN"/>
    </w:rPr>
  </w:style>
  <w:style w:type="paragraph" w:customStyle="1" w:styleId="2">
    <w:name w:val="样式2"/>
    <w:basedOn w:val="1"/>
    <w:link w:val="20"/>
    <w:qFormat/>
    <w:rsid w:val="00AB041F"/>
  </w:style>
  <w:style w:type="character" w:customStyle="1" w:styleId="20">
    <w:name w:val="样式2 字符"/>
    <w:basedOn w:val="10"/>
    <w:link w:val="2"/>
    <w:qFormat/>
    <w:rsid w:val="00AB041F"/>
    <w:rPr>
      <w:rFonts w:ascii="Times New Roman" w:eastAsia="SimSun" w:hAnsi="Times New Roman"/>
      <w:sz w:val="18"/>
      <w:szCs w:val="18"/>
      <w:lang w:eastAsia="zh-CN"/>
    </w:rPr>
  </w:style>
  <w:style w:type="paragraph" w:customStyle="1" w:styleId="3">
    <w:name w:val="样式3"/>
    <w:basedOn w:val="2"/>
    <w:link w:val="30"/>
    <w:qFormat/>
    <w:rsid w:val="00AB041F"/>
  </w:style>
  <w:style w:type="character" w:customStyle="1" w:styleId="30">
    <w:name w:val="样式3 字符"/>
    <w:basedOn w:val="20"/>
    <w:link w:val="3"/>
    <w:qFormat/>
    <w:rsid w:val="00AB041F"/>
    <w:rPr>
      <w:rFonts w:ascii="Times New Roman" w:eastAsia="SimSun" w:hAnsi="Times New Roman"/>
      <w:sz w:val="18"/>
      <w:szCs w:val="18"/>
      <w:lang w:eastAsia="zh-CN"/>
    </w:rPr>
  </w:style>
  <w:style w:type="paragraph" w:customStyle="1" w:styleId="EndNoteBibliographyTitle">
    <w:name w:val="EndNote Bibliography Title"/>
    <w:basedOn w:val="Normal"/>
    <w:link w:val="EndNoteBibliographyTitle0"/>
    <w:qFormat/>
    <w:rsid w:val="00AB041F"/>
    <w:pPr>
      <w:jc w:val="center"/>
    </w:pPr>
    <w:rPr>
      <w:rFonts w:cs="Times New Roman"/>
      <w:sz w:val="24"/>
    </w:rPr>
  </w:style>
  <w:style w:type="character" w:customStyle="1" w:styleId="EndNoteBibliographyTitle0">
    <w:name w:val="EndNote Bibliography Title 字符"/>
    <w:basedOn w:val="DefaultParagraphFont"/>
    <w:link w:val="EndNoteBibliographyTitle"/>
    <w:qFormat/>
    <w:rsid w:val="00AB041F"/>
    <w:rPr>
      <w:rFonts w:ascii="Times New Roman" w:eastAsia="SimSun" w:hAnsi="Times New Roman" w:cs="Times New Roman"/>
      <w:sz w:val="24"/>
      <w:lang w:eastAsia="zh-CN"/>
    </w:rPr>
  </w:style>
  <w:style w:type="paragraph" w:customStyle="1" w:styleId="EndNoteBibliography">
    <w:name w:val="EndNote Bibliography"/>
    <w:basedOn w:val="Normal"/>
    <w:link w:val="EndNoteBibliography0"/>
    <w:qFormat/>
    <w:rsid w:val="00AB041F"/>
    <w:pPr>
      <w:spacing w:line="240" w:lineRule="auto"/>
    </w:pPr>
    <w:rPr>
      <w:rFonts w:cs="Times New Roman"/>
      <w:sz w:val="24"/>
    </w:rPr>
  </w:style>
  <w:style w:type="character" w:customStyle="1" w:styleId="EndNoteBibliography0">
    <w:name w:val="EndNote Bibliography 字符"/>
    <w:basedOn w:val="DefaultParagraphFont"/>
    <w:link w:val="EndNoteBibliography"/>
    <w:qFormat/>
    <w:rsid w:val="00AB041F"/>
    <w:rPr>
      <w:rFonts w:ascii="Times New Roman" w:eastAsia="SimSun" w:hAnsi="Times New Roman" w:cs="Times New Roman"/>
      <w:sz w:val="24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AB041F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qFormat/>
    <w:rsid w:val="00AB041F"/>
    <w:rPr>
      <w:rFonts w:ascii="AdvP4A213B" w:hAnsi="AdvP4A213B" w:hint="default"/>
      <w:color w:val="000000"/>
      <w:sz w:val="20"/>
      <w:szCs w:val="20"/>
    </w:rPr>
  </w:style>
  <w:style w:type="paragraph" w:customStyle="1" w:styleId="Revision1">
    <w:name w:val="Revision1"/>
    <w:hidden/>
    <w:uiPriority w:val="99"/>
    <w:semiHidden/>
    <w:qFormat/>
    <w:rsid w:val="00AB041F"/>
    <w:pPr>
      <w:spacing w:after="0" w:line="240" w:lineRule="auto"/>
    </w:pPr>
    <w:rPr>
      <w:rFonts w:ascii="Times New Roman" w:eastAsia="SimSun" w:hAnsi="Times New Roman"/>
      <w:sz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12468</Words>
  <Characters>71068</Characters>
  <Application>Microsoft Office Word</Application>
  <DocSecurity>0</DocSecurity>
  <Lines>592</Lines>
  <Paragraphs>166</Paragraphs>
  <ScaleCrop>false</ScaleCrop>
  <Company>Springer Nature</Company>
  <LinksUpToDate>false</LinksUpToDate>
  <CharactersWithSpaces>83370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2023-11-02T10:01:00Z</dcterms:created>
  <dcterms:modified xsi:type="dcterms:W3CDTF">2023-11-02T10:01:00Z</dcterms:modified>
</cp:coreProperties>
</file>