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42E9" w14:textId="77777777" w:rsidR="000B015E" w:rsidRDefault="000B015E" w:rsidP="000B015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Article title: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PM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bCs/>
          <w:sz w:val="24"/>
          <w:szCs w:val="24"/>
        </w:rPr>
        <w:t xml:space="preserve"> decadal changes in Brazil: influence of vehicular fleet growth and policy to control vehicular emissions</w:t>
      </w:r>
    </w:p>
    <w:p w14:paraId="0709AB9B" w14:textId="77777777" w:rsidR="000B015E" w:rsidRDefault="000B015E" w:rsidP="000B015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Journal name: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Clean Technologies and Environmental Policy</w:t>
      </w:r>
    </w:p>
    <w:p w14:paraId="19090D50" w14:textId="77777777" w:rsidR="000B015E" w:rsidRPr="000B015E" w:rsidRDefault="000B015E" w:rsidP="000B015E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506BCA" w14:textId="77777777" w:rsidR="000B015E" w:rsidRDefault="000B015E" w:rsidP="000B015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Authors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Camilo Bastos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>Ribeiro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t-BR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Leonardo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>Hoinaski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t-BR"/>
        </w:rPr>
        <w:t>b</w:t>
      </w:r>
      <w:proofErr w:type="spellEnd"/>
    </w:p>
    <w:p w14:paraId="28B68774" w14:textId="77777777" w:rsidR="00A5660C" w:rsidRPr="007C1738" w:rsidRDefault="00A5660C" w:rsidP="00A5660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7D7738AA" w14:textId="63949D1C" w:rsidR="00A5660C" w:rsidRPr="007C1738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1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0B015E">
        <w:rPr>
          <w:rFonts w:ascii="Times New Roman" w:hAnsi="Times New Roman" w:cs="Times New Roman"/>
          <w:color w:val="000000"/>
          <w:sz w:val="24"/>
          <w:szCs w:val="24"/>
        </w:rPr>
        <w:t>Graduate</w:t>
      </w:r>
      <w:proofErr w:type="spellEnd"/>
      <w:r w:rsidRPr="000B015E">
        <w:rPr>
          <w:rFonts w:ascii="Times New Roman" w:hAnsi="Times New Roman" w:cs="Times New Roman"/>
          <w:color w:val="000000"/>
          <w:sz w:val="24"/>
          <w:szCs w:val="24"/>
        </w:rPr>
        <w:t xml:space="preserve"> Program in Environmental Engineering, Federal University of Santa Catarina, Campus Trindade, </w:t>
      </w:r>
      <w:proofErr w:type="spellStart"/>
      <w:r w:rsidRPr="000B015E">
        <w:rPr>
          <w:rFonts w:ascii="Times New Roman" w:hAnsi="Times New Roman" w:cs="Times New Roman"/>
          <w:color w:val="000000"/>
          <w:sz w:val="24"/>
          <w:szCs w:val="24"/>
        </w:rPr>
        <w:t>Florianópolis</w:t>
      </w:r>
      <w:proofErr w:type="spellEnd"/>
      <w:r w:rsidRPr="000B015E">
        <w:rPr>
          <w:rFonts w:ascii="Times New Roman" w:hAnsi="Times New Roman" w:cs="Times New Roman"/>
          <w:color w:val="000000"/>
          <w:sz w:val="24"/>
          <w:szCs w:val="24"/>
        </w:rPr>
        <w:t xml:space="preserve">, Santa Catarina, Brazil. </w:t>
      </w:r>
      <w:hyperlink r:id="rId4">
        <w:r w:rsidRPr="007C1738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cb_ambiental@hotmail.com</w:t>
        </w:r>
      </w:hyperlink>
    </w:p>
    <w:p w14:paraId="61C5D58E" w14:textId="77777777" w:rsidR="00A5660C" w:rsidRPr="007C1738" w:rsidRDefault="00A5660C" w:rsidP="00A566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D9E95E7" w14:textId="575C293E" w:rsidR="00A5660C" w:rsidRPr="007C1738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proofErr w:type="spellStart"/>
      <w:r w:rsidRPr="007C173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7C1738">
        <w:rPr>
          <w:rFonts w:ascii="Times New Roman" w:hAnsi="Times New Roman" w:cs="Times New Roman"/>
          <w:color w:val="000000"/>
          <w:sz w:val="24"/>
          <w:szCs w:val="24"/>
        </w:rPr>
        <w:t>Department</w:t>
      </w:r>
      <w:proofErr w:type="spellEnd"/>
      <w:r w:rsidRPr="007C1738">
        <w:rPr>
          <w:rFonts w:ascii="Times New Roman" w:hAnsi="Times New Roman" w:cs="Times New Roman"/>
          <w:color w:val="000000"/>
          <w:sz w:val="24"/>
          <w:szCs w:val="24"/>
        </w:rPr>
        <w:t xml:space="preserve"> of Sanitary and Environmental Engineering - Technological Center. </w:t>
      </w:r>
      <w:r w:rsidRPr="007C173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Federal </w:t>
      </w:r>
      <w:proofErr w:type="spellStart"/>
      <w:r w:rsidRPr="007C1738">
        <w:rPr>
          <w:rFonts w:ascii="Times New Roman" w:hAnsi="Times New Roman" w:cs="Times New Roman"/>
          <w:color w:val="000000"/>
          <w:sz w:val="24"/>
          <w:szCs w:val="24"/>
          <w:lang w:val="pt-BR"/>
        </w:rPr>
        <w:t>University</w:t>
      </w:r>
      <w:proofErr w:type="spellEnd"/>
      <w:r w:rsidRPr="007C173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Pr="007C1738">
        <w:rPr>
          <w:rFonts w:ascii="Times New Roman" w:hAnsi="Times New Roman" w:cs="Times New Roman"/>
          <w:color w:val="000000"/>
          <w:sz w:val="24"/>
          <w:szCs w:val="24"/>
          <w:lang w:val="pt-BR"/>
        </w:rPr>
        <w:t>of</w:t>
      </w:r>
      <w:proofErr w:type="spellEnd"/>
      <w:r w:rsidRPr="007C173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Santa Catarina, Campus Trindade, Florianópolis, Santa Catarina, </w:t>
      </w:r>
      <w:proofErr w:type="spellStart"/>
      <w:r w:rsidRPr="007C1738">
        <w:rPr>
          <w:rFonts w:ascii="Times New Roman" w:hAnsi="Times New Roman" w:cs="Times New Roman"/>
          <w:color w:val="000000"/>
          <w:sz w:val="24"/>
          <w:szCs w:val="24"/>
          <w:lang w:val="pt-BR"/>
        </w:rPr>
        <w:t>Brazil</w:t>
      </w:r>
      <w:proofErr w:type="spellEnd"/>
      <w:r w:rsidRPr="007C173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. </w:t>
      </w:r>
      <w:hyperlink r:id="rId5">
        <w:r w:rsidRPr="007C1738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leonadro.hoinaski@ufsc.br</w:t>
        </w:r>
      </w:hyperlink>
    </w:p>
    <w:p w14:paraId="57C7F8C1" w14:textId="77777777" w:rsidR="000832EA" w:rsidRDefault="000832EA" w:rsidP="00A5660C">
      <w:pPr>
        <w:spacing w:after="0" w:line="480" w:lineRule="auto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</w:p>
    <w:p w14:paraId="69D107B9" w14:textId="77777777" w:rsidR="000832EA" w:rsidRPr="00131043" w:rsidRDefault="000832EA" w:rsidP="000832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043">
        <w:rPr>
          <w:rFonts w:ascii="Times New Roman" w:hAnsi="Times New Roman" w:cs="Times New Roman"/>
          <w:color w:val="000000"/>
          <w:sz w:val="24"/>
          <w:szCs w:val="24"/>
        </w:rPr>
        <w:t>*Corresponding author</w:t>
      </w:r>
    </w:p>
    <w:p w14:paraId="13223234" w14:textId="77777777" w:rsidR="000832EA" w:rsidRPr="00131043" w:rsidRDefault="000832EA" w:rsidP="000832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0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E-mail address: </w:t>
      </w:r>
      <w:hyperlink r:id="rId6">
        <w:r w:rsidRPr="0013104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leonardo.hoinaski@ufsc.br</w:t>
        </w:r>
      </w:hyperlink>
      <w:r w:rsidRPr="00131043">
        <w:rPr>
          <w:rFonts w:ascii="Times New Roman" w:hAnsi="Times New Roman" w:cs="Times New Roman"/>
          <w:color w:val="000000"/>
          <w:sz w:val="24"/>
          <w:szCs w:val="24"/>
        </w:rPr>
        <w:t xml:space="preserve"> (L. </w:t>
      </w:r>
      <w:proofErr w:type="spellStart"/>
      <w:r w:rsidRPr="00131043">
        <w:rPr>
          <w:rFonts w:ascii="Times New Roman" w:hAnsi="Times New Roman" w:cs="Times New Roman"/>
          <w:color w:val="000000"/>
          <w:sz w:val="24"/>
          <w:szCs w:val="24"/>
        </w:rPr>
        <w:t>Hoinaski</w:t>
      </w:r>
      <w:proofErr w:type="spellEnd"/>
      <w:r w:rsidRPr="0013104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EFFFAA9" w14:textId="77777777" w:rsidR="00A5660C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</w:p>
    <w:p w14:paraId="2BFB894A" w14:textId="77777777" w:rsidR="00A5660C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</w:p>
    <w:p w14:paraId="12BE44E3" w14:textId="77777777" w:rsidR="000832EA" w:rsidRDefault="000832EA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BA0F7" w14:textId="77777777" w:rsidR="000832EA" w:rsidRDefault="000832EA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34196" w14:textId="77777777" w:rsidR="000832EA" w:rsidRDefault="000832EA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B8869" w14:textId="77777777" w:rsidR="000832EA" w:rsidRDefault="000832EA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27803" w14:textId="77777777" w:rsidR="000832EA" w:rsidRDefault="000832EA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3DAFF" w14:textId="77777777" w:rsidR="000832EA" w:rsidRDefault="000832EA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DA963" w14:textId="77777777" w:rsidR="00663F7E" w:rsidRDefault="00663F7E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7B70D" w14:textId="21ECC13F" w:rsidR="00730EAC" w:rsidRPr="00A5660C" w:rsidRDefault="00EA6721" w:rsidP="00730EA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6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MATERIAL </w:t>
      </w:r>
      <w:r w:rsidR="00730EAC" w:rsidRPr="00A5660C">
        <w:rPr>
          <w:rFonts w:ascii="Times New Roman" w:hAnsi="Times New Roman" w:cs="Times New Roman"/>
          <w:b/>
          <w:bCs/>
          <w:sz w:val="24"/>
          <w:szCs w:val="24"/>
        </w:rPr>
        <w:t>1 – Study area</w:t>
      </w:r>
    </w:p>
    <w:p w14:paraId="3BBDEB90" w14:textId="77777777" w:rsidR="00730EAC" w:rsidRPr="00A5660C" w:rsidRDefault="00730EAC" w:rsidP="00730E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7B8E4" w14:textId="7C0B2E89" w:rsidR="00730EAC" w:rsidRPr="00A5660C" w:rsidRDefault="00730EA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SM1.</w:t>
      </w:r>
      <w:r w:rsidRPr="00A5660C">
        <w:rPr>
          <w:rFonts w:ascii="Times New Roman" w:hAnsi="Times New Roman" w:cs="Times New Roman"/>
          <w:color w:val="000000"/>
          <w:sz w:val="24"/>
          <w:szCs w:val="24"/>
        </w:rPr>
        <w:t xml:space="preserve"> Study area. Brazilian boundary cities are colored in grey; Brazilian mesoregions are colored in black; Brazilian urban spots are colored in magenta.</w:t>
      </w:r>
    </w:p>
    <w:p w14:paraId="653FEBF2" w14:textId="47E01ED2" w:rsidR="00730EAC" w:rsidRDefault="00730EA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36CD8C92" wp14:editId="2E3BD17B">
            <wp:extent cx="5124450" cy="4067175"/>
            <wp:effectExtent l="0" t="0" r="0" b="9525"/>
            <wp:docPr id="25242354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B547" w14:textId="77777777" w:rsidR="00A5660C" w:rsidRDefault="00A5660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07B4D26D" w14:textId="77777777" w:rsidR="00A5660C" w:rsidRDefault="00A5660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0002D9E9" w14:textId="77777777" w:rsidR="00A5660C" w:rsidRDefault="00A5660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12290815" w14:textId="77777777" w:rsidR="00A5660C" w:rsidRDefault="00A5660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50465996" w14:textId="77777777" w:rsidR="00A5660C" w:rsidRDefault="00A5660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14DC0218" w14:textId="77777777" w:rsidR="00A5660C" w:rsidRDefault="00A5660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3FE16D11" w14:textId="77777777" w:rsidR="00A5660C" w:rsidRDefault="00A5660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31BA4DB6" w14:textId="77777777" w:rsidR="00E82E6D" w:rsidRDefault="00E82E6D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185A6721" w14:textId="77777777" w:rsidR="00A5660C" w:rsidRPr="006F24B7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4B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 2 – Details of meteorological datasets</w:t>
      </w:r>
    </w:p>
    <w:p w14:paraId="5F332AEA" w14:textId="77777777" w:rsidR="00A5660C" w:rsidRPr="006F24B7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22940" w14:textId="77777777" w:rsidR="00A5660C" w:rsidRPr="006F24B7" w:rsidRDefault="00A5660C" w:rsidP="00A566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24B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SM2.</w:t>
      </w:r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Primary source and details of meteorological dataset adopted in this study.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1478"/>
        <w:gridCol w:w="1238"/>
        <w:gridCol w:w="1235"/>
        <w:gridCol w:w="1123"/>
        <w:gridCol w:w="2687"/>
      </w:tblGrid>
      <w:tr w:rsidR="00A5660C" w:rsidRPr="006F24B7" w14:paraId="24253D6B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558B5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Dataset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91D80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D9A2D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Temporal resolution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0B904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Spatial resolution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6B447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Citation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F023A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</w:tr>
      <w:tr w:rsidR="00A5660C" w:rsidRPr="006F24B7" w14:paraId="44A8EEF3" w14:textId="77777777" w:rsidTr="00543F7B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1FD40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CHIRPS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D4FC0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Precipitation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947E1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Monthly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72F05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0.05x0.05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3BA11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Funk et al., (2015)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603B4" w14:textId="77777777" w:rsidR="00A5660C" w:rsidRPr="006F24B7" w:rsidRDefault="00000000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8" w:history="1">
              <w:r w:rsidR="00A5660C" w:rsidRPr="006F24B7">
                <w:rPr>
                  <w:rFonts w:ascii="Times New Roman" w:eastAsia="Times New Roman" w:hAnsi="Times New Roman" w:cs="Times New Roman"/>
                  <w:color w:val="0563C1"/>
                  <w:kern w:val="0"/>
                  <w:sz w:val="24"/>
                  <w:szCs w:val="24"/>
                  <w:u w:val="single"/>
                  <w14:ligatures w14:val="none"/>
                </w:rPr>
                <w:t>https://chc.ucsb.edu/data</w:t>
              </w:r>
            </w:hyperlink>
          </w:p>
        </w:tc>
      </w:tr>
      <w:tr w:rsidR="00A5660C" w:rsidRPr="006F24B7" w14:paraId="28BB77AE" w14:textId="77777777" w:rsidTr="00543F7B">
        <w:trPr>
          <w:trHeight w:val="111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3C2F6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FLDAS Noah Land Surface Model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B134E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Surface air temperature (K), humidity (kg/kg), wind speed (m/s)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0A387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Monthly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E4630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0.1x0.1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77899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McNally, (2018)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A8BA2" w14:textId="77777777" w:rsidR="00A5660C" w:rsidRPr="006F24B7" w:rsidRDefault="00000000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9" w:history="1">
              <w:r w:rsidR="00A5660C" w:rsidRPr="006F24B7">
                <w:rPr>
                  <w:rFonts w:ascii="Times New Roman" w:eastAsia="Times New Roman" w:hAnsi="Times New Roman" w:cs="Times New Roman"/>
                  <w:color w:val="0563C1"/>
                  <w:kern w:val="0"/>
                  <w:sz w:val="24"/>
                  <w:szCs w:val="24"/>
                  <w:u w:val="single"/>
                  <w14:ligatures w14:val="none"/>
                </w:rPr>
                <w:t>https://disc.gsfc.nasa.gov/</w:t>
              </w:r>
            </w:hyperlink>
          </w:p>
        </w:tc>
      </w:tr>
    </w:tbl>
    <w:p w14:paraId="3AEB2009" w14:textId="77777777" w:rsidR="00A5660C" w:rsidRPr="006F24B7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67D00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5FE756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E4FB1B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DA906B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7FAB6F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087DD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03679F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81FF18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0AB634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D21E7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D0A7B3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D32954" w14:textId="77777777" w:rsidR="00A5660C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A39EFE" w14:textId="77777777" w:rsidR="00E82E6D" w:rsidRPr="006F24B7" w:rsidRDefault="00E82E6D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4F1EAC" w14:textId="77777777" w:rsidR="00A5660C" w:rsidRPr="006F24B7" w:rsidRDefault="00A5660C" w:rsidP="00A5660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4B7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 3 – Vehicle categories</w:t>
      </w:r>
    </w:p>
    <w:p w14:paraId="2358638F" w14:textId="77777777" w:rsidR="00A5660C" w:rsidRPr="006F24B7" w:rsidRDefault="00A5660C" w:rsidP="00A566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F02BD6" w14:textId="77777777" w:rsidR="00A5660C" w:rsidRPr="006F24B7" w:rsidRDefault="00A5660C" w:rsidP="00A56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4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Table SM3.</w:t>
      </w:r>
      <w:r w:rsidRPr="006F24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Details about the vehicle categories adopted in this study (DENATRAN, 2023).</w:t>
      </w:r>
    </w:p>
    <w:tbl>
      <w:tblPr>
        <w:tblW w:w="8835" w:type="dxa"/>
        <w:tblLayout w:type="fixed"/>
        <w:tblLook w:val="0400" w:firstRow="0" w:lastRow="0" w:firstColumn="0" w:lastColumn="0" w:noHBand="0" w:noVBand="1"/>
      </w:tblPr>
      <w:tblGrid>
        <w:gridCol w:w="1365"/>
        <w:gridCol w:w="1935"/>
        <w:gridCol w:w="1575"/>
        <w:gridCol w:w="1740"/>
        <w:gridCol w:w="2220"/>
      </w:tblGrid>
      <w:tr w:rsidR="00A5660C" w:rsidRPr="006F24B7" w14:paraId="79BD62E4" w14:textId="77777777" w:rsidTr="00543F7B">
        <w:trPr>
          <w:trHeight w:val="245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5DC6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Main group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05523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Categories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023F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Motorization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5FF42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Fuel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E4EAE" w14:textId="77777777" w:rsidR="00A5660C" w:rsidRPr="006F24B7" w:rsidRDefault="00A5660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Definition</w:t>
            </w:r>
          </w:p>
        </w:tc>
      </w:tr>
      <w:tr w:rsidR="00A5660C" w:rsidRPr="006F24B7" w14:paraId="68A4F9D0" w14:textId="77777777" w:rsidTr="00543F7B">
        <w:trPr>
          <w:trHeight w:val="124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7C46E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Heavy-Duty Vehicles (HDV)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796B1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Truck, tractor, platform chassis, crawler tractor, wheeled tractor, bus, and minibus.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CB8F9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Diesel cycle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11CE6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Diesel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6CEA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Cargo vehicle and public transport with total gross weight exceeding 3856kg.</w:t>
            </w:r>
          </w:p>
        </w:tc>
      </w:tr>
      <w:tr w:rsidR="00A5660C" w:rsidRPr="006F24B7" w14:paraId="3A8A069C" w14:textId="77777777" w:rsidTr="00543F7B">
        <w:trPr>
          <w:trHeight w:val="1992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923B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Light-Duty Vehicles (LDV)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6A9F7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Automobiles, Pickup truck, utility vehicles, and others.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33BF9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Otto or diesel </w:t>
            </w:r>
            <w:proofErr w:type="spellStart"/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cycle</w:t>
            </w: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0B818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Gasoline C (~27% of anhydrous ethanol), hydrous ethanol, flex fuel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33522" w14:textId="77777777" w:rsidR="00A5660C" w:rsidRPr="006F24B7" w:rsidRDefault="00A5660C" w:rsidP="0054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Self-propelled vehicle for passenger and vehicle designed for people or cargo transport with total gross weight up to 3856kg.</w:t>
            </w:r>
          </w:p>
        </w:tc>
      </w:tr>
    </w:tbl>
    <w:p w14:paraId="5C2C5D6C" w14:textId="77777777" w:rsidR="00A5660C" w:rsidRPr="006F24B7" w:rsidRDefault="00A5660C" w:rsidP="00A566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F24B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  <w:r w:rsidRPr="006F24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Some categories such as utility vehicles can adopted diesel cycle engines.</w:t>
      </w:r>
    </w:p>
    <w:p w14:paraId="2DE3A574" w14:textId="77777777" w:rsidR="00A5660C" w:rsidRPr="006F24B7" w:rsidRDefault="00A5660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134EA5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DD60C9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BC121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F1FACB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4FE232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DD4706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0AA3A1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E7CAF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DA68F" w14:textId="77777777" w:rsidR="00447AFC" w:rsidRPr="006F24B7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C8B747" w14:textId="77777777" w:rsidR="00447AFC" w:rsidRDefault="00447AFC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D0332B" w14:textId="77777777" w:rsidR="00E82E6D" w:rsidRPr="006F24B7" w:rsidRDefault="00E82E6D" w:rsidP="00730EA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FF0C81" w14:textId="77777777" w:rsidR="00447AFC" w:rsidRPr="006F24B7" w:rsidRDefault="00447AFC" w:rsidP="00447AF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4B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 4 – Stages implemented by Brazilian PCVE</w:t>
      </w:r>
    </w:p>
    <w:p w14:paraId="128F972C" w14:textId="77777777" w:rsidR="00447AFC" w:rsidRPr="006F24B7" w:rsidRDefault="00447AFC" w:rsidP="00447AF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9A72B8F" w14:textId="77777777" w:rsidR="00447AFC" w:rsidRPr="006F24B7" w:rsidRDefault="00447AFC" w:rsidP="00447A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24B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SM4</w:t>
      </w:r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Stages implemented by Brazilian PCVE for light-duty and heavy-duty vehicles (</w:t>
      </w:r>
      <w:proofErr w:type="spellStart"/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TransportPolicy</w:t>
      </w:r>
      <w:proofErr w:type="spellEnd"/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2023).</w:t>
      </w:r>
    </w:p>
    <w:tbl>
      <w:tblPr>
        <w:tblW w:w="893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3868"/>
        <w:gridCol w:w="3617"/>
      </w:tblGrid>
      <w:tr w:rsidR="00447AFC" w:rsidRPr="006F24B7" w14:paraId="3EBD6420" w14:textId="77777777" w:rsidTr="00543F7B">
        <w:trPr>
          <w:trHeight w:val="1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3EC5C0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Year</w:t>
            </w: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34FE17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Stage implemented</w:t>
            </w: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 xml:space="preserve"> 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0479B1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Policy</w:t>
            </w:r>
          </w:p>
        </w:tc>
      </w:tr>
      <w:tr w:rsidR="00447AFC" w:rsidRPr="006F24B7" w14:paraId="12F8F4EC" w14:textId="77777777" w:rsidTr="00543F7B">
        <w:trPr>
          <w:trHeight w:val="19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B6FDE4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36B446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AEADDB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CONAMA 18/1986</w:t>
            </w:r>
          </w:p>
          <w:p w14:paraId="4A50A5E4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7AFC" w:rsidRPr="006F24B7" w14:paraId="1907227D" w14:textId="77777777" w:rsidTr="00543F7B">
        <w:trPr>
          <w:trHeight w:val="1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D8B415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818C3A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D7DFE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7AFC" w:rsidRPr="006F24B7" w14:paraId="5E1DD5E5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C2C524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11C49A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02F93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7AFC" w:rsidRPr="006F24B7" w14:paraId="7E58EEDE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A39493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8791D6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28EB2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7AFC" w:rsidRPr="006F24B7" w14:paraId="2F7F3A9D" w14:textId="77777777" w:rsidTr="00543F7B">
        <w:trPr>
          <w:trHeight w:val="1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D0C14C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9443D2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AA682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CONAMA 8/1993</w:t>
            </w:r>
          </w:p>
          <w:p w14:paraId="33D28D30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7AFC" w:rsidRPr="006F24B7" w14:paraId="19071711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F85A26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A737B9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19ED5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7AFC" w:rsidRPr="006F24B7" w14:paraId="3D8FD128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0C97CE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288F41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C8D27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7AFC" w:rsidRPr="006F24B7" w14:paraId="37B9D323" w14:textId="77777777" w:rsidTr="00543F7B">
        <w:trPr>
          <w:trHeight w:val="1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57CA04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EDD72B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644CAF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CONAMA 315/2002</w:t>
            </w:r>
          </w:p>
          <w:p w14:paraId="6CDEBB06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7AFC" w:rsidRPr="006F24B7" w14:paraId="2D9904EA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E5A63A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26E7F7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DFA53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7AFC" w:rsidRPr="006F24B7" w14:paraId="49D43D6A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5E58C7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80A6FA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2B91C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7AFC" w:rsidRPr="006F24B7" w14:paraId="7880154E" w14:textId="77777777" w:rsidTr="00543F7B">
        <w:trPr>
          <w:trHeight w:val="1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44E7F8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83F47A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6CF00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CONAMA 403/2018</w:t>
            </w:r>
          </w:p>
        </w:tc>
      </w:tr>
      <w:tr w:rsidR="00447AFC" w:rsidRPr="006F24B7" w14:paraId="0FAEC5F7" w14:textId="77777777" w:rsidTr="00543F7B">
        <w:trPr>
          <w:trHeight w:val="14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BE3729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571A66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9CBA95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CONAMA 415/2009</w:t>
            </w:r>
          </w:p>
        </w:tc>
      </w:tr>
      <w:tr w:rsidR="00447AFC" w:rsidRPr="006F24B7" w14:paraId="49A2B61D" w14:textId="77777777" w:rsidTr="00543F7B">
        <w:trPr>
          <w:trHeight w:val="2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ED546B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CC75D9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L-7, P-8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1CBAB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CONAMA 492/2018</w:t>
            </w:r>
          </w:p>
          <w:p w14:paraId="0A7F1DB1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7AFC" w:rsidRPr="006F24B7" w14:paraId="3EC54DCE" w14:textId="77777777" w:rsidTr="00543F7B">
        <w:trPr>
          <w:trHeight w:val="20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153D3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697E99" w14:textId="77777777" w:rsidR="00447AFC" w:rsidRPr="006F24B7" w:rsidRDefault="00447AFC" w:rsidP="0054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2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L-8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A8F39" w14:textId="77777777" w:rsidR="00447AFC" w:rsidRPr="006F24B7" w:rsidRDefault="00447AFC" w:rsidP="00543F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246B858" w14:textId="77777777" w:rsidR="00447AFC" w:rsidRPr="006F24B7" w:rsidRDefault="00447AFC" w:rsidP="00447AFC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 xml:space="preserve">(a) </w:t>
      </w:r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Year of implementation for 100% of the vehicles.</w:t>
      </w:r>
    </w:p>
    <w:p w14:paraId="5E1AE002" w14:textId="77777777" w:rsidR="00447AFC" w:rsidRPr="006F24B7" w:rsidRDefault="00447AFC" w:rsidP="00447AFC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 xml:space="preserve">(b) </w:t>
      </w:r>
      <w:r w:rsidRPr="006F24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 and L indicates the stages implemented for heavy-duty and light-duty vehicles, respectively.</w:t>
      </w:r>
    </w:p>
    <w:p w14:paraId="062EC9C4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02281C2C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00C8B768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14BDC469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4AABC7AF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32D66411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04C17659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6A9BE623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1B2D9BEF" w14:textId="77777777" w:rsidR="006F24B7" w:rsidRDefault="006F24B7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2B021542" w14:textId="77777777" w:rsidR="00E82E6D" w:rsidRDefault="00E82E6D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4864FC42" w14:textId="77777777" w:rsidR="00447AFC" w:rsidRPr="00447AFC" w:rsidRDefault="00447AFC" w:rsidP="00447AF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AFC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SUPPLEMENTARY MATERIAL 5 – Percentual of fleet density and emissions contribution to PM</w:t>
      </w:r>
      <w:r w:rsidRPr="00447AFC">
        <w:rPr>
          <w:rFonts w:ascii="Times New Roman" w:eastAsia="Calibri" w:hAnsi="Times New Roman" w:cs="Times New Roman"/>
          <w:b/>
          <w:color w:val="000000"/>
          <w:sz w:val="24"/>
          <w:szCs w:val="24"/>
          <w:vertAlign w:val="subscript"/>
        </w:rPr>
        <w:t xml:space="preserve">2.5 </w:t>
      </w:r>
      <w:r w:rsidRPr="00447AF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changes</w:t>
      </w:r>
    </w:p>
    <w:p w14:paraId="652E5AE6" w14:textId="77777777" w:rsidR="00447AFC" w:rsidRDefault="00447AFC" w:rsidP="00447AFC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7AFC">
        <w:rPr>
          <w:rFonts w:ascii="Times New Roman" w:eastAsia="Times New Roman" w:hAnsi="Times New Roman" w:cs="Times New Roman"/>
          <w:sz w:val="24"/>
          <w:szCs w:val="24"/>
        </w:rPr>
        <w:br/>
      </w:r>
      <w:r w:rsidRPr="00447AF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Figure SM5.</w:t>
      </w:r>
      <w:r w:rsidRPr="00447A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Spatial distribution of fleet density and emissions contribution (%) to PM</w:t>
      </w:r>
      <w:r w:rsidRPr="00447AFC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 xml:space="preserve">2.5 </w:t>
      </w:r>
      <w:r w:rsidRPr="00447AFC">
        <w:rPr>
          <w:rFonts w:ascii="Times New Roman" w:eastAsia="Calibri" w:hAnsi="Times New Roman" w:cs="Times New Roman"/>
          <w:color w:val="000000"/>
          <w:sz w:val="24"/>
          <w:szCs w:val="24"/>
        </w:rPr>
        <w:t>changes in Brazilian urban spots.</w:t>
      </w:r>
    </w:p>
    <w:p w14:paraId="0006E726" w14:textId="6D3289F5" w:rsidR="003E2D2F" w:rsidRPr="00447AFC" w:rsidRDefault="003E2D2F" w:rsidP="003E2D2F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2D39A24" wp14:editId="5CC1B70D">
            <wp:extent cx="4294555" cy="4714875"/>
            <wp:effectExtent l="0" t="0" r="0" b="0"/>
            <wp:docPr id="20228402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834" cy="47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FBDDB" w14:textId="77777777" w:rsidR="00447AF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p w14:paraId="6017226A" w14:textId="77777777" w:rsidR="00447AFC" w:rsidRPr="00730EAC" w:rsidRDefault="00447AFC" w:rsidP="00730EAC">
      <w:pPr>
        <w:spacing w:after="0" w:line="480" w:lineRule="auto"/>
        <w:jc w:val="both"/>
        <w:rPr>
          <w:rFonts w:ascii="Calibri" w:hAnsi="Calibri" w:cs="Calibri"/>
          <w:color w:val="000000"/>
        </w:rPr>
      </w:pPr>
    </w:p>
    <w:sectPr w:rsidR="00447AFC" w:rsidRPr="00730EA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AC"/>
    <w:rsid w:val="000832EA"/>
    <w:rsid w:val="000B015E"/>
    <w:rsid w:val="001C170D"/>
    <w:rsid w:val="003E2D2F"/>
    <w:rsid w:val="00447AFC"/>
    <w:rsid w:val="004F21D3"/>
    <w:rsid w:val="0059687F"/>
    <w:rsid w:val="00663F7E"/>
    <w:rsid w:val="006F24B7"/>
    <w:rsid w:val="00730EAC"/>
    <w:rsid w:val="007C1738"/>
    <w:rsid w:val="009C70D9"/>
    <w:rsid w:val="00A03D08"/>
    <w:rsid w:val="00A27EC4"/>
    <w:rsid w:val="00A5660C"/>
    <w:rsid w:val="00B016E5"/>
    <w:rsid w:val="00C605A2"/>
    <w:rsid w:val="00CF325E"/>
    <w:rsid w:val="00D22363"/>
    <w:rsid w:val="00DD1D79"/>
    <w:rsid w:val="00E17258"/>
    <w:rsid w:val="00E26489"/>
    <w:rsid w:val="00E82E6D"/>
    <w:rsid w:val="00EA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46573C"/>
  <w15:chartTrackingRefBased/>
  <w15:docId w15:val="{F8AFB63B-319B-4212-9539-8205FB84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687F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9687F"/>
    <w:pPr>
      <w:keepNext/>
      <w:keepLines/>
      <w:widowControl w:val="0"/>
      <w:suppressAutoHyphens/>
      <w:autoSpaceDN w:val="0"/>
      <w:spacing w:after="0" w:line="360" w:lineRule="auto"/>
      <w:textAlignment w:val="baseline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9687F"/>
    <w:pPr>
      <w:keepNext/>
      <w:keepLines/>
      <w:spacing w:after="0" w:line="360" w:lineRule="auto"/>
      <w:ind w:firstLine="72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9687F"/>
    <w:rPr>
      <w:rFonts w:ascii="Times New Roman" w:eastAsiaTheme="majorEastAsia" w:hAnsi="Times New Roman" w:cstheme="majorBidi"/>
      <w:b/>
      <w:color w:val="000000" w:themeColor="text1"/>
      <w:sz w:val="24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59687F"/>
    <w:rPr>
      <w:rFonts w:ascii="Times New Roman" w:eastAsiaTheme="majorEastAsia" w:hAnsi="Times New Roman" w:cstheme="majorBidi"/>
      <w:color w:val="000000" w:themeColor="text1"/>
      <w:sz w:val="24"/>
      <w:szCs w:val="26"/>
      <w:lang w:val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9687F"/>
    <w:rPr>
      <w:rFonts w:ascii="Times New Roman" w:eastAsiaTheme="majorEastAsia" w:hAnsi="Times New Roman" w:cstheme="majorBidi"/>
      <w:color w:val="000000" w:themeColor="text1"/>
      <w:sz w:val="24"/>
      <w:szCs w:val="24"/>
      <w:lang w:val="pt-BR"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DD1D79"/>
    <w:pPr>
      <w:spacing w:after="120" w:line="360" w:lineRule="auto"/>
      <w:jc w:val="both"/>
    </w:pPr>
    <w:rPr>
      <w:rFonts w:ascii="Times New Roman" w:eastAsia="Calibri" w:hAnsi="Times New Roman" w:cs="Times New Roman"/>
      <w:sz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c.ucsb.edu/dat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onardo.hoinaski@ufsc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eonadro.hoinaski@ufsc.br" TargetMode="External"/><Relationship Id="rId10" Type="http://schemas.openxmlformats.org/officeDocument/2006/relationships/image" Target="media/image2.jpeg"/><Relationship Id="rId4" Type="http://schemas.openxmlformats.org/officeDocument/2006/relationships/hyperlink" Target="mailto:cb_ambiental@hotmail.com" TargetMode="External"/><Relationship Id="rId9" Type="http://schemas.openxmlformats.org/officeDocument/2006/relationships/hyperlink" Target="https://disc.gsfc.nasa.gov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Bastos Ribeiro</dc:creator>
  <cp:keywords/>
  <dc:description/>
  <cp:lastModifiedBy>Camilo Bastos Ribeiro</cp:lastModifiedBy>
  <cp:revision>20</cp:revision>
  <dcterms:created xsi:type="dcterms:W3CDTF">2023-09-20T17:20:00Z</dcterms:created>
  <dcterms:modified xsi:type="dcterms:W3CDTF">2023-10-23T10:55:00Z</dcterms:modified>
</cp:coreProperties>
</file>