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1CE54" w14:textId="082B85F2" w:rsidR="00082F9A" w:rsidRPr="00F00C2E" w:rsidRDefault="00082F9A" w:rsidP="00082F9A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bCs/>
          <w:szCs w:val="20"/>
        </w:rPr>
      </w:pPr>
      <w:r w:rsidRPr="00F00C2E">
        <w:rPr>
          <w:rFonts w:ascii="Times New Roman" w:hAnsi="Times New Roman" w:cs="Times New Roman"/>
          <w:b/>
          <w:bCs/>
          <w:szCs w:val="20"/>
        </w:rPr>
        <w:t>Table S</w:t>
      </w:r>
      <w:r w:rsidR="00F00C2E" w:rsidRPr="00F00C2E">
        <w:rPr>
          <w:rFonts w:ascii="Times New Roman" w:hAnsi="Times New Roman" w:cs="Times New Roman"/>
          <w:b/>
          <w:bCs/>
          <w:szCs w:val="20"/>
        </w:rPr>
        <w:t>2</w:t>
      </w:r>
      <w:r w:rsidRPr="00F00C2E">
        <w:rPr>
          <w:rFonts w:ascii="Times New Roman" w:hAnsi="Times New Roman" w:cs="Times New Roman"/>
          <w:b/>
          <w:bCs/>
          <w:szCs w:val="20"/>
        </w:rPr>
        <w:t xml:space="preserve">. </w:t>
      </w:r>
      <w:r w:rsidRPr="00F00C2E">
        <w:rPr>
          <w:rFonts w:ascii="Times New Roman" w:hAnsi="Times New Roman" w:cs="Times New Roman"/>
          <w:szCs w:val="20"/>
        </w:rPr>
        <w:t>Demographic characteristics by continent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1206"/>
        <w:gridCol w:w="1209"/>
        <w:gridCol w:w="1229"/>
        <w:gridCol w:w="1276"/>
        <w:gridCol w:w="1283"/>
        <w:gridCol w:w="1075"/>
      </w:tblGrid>
      <w:tr w:rsidR="00082F9A" w:rsidRPr="00F00C2E" w14:paraId="7D357A18" w14:textId="77777777" w:rsidTr="009F575B"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A153580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6AB21FD4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Asia</w:t>
            </w:r>
          </w:p>
          <w:p w14:paraId="4E7BE7EC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(n = 2,615)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027D35C2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Africa</w:t>
            </w:r>
          </w:p>
          <w:p w14:paraId="188411F8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(n = 489)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1DB21D4E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Europe</w:t>
            </w:r>
          </w:p>
          <w:p w14:paraId="551B0B62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(n = 7,460)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908479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North America</w:t>
            </w:r>
          </w:p>
          <w:p w14:paraId="0836CF95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(n = 10,515)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39C62E64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Latin America</w:t>
            </w:r>
          </w:p>
          <w:p w14:paraId="02EE9311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(n = 1,889)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14:paraId="158C9366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Oceania</w:t>
            </w:r>
          </w:p>
          <w:p w14:paraId="4CFF6794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(n= 205)</w:t>
            </w:r>
          </w:p>
        </w:tc>
      </w:tr>
      <w:tr w:rsidR="00082F9A" w:rsidRPr="00F00C2E" w14:paraId="5CB0E3FF" w14:textId="77777777" w:rsidTr="009F575B">
        <w:tc>
          <w:tcPr>
            <w:tcW w:w="1738" w:type="dxa"/>
            <w:tcBorders>
              <w:top w:val="single" w:sz="4" w:space="0" w:color="auto"/>
            </w:tcBorders>
          </w:tcPr>
          <w:p w14:paraId="0799E90D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Age (year), median (Q1–Q3)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368E54CA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72 (66–80)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0D57A4A6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70 (65–77)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765430EB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75 (68–82)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6E5A58E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71 (65–78)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030CE792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75 (68–83)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211C7B3F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76 (69–83)</w:t>
            </w:r>
          </w:p>
        </w:tc>
      </w:tr>
      <w:tr w:rsidR="00082F9A" w:rsidRPr="00F00C2E" w14:paraId="3C8D3A51" w14:textId="77777777" w:rsidTr="009F575B">
        <w:tc>
          <w:tcPr>
            <w:tcW w:w="1738" w:type="dxa"/>
          </w:tcPr>
          <w:p w14:paraId="0927A2C1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Sex, n (%)</w:t>
            </w:r>
          </w:p>
        </w:tc>
        <w:tc>
          <w:tcPr>
            <w:tcW w:w="1206" w:type="dxa"/>
          </w:tcPr>
          <w:p w14:paraId="509B75EB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</w:tcPr>
          <w:p w14:paraId="77078DDC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9" w:type="dxa"/>
          </w:tcPr>
          <w:p w14:paraId="77DA3AC9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14:paraId="0A0E399E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3" w:type="dxa"/>
          </w:tcPr>
          <w:p w14:paraId="5EC51AF8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5" w:type="dxa"/>
          </w:tcPr>
          <w:p w14:paraId="4AA87B41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82F9A" w:rsidRPr="00F00C2E" w14:paraId="55E08821" w14:textId="77777777" w:rsidTr="009F575B">
        <w:tc>
          <w:tcPr>
            <w:tcW w:w="1738" w:type="dxa"/>
          </w:tcPr>
          <w:p w14:paraId="1102F6C4" w14:textId="77777777" w:rsidR="00082F9A" w:rsidRPr="00F00C2E" w:rsidRDefault="00082F9A" w:rsidP="009F575B">
            <w:pPr>
              <w:wordWrap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 xml:space="preserve"> Male</w:t>
            </w:r>
          </w:p>
        </w:tc>
        <w:tc>
          <w:tcPr>
            <w:tcW w:w="1206" w:type="dxa"/>
          </w:tcPr>
          <w:p w14:paraId="39C17FAA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1,678 (64.2)</w:t>
            </w:r>
          </w:p>
        </w:tc>
        <w:tc>
          <w:tcPr>
            <w:tcW w:w="1209" w:type="dxa"/>
          </w:tcPr>
          <w:p w14:paraId="4F4B7B04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291 (59.5)</w:t>
            </w:r>
          </w:p>
        </w:tc>
        <w:tc>
          <w:tcPr>
            <w:tcW w:w="1229" w:type="dxa"/>
          </w:tcPr>
          <w:p w14:paraId="1DBB35A0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3,747 (50.2)</w:t>
            </w:r>
          </w:p>
        </w:tc>
        <w:tc>
          <w:tcPr>
            <w:tcW w:w="1276" w:type="dxa"/>
          </w:tcPr>
          <w:p w14:paraId="3205078E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5,702 (54.2)</w:t>
            </w:r>
          </w:p>
        </w:tc>
        <w:tc>
          <w:tcPr>
            <w:tcW w:w="1283" w:type="dxa"/>
          </w:tcPr>
          <w:p w14:paraId="05FF908E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875 (46.3)</w:t>
            </w:r>
          </w:p>
        </w:tc>
        <w:tc>
          <w:tcPr>
            <w:tcW w:w="1075" w:type="dxa"/>
          </w:tcPr>
          <w:p w14:paraId="38595361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123 (60.0)</w:t>
            </w:r>
          </w:p>
        </w:tc>
      </w:tr>
      <w:tr w:rsidR="00082F9A" w:rsidRPr="00F00C2E" w14:paraId="58472442" w14:textId="77777777" w:rsidTr="009F575B">
        <w:tc>
          <w:tcPr>
            <w:tcW w:w="1738" w:type="dxa"/>
          </w:tcPr>
          <w:p w14:paraId="21D3364D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 xml:space="preserve"> Female</w:t>
            </w:r>
          </w:p>
        </w:tc>
        <w:tc>
          <w:tcPr>
            <w:tcW w:w="1206" w:type="dxa"/>
          </w:tcPr>
          <w:p w14:paraId="3ED6F96C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891 (34.1)</w:t>
            </w:r>
          </w:p>
        </w:tc>
        <w:tc>
          <w:tcPr>
            <w:tcW w:w="1209" w:type="dxa"/>
          </w:tcPr>
          <w:p w14:paraId="582B68B8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198 (40.5)</w:t>
            </w:r>
          </w:p>
        </w:tc>
        <w:tc>
          <w:tcPr>
            <w:tcW w:w="1229" w:type="dxa"/>
          </w:tcPr>
          <w:p w14:paraId="145D356F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3,621 (48.5)</w:t>
            </w:r>
          </w:p>
        </w:tc>
        <w:tc>
          <w:tcPr>
            <w:tcW w:w="1276" w:type="dxa"/>
          </w:tcPr>
          <w:p w14:paraId="56D7ADF4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4,467 (42.5)</w:t>
            </w:r>
          </w:p>
        </w:tc>
        <w:tc>
          <w:tcPr>
            <w:tcW w:w="1283" w:type="dxa"/>
          </w:tcPr>
          <w:p w14:paraId="2B39402F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998 (52.8)</w:t>
            </w:r>
          </w:p>
        </w:tc>
        <w:tc>
          <w:tcPr>
            <w:tcW w:w="1075" w:type="dxa"/>
          </w:tcPr>
          <w:p w14:paraId="4E601D0C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77 (37.6)</w:t>
            </w:r>
          </w:p>
        </w:tc>
      </w:tr>
      <w:tr w:rsidR="00082F9A" w:rsidRPr="00F00C2E" w14:paraId="33626D04" w14:textId="77777777" w:rsidTr="009F575B">
        <w:tc>
          <w:tcPr>
            <w:tcW w:w="1738" w:type="dxa"/>
          </w:tcPr>
          <w:p w14:paraId="3C46DC15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 xml:space="preserve"> Missing</w:t>
            </w:r>
          </w:p>
        </w:tc>
        <w:tc>
          <w:tcPr>
            <w:tcW w:w="1206" w:type="dxa"/>
          </w:tcPr>
          <w:p w14:paraId="0575DEE2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46 (1.8)</w:t>
            </w:r>
          </w:p>
        </w:tc>
        <w:tc>
          <w:tcPr>
            <w:tcW w:w="1209" w:type="dxa"/>
          </w:tcPr>
          <w:p w14:paraId="15F441FF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0 (0.0)</w:t>
            </w:r>
          </w:p>
        </w:tc>
        <w:tc>
          <w:tcPr>
            <w:tcW w:w="1229" w:type="dxa"/>
          </w:tcPr>
          <w:p w14:paraId="56948876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92 (1.2)</w:t>
            </w:r>
          </w:p>
        </w:tc>
        <w:tc>
          <w:tcPr>
            <w:tcW w:w="1276" w:type="dxa"/>
          </w:tcPr>
          <w:p w14:paraId="1B43F2E2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346 (3.3)</w:t>
            </w:r>
          </w:p>
        </w:tc>
        <w:tc>
          <w:tcPr>
            <w:tcW w:w="1283" w:type="dxa"/>
          </w:tcPr>
          <w:p w14:paraId="18C97DAE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16 (0.8)</w:t>
            </w:r>
          </w:p>
        </w:tc>
        <w:tc>
          <w:tcPr>
            <w:tcW w:w="1075" w:type="dxa"/>
          </w:tcPr>
          <w:p w14:paraId="04E72AD2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5 (2.4)</w:t>
            </w:r>
          </w:p>
        </w:tc>
      </w:tr>
      <w:tr w:rsidR="00082F9A" w:rsidRPr="00F00C2E" w14:paraId="3D1232B6" w14:textId="77777777" w:rsidTr="009F575B">
        <w:tc>
          <w:tcPr>
            <w:tcW w:w="1738" w:type="dxa"/>
          </w:tcPr>
          <w:p w14:paraId="61FD0B2B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Reporter, n (%)</w:t>
            </w:r>
          </w:p>
        </w:tc>
        <w:tc>
          <w:tcPr>
            <w:tcW w:w="1206" w:type="dxa"/>
          </w:tcPr>
          <w:p w14:paraId="43A24CDC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9" w:type="dxa"/>
          </w:tcPr>
          <w:p w14:paraId="446B5E67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29" w:type="dxa"/>
          </w:tcPr>
          <w:p w14:paraId="66115E06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14:paraId="4350E665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3" w:type="dxa"/>
          </w:tcPr>
          <w:p w14:paraId="11A37ED8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75" w:type="dxa"/>
          </w:tcPr>
          <w:p w14:paraId="4845E941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82F9A" w:rsidRPr="00F00C2E" w14:paraId="33124608" w14:textId="77777777" w:rsidTr="009F575B">
        <w:tc>
          <w:tcPr>
            <w:tcW w:w="1738" w:type="dxa"/>
          </w:tcPr>
          <w:p w14:paraId="7E30509F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 xml:space="preserve"> Physician</w:t>
            </w:r>
          </w:p>
        </w:tc>
        <w:tc>
          <w:tcPr>
            <w:tcW w:w="1206" w:type="dxa"/>
          </w:tcPr>
          <w:p w14:paraId="1E91E22B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789 (30.2)</w:t>
            </w:r>
          </w:p>
        </w:tc>
        <w:tc>
          <w:tcPr>
            <w:tcW w:w="1209" w:type="dxa"/>
          </w:tcPr>
          <w:p w14:paraId="5D9E4F94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151 (30.9)</w:t>
            </w:r>
          </w:p>
        </w:tc>
        <w:tc>
          <w:tcPr>
            <w:tcW w:w="1229" w:type="dxa"/>
          </w:tcPr>
          <w:p w14:paraId="1D5FD74E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2,833 (38.0)</w:t>
            </w:r>
          </w:p>
        </w:tc>
        <w:tc>
          <w:tcPr>
            <w:tcW w:w="1276" w:type="dxa"/>
          </w:tcPr>
          <w:p w14:paraId="00D38C74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1,701 (16.2)</w:t>
            </w:r>
          </w:p>
        </w:tc>
        <w:tc>
          <w:tcPr>
            <w:tcW w:w="1283" w:type="dxa"/>
          </w:tcPr>
          <w:p w14:paraId="4EBFEBB2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200 (10.6)</w:t>
            </w:r>
          </w:p>
        </w:tc>
        <w:tc>
          <w:tcPr>
            <w:tcW w:w="1075" w:type="dxa"/>
          </w:tcPr>
          <w:p w14:paraId="33C1F64A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88 (42.9)</w:t>
            </w:r>
          </w:p>
        </w:tc>
      </w:tr>
      <w:tr w:rsidR="00082F9A" w:rsidRPr="00F00C2E" w14:paraId="3A333E39" w14:textId="77777777" w:rsidTr="009F575B">
        <w:tc>
          <w:tcPr>
            <w:tcW w:w="1738" w:type="dxa"/>
          </w:tcPr>
          <w:p w14:paraId="5F156FE1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 xml:space="preserve"> Pharmacist</w:t>
            </w:r>
          </w:p>
        </w:tc>
        <w:tc>
          <w:tcPr>
            <w:tcW w:w="1206" w:type="dxa"/>
          </w:tcPr>
          <w:p w14:paraId="5471F5CF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96 (3.7)</w:t>
            </w:r>
          </w:p>
        </w:tc>
        <w:tc>
          <w:tcPr>
            <w:tcW w:w="1209" w:type="dxa"/>
          </w:tcPr>
          <w:p w14:paraId="32EFF5B2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12 (2.5)</w:t>
            </w:r>
          </w:p>
        </w:tc>
        <w:tc>
          <w:tcPr>
            <w:tcW w:w="1229" w:type="dxa"/>
          </w:tcPr>
          <w:p w14:paraId="3AB16BEE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1,118 (15.0)</w:t>
            </w:r>
          </w:p>
        </w:tc>
        <w:tc>
          <w:tcPr>
            <w:tcW w:w="1276" w:type="dxa"/>
          </w:tcPr>
          <w:p w14:paraId="43866121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568 (5.4)</w:t>
            </w:r>
          </w:p>
        </w:tc>
        <w:tc>
          <w:tcPr>
            <w:tcW w:w="1283" w:type="dxa"/>
          </w:tcPr>
          <w:p w14:paraId="1548F666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7 (0.4)</w:t>
            </w:r>
          </w:p>
        </w:tc>
        <w:tc>
          <w:tcPr>
            <w:tcW w:w="1075" w:type="dxa"/>
          </w:tcPr>
          <w:p w14:paraId="2B215E81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4 (2.0)</w:t>
            </w:r>
          </w:p>
        </w:tc>
      </w:tr>
      <w:tr w:rsidR="00082F9A" w:rsidRPr="00F00C2E" w14:paraId="0CCDEE7C" w14:textId="77777777" w:rsidTr="009F575B">
        <w:tc>
          <w:tcPr>
            <w:tcW w:w="1738" w:type="dxa"/>
          </w:tcPr>
          <w:p w14:paraId="5AE6F5DC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 xml:space="preserve"> Other health-professional</w:t>
            </w:r>
          </w:p>
        </w:tc>
        <w:tc>
          <w:tcPr>
            <w:tcW w:w="1206" w:type="dxa"/>
          </w:tcPr>
          <w:p w14:paraId="6972DB00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544 (10.8)</w:t>
            </w:r>
          </w:p>
        </w:tc>
        <w:tc>
          <w:tcPr>
            <w:tcW w:w="1209" w:type="dxa"/>
          </w:tcPr>
          <w:p w14:paraId="76488648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43 (8.8)</w:t>
            </w:r>
          </w:p>
        </w:tc>
        <w:tc>
          <w:tcPr>
            <w:tcW w:w="1229" w:type="dxa"/>
          </w:tcPr>
          <w:p w14:paraId="57547EF3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2,247 (30.1)</w:t>
            </w:r>
          </w:p>
        </w:tc>
        <w:tc>
          <w:tcPr>
            <w:tcW w:w="1276" w:type="dxa"/>
          </w:tcPr>
          <w:p w14:paraId="5F9727C9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1,797 (17.1)</w:t>
            </w:r>
          </w:p>
        </w:tc>
        <w:tc>
          <w:tcPr>
            <w:tcW w:w="1283" w:type="dxa"/>
          </w:tcPr>
          <w:p w14:paraId="44DE3F5B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253 (13.4)</w:t>
            </w:r>
          </w:p>
        </w:tc>
        <w:tc>
          <w:tcPr>
            <w:tcW w:w="1075" w:type="dxa"/>
          </w:tcPr>
          <w:p w14:paraId="1D317122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81 (39.5)</w:t>
            </w:r>
          </w:p>
        </w:tc>
      </w:tr>
      <w:tr w:rsidR="00082F9A" w:rsidRPr="00F00C2E" w14:paraId="39066D53" w14:textId="77777777" w:rsidTr="009F575B">
        <w:tc>
          <w:tcPr>
            <w:tcW w:w="1738" w:type="dxa"/>
          </w:tcPr>
          <w:p w14:paraId="5342C950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Consumer/lawyer</w:t>
            </w:r>
          </w:p>
        </w:tc>
        <w:tc>
          <w:tcPr>
            <w:tcW w:w="1206" w:type="dxa"/>
          </w:tcPr>
          <w:p w14:paraId="4431D9BB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1,172 (45.1)</w:t>
            </w:r>
          </w:p>
        </w:tc>
        <w:tc>
          <w:tcPr>
            <w:tcW w:w="1209" w:type="dxa"/>
          </w:tcPr>
          <w:p w14:paraId="477AA257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281 (57.7)</w:t>
            </w:r>
          </w:p>
        </w:tc>
        <w:tc>
          <w:tcPr>
            <w:tcW w:w="1229" w:type="dxa"/>
          </w:tcPr>
          <w:p w14:paraId="46B2C16A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1,121 (15.0)</w:t>
            </w:r>
          </w:p>
        </w:tc>
        <w:tc>
          <w:tcPr>
            <w:tcW w:w="1276" w:type="dxa"/>
          </w:tcPr>
          <w:p w14:paraId="52B2E93B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6,381 (60.7)</w:t>
            </w:r>
          </w:p>
        </w:tc>
        <w:tc>
          <w:tcPr>
            <w:tcW w:w="1283" w:type="dxa"/>
          </w:tcPr>
          <w:p w14:paraId="34AA6196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1,409 (74.6)</w:t>
            </w:r>
          </w:p>
        </w:tc>
        <w:tc>
          <w:tcPr>
            <w:tcW w:w="1075" w:type="dxa"/>
          </w:tcPr>
          <w:p w14:paraId="076E9994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32 (15.6)</w:t>
            </w:r>
          </w:p>
        </w:tc>
      </w:tr>
      <w:tr w:rsidR="00082F9A" w:rsidRPr="00F00C2E" w14:paraId="093E9F7B" w14:textId="77777777" w:rsidTr="009F575B">
        <w:tc>
          <w:tcPr>
            <w:tcW w:w="1738" w:type="dxa"/>
            <w:tcBorders>
              <w:bottom w:val="single" w:sz="4" w:space="0" w:color="auto"/>
            </w:tcBorders>
          </w:tcPr>
          <w:p w14:paraId="469CE996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 xml:space="preserve"> Missing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CB9F091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14 (0.5)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544EB2AE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2 (0.4)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6A29AC67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141 (1.9)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C7DA89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68 (0.6)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1D17A1EC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20 (1.1)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2EABA0A5" w14:textId="77777777" w:rsidR="00082F9A" w:rsidRPr="00F00C2E" w:rsidRDefault="00082F9A" w:rsidP="009F575B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F00C2E">
              <w:rPr>
                <w:rFonts w:ascii="Times New Roman" w:hAnsi="Times New Roman" w:cs="Times New Roman"/>
                <w:szCs w:val="20"/>
              </w:rPr>
              <w:t>0 (0.0)</w:t>
            </w:r>
          </w:p>
        </w:tc>
      </w:tr>
    </w:tbl>
    <w:p w14:paraId="4278D460" w14:textId="77777777" w:rsidR="00082F9A" w:rsidRPr="00F00C2E" w:rsidRDefault="00082F9A" w:rsidP="00082F9A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Cs w:val="20"/>
        </w:rPr>
      </w:pPr>
    </w:p>
    <w:p w14:paraId="34B752F3" w14:textId="77777777" w:rsidR="00BA1C28" w:rsidRPr="00F00C2E" w:rsidRDefault="00BA1C28">
      <w:pPr>
        <w:rPr>
          <w:rFonts w:ascii="Times New Roman" w:hAnsi="Times New Roman" w:cs="Times New Roman"/>
          <w:szCs w:val="20"/>
        </w:rPr>
      </w:pPr>
    </w:p>
    <w:sectPr w:rsidR="00BA1C28" w:rsidRPr="00F00C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D1AC1" w14:textId="77777777" w:rsidR="00F00C2E" w:rsidRDefault="00F00C2E" w:rsidP="00F00C2E">
      <w:pPr>
        <w:spacing w:after="0" w:line="240" w:lineRule="auto"/>
      </w:pPr>
      <w:r>
        <w:separator/>
      </w:r>
    </w:p>
  </w:endnote>
  <w:endnote w:type="continuationSeparator" w:id="0">
    <w:p w14:paraId="222127F5" w14:textId="77777777" w:rsidR="00F00C2E" w:rsidRDefault="00F00C2E" w:rsidP="00F0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B3EC2" w14:textId="77777777" w:rsidR="00F00C2E" w:rsidRDefault="00F00C2E" w:rsidP="00F00C2E">
      <w:pPr>
        <w:spacing w:after="0" w:line="240" w:lineRule="auto"/>
      </w:pPr>
      <w:r>
        <w:separator/>
      </w:r>
    </w:p>
  </w:footnote>
  <w:footnote w:type="continuationSeparator" w:id="0">
    <w:p w14:paraId="3C72C98E" w14:textId="77777777" w:rsidR="00F00C2E" w:rsidRDefault="00F00C2E" w:rsidP="00F00C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9A"/>
    <w:rsid w:val="00082F9A"/>
    <w:rsid w:val="00BA1C28"/>
    <w:rsid w:val="00F0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80B4D"/>
  <w15:chartTrackingRefBased/>
  <w15:docId w15:val="{7285502F-2B90-4772-B4EC-D2E1C983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F9A"/>
    <w:pPr>
      <w:widowControl w:val="0"/>
      <w:wordWrap w:val="0"/>
      <w:autoSpaceDE w:val="0"/>
      <w:autoSpaceDN w:val="0"/>
    </w:pPr>
    <w:rPr>
      <w:rFonts w:ascii="맑은 고딕" w:eastAsia="맑은 고딕" w:hAnsi="맑은 고딕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00C2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00C2E"/>
    <w:rPr>
      <w:rFonts w:ascii="맑은 고딕" w:eastAsia="맑은 고딕" w:hAnsi="맑은 고딕" w:cs="Arial"/>
    </w:rPr>
  </w:style>
  <w:style w:type="paragraph" w:styleId="a5">
    <w:name w:val="footer"/>
    <w:basedOn w:val="a"/>
    <w:link w:val="Char0"/>
    <w:uiPriority w:val="99"/>
    <w:unhideWhenUsed/>
    <w:rsid w:val="00F00C2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00C2E"/>
    <w:rPr>
      <w:rFonts w:ascii="맑은 고딕" w:eastAsia="맑은 고딕" w:hAnsi="맑은 고딕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명규</dc:creator>
  <cp:keywords/>
  <dc:description/>
  <cp:lastModifiedBy>명규</cp:lastModifiedBy>
  <cp:revision>2</cp:revision>
  <dcterms:created xsi:type="dcterms:W3CDTF">2023-08-31T13:03:00Z</dcterms:created>
  <dcterms:modified xsi:type="dcterms:W3CDTF">2023-10-23T15:36:00Z</dcterms:modified>
</cp:coreProperties>
</file>