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08583" w14:textId="77777777" w:rsidR="007D4F5B" w:rsidRPr="001D3EDF" w:rsidRDefault="007D4F5B" w:rsidP="007D4F5B">
      <w:pPr>
        <w:spacing w:line="480" w:lineRule="auto"/>
        <w:jc w:val="both"/>
        <w:rPr>
          <w:rFonts w:ascii="Times" w:eastAsia="Times New Roman" w:hAnsi="Times" w:cs="Arial"/>
          <w:b/>
          <w:bCs/>
          <w:color w:val="000000" w:themeColor="text1"/>
          <w:sz w:val="20"/>
          <w:szCs w:val="20"/>
          <w:lang w:val="en-US" w:eastAsia="pt-BR"/>
        </w:rPr>
      </w:pPr>
      <w:r w:rsidRPr="001D3EDF">
        <w:rPr>
          <w:rFonts w:ascii="Times" w:eastAsia="Times New Roman" w:hAnsi="Times" w:cs="Arial"/>
          <w:b/>
          <w:bCs/>
          <w:color w:val="000000" w:themeColor="text1"/>
          <w:sz w:val="20"/>
          <w:szCs w:val="20"/>
          <w:lang w:val="en-US" w:eastAsia="pt-BR"/>
        </w:rPr>
        <w:t>Supplementary Table S1</w:t>
      </w:r>
      <w:r w:rsidRPr="001D3EDF"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  <w:t xml:space="preserve"> Infectious profile</w:t>
      </w:r>
      <w:r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  <w:t xml:space="preserve"> in a sample of patients with AT in Latin America.</w:t>
      </w:r>
    </w:p>
    <w:tbl>
      <w:tblPr>
        <w:tblStyle w:val="TabeladeLista2"/>
        <w:tblW w:w="0" w:type="auto"/>
        <w:tblLook w:val="04A0" w:firstRow="1" w:lastRow="0" w:firstColumn="1" w:lastColumn="0" w:noHBand="0" w:noVBand="1"/>
      </w:tblPr>
      <w:tblGrid>
        <w:gridCol w:w="3936"/>
        <w:gridCol w:w="1026"/>
      </w:tblGrid>
      <w:tr w:rsidR="007D4F5B" w14:paraId="7DC3774F" w14:textId="77777777" w:rsidTr="002C41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E7E6E6" w:themeFill="background2"/>
          </w:tcPr>
          <w:p w14:paraId="07CEC16B" w14:textId="77777777" w:rsidR="007D4F5B" w:rsidRPr="00A01ADB" w:rsidRDefault="007D4F5B" w:rsidP="002C414F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Infection</w:t>
            </w:r>
          </w:p>
        </w:tc>
        <w:tc>
          <w:tcPr>
            <w:tcW w:w="1026" w:type="dxa"/>
            <w:shd w:val="clear" w:color="auto" w:fill="E7E6E6" w:themeFill="background2"/>
          </w:tcPr>
          <w:p w14:paraId="21DEDCA5" w14:textId="77777777" w:rsidR="007D4F5B" w:rsidRPr="00A01ADB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D760B9">
              <w:rPr>
                <w:rFonts w:ascii="Times" w:hAnsi="Times" w:cs="Arial"/>
                <w:b w:val="0"/>
                <w:bCs w:val="0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n</w:t>
            </w: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(%)</w:t>
            </w:r>
          </w:p>
        </w:tc>
      </w:tr>
      <w:tr w:rsidR="007D4F5B" w14:paraId="43FE7377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E7E6E6" w:themeFill="background2"/>
          </w:tcPr>
          <w:p w14:paraId="4EC51BF1" w14:textId="77777777" w:rsidR="007D4F5B" w:rsidRPr="00EC622C" w:rsidRDefault="007D4F5B" w:rsidP="002C414F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EC622C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Pneumonia</w:t>
            </w:r>
          </w:p>
        </w:tc>
        <w:tc>
          <w:tcPr>
            <w:tcW w:w="1026" w:type="dxa"/>
            <w:shd w:val="clear" w:color="auto" w:fill="E7E6E6" w:themeFill="background2"/>
          </w:tcPr>
          <w:p w14:paraId="7ACDCB55" w14:textId="77777777" w:rsidR="007D4F5B" w:rsidRPr="00EC622C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  <w:r w:rsidRPr="00EC622C"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  <w:t>213</w:t>
            </w:r>
          </w:p>
        </w:tc>
      </w:tr>
      <w:tr w:rsidR="007D4F5B" w:rsidRPr="00D54F70" w14:paraId="411D08B1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13A0722D" w14:textId="77777777" w:rsidR="007D4F5B" w:rsidRPr="00D54F70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</w:t>
            </w:r>
            <w:r w:rsidRPr="00D54F70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Up to 1 episode</w:t>
            </w:r>
          </w:p>
        </w:tc>
        <w:tc>
          <w:tcPr>
            <w:tcW w:w="1026" w:type="dxa"/>
            <w:shd w:val="clear" w:color="auto" w:fill="auto"/>
          </w:tcPr>
          <w:p w14:paraId="0D48E8F0" w14:textId="77777777" w:rsidR="007D4F5B" w:rsidRPr="00D54F70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94 (44.1)</w:t>
            </w:r>
          </w:p>
        </w:tc>
      </w:tr>
      <w:tr w:rsidR="007D4F5B" w:rsidRPr="00D54F70" w14:paraId="7D14E488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11E34F69" w14:textId="77777777" w:rsidR="007D4F5B" w:rsidRPr="00D54F70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</w:t>
            </w:r>
            <w:r w:rsidRPr="00D54F70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2-4 episodes</w:t>
            </w:r>
          </w:p>
        </w:tc>
        <w:tc>
          <w:tcPr>
            <w:tcW w:w="1026" w:type="dxa"/>
            <w:shd w:val="clear" w:color="auto" w:fill="auto"/>
          </w:tcPr>
          <w:p w14:paraId="586A3234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50 (23.5)</w:t>
            </w:r>
          </w:p>
        </w:tc>
      </w:tr>
      <w:tr w:rsidR="007D4F5B" w:rsidRPr="00D54F70" w14:paraId="70FA6820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259027F9" w14:textId="77777777" w:rsidR="007D4F5B" w:rsidRPr="00D54F70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</w:t>
            </w:r>
            <w:r w:rsidRPr="00D54F70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5 or more episodes</w:t>
            </w:r>
          </w:p>
        </w:tc>
        <w:tc>
          <w:tcPr>
            <w:tcW w:w="1026" w:type="dxa"/>
            <w:shd w:val="clear" w:color="auto" w:fill="auto"/>
          </w:tcPr>
          <w:p w14:paraId="265A4AF5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69 (32.4)</w:t>
            </w:r>
          </w:p>
        </w:tc>
      </w:tr>
      <w:tr w:rsidR="007D4F5B" w:rsidRPr="00D54F70" w14:paraId="25344CB2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51798CA2" w14:textId="77777777" w:rsidR="007D4F5B" w:rsidRPr="002C414F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</w:t>
            </w:r>
            <w:r w:rsidRPr="002C414F"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Missing information</w:t>
            </w:r>
          </w:p>
        </w:tc>
        <w:tc>
          <w:tcPr>
            <w:tcW w:w="1026" w:type="dxa"/>
            <w:shd w:val="clear" w:color="auto" w:fill="auto"/>
          </w:tcPr>
          <w:p w14:paraId="3F150A2E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</w:t>
            </w:r>
          </w:p>
        </w:tc>
      </w:tr>
      <w:tr w:rsidR="007D4F5B" w:rsidRPr="00EC622C" w14:paraId="41D9409F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E7E6E6" w:themeFill="background2"/>
          </w:tcPr>
          <w:p w14:paraId="626F152A" w14:textId="77777777" w:rsidR="007D4F5B" w:rsidRPr="00EC622C" w:rsidRDefault="007D4F5B" w:rsidP="002C414F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EC622C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Pneumonia – Isolated Pathogen</w:t>
            </w:r>
          </w:p>
        </w:tc>
        <w:tc>
          <w:tcPr>
            <w:tcW w:w="1026" w:type="dxa"/>
            <w:shd w:val="clear" w:color="auto" w:fill="E7E6E6" w:themeFill="background2"/>
          </w:tcPr>
          <w:p w14:paraId="5A8BD78E" w14:textId="77777777" w:rsidR="007D4F5B" w:rsidRPr="00EC622C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  <w:r w:rsidRPr="00EC622C"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  <w:t>131</w:t>
            </w:r>
          </w:p>
        </w:tc>
      </w:tr>
      <w:tr w:rsidR="007D4F5B" w:rsidRPr="00D54F70" w14:paraId="79291D15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4690EC07" w14:textId="77777777" w:rsidR="007D4F5B" w:rsidRPr="00D54F70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Yes</w:t>
            </w:r>
          </w:p>
        </w:tc>
        <w:tc>
          <w:tcPr>
            <w:tcW w:w="1026" w:type="dxa"/>
            <w:shd w:val="clear" w:color="auto" w:fill="auto"/>
          </w:tcPr>
          <w:p w14:paraId="40BBA155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16 (12.2)</w:t>
            </w:r>
          </w:p>
        </w:tc>
      </w:tr>
      <w:tr w:rsidR="007D4F5B" w:rsidRPr="00D54F70" w14:paraId="48506769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394D9B5A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No</w:t>
            </w:r>
          </w:p>
        </w:tc>
        <w:tc>
          <w:tcPr>
            <w:tcW w:w="1026" w:type="dxa"/>
            <w:shd w:val="clear" w:color="auto" w:fill="auto"/>
          </w:tcPr>
          <w:p w14:paraId="714D94BF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115 (87.8)</w:t>
            </w:r>
          </w:p>
        </w:tc>
      </w:tr>
      <w:tr w:rsidR="007D4F5B" w:rsidRPr="00D54F70" w14:paraId="3BC2F3AC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4F9C0315" w14:textId="77777777" w:rsidR="007D4F5B" w:rsidRPr="002C414F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</w:t>
            </w:r>
            <w:r w:rsidRPr="002C414F"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Missing information</w:t>
            </w:r>
          </w:p>
        </w:tc>
        <w:tc>
          <w:tcPr>
            <w:tcW w:w="1026" w:type="dxa"/>
            <w:shd w:val="clear" w:color="auto" w:fill="auto"/>
          </w:tcPr>
          <w:p w14:paraId="2F2F1199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18</w:t>
            </w:r>
          </w:p>
        </w:tc>
      </w:tr>
      <w:tr w:rsidR="007D4F5B" w:rsidRPr="00EC622C" w14:paraId="33F93FAF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E7E6E6" w:themeFill="background2"/>
          </w:tcPr>
          <w:p w14:paraId="410AE633" w14:textId="77777777" w:rsidR="007D4F5B" w:rsidRPr="00EC622C" w:rsidRDefault="007D4F5B" w:rsidP="002C414F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EC622C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Pneumonia – Type of isolated pathogen</w:t>
            </w:r>
          </w:p>
        </w:tc>
        <w:tc>
          <w:tcPr>
            <w:tcW w:w="1026" w:type="dxa"/>
            <w:shd w:val="clear" w:color="auto" w:fill="E7E6E6" w:themeFill="background2"/>
          </w:tcPr>
          <w:p w14:paraId="5A2E0EC3" w14:textId="77777777" w:rsidR="007D4F5B" w:rsidRPr="00EC622C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  <w:r w:rsidRPr="00EC622C"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  <w:t>16</w:t>
            </w:r>
          </w:p>
        </w:tc>
      </w:tr>
      <w:tr w:rsidR="007D4F5B" w:rsidRPr="00D54F70" w14:paraId="25C12540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7C0CE52D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Bacteria</w:t>
            </w:r>
          </w:p>
        </w:tc>
        <w:tc>
          <w:tcPr>
            <w:tcW w:w="1026" w:type="dxa"/>
            <w:shd w:val="clear" w:color="auto" w:fill="auto"/>
          </w:tcPr>
          <w:p w14:paraId="15C0EFED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11 (68.8)</w:t>
            </w:r>
          </w:p>
        </w:tc>
      </w:tr>
      <w:tr w:rsidR="007D4F5B" w:rsidRPr="00D54F70" w14:paraId="147DD0BC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7DBECD08" w14:textId="749248C1" w:rsidR="007D4F5B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</w:t>
            </w:r>
            <w:r w:rsidRPr="0037609A">
              <w:rPr>
                <w:rFonts w:ascii="Times" w:hAnsi="Times" w:cs="Arial"/>
                <w:b w:val="0"/>
                <w:bCs w:val="0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 xml:space="preserve">Pneumocystis </w:t>
            </w:r>
            <w:proofErr w:type="spellStart"/>
            <w:r w:rsidRPr="0037609A">
              <w:rPr>
                <w:rFonts w:ascii="Times" w:hAnsi="Times" w:cs="Arial"/>
                <w:b w:val="0"/>
                <w:bCs w:val="0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jirovecii</w:t>
            </w:r>
            <w:proofErr w:type="spellEnd"/>
          </w:p>
        </w:tc>
        <w:tc>
          <w:tcPr>
            <w:tcW w:w="1026" w:type="dxa"/>
            <w:shd w:val="clear" w:color="auto" w:fill="auto"/>
          </w:tcPr>
          <w:p w14:paraId="1BCCA25F" w14:textId="2AFE0BED" w:rsidR="007D4F5B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2 (12.5)</w:t>
            </w:r>
          </w:p>
        </w:tc>
      </w:tr>
      <w:tr w:rsidR="007D4F5B" w:rsidRPr="00D54F70" w14:paraId="02CB07CB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39BD74F2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Mycobacteria</w:t>
            </w:r>
          </w:p>
        </w:tc>
        <w:tc>
          <w:tcPr>
            <w:tcW w:w="1026" w:type="dxa"/>
            <w:shd w:val="clear" w:color="auto" w:fill="auto"/>
          </w:tcPr>
          <w:p w14:paraId="343C27AE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 (6.3)</w:t>
            </w:r>
          </w:p>
        </w:tc>
      </w:tr>
      <w:tr w:rsidR="007D4F5B" w:rsidRPr="00D54F70" w14:paraId="31F5F6DC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41F6B875" w14:textId="7070B210" w:rsidR="007D4F5B" w:rsidRPr="0037609A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Fungi</w:t>
            </w:r>
          </w:p>
        </w:tc>
        <w:tc>
          <w:tcPr>
            <w:tcW w:w="1026" w:type="dxa"/>
            <w:shd w:val="clear" w:color="auto" w:fill="auto"/>
          </w:tcPr>
          <w:p w14:paraId="310F45CF" w14:textId="2E6C0B12" w:rsidR="007D4F5B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 (6.3)</w:t>
            </w:r>
          </w:p>
        </w:tc>
      </w:tr>
      <w:tr w:rsidR="007D4F5B" w:rsidRPr="00D54F70" w14:paraId="6FE13E3F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440C1589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Virus</w:t>
            </w:r>
          </w:p>
        </w:tc>
        <w:tc>
          <w:tcPr>
            <w:tcW w:w="1026" w:type="dxa"/>
            <w:shd w:val="clear" w:color="auto" w:fill="auto"/>
          </w:tcPr>
          <w:p w14:paraId="1EA30AC7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 (6.3)</w:t>
            </w:r>
          </w:p>
        </w:tc>
      </w:tr>
      <w:tr w:rsidR="007D4F5B" w:rsidRPr="00EC622C" w14:paraId="4D77A705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E7E6E6" w:themeFill="background2"/>
          </w:tcPr>
          <w:p w14:paraId="2F1DDB71" w14:textId="77777777" w:rsidR="007D4F5B" w:rsidRPr="00EC622C" w:rsidRDefault="007D4F5B" w:rsidP="002C414F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EC622C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Sequels</w:t>
            </w:r>
          </w:p>
        </w:tc>
        <w:tc>
          <w:tcPr>
            <w:tcW w:w="1026" w:type="dxa"/>
            <w:shd w:val="clear" w:color="auto" w:fill="E7E6E6" w:themeFill="background2"/>
          </w:tcPr>
          <w:p w14:paraId="27784EE6" w14:textId="77777777" w:rsidR="007D4F5B" w:rsidRPr="00EC622C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  <w:r w:rsidRPr="00EC622C"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  <w:t>45</w:t>
            </w:r>
          </w:p>
        </w:tc>
      </w:tr>
      <w:tr w:rsidR="007D4F5B" w:rsidRPr="00D54F70" w14:paraId="780BD78F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024F4004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Bronchiectasis</w:t>
            </w:r>
          </w:p>
        </w:tc>
        <w:tc>
          <w:tcPr>
            <w:tcW w:w="1026" w:type="dxa"/>
            <w:shd w:val="clear" w:color="auto" w:fill="auto"/>
          </w:tcPr>
          <w:p w14:paraId="35577AB9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32 (71.1)</w:t>
            </w:r>
          </w:p>
        </w:tc>
      </w:tr>
      <w:tr w:rsidR="007D4F5B" w:rsidRPr="00D54F70" w14:paraId="3F098CB7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79597D4F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Other</w:t>
            </w:r>
          </w:p>
        </w:tc>
        <w:tc>
          <w:tcPr>
            <w:tcW w:w="1026" w:type="dxa"/>
            <w:shd w:val="clear" w:color="auto" w:fill="auto"/>
          </w:tcPr>
          <w:p w14:paraId="79294358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13 (28.9)</w:t>
            </w:r>
          </w:p>
        </w:tc>
      </w:tr>
      <w:tr w:rsidR="007D4F5B" w:rsidRPr="00D54F70" w14:paraId="5E90D85A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6C682B29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</w:t>
            </w:r>
            <w:r w:rsidRPr="002C414F"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Missing information</w:t>
            </w:r>
          </w:p>
        </w:tc>
        <w:tc>
          <w:tcPr>
            <w:tcW w:w="1026" w:type="dxa"/>
            <w:shd w:val="clear" w:color="auto" w:fill="auto"/>
          </w:tcPr>
          <w:p w14:paraId="734CA633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104</w:t>
            </w:r>
          </w:p>
        </w:tc>
      </w:tr>
      <w:tr w:rsidR="007D4F5B" w:rsidRPr="00EC622C" w14:paraId="261D33EC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E7E6E6" w:themeFill="background2"/>
          </w:tcPr>
          <w:p w14:paraId="75C8EF33" w14:textId="77777777" w:rsidR="007D4F5B" w:rsidRPr="00EC622C" w:rsidRDefault="007D4F5B" w:rsidP="002C414F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EC622C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Recurrent Otitis</w:t>
            </w:r>
          </w:p>
        </w:tc>
        <w:tc>
          <w:tcPr>
            <w:tcW w:w="1026" w:type="dxa"/>
            <w:shd w:val="clear" w:color="auto" w:fill="E7E6E6" w:themeFill="background2"/>
          </w:tcPr>
          <w:p w14:paraId="388D770E" w14:textId="77777777" w:rsidR="007D4F5B" w:rsidRPr="00EC622C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  <w:r w:rsidRPr="00EC622C"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  <w:t>199</w:t>
            </w:r>
          </w:p>
        </w:tc>
      </w:tr>
      <w:tr w:rsidR="007D4F5B" w:rsidRPr="00D54F70" w14:paraId="5ED05973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495DA46C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Up to 4 episodes</w:t>
            </w:r>
          </w:p>
        </w:tc>
        <w:tc>
          <w:tcPr>
            <w:tcW w:w="1026" w:type="dxa"/>
            <w:shd w:val="clear" w:color="auto" w:fill="auto"/>
          </w:tcPr>
          <w:p w14:paraId="2879AC36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172 (86.4)</w:t>
            </w:r>
          </w:p>
        </w:tc>
      </w:tr>
      <w:tr w:rsidR="007D4F5B" w:rsidRPr="00D54F70" w14:paraId="489A20E5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7A0475B4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5 or more episodes</w:t>
            </w:r>
          </w:p>
        </w:tc>
        <w:tc>
          <w:tcPr>
            <w:tcW w:w="1026" w:type="dxa"/>
            <w:shd w:val="clear" w:color="auto" w:fill="auto"/>
          </w:tcPr>
          <w:p w14:paraId="18246DEF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27 (13.6)</w:t>
            </w:r>
          </w:p>
        </w:tc>
      </w:tr>
      <w:tr w:rsidR="007D4F5B" w:rsidRPr="00EC622C" w14:paraId="08D9FFD7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E7E6E6" w:themeFill="background2"/>
          </w:tcPr>
          <w:p w14:paraId="5BECDE6F" w14:textId="77777777" w:rsidR="007D4F5B" w:rsidRPr="00EC622C" w:rsidRDefault="007D4F5B" w:rsidP="002C414F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EC622C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Recurrent Sinusitis</w:t>
            </w:r>
          </w:p>
        </w:tc>
        <w:tc>
          <w:tcPr>
            <w:tcW w:w="1026" w:type="dxa"/>
            <w:shd w:val="clear" w:color="auto" w:fill="E7E6E6" w:themeFill="background2"/>
          </w:tcPr>
          <w:p w14:paraId="291E4216" w14:textId="77777777" w:rsidR="007D4F5B" w:rsidRPr="00EC622C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  <w:r w:rsidRPr="00EC622C"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  <w:t>198</w:t>
            </w:r>
          </w:p>
        </w:tc>
      </w:tr>
      <w:tr w:rsidR="007D4F5B" w:rsidRPr="00D54F70" w14:paraId="23937C2E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2E389746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Up to 4 episodes</w:t>
            </w:r>
          </w:p>
        </w:tc>
        <w:tc>
          <w:tcPr>
            <w:tcW w:w="1026" w:type="dxa"/>
            <w:shd w:val="clear" w:color="auto" w:fill="auto"/>
          </w:tcPr>
          <w:p w14:paraId="4C102CCC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142 (71.7)</w:t>
            </w:r>
          </w:p>
        </w:tc>
      </w:tr>
      <w:tr w:rsidR="007D4F5B" w:rsidRPr="00D54F70" w14:paraId="3D09B22B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6C0FC407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5 or more episodes </w:t>
            </w:r>
          </w:p>
        </w:tc>
        <w:tc>
          <w:tcPr>
            <w:tcW w:w="1026" w:type="dxa"/>
            <w:shd w:val="clear" w:color="auto" w:fill="auto"/>
          </w:tcPr>
          <w:p w14:paraId="33E04026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56 (28.3)</w:t>
            </w:r>
          </w:p>
        </w:tc>
      </w:tr>
      <w:tr w:rsidR="007D4F5B" w:rsidRPr="00EC622C" w14:paraId="621B98E1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E7E6E6" w:themeFill="background2"/>
          </w:tcPr>
          <w:p w14:paraId="3804F696" w14:textId="77777777" w:rsidR="007D4F5B" w:rsidRPr="00EC622C" w:rsidRDefault="007D4F5B" w:rsidP="002C414F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EC622C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 xml:space="preserve">Relevant Viral </w:t>
            </w:r>
            <w:proofErr w:type="spellStart"/>
            <w:proofErr w:type="gramStart"/>
            <w:r w:rsidRPr="00EC622C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Infection</w:t>
            </w:r>
            <w:r w:rsidRPr="00EC622C">
              <w:rPr>
                <w:rFonts w:ascii="Times" w:hAnsi="Times" w:cs="Arial"/>
                <w:color w:val="000000" w:themeColor="text1"/>
                <w:sz w:val="15"/>
                <w:szCs w:val="15"/>
                <w:vertAlign w:val="superscript"/>
                <w:lang w:val="en-US" w:eastAsia="pt-BR"/>
              </w:rPr>
              <w:t>a,b</w:t>
            </w:r>
            <w:proofErr w:type="spellEnd"/>
            <w:proofErr w:type="gramEnd"/>
          </w:p>
        </w:tc>
        <w:tc>
          <w:tcPr>
            <w:tcW w:w="1026" w:type="dxa"/>
            <w:shd w:val="clear" w:color="auto" w:fill="E7E6E6" w:themeFill="background2"/>
          </w:tcPr>
          <w:p w14:paraId="31749F9A" w14:textId="77777777" w:rsidR="007D4F5B" w:rsidRPr="00EC622C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  <w:r w:rsidRPr="00EC622C"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  <w:t>21</w:t>
            </w:r>
          </w:p>
        </w:tc>
      </w:tr>
      <w:tr w:rsidR="007D4F5B" w:rsidRPr="0037609A" w14:paraId="6867C6D7" w14:textId="77777777" w:rsidTr="00C20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bottom"/>
          </w:tcPr>
          <w:p w14:paraId="57C4E9F2" w14:textId="69949E5D" w:rsidR="007D4F5B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</w:t>
            </w:r>
            <w:r w:rsidRPr="0037609A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Severe varicella</w:t>
            </w:r>
          </w:p>
        </w:tc>
        <w:tc>
          <w:tcPr>
            <w:tcW w:w="1026" w:type="dxa"/>
            <w:shd w:val="clear" w:color="auto" w:fill="auto"/>
            <w:vAlign w:val="bottom"/>
          </w:tcPr>
          <w:p w14:paraId="384FCC92" w14:textId="058C41E9" w:rsidR="007D4F5B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37609A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7 (36.8)</w:t>
            </w:r>
          </w:p>
        </w:tc>
      </w:tr>
      <w:tr w:rsidR="007D4F5B" w:rsidRPr="0037609A" w14:paraId="65BC2AAD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70442315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Systemic CMV and EBV infection</w:t>
            </w:r>
          </w:p>
        </w:tc>
        <w:tc>
          <w:tcPr>
            <w:tcW w:w="1026" w:type="dxa"/>
            <w:shd w:val="clear" w:color="auto" w:fill="auto"/>
          </w:tcPr>
          <w:p w14:paraId="0102DBF0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3 (15.8)</w:t>
            </w:r>
          </w:p>
        </w:tc>
      </w:tr>
      <w:tr w:rsidR="007D4F5B" w:rsidRPr="0037609A" w14:paraId="4D1E4FBB" w14:textId="77777777" w:rsidTr="00E055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7EBE1A4B" w14:textId="513EF00F" w:rsidR="007D4F5B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HPV (extensive/refractory to treatment)</w:t>
            </w:r>
          </w:p>
        </w:tc>
        <w:tc>
          <w:tcPr>
            <w:tcW w:w="1026" w:type="dxa"/>
            <w:shd w:val="clear" w:color="auto" w:fill="auto"/>
          </w:tcPr>
          <w:p w14:paraId="5E03A6AE" w14:textId="768C4B3C" w:rsidR="007D4F5B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3 (15.8)</w:t>
            </w:r>
          </w:p>
        </w:tc>
      </w:tr>
      <w:tr w:rsidR="007D4F5B" w:rsidRPr="0037609A" w14:paraId="4BE402D1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bottom"/>
          </w:tcPr>
          <w:p w14:paraId="1EE58FB4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</w:t>
            </w:r>
            <w:r w:rsidRPr="0037609A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Meningoencephalitis </w:t>
            </w:r>
          </w:p>
        </w:tc>
        <w:tc>
          <w:tcPr>
            <w:tcW w:w="1026" w:type="dxa"/>
            <w:shd w:val="clear" w:color="auto" w:fill="auto"/>
            <w:vAlign w:val="bottom"/>
          </w:tcPr>
          <w:p w14:paraId="67C6ACE7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37609A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3 (15.8)</w:t>
            </w:r>
          </w:p>
        </w:tc>
      </w:tr>
      <w:tr w:rsidR="007D4F5B" w:rsidRPr="0037609A" w14:paraId="7FE18724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bottom"/>
          </w:tcPr>
          <w:p w14:paraId="054CF128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</w:t>
            </w:r>
            <w:r w:rsidRPr="0037609A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Severe molluscum contagiosum </w:t>
            </w:r>
          </w:p>
        </w:tc>
        <w:tc>
          <w:tcPr>
            <w:tcW w:w="1026" w:type="dxa"/>
            <w:shd w:val="clear" w:color="auto" w:fill="auto"/>
            <w:vAlign w:val="bottom"/>
          </w:tcPr>
          <w:p w14:paraId="73CC4E37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37609A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3 (15.8)</w:t>
            </w:r>
          </w:p>
        </w:tc>
      </w:tr>
      <w:tr w:rsidR="007D4F5B" w:rsidRPr="0037609A" w14:paraId="18819F00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bottom"/>
          </w:tcPr>
          <w:p w14:paraId="0A0A7754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</w:t>
            </w:r>
            <w:r w:rsidRPr="0037609A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Pneumonia by </w:t>
            </w:r>
            <w:r w:rsidRPr="00357179">
              <w:rPr>
                <w:rFonts w:ascii="Times" w:hAnsi="Times" w:cs="Arial"/>
                <w:b w:val="0"/>
                <w:bCs w:val="0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Parainfluenza 3</w:t>
            </w:r>
          </w:p>
        </w:tc>
        <w:tc>
          <w:tcPr>
            <w:tcW w:w="1026" w:type="dxa"/>
            <w:shd w:val="clear" w:color="auto" w:fill="auto"/>
            <w:vAlign w:val="bottom"/>
          </w:tcPr>
          <w:p w14:paraId="4E907FBF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37609A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 (5.3)</w:t>
            </w:r>
          </w:p>
        </w:tc>
      </w:tr>
      <w:tr w:rsidR="007D4F5B" w:rsidRPr="0037609A" w14:paraId="0898303D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bottom"/>
          </w:tcPr>
          <w:p w14:paraId="3FBD89F5" w14:textId="3527A9B0" w:rsidR="007D4F5B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</w:t>
            </w:r>
            <w:r w:rsidRPr="0037609A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Severe cutaneous herpes </w:t>
            </w:r>
          </w:p>
        </w:tc>
        <w:tc>
          <w:tcPr>
            <w:tcW w:w="1026" w:type="dxa"/>
            <w:shd w:val="clear" w:color="auto" w:fill="auto"/>
            <w:vAlign w:val="bottom"/>
          </w:tcPr>
          <w:p w14:paraId="6562565E" w14:textId="4DA58680" w:rsidR="007D4F5B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37609A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 (5.3)</w:t>
            </w:r>
          </w:p>
        </w:tc>
      </w:tr>
      <w:tr w:rsidR="007D4F5B" w:rsidRPr="0037609A" w14:paraId="0B8C2FA1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bottom"/>
          </w:tcPr>
          <w:p w14:paraId="517F50B4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</w:t>
            </w:r>
            <w:r w:rsidRPr="002C414F"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Missing information</w:t>
            </w:r>
          </w:p>
        </w:tc>
        <w:tc>
          <w:tcPr>
            <w:tcW w:w="1026" w:type="dxa"/>
            <w:shd w:val="clear" w:color="auto" w:fill="auto"/>
            <w:vAlign w:val="bottom"/>
          </w:tcPr>
          <w:p w14:paraId="1C47DA3E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37609A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11</w:t>
            </w:r>
          </w:p>
        </w:tc>
      </w:tr>
      <w:tr w:rsidR="007D4F5B" w:rsidRPr="00EC622C" w14:paraId="14EC9A97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E7E6E6" w:themeFill="background2"/>
            <w:vAlign w:val="center"/>
          </w:tcPr>
          <w:p w14:paraId="1C0BE252" w14:textId="77777777" w:rsidR="007D4F5B" w:rsidRPr="00EC622C" w:rsidRDefault="007D4F5B" w:rsidP="002C414F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EC622C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Opportunistic Infection</w:t>
            </w:r>
          </w:p>
        </w:tc>
        <w:tc>
          <w:tcPr>
            <w:tcW w:w="1026" w:type="dxa"/>
            <w:shd w:val="clear" w:color="auto" w:fill="E7E6E6" w:themeFill="background2"/>
            <w:vAlign w:val="bottom"/>
          </w:tcPr>
          <w:p w14:paraId="0EF62B6D" w14:textId="77777777" w:rsidR="007D4F5B" w:rsidRPr="00EC622C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  <w:r w:rsidRPr="00EC622C"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  <w:t>218</w:t>
            </w:r>
          </w:p>
        </w:tc>
      </w:tr>
      <w:tr w:rsidR="007D4F5B" w:rsidRPr="0037609A" w14:paraId="3C1BF779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53F349DA" w14:textId="40A4EB97" w:rsidR="007D4F5B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</w:t>
            </w:r>
            <w:r w:rsidRPr="00357179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Pneumonia by Pneumocystis </w:t>
            </w:r>
            <w:proofErr w:type="spellStart"/>
            <w:r w:rsidRPr="00357179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jirovecii</w:t>
            </w:r>
            <w:proofErr w:type="spellEnd"/>
          </w:p>
        </w:tc>
        <w:tc>
          <w:tcPr>
            <w:tcW w:w="1026" w:type="dxa"/>
            <w:shd w:val="clear" w:color="auto" w:fill="auto"/>
            <w:vAlign w:val="bottom"/>
          </w:tcPr>
          <w:p w14:paraId="37651679" w14:textId="11EEE23D" w:rsidR="007D4F5B" w:rsidRPr="0037609A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357179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2</w:t>
            </w: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 xml:space="preserve"> (0.9)</w:t>
            </w:r>
          </w:p>
        </w:tc>
      </w:tr>
      <w:tr w:rsidR="007D4F5B" w:rsidRPr="0037609A" w14:paraId="6AC6C64C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17F1BCCB" w14:textId="07FC1653" w:rsidR="007D4F5B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</w:t>
            </w:r>
            <w:r w:rsidRPr="00357179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Pneumonia by Candida albicans</w:t>
            </w:r>
          </w:p>
        </w:tc>
        <w:tc>
          <w:tcPr>
            <w:tcW w:w="1026" w:type="dxa"/>
            <w:shd w:val="clear" w:color="auto" w:fill="auto"/>
            <w:vAlign w:val="bottom"/>
          </w:tcPr>
          <w:p w14:paraId="2FE47770" w14:textId="6CF1260C" w:rsidR="007D4F5B" w:rsidRPr="0037609A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357179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</w:t>
            </w: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 xml:space="preserve"> (0.5)</w:t>
            </w:r>
          </w:p>
        </w:tc>
      </w:tr>
      <w:tr w:rsidR="007D4F5B" w:rsidRPr="0037609A" w14:paraId="34FCE861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66B23DCE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</w:t>
            </w:r>
            <w:r w:rsidRPr="00357179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Abdominal tumor by Histoplasmosis</w:t>
            </w:r>
          </w:p>
        </w:tc>
        <w:tc>
          <w:tcPr>
            <w:tcW w:w="1026" w:type="dxa"/>
            <w:shd w:val="clear" w:color="auto" w:fill="auto"/>
            <w:vAlign w:val="bottom"/>
          </w:tcPr>
          <w:p w14:paraId="5EF9ECC3" w14:textId="77777777" w:rsidR="007D4F5B" w:rsidRPr="0037609A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357179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</w:t>
            </w: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 xml:space="preserve"> (0.5)</w:t>
            </w:r>
          </w:p>
        </w:tc>
      </w:tr>
      <w:tr w:rsidR="007D4F5B" w:rsidRPr="0037609A" w14:paraId="4D3EAA8C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</w:tcPr>
          <w:p w14:paraId="656BAE86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</w:t>
            </w:r>
            <w:r w:rsidRPr="00357179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Without opportunistic infection </w:t>
            </w:r>
          </w:p>
        </w:tc>
        <w:tc>
          <w:tcPr>
            <w:tcW w:w="1026" w:type="dxa"/>
            <w:shd w:val="clear" w:color="auto" w:fill="auto"/>
            <w:vAlign w:val="bottom"/>
          </w:tcPr>
          <w:p w14:paraId="6F1329FC" w14:textId="77777777" w:rsidR="007D4F5B" w:rsidRPr="0037609A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357179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214</w:t>
            </w: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 xml:space="preserve"> (98.2)</w:t>
            </w:r>
          </w:p>
        </w:tc>
      </w:tr>
    </w:tbl>
    <w:p w14:paraId="78219C64" w14:textId="77777777" w:rsidR="007D4F5B" w:rsidRDefault="007D4F5B" w:rsidP="007D4F5B">
      <w:pPr>
        <w:rPr>
          <w:rFonts w:ascii="Times" w:hAnsi="Times" w:cs="Arial"/>
          <w:color w:val="000000" w:themeColor="text1"/>
          <w:sz w:val="15"/>
          <w:szCs w:val="15"/>
          <w:lang w:val="en-US" w:eastAsia="pt-BR"/>
        </w:rPr>
      </w:pPr>
      <w:r w:rsidRPr="00357179">
        <w:rPr>
          <w:rFonts w:ascii="Times" w:hAnsi="Times" w:cs="Arial"/>
          <w:color w:val="000000" w:themeColor="text1"/>
          <w:sz w:val="15"/>
          <w:szCs w:val="15"/>
          <w:vertAlign w:val="superscript"/>
          <w:lang w:val="en-US" w:eastAsia="pt-BR"/>
        </w:rPr>
        <w:t>a</w:t>
      </w:r>
      <w:r>
        <w:rPr>
          <w:rFonts w:ascii="Times" w:hAnsi="Times" w:cs="Arial"/>
          <w:color w:val="000000" w:themeColor="text1"/>
          <w:sz w:val="15"/>
          <w:szCs w:val="15"/>
          <w:vertAlign w:val="superscript"/>
          <w:lang w:val="en-US" w:eastAsia="pt-BR"/>
        </w:rPr>
        <w:t xml:space="preserve"> </w:t>
      </w:r>
      <w:r>
        <w:rPr>
          <w:rFonts w:ascii="Times" w:hAnsi="Times" w:cs="Arial"/>
          <w:color w:val="000000" w:themeColor="text1"/>
          <w:sz w:val="15"/>
          <w:szCs w:val="15"/>
          <w:lang w:val="en-US" w:eastAsia="pt-BR"/>
        </w:rPr>
        <w:t>Just for infections with isolated pathogen (</w:t>
      </w:r>
      <w:r>
        <w:rPr>
          <w:rFonts w:ascii="Times" w:hAnsi="Times" w:cs="Arial"/>
          <w:i/>
          <w:iCs/>
          <w:color w:val="000000" w:themeColor="text1"/>
          <w:sz w:val="15"/>
          <w:szCs w:val="15"/>
          <w:lang w:val="en-US" w:eastAsia="pt-BR"/>
        </w:rPr>
        <w:t>n</w:t>
      </w:r>
      <w:r>
        <w:rPr>
          <w:rFonts w:ascii="Times" w:hAnsi="Times" w:cs="Arial"/>
          <w:color w:val="000000" w:themeColor="text1"/>
          <w:sz w:val="15"/>
          <w:szCs w:val="15"/>
          <w:lang w:val="en-US" w:eastAsia="pt-BR"/>
        </w:rPr>
        <w:t xml:space="preserve"> = 30). </w:t>
      </w:r>
    </w:p>
    <w:p w14:paraId="3C7998DF" w14:textId="77777777" w:rsidR="007D4F5B" w:rsidRDefault="007D4F5B" w:rsidP="007D4F5B">
      <w:pPr>
        <w:rPr>
          <w:rFonts w:ascii="Times" w:hAnsi="Times" w:cs="Arial"/>
          <w:color w:val="000000" w:themeColor="text1"/>
          <w:sz w:val="15"/>
          <w:szCs w:val="15"/>
          <w:lang w:val="en-US" w:eastAsia="pt-BR"/>
        </w:rPr>
      </w:pPr>
      <w:r w:rsidRPr="00357179">
        <w:rPr>
          <w:rFonts w:ascii="Times" w:hAnsi="Times" w:cs="Arial"/>
          <w:color w:val="000000" w:themeColor="text1"/>
          <w:sz w:val="15"/>
          <w:szCs w:val="15"/>
          <w:vertAlign w:val="superscript"/>
          <w:lang w:val="en-US" w:eastAsia="pt-BR"/>
        </w:rPr>
        <w:t>b</w:t>
      </w:r>
      <w:r>
        <w:rPr>
          <w:rFonts w:ascii="Times" w:hAnsi="Times" w:cs="Arial"/>
          <w:color w:val="000000" w:themeColor="text1"/>
          <w:sz w:val="15"/>
          <w:szCs w:val="15"/>
          <w:vertAlign w:val="superscript"/>
          <w:lang w:val="en-US" w:eastAsia="pt-BR"/>
        </w:rPr>
        <w:t xml:space="preserve"> </w:t>
      </w:r>
      <w:r w:rsidRPr="00A85B82">
        <w:rPr>
          <w:rFonts w:ascii="Times" w:hAnsi="Times" w:cs="Arial"/>
          <w:i/>
          <w:iCs/>
          <w:color w:val="000000" w:themeColor="text1"/>
          <w:sz w:val="15"/>
          <w:szCs w:val="15"/>
          <w:lang w:val="en-US" w:eastAsia="pt-BR"/>
        </w:rPr>
        <w:t>n</w:t>
      </w:r>
      <w:r>
        <w:rPr>
          <w:rFonts w:ascii="Times" w:hAnsi="Times" w:cs="Arial"/>
          <w:color w:val="000000" w:themeColor="text1"/>
          <w:sz w:val="15"/>
          <w:szCs w:val="15"/>
          <w:lang w:val="en-US" w:eastAsia="pt-BR"/>
        </w:rPr>
        <w:t xml:space="preserve"> = 30 for m</w:t>
      </w:r>
      <w:r w:rsidRPr="00357179">
        <w:rPr>
          <w:rFonts w:ascii="Times" w:hAnsi="Times" w:cs="Arial"/>
          <w:color w:val="000000" w:themeColor="text1"/>
          <w:sz w:val="15"/>
          <w:szCs w:val="15"/>
          <w:lang w:val="en-US" w:eastAsia="pt-BR"/>
        </w:rPr>
        <w:t>ultiple</w:t>
      </w:r>
      <w:r>
        <w:rPr>
          <w:rFonts w:ascii="Times" w:hAnsi="Times" w:cs="Arial"/>
          <w:color w:val="000000" w:themeColor="text1"/>
          <w:sz w:val="15"/>
          <w:szCs w:val="15"/>
          <w:lang w:val="en-US" w:eastAsia="pt-BR"/>
        </w:rPr>
        <w:t xml:space="preserve"> answers</w:t>
      </w:r>
    </w:p>
    <w:p w14:paraId="1FEA7642" w14:textId="77777777" w:rsidR="007D4F5B" w:rsidRDefault="007D4F5B" w:rsidP="007D4F5B">
      <w:pPr>
        <w:rPr>
          <w:rFonts w:ascii="Times" w:hAnsi="Times" w:cs="Arial"/>
          <w:color w:val="000000" w:themeColor="text1"/>
          <w:sz w:val="15"/>
          <w:szCs w:val="15"/>
          <w:lang w:val="en-US" w:eastAsia="pt-BR"/>
        </w:rPr>
      </w:pPr>
    </w:p>
    <w:p w14:paraId="00C79441" w14:textId="77777777" w:rsidR="007D4F5B" w:rsidRDefault="007D4F5B" w:rsidP="007D4F5B">
      <w:pPr>
        <w:rPr>
          <w:rFonts w:ascii="Times" w:hAnsi="Times" w:cs="Arial"/>
          <w:color w:val="000000" w:themeColor="text1"/>
          <w:sz w:val="15"/>
          <w:szCs w:val="15"/>
          <w:lang w:val="en-US" w:eastAsia="pt-BR"/>
        </w:rPr>
      </w:pPr>
    </w:p>
    <w:p w14:paraId="038F1FAA" w14:textId="77777777" w:rsidR="007D4F5B" w:rsidRDefault="007D4F5B" w:rsidP="007D4F5B">
      <w:pPr>
        <w:rPr>
          <w:rFonts w:ascii="Times" w:eastAsia="Times New Roman" w:hAnsi="Times" w:cs="Arial"/>
          <w:b/>
          <w:bCs/>
          <w:color w:val="000000" w:themeColor="text1"/>
          <w:sz w:val="20"/>
          <w:szCs w:val="20"/>
          <w:lang w:val="en-US" w:eastAsia="pt-BR"/>
        </w:rPr>
      </w:pPr>
      <w:r>
        <w:rPr>
          <w:rFonts w:ascii="Times" w:eastAsia="Times New Roman" w:hAnsi="Times" w:cs="Arial"/>
          <w:b/>
          <w:bCs/>
          <w:color w:val="000000" w:themeColor="text1"/>
          <w:sz w:val="20"/>
          <w:szCs w:val="20"/>
          <w:lang w:val="en-US" w:eastAsia="pt-BR"/>
        </w:rPr>
        <w:br w:type="page"/>
      </w:r>
    </w:p>
    <w:p w14:paraId="24BE6A05" w14:textId="77777777" w:rsidR="007D4F5B" w:rsidRPr="00F56725" w:rsidRDefault="007D4F5B" w:rsidP="007D4F5B">
      <w:pPr>
        <w:spacing w:line="480" w:lineRule="auto"/>
        <w:jc w:val="both"/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</w:pPr>
      <w:r w:rsidRPr="00F56725">
        <w:rPr>
          <w:rFonts w:ascii="Times" w:eastAsia="Times New Roman" w:hAnsi="Times" w:cs="Arial"/>
          <w:b/>
          <w:bCs/>
          <w:color w:val="000000" w:themeColor="text1"/>
          <w:sz w:val="20"/>
          <w:szCs w:val="20"/>
          <w:lang w:val="en-US" w:eastAsia="pt-BR"/>
        </w:rPr>
        <w:lastRenderedPageBreak/>
        <w:t xml:space="preserve">Supplementary Table S2 </w:t>
      </w:r>
      <w:r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  <w:t>V</w:t>
      </w:r>
      <w:r w:rsidRPr="00F56725"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  <w:t>accines</w:t>
      </w:r>
      <w:r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  <w:t xml:space="preserve"> received by a sample of patients with AT in Latin America</w:t>
      </w:r>
    </w:p>
    <w:tbl>
      <w:tblPr>
        <w:tblStyle w:val="TabeladeLista2"/>
        <w:tblW w:w="0" w:type="auto"/>
        <w:tblLook w:val="04A0" w:firstRow="1" w:lastRow="0" w:firstColumn="1" w:lastColumn="0" w:noHBand="0" w:noVBand="1"/>
      </w:tblPr>
      <w:tblGrid>
        <w:gridCol w:w="3936"/>
        <w:gridCol w:w="1026"/>
        <w:gridCol w:w="1026"/>
        <w:gridCol w:w="1026"/>
        <w:gridCol w:w="1026"/>
      </w:tblGrid>
      <w:tr w:rsidR="007D4F5B" w14:paraId="43A0219E" w14:textId="77777777" w:rsidTr="002C41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E7E6E6" w:themeFill="background2"/>
            <w:vAlign w:val="center"/>
          </w:tcPr>
          <w:p w14:paraId="37F5F5B3" w14:textId="77777777" w:rsidR="007D4F5B" w:rsidRPr="00892C91" w:rsidRDefault="007D4F5B" w:rsidP="002C414F">
            <w:pPr>
              <w:spacing w:line="360" w:lineRule="auto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Vaccine</w:t>
            </w:r>
          </w:p>
        </w:tc>
        <w:tc>
          <w:tcPr>
            <w:tcW w:w="1026" w:type="dxa"/>
            <w:shd w:val="clear" w:color="auto" w:fill="E7E6E6" w:themeFill="background2"/>
          </w:tcPr>
          <w:p w14:paraId="71DFB133" w14:textId="77777777" w:rsidR="007D4F5B" w:rsidRPr="00892C91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Yes</w:t>
            </w:r>
          </w:p>
          <w:p w14:paraId="2D9DD987" w14:textId="77777777" w:rsidR="007D4F5B" w:rsidRPr="00892C91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n</w:t>
            </w:r>
            <w:r w:rsidRPr="00892C91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 xml:space="preserve"> (</w:t>
            </w:r>
            <w:r w:rsidRPr="00892C91"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%)</w:t>
            </w:r>
          </w:p>
        </w:tc>
        <w:tc>
          <w:tcPr>
            <w:tcW w:w="1026" w:type="dxa"/>
            <w:shd w:val="clear" w:color="auto" w:fill="E7E6E6" w:themeFill="background2"/>
          </w:tcPr>
          <w:p w14:paraId="1BAEEE61" w14:textId="77777777" w:rsidR="007D4F5B" w:rsidRPr="00892C91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No</w:t>
            </w:r>
          </w:p>
          <w:p w14:paraId="20FBCD04" w14:textId="77777777" w:rsidR="007D4F5B" w:rsidRPr="00892C91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b w:val="0"/>
                <w:bCs w:val="0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n</w:t>
            </w:r>
            <w:r w:rsidRPr="00892C91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 xml:space="preserve"> (%)</w:t>
            </w:r>
          </w:p>
        </w:tc>
        <w:tc>
          <w:tcPr>
            <w:tcW w:w="1026" w:type="dxa"/>
            <w:shd w:val="clear" w:color="auto" w:fill="E7E6E6" w:themeFill="background2"/>
          </w:tcPr>
          <w:p w14:paraId="76F4DAC2" w14:textId="77777777" w:rsidR="007D4F5B" w:rsidRPr="00892C91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2C414F"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Missing information</w:t>
            </w:r>
          </w:p>
        </w:tc>
        <w:tc>
          <w:tcPr>
            <w:tcW w:w="1026" w:type="dxa"/>
            <w:shd w:val="clear" w:color="auto" w:fill="E7E6E6" w:themeFill="background2"/>
          </w:tcPr>
          <w:p w14:paraId="2A79292F" w14:textId="77777777" w:rsidR="007D4F5B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Total</w:t>
            </w:r>
          </w:p>
          <w:p w14:paraId="052DA859" w14:textId="77777777" w:rsidR="007D4F5B" w:rsidRPr="00BB0DD0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n</w:t>
            </w:r>
          </w:p>
        </w:tc>
      </w:tr>
      <w:tr w:rsidR="007D4F5B" w14:paraId="7B92560C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center"/>
          </w:tcPr>
          <w:p w14:paraId="71368895" w14:textId="77777777" w:rsidR="007D4F5B" w:rsidRPr="00892C91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BCG</w:t>
            </w:r>
          </w:p>
        </w:tc>
        <w:tc>
          <w:tcPr>
            <w:tcW w:w="1026" w:type="dxa"/>
            <w:shd w:val="clear" w:color="auto" w:fill="auto"/>
          </w:tcPr>
          <w:p w14:paraId="5422A255" w14:textId="77777777" w:rsidR="007D4F5B" w:rsidRPr="00892C91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161 (99.4)</w:t>
            </w:r>
          </w:p>
        </w:tc>
        <w:tc>
          <w:tcPr>
            <w:tcW w:w="1026" w:type="dxa"/>
            <w:shd w:val="clear" w:color="auto" w:fill="auto"/>
          </w:tcPr>
          <w:p w14:paraId="4FBA676D" w14:textId="77777777" w:rsidR="007D4F5B" w:rsidRPr="00892C91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 (0.6)</w:t>
            </w:r>
          </w:p>
        </w:tc>
        <w:tc>
          <w:tcPr>
            <w:tcW w:w="1026" w:type="dxa"/>
            <w:shd w:val="clear" w:color="auto" w:fill="auto"/>
          </w:tcPr>
          <w:p w14:paraId="3D1EA48D" w14:textId="77777777" w:rsidR="007D4F5B" w:rsidRPr="00892C91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56</w:t>
            </w:r>
          </w:p>
        </w:tc>
        <w:tc>
          <w:tcPr>
            <w:tcW w:w="1026" w:type="dxa"/>
            <w:shd w:val="clear" w:color="auto" w:fill="auto"/>
          </w:tcPr>
          <w:p w14:paraId="5B9B9AE6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162</w:t>
            </w:r>
          </w:p>
        </w:tc>
      </w:tr>
      <w:tr w:rsidR="007D4F5B" w14:paraId="5AE56257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center"/>
          </w:tcPr>
          <w:p w14:paraId="2FD04A30" w14:textId="77777777" w:rsidR="007D4F5B" w:rsidRPr="00892C91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Diphtheria </w:t>
            </w:r>
          </w:p>
        </w:tc>
        <w:tc>
          <w:tcPr>
            <w:tcW w:w="1026" w:type="dxa"/>
            <w:shd w:val="clear" w:color="auto" w:fill="auto"/>
          </w:tcPr>
          <w:p w14:paraId="64BAEFAC" w14:textId="77777777" w:rsidR="007D4F5B" w:rsidRPr="00892C91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16</w:t>
            </w: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2 (99.4)</w:t>
            </w:r>
          </w:p>
        </w:tc>
        <w:tc>
          <w:tcPr>
            <w:tcW w:w="1026" w:type="dxa"/>
            <w:shd w:val="clear" w:color="auto" w:fill="auto"/>
          </w:tcPr>
          <w:p w14:paraId="72898A53" w14:textId="77777777" w:rsidR="007D4F5B" w:rsidRPr="00892C91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 (0.6)</w:t>
            </w:r>
          </w:p>
        </w:tc>
        <w:tc>
          <w:tcPr>
            <w:tcW w:w="1026" w:type="dxa"/>
            <w:shd w:val="clear" w:color="auto" w:fill="auto"/>
          </w:tcPr>
          <w:p w14:paraId="218C8120" w14:textId="77777777" w:rsidR="007D4F5B" w:rsidRPr="00892C91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55</w:t>
            </w:r>
          </w:p>
        </w:tc>
        <w:tc>
          <w:tcPr>
            <w:tcW w:w="1026" w:type="dxa"/>
            <w:shd w:val="clear" w:color="auto" w:fill="auto"/>
          </w:tcPr>
          <w:p w14:paraId="26425C8D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163</w:t>
            </w:r>
          </w:p>
        </w:tc>
      </w:tr>
      <w:tr w:rsidR="007D4F5B" w14:paraId="712BCF13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center"/>
          </w:tcPr>
          <w:p w14:paraId="2CFA8AA2" w14:textId="77777777" w:rsidR="007D4F5B" w:rsidRPr="00892C91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Tetanus</w:t>
            </w:r>
          </w:p>
        </w:tc>
        <w:tc>
          <w:tcPr>
            <w:tcW w:w="1026" w:type="dxa"/>
            <w:shd w:val="clear" w:color="auto" w:fill="auto"/>
          </w:tcPr>
          <w:p w14:paraId="22A53954" w14:textId="77777777" w:rsidR="007D4F5B" w:rsidRPr="00892C91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16</w:t>
            </w: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 (99.4)</w:t>
            </w:r>
          </w:p>
        </w:tc>
        <w:tc>
          <w:tcPr>
            <w:tcW w:w="1026" w:type="dxa"/>
            <w:shd w:val="clear" w:color="auto" w:fill="auto"/>
          </w:tcPr>
          <w:p w14:paraId="37950224" w14:textId="77777777" w:rsidR="007D4F5B" w:rsidRPr="00892C91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 (0.6)</w:t>
            </w:r>
          </w:p>
        </w:tc>
        <w:tc>
          <w:tcPr>
            <w:tcW w:w="1026" w:type="dxa"/>
            <w:shd w:val="clear" w:color="auto" w:fill="auto"/>
          </w:tcPr>
          <w:p w14:paraId="6A7FE283" w14:textId="77777777" w:rsidR="007D4F5B" w:rsidRPr="00892C91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56</w:t>
            </w:r>
          </w:p>
        </w:tc>
        <w:tc>
          <w:tcPr>
            <w:tcW w:w="1026" w:type="dxa"/>
            <w:shd w:val="clear" w:color="auto" w:fill="auto"/>
          </w:tcPr>
          <w:p w14:paraId="4721A7B6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162</w:t>
            </w:r>
          </w:p>
        </w:tc>
      </w:tr>
      <w:tr w:rsidR="007D4F5B" w14:paraId="091D0334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center"/>
          </w:tcPr>
          <w:p w14:paraId="516F48FD" w14:textId="77777777" w:rsidR="007D4F5B" w:rsidRPr="00892C91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Measles</w:t>
            </w:r>
          </w:p>
        </w:tc>
        <w:tc>
          <w:tcPr>
            <w:tcW w:w="1026" w:type="dxa"/>
            <w:shd w:val="clear" w:color="auto" w:fill="auto"/>
          </w:tcPr>
          <w:p w14:paraId="354FFB56" w14:textId="77777777" w:rsidR="007D4F5B" w:rsidRPr="00892C91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</w:t>
            </w: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59 (99.4)</w:t>
            </w:r>
          </w:p>
        </w:tc>
        <w:tc>
          <w:tcPr>
            <w:tcW w:w="1026" w:type="dxa"/>
            <w:shd w:val="clear" w:color="auto" w:fill="auto"/>
          </w:tcPr>
          <w:p w14:paraId="5869DB85" w14:textId="77777777" w:rsidR="007D4F5B" w:rsidRPr="00892C91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 (0.6)</w:t>
            </w:r>
          </w:p>
        </w:tc>
        <w:tc>
          <w:tcPr>
            <w:tcW w:w="1026" w:type="dxa"/>
            <w:shd w:val="clear" w:color="auto" w:fill="auto"/>
          </w:tcPr>
          <w:p w14:paraId="70176FE1" w14:textId="77777777" w:rsidR="007D4F5B" w:rsidRPr="00892C91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75</w:t>
            </w:r>
          </w:p>
        </w:tc>
        <w:tc>
          <w:tcPr>
            <w:tcW w:w="1026" w:type="dxa"/>
            <w:shd w:val="clear" w:color="auto" w:fill="auto"/>
          </w:tcPr>
          <w:p w14:paraId="4E2C0086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160</w:t>
            </w:r>
          </w:p>
        </w:tc>
      </w:tr>
      <w:tr w:rsidR="007D4F5B" w14:paraId="73600A08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center"/>
          </w:tcPr>
          <w:p w14:paraId="38B40390" w14:textId="77777777" w:rsidR="007D4F5B" w:rsidRPr="00892C91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Bordetella pertussis </w:t>
            </w:r>
          </w:p>
        </w:tc>
        <w:tc>
          <w:tcPr>
            <w:tcW w:w="1026" w:type="dxa"/>
            <w:shd w:val="clear" w:color="auto" w:fill="auto"/>
          </w:tcPr>
          <w:p w14:paraId="6CF9884C" w14:textId="77777777" w:rsidR="007D4F5B" w:rsidRPr="00892C91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16</w:t>
            </w: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0 (99.4)</w:t>
            </w:r>
          </w:p>
        </w:tc>
        <w:tc>
          <w:tcPr>
            <w:tcW w:w="1026" w:type="dxa"/>
            <w:shd w:val="clear" w:color="auto" w:fill="auto"/>
          </w:tcPr>
          <w:p w14:paraId="3BEEB569" w14:textId="77777777" w:rsidR="007D4F5B" w:rsidRPr="00892C91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 (0.6)</w:t>
            </w:r>
          </w:p>
        </w:tc>
        <w:tc>
          <w:tcPr>
            <w:tcW w:w="1026" w:type="dxa"/>
            <w:shd w:val="clear" w:color="auto" w:fill="auto"/>
          </w:tcPr>
          <w:p w14:paraId="4FB242E7" w14:textId="77777777" w:rsidR="007D4F5B" w:rsidRPr="00892C91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57</w:t>
            </w:r>
          </w:p>
        </w:tc>
        <w:tc>
          <w:tcPr>
            <w:tcW w:w="1026" w:type="dxa"/>
            <w:shd w:val="clear" w:color="auto" w:fill="auto"/>
          </w:tcPr>
          <w:p w14:paraId="04BD75E2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161</w:t>
            </w:r>
          </w:p>
        </w:tc>
      </w:tr>
      <w:tr w:rsidR="007D4F5B" w14:paraId="7D863F7A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center"/>
          </w:tcPr>
          <w:p w14:paraId="7C717F9C" w14:textId="638A1D24" w:rsidR="007D4F5B" w:rsidRPr="00892C91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Rubella</w:t>
            </w:r>
          </w:p>
        </w:tc>
        <w:tc>
          <w:tcPr>
            <w:tcW w:w="1026" w:type="dxa"/>
            <w:shd w:val="clear" w:color="auto" w:fill="auto"/>
          </w:tcPr>
          <w:p w14:paraId="293975CA" w14:textId="448CE98F" w:rsidR="007D4F5B" w:rsidRPr="00892C91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156 (97.5)</w:t>
            </w:r>
          </w:p>
        </w:tc>
        <w:tc>
          <w:tcPr>
            <w:tcW w:w="1026" w:type="dxa"/>
            <w:shd w:val="clear" w:color="auto" w:fill="auto"/>
          </w:tcPr>
          <w:p w14:paraId="1C689270" w14:textId="6CE8F9F9" w:rsidR="007D4F5B" w:rsidRPr="00892C91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4 (2.5)</w:t>
            </w:r>
          </w:p>
        </w:tc>
        <w:tc>
          <w:tcPr>
            <w:tcW w:w="1026" w:type="dxa"/>
            <w:shd w:val="clear" w:color="auto" w:fill="auto"/>
          </w:tcPr>
          <w:p w14:paraId="72C6942C" w14:textId="40CABC4B" w:rsidR="007D4F5B" w:rsidRPr="00892C91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58</w:t>
            </w:r>
          </w:p>
        </w:tc>
        <w:tc>
          <w:tcPr>
            <w:tcW w:w="1026" w:type="dxa"/>
            <w:shd w:val="clear" w:color="auto" w:fill="auto"/>
          </w:tcPr>
          <w:p w14:paraId="472F52BF" w14:textId="3CA66662" w:rsidR="007D4F5B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160</w:t>
            </w:r>
          </w:p>
        </w:tc>
      </w:tr>
      <w:tr w:rsidR="007D4F5B" w14:paraId="1FA33130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center"/>
          </w:tcPr>
          <w:p w14:paraId="223E2036" w14:textId="05D022E0" w:rsidR="007D4F5B" w:rsidRPr="00892C91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Mumps</w:t>
            </w:r>
          </w:p>
        </w:tc>
        <w:tc>
          <w:tcPr>
            <w:tcW w:w="1026" w:type="dxa"/>
            <w:shd w:val="clear" w:color="auto" w:fill="auto"/>
          </w:tcPr>
          <w:p w14:paraId="446678E1" w14:textId="1CD69EC7" w:rsidR="007D4F5B" w:rsidRPr="00892C91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15</w:t>
            </w: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3 (96.2)</w:t>
            </w:r>
          </w:p>
        </w:tc>
        <w:tc>
          <w:tcPr>
            <w:tcW w:w="1026" w:type="dxa"/>
            <w:shd w:val="clear" w:color="auto" w:fill="auto"/>
          </w:tcPr>
          <w:p w14:paraId="2A383199" w14:textId="709602FE" w:rsidR="007D4F5B" w:rsidRPr="00892C91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6 (3.8)</w:t>
            </w:r>
          </w:p>
        </w:tc>
        <w:tc>
          <w:tcPr>
            <w:tcW w:w="1026" w:type="dxa"/>
            <w:shd w:val="clear" w:color="auto" w:fill="auto"/>
          </w:tcPr>
          <w:p w14:paraId="48D37699" w14:textId="45FDCE26" w:rsidR="007D4F5B" w:rsidRPr="00892C91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59</w:t>
            </w:r>
          </w:p>
        </w:tc>
        <w:tc>
          <w:tcPr>
            <w:tcW w:w="1026" w:type="dxa"/>
            <w:shd w:val="clear" w:color="auto" w:fill="auto"/>
          </w:tcPr>
          <w:p w14:paraId="7379B860" w14:textId="34DA55A8" w:rsidR="007D4F5B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159</w:t>
            </w:r>
          </w:p>
        </w:tc>
      </w:tr>
      <w:tr w:rsidR="007D4F5B" w14:paraId="55DB3BB7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center"/>
          </w:tcPr>
          <w:p w14:paraId="52A2D115" w14:textId="6CEA299D" w:rsidR="007D4F5B" w:rsidRPr="00892C91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Oral Poliovirus (attenuated)</w:t>
            </w:r>
          </w:p>
        </w:tc>
        <w:tc>
          <w:tcPr>
            <w:tcW w:w="1026" w:type="dxa"/>
            <w:shd w:val="clear" w:color="auto" w:fill="auto"/>
          </w:tcPr>
          <w:p w14:paraId="4B3BF9E1" w14:textId="6E4B57EE" w:rsidR="007D4F5B" w:rsidRPr="00892C91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146 (92.4)</w:t>
            </w:r>
          </w:p>
        </w:tc>
        <w:tc>
          <w:tcPr>
            <w:tcW w:w="1026" w:type="dxa"/>
            <w:shd w:val="clear" w:color="auto" w:fill="auto"/>
          </w:tcPr>
          <w:p w14:paraId="56EE121D" w14:textId="5B7934E1" w:rsidR="007D4F5B" w:rsidRPr="00892C91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12 (7.6)</w:t>
            </w:r>
          </w:p>
        </w:tc>
        <w:tc>
          <w:tcPr>
            <w:tcW w:w="1026" w:type="dxa"/>
            <w:shd w:val="clear" w:color="auto" w:fill="auto"/>
          </w:tcPr>
          <w:p w14:paraId="0639D986" w14:textId="53EE7979" w:rsidR="007D4F5B" w:rsidRPr="00892C91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60</w:t>
            </w:r>
          </w:p>
        </w:tc>
        <w:tc>
          <w:tcPr>
            <w:tcW w:w="1026" w:type="dxa"/>
            <w:shd w:val="clear" w:color="auto" w:fill="auto"/>
          </w:tcPr>
          <w:p w14:paraId="745AAE3C" w14:textId="7EB6F9B6" w:rsidR="007D4F5B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158</w:t>
            </w:r>
          </w:p>
        </w:tc>
      </w:tr>
      <w:tr w:rsidR="007D4F5B" w14:paraId="42A0F1F8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center"/>
          </w:tcPr>
          <w:p w14:paraId="568EC880" w14:textId="4CDB4467" w:rsidR="007D4F5B" w:rsidRPr="00892C91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proofErr w:type="spellStart"/>
            <w:r w:rsidRPr="00892C91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Haemophillus</w:t>
            </w:r>
            <w:proofErr w:type="spellEnd"/>
            <w:r w:rsidRPr="00892C91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influenza</w:t>
            </w:r>
          </w:p>
        </w:tc>
        <w:tc>
          <w:tcPr>
            <w:tcW w:w="1026" w:type="dxa"/>
            <w:shd w:val="clear" w:color="auto" w:fill="auto"/>
          </w:tcPr>
          <w:p w14:paraId="3EAEBB5B" w14:textId="12DC019B" w:rsidR="007D4F5B" w:rsidRPr="00892C91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</w:t>
            </w: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10 (89.4)</w:t>
            </w:r>
          </w:p>
        </w:tc>
        <w:tc>
          <w:tcPr>
            <w:tcW w:w="1026" w:type="dxa"/>
            <w:shd w:val="clear" w:color="auto" w:fill="auto"/>
          </w:tcPr>
          <w:p w14:paraId="50565844" w14:textId="1D365726" w:rsidR="007D4F5B" w:rsidRPr="00892C91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13 (10.6)</w:t>
            </w:r>
          </w:p>
        </w:tc>
        <w:tc>
          <w:tcPr>
            <w:tcW w:w="1026" w:type="dxa"/>
            <w:shd w:val="clear" w:color="auto" w:fill="auto"/>
          </w:tcPr>
          <w:p w14:paraId="1B850A1D" w14:textId="48BA1D5A" w:rsidR="007D4F5B" w:rsidRPr="00892C91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95</w:t>
            </w:r>
          </w:p>
        </w:tc>
        <w:tc>
          <w:tcPr>
            <w:tcW w:w="1026" w:type="dxa"/>
            <w:shd w:val="clear" w:color="auto" w:fill="auto"/>
          </w:tcPr>
          <w:p w14:paraId="59E1B31B" w14:textId="2704E9A7" w:rsidR="007D4F5B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123</w:t>
            </w:r>
          </w:p>
        </w:tc>
      </w:tr>
      <w:tr w:rsidR="007D4F5B" w14:paraId="4AD04F6C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center"/>
          </w:tcPr>
          <w:p w14:paraId="336F84CC" w14:textId="3D8D6481" w:rsidR="007D4F5B" w:rsidRPr="00892C91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Hepatitis B</w:t>
            </w:r>
          </w:p>
        </w:tc>
        <w:tc>
          <w:tcPr>
            <w:tcW w:w="1026" w:type="dxa"/>
            <w:shd w:val="clear" w:color="auto" w:fill="auto"/>
          </w:tcPr>
          <w:p w14:paraId="58464772" w14:textId="745588FE" w:rsidR="007D4F5B" w:rsidRPr="00892C91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134 (85.9)</w:t>
            </w:r>
          </w:p>
        </w:tc>
        <w:tc>
          <w:tcPr>
            <w:tcW w:w="1026" w:type="dxa"/>
            <w:shd w:val="clear" w:color="auto" w:fill="auto"/>
          </w:tcPr>
          <w:p w14:paraId="1B2FC93E" w14:textId="10757A34" w:rsidR="007D4F5B" w:rsidRPr="00892C91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22 (14.1)</w:t>
            </w:r>
          </w:p>
        </w:tc>
        <w:tc>
          <w:tcPr>
            <w:tcW w:w="1026" w:type="dxa"/>
            <w:shd w:val="clear" w:color="auto" w:fill="auto"/>
          </w:tcPr>
          <w:p w14:paraId="1348076C" w14:textId="05DDCF2C" w:rsidR="007D4F5B" w:rsidRPr="00892C91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62</w:t>
            </w:r>
          </w:p>
        </w:tc>
        <w:tc>
          <w:tcPr>
            <w:tcW w:w="1026" w:type="dxa"/>
            <w:shd w:val="clear" w:color="auto" w:fill="auto"/>
          </w:tcPr>
          <w:p w14:paraId="4D51810B" w14:textId="296179E4" w:rsidR="007D4F5B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156</w:t>
            </w:r>
          </w:p>
        </w:tc>
      </w:tr>
      <w:tr w:rsidR="007D4F5B" w14:paraId="79459D91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center"/>
          </w:tcPr>
          <w:p w14:paraId="3483C690" w14:textId="20A0F4D0" w:rsidR="007D4F5B" w:rsidRPr="00892C91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Influenza</w:t>
            </w:r>
          </w:p>
        </w:tc>
        <w:tc>
          <w:tcPr>
            <w:tcW w:w="1026" w:type="dxa"/>
            <w:shd w:val="clear" w:color="auto" w:fill="auto"/>
          </w:tcPr>
          <w:p w14:paraId="3E656478" w14:textId="59DC9180" w:rsidR="007D4F5B" w:rsidRPr="00892C91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124 (84.4)</w:t>
            </w:r>
          </w:p>
        </w:tc>
        <w:tc>
          <w:tcPr>
            <w:tcW w:w="1026" w:type="dxa"/>
            <w:shd w:val="clear" w:color="auto" w:fill="auto"/>
          </w:tcPr>
          <w:p w14:paraId="52CC277C" w14:textId="7DC6AF57" w:rsidR="007D4F5B" w:rsidRPr="00892C91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23 (15.6)</w:t>
            </w:r>
          </w:p>
        </w:tc>
        <w:tc>
          <w:tcPr>
            <w:tcW w:w="1026" w:type="dxa"/>
            <w:shd w:val="clear" w:color="auto" w:fill="auto"/>
          </w:tcPr>
          <w:p w14:paraId="7D139C5B" w14:textId="4A41A6A0" w:rsidR="007D4F5B" w:rsidRPr="00892C91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71</w:t>
            </w:r>
          </w:p>
        </w:tc>
        <w:tc>
          <w:tcPr>
            <w:tcW w:w="1026" w:type="dxa"/>
            <w:shd w:val="clear" w:color="auto" w:fill="auto"/>
          </w:tcPr>
          <w:p w14:paraId="746246DE" w14:textId="53A21214" w:rsidR="007D4F5B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147</w:t>
            </w:r>
          </w:p>
        </w:tc>
      </w:tr>
      <w:tr w:rsidR="007D4F5B" w14:paraId="0F82DE3A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center"/>
          </w:tcPr>
          <w:p w14:paraId="7EBACBAB" w14:textId="77777777" w:rsidR="007D4F5B" w:rsidRPr="00892C91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Inactivated Poliovirus</w:t>
            </w:r>
          </w:p>
        </w:tc>
        <w:tc>
          <w:tcPr>
            <w:tcW w:w="1026" w:type="dxa"/>
            <w:shd w:val="clear" w:color="auto" w:fill="auto"/>
          </w:tcPr>
          <w:p w14:paraId="5F245309" w14:textId="77777777" w:rsidR="007D4F5B" w:rsidRPr="00892C91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56 (38.6)</w:t>
            </w:r>
          </w:p>
        </w:tc>
        <w:tc>
          <w:tcPr>
            <w:tcW w:w="1026" w:type="dxa"/>
            <w:shd w:val="clear" w:color="auto" w:fill="auto"/>
          </w:tcPr>
          <w:p w14:paraId="0F925A1D" w14:textId="77777777" w:rsidR="007D4F5B" w:rsidRPr="00892C91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89 (61.4)</w:t>
            </w:r>
          </w:p>
        </w:tc>
        <w:tc>
          <w:tcPr>
            <w:tcW w:w="1026" w:type="dxa"/>
            <w:shd w:val="clear" w:color="auto" w:fill="auto"/>
          </w:tcPr>
          <w:p w14:paraId="7C97B5D7" w14:textId="77777777" w:rsidR="007D4F5B" w:rsidRPr="00892C91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73</w:t>
            </w:r>
          </w:p>
        </w:tc>
        <w:tc>
          <w:tcPr>
            <w:tcW w:w="1026" w:type="dxa"/>
            <w:shd w:val="clear" w:color="auto" w:fill="auto"/>
          </w:tcPr>
          <w:p w14:paraId="6327F8DB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145</w:t>
            </w:r>
          </w:p>
        </w:tc>
      </w:tr>
      <w:tr w:rsidR="007D4F5B" w14:paraId="595DB480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center"/>
          </w:tcPr>
          <w:p w14:paraId="2A94036E" w14:textId="00519B6B" w:rsidR="007D4F5B" w:rsidRPr="00892C91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Pneumococc</w:t>
            </w: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al</w:t>
            </w:r>
          </w:p>
        </w:tc>
        <w:tc>
          <w:tcPr>
            <w:tcW w:w="1026" w:type="dxa"/>
            <w:shd w:val="clear" w:color="auto" w:fill="auto"/>
          </w:tcPr>
          <w:p w14:paraId="0B545AD2" w14:textId="55C417A2" w:rsidR="007D4F5B" w:rsidRPr="00892C91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129 (80.6)</w:t>
            </w:r>
          </w:p>
        </w:tc>
        <w:tc>
          <w:tcPr>
            <w:tcW w:w="1026" w:type="dxa"/>
            <w:shd w:val="clear" w:color="auto" w:fill="auto"/>
          </w:tcPr>
          <w:p w14:paraId="3E2CE52F" w14:textId="5ECB91CB" w:rsidR="007D4F5B" w:rsidRPr="00892C91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31 (19.4)</w:t>
            </w:r>
          </w:p>
        </w:tc>
        <w:tc>
          <w:tcPr>
            <w:tcW w:w="1026" w:type="dxa"/>
            <w:shd w:val="clear" w:color="auto" w:fill="auto"/>
          </w:tcPr>
          <w:p w14:paraId="5B610D12" w14:textId="42A50F35" w:rsidR="007D4F5B" w:rsidRPr="00892C91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58</w:t>
            </w:r>
          </w:p>
        </w:tc>
        <w:tc>
          <w:tcPr>
            <w:tcW w:w="1026" w:type="dxa"/>
            <w:shd w:val="clear" w:color="auto" w:fill="auto"/>
          </w:tcPr>
          <w:p w14:paraId="353F52F1" w14:textId="514544C3" w:rsidR="007D4F5B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160</w:t>
            </w:r>
          </w:p>
        </w:tc>
      </w:tr>
      <w:tr w:rsidR="007D4F5B" w14:paraId="0D6B60A7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center"/>
          </w:tcPr>
          <w:p w14:paraId="7AE2813E" w14:textId="20DB5322" w:rsidR="007D4F5B" w:rsidRPr="00892C91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Rotavirus</w:t>
            </w:r>
          </w:p>
        </w:tc>
        <w:tc>
          <w:tcPr>
            <w:tcW w:w="1026" w:type="dxa"/>
            <w:shd w:val="clear" w:color="auto" w:fill="auto"/>
          </w:tcPr>
          <w:p w14:paraId="5E851332" w14:textId="1910F66D" w:rsidR="007D4F5B" w:rsidRPr="00892C91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62 (45.9)</w:t>
            </w:r>
          </w:p>
        </w:tc>
        <w:tc>
          <w:tcPr>
            <w:tcW w:w="1026" w:type="dxa"/>
            <w:shd w:val="clear" w:color="auto" w:fill="auto"/>
          </w:tcPr>
          <w:p w14:paraId="323E3FC1" w14:textId="3ACA7A7B" w:rsidR="007D4F5B" w:rsidRPr="00892C91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73 (54.1)</w:t>
            </w:r>
          </w:p>
        </w:tc>
        <w:tc>
          <w:tcPr>
            <w:tcW w:w="1026" w:type="dxa"/>
            <w:shd w:val="clear" w:color="auto" w:fill="auto"/>
          </w:tcPr>
          <w:p w14:paraId="192099BF" w14:textId="04C99415" w:rsidR="007D4F5B" w:rsidRPr="00892C91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83</w:t>
            </w:r>
          </w:p>
        </w:tc>
        <w:tc>
          <w:tcPr>
            <w:tcW w:w="1026" w:type="dxa"/>
            <w:shd w:val="clear" w:color="auto" w:fill="auto"/>
          </w:tcPr>
          <w:p w14:paraId="12B6E492" w14:textId="4442A379" w:rsidR="007D4F5B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135</w:t>
            </w:r>
          </w:p>
        </w:tc>
      </w:tr>
      <w:tr w:rsidR="007D4F5B" w14:paraId="150C3C2D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center"/>
          </w:tcPr>
          <w:p w14:paraId="27254967" w14:textId="7B308BF5" w:rsidR="007D4F5B" w:rsidRPr="00892C91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Meningococcus C</w:t>
            </w:r>
          </w:p>
        </w:tc>
        <w:tc>
          <w:tcPr>
            <w:tcW w:w="1026" w:type="dxa"/>
            <w:shd w:val="clear" w:color="auto" w:fill="auto"/>
          </w:tcPr>
          <w:p w14:paraId="5C7DC63D" w14:textId="10761E3B" w:rsidR="007D4F5B" w:rsidRPr="00892C91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58 (41.7)</w:t>
            </w:r>
          </w:p>
        </w:tc>
        <w:tc>
          <w:tcPr>
            <w:tcW w:w="1026" w:type="dxa"/>
            <w:shd w:val="clear" w:color="auto" w:fill="auto"/>
          </w:tcPr>
          <w:p w14:paraId="602AF97C" w14:textId="1E728A63" w:rsidR="007D4F5B" w:rsidRPr="00892C91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81 (58.3)</w:t>
            </w:r>
          </w:p>
        </w:tc>
        <w:tc>
          <w:tcPr>
            <w:tcW w:w="1026" w:type="dxa"/>
            <w:shd w:val="clear" w:color="auto" w:fill="auto"/>
          </w:tcPr>
          <w:p w14:paraId="6BB1F664" w14:textId="2B33C059" w:rsidR="007D4F5B" w:rsidRPr="00892C91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79</w:t>
            </w:r>
          </w:p>
        </w:tc>
        <w:tc>
          <w:tcPr>
            <w:tcW w:w="1026" w:type="dxa"/>
            <w:shd w:val="clear" w:color="auto" w:fill="auto"/>
          </w:tcPr>
          <w:p w14:paraId="25464D32" w14:textId="7B66DBA3" w:rsidR="007D4F5B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139</w:t>
            </w:r>
          </w:p>
        </w:tc>
      </w:tr>
      <w:tr w:rsidR="007D4F5B" w14:paraId="74D41667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center"/>
          </w:tcPr>
          <w:p w14:paraId="116D48FE" w14:textId="753BF205" w:rsidR="007D4F5B" w:rsidRPr="00892C91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Hepatitis A</w:t>
            </w:r>
          </w:p>
        </w:tc>
        <w:tc>
          <w:tcPr>
            <w:tcW w:w="1026" w:type="dxa"/>
            <w:shd w:val="clear" w:color="auto" w:fill="auto"/>
          </w:tcPr>
          <w:p w14:paraId="2895E60E" w14:textId="17C0A467" w:rsidR="007D4F5B" w:rsidRPr="00892C91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54 (39.7)</w:t>
            </w:r>
          </w:p>
        </w:tc>
        <w:tc>
          <w:tcPr>
            <w:tcW w:w="1026" w:type="dxa"/>
            <w:shd w:val="clear" w:color="auto" w:fill="auto"/>
          </w:tcPr>
          <w:p w14:paraId="19A78041" w14:textId="546FBD30" w:rsidR="007D4F5B" w:rsidRPr="00892C91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82 (60.3)</w:t>
            </w:r>
          </w:p>
        </w:tc>
        <w:tc>
          <w:tcPr>
            <w:tcW w:w="1026" w:type="dxa"/>
            <w:shd w:val="clear" w:color="auto" w:fill="auto"/>
          </w:tcPr>
          <w:p w14:paraId="49EFF6EF" w14:textId="5DB9B600" w:rsidR="007D4F5B" w:rsidRPr="00892C91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82</w:t>
            </w:r>
          </w:p>
        </w:tc>
        <w:tc>
          <w:tcPr>
            <w:tcW w:w="1026" w:type="dxa"/>
            <w:shd w:val="clear" w:color="auto" w:fill="auto"/>
          </w:tcPr>
          <w:p w14:paraId="15E106F1" w14:textId="3887F67E" w:rsidR="007D4F5B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136</w:t>
            </w:r>
          </w:p>
        </w:tc>
      </w:tr>
      <w:tr w:rsidR="007D4F5B" w14:paraId="74EB7EDB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center"/>
          </w:tcPr>
          <w:p w14:paraId="076C58DE" w14:textId="77777777" w:rsidR="007D4F5B" w:rsidRPr="00892C91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Varicella</w:t>
            </w:r>
          </w:p>
        </w:tc>
        <w:tc>
          <w:tcPr>
            <w:tcW w:w="1026" w:type="dxa"/>
            <w:shd w:val="clear" w:color="auto" w:fill="auto"/>
          </w:tcPr>
          <w:p w14:paraId="629A0268" w14:textId="77777777" w:rsidR="007D4F5B" w:rsidRPr="00892C91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53 (37.6)</w:t>
            </w:r>
          </w:p>
        </w:tc>
        <w:tc>
          <w:tcPr>
            <w:tcW w:w="1026" w:type="dxa"/>
            <w:shd w:val="clear" w:color="auto" w:fill="auto"/>
          </w:tcPr>
          <w:p w14:paraId="495B2DBE" w14:textId="77777777" w:rsidR="007D4F5B" w:rsidRPr="00892C91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88 (62.4)</w:t>
            </w:r>
          </w:p>
        </w:tc>
        <w:tc>
          <w:tcPr>
            <w:tcW w:w="1026" w:type="dxa"/>
            <w:shd w:val="clear" w:color="auto" w:fill="auto"/>
          </w:tcPr>
          <w:p w14:paraId="49F6A352" w14:textId="77777777" w:rsidR="007D4F5B" w:rsidRPr="00892C91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77</w:t>
            </w:r>
          </w:p>
        </w:tc>
        <w:tc>
          <w:tcPr>
            <w:tcW w:w="1026" w:type="dxa"/>
            <w:shd w:val="clear" w:color="auto" w:fill="auto"/>
          </w:tcPr>
          <w:p w14:paraId="15E45DB4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141</w:t>
            </w:r>
          </w:p>
        </w:tc>
      </w:tr>
      <w:tr w:rsidR="007D4F5B" w14:paraId="26747FFB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center"/>
          </w:tcPr>
          <w:p w14:paraId="096E87CE" w14:textId="6FEB3F2C" w:rsidR="007D4F5B" w:rsidRPr="00892C91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Yellow Fever</w:t>
            </w:r>
          </w:p>
        </w:tc>
        <w:tc>
          <w:tcPr>
            <w:tcW w:w="1026" w:type="dxa"/>
            <w:shd w:val="clear" w:color="auto" w:fill="auto"/>
          </w:tcPr>
          <w:p w14:paraId="705CA135" w14:textId="2EE36622" w:rsidR="007D4F5B" w:rsidRPr="00892C91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32 (20.8)</w:t>
            </w:r>
          </w:p>
        </w:tc>
        <w:tc>
          <w:tcPr>
            <w:tcW w:w="1026" w:type="dxa"/>
            <w:shd w:val="clear" w:color="auto" w:fill="auto"/>
          </w:tcPr>
          <w:p w14:paraId="2CA15103" w14:textId="64D1F699" w:rsidR="007D4F5B" w:rsidRPr="00892C91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122 (79.2)</w:t>
            </w:r>
          </w:p>
        </w:tc>
        <w:tc>
          <w:tcPr>
            <w:tcW w:w="1026" w:type="dxa"/>
            <w:shd w:val="clear" w:color="auto" w:fill="auto"/>
          </w:tcPr>
          <w:p w14:paraId="43ADA327" w14:textId="65EE3A06" w:rsidR="007D4F5B" w:rsidRPr="00892C91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64</w:t>
            </w:r>
          </w:p>
        </w:tc>
        <w:tc>
          <w:tcPr>
            <w:tcW w:w="1026" w:type="dxa"/>
            <w:shd w:val="clear" w:color="auto" w:fill="auto"/>
          </w:tcPr>
          <w:p w14:paraId="7758D872" w14:textId="7F34EE57" w:rsidR="007D4F5B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154</w:t>
            </w:r>
          </w:p>
        </w:tc>
      </w:tr>
      <w:tr w:rsidR="007D4F5B" w14:paraId="7AB76C78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center"/>
          </w:tcPr>
          <w:p w14:paraId="79923571" w14:textId="4B764BDC" w:rsidR="007D4F5B" w:rsidRPr="00892C91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Meningococcus ACWY</w:t>
            </w:r>
          </w:p>
        </w:tc>
        <w:tc>
          <w:tcPr>
            <w:tcW w:w="1026" w:type="dxa"/>
            <w:shd w:val="clear" w:color="auto" w:fill="auto"/>
          </w:tcPr>
          <w:p w14:paraId="7919350C" w14:textId="14491329" w:rsidR="007D4F5B" w:rsidRPr="00892C91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8 (6.2)</w:t>
            </w:r>
          </w:p>
        </w:tc>
        <w:tc>
          <w:tcPr>
            <w:tcW w:w="1026" w:type="dxa"/>
            <w:shd w:val="clear" w:color="auto" w:fill="auto"/>
          </w:tcPr>
          <w:p w14:paraId="5714F715" w14:textId="5270D65F" w:rsidR="007D4F5B" w:rsidRPr="00892C91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121 (93.8)</w:t>
            </w:r>
          </w:p>
        </w:tc>
        <w:tc>
          <w:tcPr>
            <w:tcW w:w="1026" w:type="dxa"/>
            <w:shd w:val="clear" w:color="auto" w:fill="auto"/>
          </w:tcPr>
          <w:p w14:paraId="5A57C5DB" w14:textId="4DDCE97B" w:rsidR="007D4F5B" w:rsidRPr="00892C91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89</w:t>
            </w:r>
          </w:p>
        </w:tc>
        <w:tc>
          <w:tcPr>
            <w:tcW w:w="1026" w:type="dxa"/>
            <w:shd w:val="clear" w:color="auto" w:fill="auto"/>
          </w:tcPr>
          <w:p w14:paraId="744E4B9B" w14:textId="2EF5EDE6" w:rsidR="007D4F5B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129</w:t>
            </w:r>
          </w:p>
        </w:tc>
      </w:tr>
      <w:tr w:rsidR="007D4F5B" w14:paraId="2D317319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center"/>
          </w:tcPr>
          <w:p w14:paraId="350C1C6F" w14:textId="0E76F6CC" w:rsidR="007D4F5B" w:rsidRPr="00892C91" w:rsidRDefault="007D4F5B" w:rsidP="007D4F5B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Human papilloma virus </w:t>
            </w:r>
          </w:p>
        </w:tc>
        <w:tc>
          <w:tcPr>
            <w:tcW w:w="1026" w:type="dxa"/>
            <w:shd w:val="clear" w:color="auto" w:fill="auto"/>
          </w:tcPr>
          <w:p w14:paraId="2CABAC70" w14:textId="04E6AE9A" w:rsidR="007D4F5B" w:rsidRPr="00892C91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 (3.5)</w:t>
            </w:r>
          </w:p>
        </w:tc>
        <w:tc>
          <w:tcPr>
            <w:tcW w:w="1026" w:type="dxa"/>
            <w:shd w:val="clear" w:color="auto" w:fill="auto"/>
          </w:tcPr>
          <w:p w14:paraId="5102FD8F" w14:textId="20C51028" w:rsidR="007D4F5B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138 (96.5)</w:t>
            </w:r>
          </w:p>
        </w:tc>
        <w:tc>
          <w:tcPr>
            <w:tcW w:w="1026" w:type="dxa"/>
            <w:shd w:val="clear" w:color="auto" w:fill="auto"/>
          </w:tcPr>
          <w:p w14:paraId="7AC62B9D" w14:textId="43098993" w:rsidR="007D4F5B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75</w:t>
            </w:r>
          </w:p>
        </w:tc>
        <w:tc>
          <w:tcPr>
            <w:tcW w:w="1026" w:type="dxa"/>
            <w:shd w:val="clear" w:color="auto" w:fill="auto"/>
          </w:tcPr>
          <w:p w14:paraId="1F842FFB" w14:textId="5FEFAB56" w:rsidR="007D4F5B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143</w:t>
            </w:r>
          </w:p>
        </w:tc>
      </w:tr>
      <w:tr w:rsidR="007D4F5B" w14:paraId="681AB26C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shd w:val="clear" w:color="auto" w:fill="auto"/>
            <w:vAlign w:val="center"/>
          </w:tcPr>
          <w:p w14:paraId="13D52B4B" w14:textId="6D6DC52D" w:rsidR="007D4F5B" w:rsidRPr="00892C91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Meningococcus B</w:t>
            </w:r>
          </w:p>
        </w:tc>
        <w:tc>
          <w:tcPr>
            <w:tcW w:w="1026" w:type="dxa"/>
            <w:shd w:val="clear" w:color="auto" w:fill="auto"/>
          </w:tcPr>
          <w:p w14:paraId="73EA8AA0" w14:textId="2732424A" w:rsidR="007D4F5B" w:rsidRPr="00892C91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3 (2.3)</w:t>
            </w:r>
          </w:p>
        </w:tc>
        <w:tc>
          <w:tcPr>
            <w:tcW w:w="1026" w:type="dxa"/>
            <w:shd w:val="clear" w:color="auto" w:fill="auto"/>
          </w:tcPr>
          <w:p w14:paraId="07D506AD" w14:textId="4E25DCEF" w:rsidR="007D4F5B" w:rsidRPr="00892C91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121 (93.8)</w:t>
            </w:r>
          </w:p>
        </w:tc>
        <w:tc>
          <w:tcPr>
            <w:tcW w:w="1026" w:type="dxa"/>
            <w:shd w:val="clear" w:color="auto" w:fill="auto"/>
          </w:tcPr>
          <w:p w14:paraId="126DD9B7" w14:textId="1D99A4AD" w:rsidR="007D4F5B" w:rsidRPr="00892C91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89</w:t>
            </w:r>
          </w:p>
        </w:tc>
        <w:tc>
          <w:tcPr>
            <w:tcW w:w="1026" w:type="dxa"/>
            <w:shd w:val="clear" w:color="auto" w:fill="auto"/>
          </w:tcPr>
          <w:p w14:paraId="1B46042B" w14:textId="2A4F513F" w:rsidR="007D4F5B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129</w:t>
            </w:r>
          </w:p>
        </w:tc>
      </w:tr>
    </w:tbl>
    <w:p w14:paraId="6CBAFBB2" w14:textId="77777777" w:rsidR="007D4F5B" w:rsidRPr="00F56725" w:rsidRDefault="007D4F5B" w:rsidP="007D4F5B">
      <w:pPr>
        <w:rPr>
          <w:rFonts w:ascii="Times" w:hAnsi="Times" w:cs="Arial"/>
          <w:color w:val="000000" w:themeColor="text1"/>
          <w:sz w:val="20"/>
          <w:szCs w:val="20"/>
          <w:lang w:val="en-US" w:eastAsia="pt-BR"/>
        </w:rPr>
      </w:pPr>
    </w:p>
    <w:p w14:paraId="5C56D4AC" w14:textId="77777777" w:rsidR="007D4F5B" w:rsidRDefault="007D4F5B" w:rsidP="007D4F5B">
      <w:pPr>
        <w:rPr>
          <w:rFonts w:ascii="Times" w:eastAsia="Times New Roman" w:hAnsi="Times" w:cs="Arial"/>
          <w:b/>
          <w:bCs/>
          <w:color w:val="000000" w:themeColor="text1"/>
          <w:sz w:val="20"/>
          <w:szCs w:val="20"/>
          <w:lang w:val="en-US" w:eastAsia="pt-BR"/>
        </w:rPr>
      </w:pPr>
      <w:r>
        <w:rPr>
          <w:rFonts w:ascii="Times" w:eastAsia="Times New Roman" w:hAnsi="Times" w:cs="Arial"/>
          <w:b/>
          <w:bCs/>
          <w:color w:val="000000" w:themeColor="text1"/>
          <w:sz w:val="20"/>
          <w:szCs w:val="20"/>
          <w:lang w:val="en-US" w:eastAsia="pt-BR"/>
        </w:rPr>
        <w:br w:type="page"/>
      </w:r>
    </w:p>
    <w:p w14:paraId="0A29B1D0" w14:textId="77777777" w:rsidR="007D4F5B" w:rsidRPr="00F56725" w:rsidRDefault="007D4F5B" w:rsidP="007D4F5B">
      <w:pPr>
        <w:spacing w:line="480" w:lineRule="auto"/>
        <w:jc w:val="both"/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</w:pPr>
      <w:r w:rsidRPr="00F56725">
        <w:rPr>
          <w:rFonts w:ascii="Times" w:eastAsia="Times New Roman" w:hAnsi="Times" w:cs="Arial"/>
          <w:b/>
          <w:bCs/>
          <w:color w:val="000000" w:themeColor="text1"/>
          <w:sz w:val="20"/>
          <w:szCs w:val="20"/>
          <w:lang w:val="en-US" w:eastAsia="pt-BR"/>
        </w:rPr>
        <w:lastRenderedPageBreak/>
        <w:t xml:space="preserve">Supplementary Table S3 </w:t>
      </w:r>
      <w:r w:rsidRPr="00F56725"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  <w:t>Immunoglobulin levels</w:t>
      </w:r>
      <w:r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  <w:t xml:space="preserve"> in a sample of patients with AT in Latin America</w:t>
      </w:r>
    </w:p>
    <w:tbl>
      <w:tblPr>
        <w:tblStyle w:val="TabeladeLista2"/>
        <w:tblW w:w="0" w:type="auto"/>
        <w:tblLook w:val="04A0" w:firstRow="1" w:lastRow="0" w:firstColumn="1" w:lastColumn="0" w:noHBand="0" w:noVBand="1"/>
      </w:tblPr>
      <w:tblGrid>
        <w:gridCol w:w="3619"/>
        <w:gridCol w:w="973"/>
        <w:gridCol w:w="988"/>
        <w:gridCol w:w="973"/>
        <w:gridCol w:w="930"/>
        <w:gridCol w:w="958"/>
      </w:tblGrid>
      <w:tr w:rsidR="007D4F5B" w14:paraId="56BD5C50" w14:textId="77777777" w:rsidTr="002C41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E7E6E6" w:themeFill="background2"/>
            <w:vAlign w:val="center"/>
          </w:tcPr>
          <w:p w14:paraId="7C973E8B" w14:textId="77777777" w:rsidR="007D4F5B" w:rsidRPr="00892C91" w:rsidRDefault="007D4F5B" w:rsidP="002C414F">
            <w:pPr>
              <w:spacing w:line="360" w:lineRule="auto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Immunoglobulin</w:t>
            </w:r>
          </w:p>
        </w:tc>
        <w:tc>
          <w:tcPr>
            <w:tcW w:w="973" w:type="dxa"/>
            <w:shd w:val="clear" w:color="auto" w:fill="E7E6E6" w:themeFill="background2"/>
          </w:tcPr>
          <w:p w14:paraId="51474D5C" w14:textId="77777777" w:rsidR="007D4F5B" w:rsidRPr="00892C91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&lt; 2 SD</w:t>
            </w:r>
          </w:p>
          <w:p w14:paraId="376FADCC" w14:textId="77777777" w:rsidR="007D4F5B" w:rsidRPr="00892C91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n</w:t>
            </w:r>
            <w:r w:rsidRPr="00892C91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 xml:space="preserve"> (</w:t>
            </w:r>
            <w:r w:rsidRPr="00892C91"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%)</w:t>
            </w:r>
          </w:p>
        </w:tc>
        <w:tc>
          <w:tcPr>
            <w:tcW w:w="988" w:type="dxa"/>
            <w:shd w:val="clear" w:color="auto" w:fill="E7E6E6" w:themeFill="background2"/>
          </w:tcPr>
          <w:p w14:paraId="526B29C0" w14:textId="77777777" w:rsidR="007D4F5B" w:rsidRPr="009463F3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9463F3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Normal</w:t>
            </w:r>
          </w:p>
          <w:p w14:paraId="742D7EE4" w14:textId="77777777" w:rsidR="007D4F5B" w:rsidRPr="009463F3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9463F3"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n</w:t>
            </w:r>
            <w:r w:rsidRPr="009463F3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 xml:space="preserve"> (%)</w:t>
            </w:r>
          </w:p>
        </w:tc>
        <w:tc>
          <w:tcPr>
            <w:tcW w:w="973" w:type="dxa"/>
            <w:shd w:val="clear" w:color="auto" w:fill="E7E6E6" w:themeFill="background2"/>
          </w:tcPr>
          <w:p w14:paraId="1069F05C" w14:textId="77777777" w:rsidR="007D4F5B" w:rsidRPr="009463F3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9463F3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&gt; 2 SD</w:t>
            </w:r>
          </w:p>
          <w:p w14:paraId="4B36B2E4" w14:textId="77777777" w:rsidR="007D4F5B" w:rsidRPr="009463F3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9463F3"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 xml:space="preserve">n </w:t>
            </w:r>
            <w:r w:rsidRPr="009463F3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(%)</w:t>
            </w:r>
          </w:p>
        </w:tc>
        <w:tc>
          <w:tcPr>
            <w:tcW w:w="930" w:type="dxa"/>
            <w:shd w:val="clear" w:color="auto" w:fill="E7E6E6" w:themeFill="background2"/>
            <w:vAlign w:val="center"/>
          </w:tcPr>
          <w:p w14:paraId="0C79BAE2" w14:textId="77777777" w:rsidR="007D4F5B" w:rsidRPr="005D5667" w:rsidRDefault="007D4F5B" w:rsidP="002C414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Total</w:t>
            </w:r>
          </w:p>
        </w:tc>
        <w:tc>
          <w:tcPr>
            <w:tcW w:w="930" w:type="dxa"/>
            <w:shd w:val="clear" w:color="auto" w:fill="E7E6E6" w:themeFill="background2"/>
          </w:tcPr>
          <w:p w14:paraId="350332B7" w14:textId="77777777" w:rsidR="007D4F5B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2C414F"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Missing information</w:t>
            </w:r>
          </w:p>
        </w:tc>
      </w:tr>
      <w:tr w:rsidR="007D4F5B" w:rsidRPr="005D5667" w14:paraId="723CD008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E7E6E6" w:themeFill="background2"/>
            <w:vAlign w:val="center"/>
          </w:tcPr>
          <w:p w14:paraId="398B4DFE" w14:textId="77777777" w:rsidR="007D4F5B" w:rsidRPr="005D5667" w:rsidRDefault="007D4F5B" w:rsidP="002C414F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5D5667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 xml:space="preserve">First Dosage </w:t>
            </w:r>
          </w:p>
        </w:tc>
        <w:tc>
          <w:tcPr>
            <w:tcW w:w="973" w:type="dxa"/>
            <w:shd w:val="clear" w:color="auto" w:fill="E7E6E6" w:themeFill="background2"/>
          </w:tcPr>
          <w:p w14:paraId="303BD673" w14:textId="77777777" w:rsidR="007D4F5B" w:rsidRPr="005D5667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</w:p>
        </w:tc>
        <w:tc>
          <w:tcPr>
            <w:tcW w:w="988" w:type="dxa"/>
            <w:shd w:val="clear" w:color="auto" w:fill="E7E6E6" w:themeFill="background2"/>
          </w:tcPr>
          <w:p w14:paraId="029ED711" w14:textId="77777777" w:rsidR="007D4F5B" w:rsidRPr="005D5667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</w:p>
        </w:tc>
        <w:tc>
          <w:tcPr>
            <w:tcW w:w="973" w:type="dxa"/>
            <w:shd w:val="clear" w:color="auto" w:fill="E7E6E6" w:themeFill="background2"/>
          </w:tcPr>
          <w:p w14:paraId="22AD6020" w14:textId="77777777" w:rsidR="007D4F5B" w:rsidRPr="005D5667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</w:p>
        </w:tc>
        <w:tc>
          <w:tcPr>
            <w:tcW w:w="930" w:type="dxa"/>
            <w:shd w:val="clear" w:color="auto" w:fill="E7E6E6" w:themeFill="background2"/>
          </w:tcPr>
          <w:p w14:paraId="704D60E6" w14:textId="77777777" w:rsidR="007D4F5B" w:rsidRPr="005D5667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</w:p>
        </w:tc>
        <w:tc>
          <w:tcPr>
            <w:tcW w:w="930" w:type="dxa"/>
            <w:shd w:val="clear" w:color="auto" w:fill="E7E6E6" w:themeFill="background2"/>
          </w:tcPr>
          <w:p w14:paraId="638B4E04" w14:textId="77777777" w:rsidR="007D4F5B" w:rsidRPr="005D5667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</w:p>
        </w:tc>
      </w:tr>
      <w:tr w:rsidR="007D4F5B" w14:paraId="070DA0A4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auto"/>
            <w:vAlign w:val="center"/>
          </w:tcPr>
          <w:p w14:paraId="2205C848" w14:textId="77777777" w:rsidR="007D4F5B" w:rsidRPr="00892C91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</w:t>
            </w:r>
            <w:proofErr w:type="spellStart"/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IgG</w:t>
            </w:r>
            <w:r w:rsidRPr="006A6DDC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vertAlign w:val="superscript"/>
                <w:lang w:val="en-US" w:eastAsia="pt-BR"/>
              </w:rPr>
              <w:t>a</w:t>
            </w:r>
            <w:proofErr w:type="spellEnd"/>
          </w:p>
        </w:tc>
        <w:tc>
          <w:tcPr>
            <w:tcW w:w="973" w:type="dxa"/>
            <w:shd w:val="clear" w:color="auto" w:fill="auto"/>
          </w:tcPr>
          <w:p w14:paraId="52E131EB" w14:textId="77777777" w:rsidR="007D4F5B" w:rsidRPr="00892C91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55 (28.6)</w:t>
            </w:r>
          </w:p>
        </w:tc>
        <w:tc>
          <w:tcPr>
            <w:tcW w:w="988" w:type="dxa"/>
            <w:shd w:val="clear" w:color="auto" w:fill="auto"/>
          </w:tcPr>
          <w:p w14:paraId="2444F451" w14:textId="77777777" w:rsidR="007D4F5B" w:rsidRPr="00892C91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115 (59.9)</w:t>
            </w:r>
          </w:p>
        </w:tc>
        <w:tc>
          <w:tcPr>
            <w:tcW w:w="973" w:type="dxa"/>
            <w:shd w:val="clear" w:color="auto" w:fill="auto"/>
          </w:tcPr>
          <w:p w14:paraId="045D8924" w14:textId="77777777" w:rsidR="007D4F5B" w:rsidRPr="00892C91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22 (11.5)</w:t>
            </w:r>
          </w:p>
        </w:tc>
        <w:tc>
          <w:tcPr>
            <w:tcW w:w="930" w:type="dxa"/>
            <w:shd w:val="clear" w:color="auto" w:fill="auto"/>
          </w:tcPr>
          <w:p w14:paraId="1362E905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192</w:t>
            </w:r>
          </w:p>
        </w:tc>
        <w:tc>
          <w:tcPr>
            <w:tcW w:w="930" w:type="dxa"/>
            <w:shd w:val="clear" w:color="auto" w:fill="auto"/>
          </w:tcPr>
          <w:p w14:paraId="54922E78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8</w:t>
            </w:r>
          </w:p>
        </w:tc>
      </w:tr>
      <w:tr w:rsidR="007D4F5B" w14:paraId="183457F4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auto"/>
            <w:vAlign w:val="center"/>
          </w:tcPr>
          <w:p w14:paraId="30D86E66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IgA</w:t>
            </w:r>
          </w:p>
        </w:tc>
        <w:tc>
          <w:tcPr>
            <w:tcW w:w="973" w:type="dxa"/>
            <w:shd w:val="clear" w:color="auto" w:fill="auto"/>
          </w:tcPr>
          <w:p w14:paraId="7A100915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121 (60.8)</w:t>
            </w:r>
          </w:p>
        </w:tc>
        <w:tc>
          <w:tcPr>
            <w:tcW w:w="988" w:type="dxa"/>
            <w:shd w:val="clear" w:color="auto" w:fill="auto"/>
          </w:tcPr>
          <w:p w14:paraId="54395626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74 (37.2)</w:t>
            </w:r>
          </w:p>
        </w:tc>
        <w:tc>
          <w:tcPr>
            <w:tcW w:w="973" w:type="dxa"/>
            <w:shd w:val="clear" w:color="auto" w:fill="auto"/>
          </w:tcPr>
          <w:p w14:paraId="36AAE2D2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4 (2.0)</w:t>
            </w:r>
          </w:p>
        </w:tc>
        <w:tc>
          <w:tcPr>
            <w:tcW w:w="930" w:type="dxa"/>
            <w:shd w:val="clear" w:color="auto" w:fill="auto"/>
          </w:tcPr>
          <w:p w14:paraId="54CC6529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199</w:t>
            </w:r>
          </w:p>
        </w:tc>
        <w:tc>
          <w:tcPr>
            <w:tcW w:w="930" w:type="dxa"/>
            <w:shd w:val="clear" w:color="auto" w:fill="auto"/>
          </w:tcPr>
          <w:p w14:paraId="4051ABB0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19</w:t>
            </w:r>
          </w:p>
        </w:tc>
      </w:tr>
      <w:tr w:rsidR="007D4F5B" w14:paraId="067470BB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auto"/>
            <w:vAlign w:val="center"/>
          </w:tcPr>
          <w:p w14:paraId="2B1EFD64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IgM</w:t>
            </w:r>
          </w:p>
        </w:tc>
        <w:tc>
          <w:tcPr>
            <w:tcW w:w="973" w:type="dxa"/>
            <w:shd w:val="clear" w:color="auto" w:fill="auto"/>
          </w:tcPr>
          <w:p w14:paraId="5EEB9F52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4 (2.0)</w:t>
            </w:r>
          </w:p>
        </w:tc>
        <w:tc>
          <w:tcPr>
            <w:tcW w:w="988" w:type="dxa"/>
            <w:shd w:val="clear" w:color="auto" w:fill="auto"/>
          </w:tcPr>
          <w:p w14:paraId="104BFD42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85 (42.9)</w:t>
            </w:r>
          </w:p>
        </w:tc>
        <w:tc>
          <w:tcPr>
            <w:tcW w:w="973" w:type="dxa"/>
            <w:shd w:val="clear" w:color="auto" w:fill="auto"/>
          </w:tcPr>
          <w:p w14:paraId="4E3F991A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109 (55.1)</w:t>
            </w:r>
          </w:p>
        </w:tc>
        <w:tc>
          <w:tcPr>
            <w:tcW w:w="930" w:type="dxa"/>
            <w:shd w:val="clear" w:color="auto" w:fill="auto"/>
          </w:tcPr>
          <w:p w14:paraId="78E16943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198</w:t>
            </w:r>
          </w:p>
        </w:tc>
        <w:tc>
          <w:tcPr>
            <w:tcW w:w="930" w:type="dxa"/>
            <w:shd w:val="clear" w:color="auto" w:fill="auto"/>
          </w:tcPr>
          <w:p w14:paraId="7A9021FA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20</w:t>
            </w:r>
          </w:p>
        </w:tc>
      </w:tr>
      <w:tr w:rsidR="007D4F5B" w:rsidRPr="005D5667" w14:paraId="5EAE936F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E7E6E6" w:themeFill="background2"/>
            <w:vAlign w:val="center"/>
          </w:tcPr>
          <w:p w14:paraId="3C15619E" w14:textId="77777777" w:rsidR="007D4F5B" w:rsidRPr="005D5667" w:rsidRDefault="007D4F5B" w:rsidP="002C414F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5D5667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Last Dosage</w:t>
            </w:r>
          </w:p>
        </w:tc>
        <w:tc>
          <w:tcPr>
            <w:tcW w:w="973" w:type="dxa"/>
            <w:shd w:val="clear" w:color="auto" w:fill="E7E6E6" w:themeFill="background2"/>
          </w:tcPr>
          <w:p w14:paraId="1B4EC045" w14:textId="77777777" w:rsidR="007D4F5B" w:rsidRPr="005D5667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</w:p>
        </w:tc>
        <w:tc>
          <w:tcPr>
            <w:tcW w:w="988" w:type="dxa"/>
            <w:shd w:val="clear" w:color="auto" w:fill="E7E6E6" w:themeFill="background2"/>
          </w:tcPr>
          <w:p w14:paraId="3732D0B0" w14:textId="77777777" w:rsidR="007D4F5B" w:rsidRPr="005D5667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</w:p>
        </w:tc>
        <w:tc>
          <w:tcPr>
            <w:tcW w:w="973" w:type="dxa"/>
            <w:shd w:val="clear" w:color="auto" w:fill="E7E6E6" w:themeFill="background2"/>
          </w:tcPr>
          <w:p w14:paraId="337CBD90" w14:textId="77777777" w:rsidR="007D4F5B" w:rsidRPr="005D5667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</w:p>
        </w:tc>
        <w:tc>
          <w:tcPr>
            <w:tcW w:w="930" w:type="dxa"/>
            <w:shd w:val="clear" w:color="auto" w:fill="E7E6E6" w:themeFill="background2"/>
          </w:tcPr>
          <w:p w14:paraId="53811E0B" w14:textId="77777777" w:rsidR="007D4F5B" w:rsidRPr="005D5667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</w:p>
        </w:tc>
        <w:tc>
          <w:tcPr>
            <w:tcW w:w="930" w:type="dxa"/>
            <w:shd w:val="clear" w:color="auto" w:fill="E7E6E6" w:themeFill="background2"/>
          </w:tcPr>
          <w:p w14:paraId="1B6A78F2" w14:textId="77777777" w:rsidR="007D4F5B" w:rsidRPr="005D5667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</w:p>
        </w:tc>
      </w:tr>
      <w:tr w:rsidR="007D4F5B" w14:paraId="07D04676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auto"/>
            <w:vAlign w:val="center"/>
          </w:tcPr>
          <w:p w14:paraId="6A5AFA04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</w:t>
            </w:r>
            <w:proofErr w:type="spellStart"/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IgG</w:t>
            </w:r>
            <w:r w:rsidRPr="006A6DDC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vertAlign w:val="superscript"/>
                <w:lang w:val="en-US" w:eastAsia="pt-BR"/>
              </w:rPr>
              <w:t>b</w:t>
            </w:r>
            <w:proofErr w:type="spellEnd"/>
          </w:p>
        </w:tc>
        <w:tc>
          <w:tcPr>
            <w:tcW w:w="973" w:type="dxa"/>
            <w:shd w:val="clear" w:color="auto" w:fill="auto"/>
          </w:tcPr>
          <w:p w14:paraId="3F364C7C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8 (12.9)</w:t>
            </w:r>
          </w:p>
        </w:tc>
        <w:tc>
          <w:tcPr>
            <w:tcW w:w="988" w:type="dxa"/>
            <w:shd w:val="clear" w:color="auto" w:fill="auto"/>
          </w:tcPr>
          <w:p w14:paraId="21211381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44 (71.0)</w:t>
            </w:r>
          </w:p>
        </w:tc>
        <w:tc>
          <w:tcPr>
            <w:tcW w:w="973" w:type="dxa"/>
            <w:shd w:val="clear" w:color="auto" w:fill="auto"/>
          </w:tcPr>
          <w:p w14:paraId="0CF60945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10 (16.1)</w:t>
            </w:r>
          </w:p>
        </w:tc>
        <w:tc>
          <w:tcPr>
            <w:tcW w:w="930" w:type="dxa"/>
            <w:shd w:val="clear" w:color="auto" w:fill="auto"/>
          </w:tcPr>
          <w:p w14:paraId="55CE4188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62</w:t>
            </w:r>
          </w:p>
        </w:tc>
        <w:tc>
          <w:tcPr>
            <w:tcW w:w="930" w:type="dxa"/>
            <w:shd w:val="clear" w:color="auto" w:fill="auto"/>
          </w:tcPr>
          <w:p w14:paraId="64B4D15A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-</w:t>
            </w:r>
          </w:p>
        </w:tc>
      </w:tr>
      <w:tr w:rsidR="007D4F5B" w14:paraId="67C056A5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auto"/>
            <w:vAlign w:val="center"/>
          </w:tcPr>
          <w:p w14:paraId="5C2BCB65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IgA</w:t>
            </w:r>
          </w:p>
        </w:tc>
        <w:tc>
          <w:tcPr>
            <w:tcW w:w="973" w:type="dxa"/>
            <w:shd w:val="clear" w:color="auto" w:fill="auto"/>
          </w:tcPr>
          <w:p w14:paraId="1726DA2E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80 (67.2)</w:t>
            </w:r>
          </w:p>
        </w:tc>
        <w:tc>
          <w:tcPr>
            <w:tcW w:w="988" w:type="dxa"/>
            <w:shd w:val="clear" w:color="auto" w:fill="auto"/>
          </w:tcPr>
          <w:p w14:paraId="488CCD2F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36 (30.3)</w:t>
            </w:r>
          </w:p>
        </w:tc>
        <w:tc>
          <w:tcPr>
            <w:tcW w:w="973" w:type="dxa"/>
            <w:shd w:val="clear" w:color="auto" w:fill="auto"/>
          </w:tcPr>
          <w:p w14:paraId="5CA85FEF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3 (2.5)</w:t>
            </w:r>
          </w:p>
        </w:tc>
        <w:tc>
          <w:tcPr>
            <w:tcW w:w="930" w:type="dxa"/>
            <w:shd w:val="clear" w:color="auto" w:fill="auto"/>
          </w:tcPr>
          <w:p w14:paraId="42754830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119</w:t>
            </w:r>
          </w:p>
        </w:tc>
        <w:tc>
          <w:tcPr>
            <w:tcW w:w="930" w:type="dxa"/>
            <w:shd w:val="clear" w:color="auto" w:fill="auto"/>
          </w:tcPr>
          <w:p w14:paraId="285F36A6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99</w:t>
            </w:r>
          </w:p>
        </w:tc>
      </w:tr>
      <w:tr w:rsidR="007D4F5B" w14:paraId="5A3150FA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auto"/>
            <w:vAlign w:val="center"/>
          </w:tcPr>
          <w:p w14:paraId="58C8D7B3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IgM</w:t>
            </w:r>
          </w:p>
        </w:tc>
        <w:tc>
          <w:tcPr>
            <w:tcW w:w="973" w:type="dxa"/>
            <w:shd w:val="clear" w:color="auto" w:fill="auto"/>
          </w:tcPr>
          <w:p w14:paraId="2C07CD1D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12 (10.3)</w:t>
            </w:r>
          </w:p>
        </w:tc>
        <w:tc>
          <w:tcPr>
            <w:tcW w:w="988" w:type="dxa"/>
            <w:shd w:val="clear" w:color="auto" w:fill="auto"/>
          </w:tcPr>
          <w:p w14:paraId="42549845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43 (36.8)</w:t>
            </w:r>
          </w:p>
        </w:tc>
        <w:tc>
          <w:tcPr>
            <w:tcW w:w="973" w:type="dxa"/>
            <w:shd w:val="clear" w:color="auto" w:fill="auto"/>
          </w:tcPr>
          <w:p w14:paraId="42625486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62 (53.0)</w:t>
            </w:r>
          </w:p>
        </w:tc>
        <w:tc>
          <w:tcPr>
            <w:tcW w:w="930" w:type="dxa"/>
            <w:shd w:val="clear" w:color="auto" w:fill="auto"/>
          </w:tcPr>
          <w:p w14:paraId="51518121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117</w:t>
            </w:r>
          </w:p>
        </w:tc>
        <w:tc>
          <w:tcPr>
            <w:tcW w:w="930" w:type="dxa"/>
          </w:tcPr>
          <w:p w14:paraId="3ED3B0C5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101</w:t>
            </w:r>
          </w:p>
        </w:tc>
      </w:tr>
    </w:tbl>
    <w:p w14:paraId="30FC77BD" w14:textId="77777777" w:rsidR="007D4F5B" w:rsidRPr="0037609A" w:rsidRDefault="007D4F5B" w:rsidP="007D4F5B">
      <w:pPr>
        <w:rPr>
          <w:rFonts w:ascii="Times" w:hAnsi="Times" w:cs="Arial"/>
          <w:color w:val="000000" w:themeColor="text1"/>
          <w:sz w:val="15"/>
          <w:szCs w:val="15"/>
          <w:lang w:val="en-US" w:eastAsia="pt-BR"/>
        </w:rPr>
      </w:pPr>
    </w:p>
    <w:tbl>
      <w:tblPr>
        <w:tblW w:w="660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95"/>
        <w:gridCol w:w="104"/>
        <w:gridCol w:w="104"/>
      </w:tblGrid>
      <w:tr w:rsidR="007D4F5B" w:rsidRPr="002C414F" w14:paraId="64665552" w14:textId="77777777" w:rsidTr="002C414F">
        <w:trPr>
          <w:trHeight w:val="2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8A5D3B" w14:textId="77777777" w:rsidR="007D4F5B" w:rsidRPr="006A6DDC" w:rsidRDefault="007D4F5B" w:rsidP="002C414F">
            <w:pPr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6A6DDC"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vertAlign w:val="superscript"/>
                <w:lang w:val="en-US" w:eastAsia="pt-BR"/>
              </w:rPr>
              <w:t>a</w:t>
            </w:r>
            <w:r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vertAlign w:val="superscript"/>
                <w:lang w:val="en-US" w:eastAsia="pt-BR"/>
              </w:rPr>
              <w:t xml:space="preserve"> </w:t>
            </w:r>
            <w:r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lang w:val="en-US" w:eastAsia="pt-BR"/>
              </w:rPr>
              <w:t>Just fo</w:t>
            </w:r>
            <w:r w:rsidRPr="006A6DDC"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lang w:val="en-US" w:eastAsia="pt-BR"/>
              </w:rPr>
              <w:t xml:space="preserve">r cases that had </w:t>
            </w:r>
            <w:r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lang w:val="en-US" w:eastAsia="pt-BR"/>
              </w:rPr>
              <w:t>measurement</w:t>
            </w:r>
            <w:r w:rsidRPr="006A6DDC"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lang w:val="en-US" w:eastAsia="pt-BR"/>
              </w:rPr>
              <w:t xml:space="preserve"> before</w:t>
            </w:r>
            <w:r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lang w:val="en-US" w:eastAsia="pt-BR"/>
              </w:rPr>
              <w:t xml:space="preserve"> IgG replacement therapy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279CE4" w14:textId="77777777" w:rsidR="007D4F5B" w:rsidRPr="006A6DDC" w:rsidRDefault="007D4F5B" w:rsidP="002C414F">
            <w:pPr>
              <w:jc w:val="center"/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6A6DDC"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BAA55B" w14:textId="77777777" w:rsidR="007D4F5B" w:rsidRPr="006A6DDC" w:rsidRDefault="007D4F5B" w:rsidP="002C414F">
            <w:pPr>
              <w:jc w:val="center"/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6A6DDC"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lang w:val="en-US" w:eastAsia="pt-BR"/>
              </w:rPr>
              <w:t> </w:t>
            </w:r>
          </w:p>
        </w:tc>
      </w:tr>
    </w:tbl>
    <w:p w14:paraId="44E40CA5" w14:textId="77777777" w:rsidR="007D4F5B" w:rsidRPr="006A6DDC" w:rsidRDefault="007D4F5B" w:rsidP="007D4F5B">
      <w:pPr>
        <w:rPr>
          <w:rFonts w:ascii="Times" w:eastAsia="Times New Roman" w:hAnsi="Times" w:cs="Arial"/>
          <w:color w:val="000000" w:themeColor="text1"/>
          <w:sz w:val="15"/>
          <w:szCs w:val="15"/>
          <w:lang w:val="en-US" w:eastAsia="pt-BR"/>
        </w:rPr>
      </w:pPr>
      <w:r w:rsidRPr="006A6DDC">
        <w:rPr>
          <w:rFonts w:ascii="Times" w:eastAsia="Times New Roman" w:hAnsi="Times" w:cs="Arial"/>
          <w:color w:val="000000" w:themeColor="text1"/>
          <w:sz w:val="15"/>
          <w:szCs w:val="15"/>
          <w:vertAlign w:val="superscript"/>
          <w:lang w:val="en-US" w:eastAsia="pt-BR"/>
        </w:rPr>
        <w:t>b</w:t>
      </w:r>
      <w:r>
        <w:rPr>
          <w:rFonts w:ascii="Times" w:eastAsia="Times New Roman" w:hAnsi="Times" w:cs="Arial"/>
          <w:color w:val="000000" w:themeColor="text1"/>
          <w:sz w:val="15"/>
          <w:szCs w:val="15"/>
          <w:vertAlign w:val="superscript"/>
          <w:lang w:val="en-US" w:eastAsia="pt-BR"/>
        </w:rPr>
        <w:t xml:space="preserve"> </w:t>
      </w:r>
      <w:r w:rsidRPr="006A6DDC">
        <w:rPr>
          <w:rFonts w:ascii="Times" w:eastAsia="Times New Roman" w:hAnsi="Times" w:cs="Arial"/>
          <w:color w:val="000000" w:themeColor="text1"/>
          <w:sz w:val="15"/>
          <w:szCs w:val="15"/>
          <w:lang w:val="en-US" w:eastAsia="pt-BR"/>
        </w:rPr>
        <w:t xml:space="preserve">Just for cases that were not in </w:t>
      </w:r>
      <w:r>
        <w:rPr>
          <w:rFonts w:ascii="Times" w:eastAsia="Times New Roman" w:hAnsi="Times" w:cs="Arial"/>
          <w:color w:val="000000" w:themeColor="text1"/>
          <w:sz w:val="15"/>
          <w:szCs w:val="15"/>
          <w:lang w:val="en-US" w:eastAsia="pt-BR"/>
        </w:rPr>
        <w:t>IgG replacement therapy</w:t>
      </w:r>
    </w:p>
    <w:p w14:paraId="7BC5F852" w14:textId="77777777" w:rsidR="007D4F5B" w:rsidRDefault="007D4F5B" w:rsidP="007D4F5B">
      <w:pPr>
        <w:rPr>
          <w:rFonts w:ascii="Times" w:hAnsi="Times" w:cs="Arial"/>
          <w:color w:val="000000" w:themeColor="text1"/>
          <w:sz w:val="15"/>
          <w:szCs w:val="15"/>
          <w:lang w:val="en-US" w:eastAsia="pt-BR"/>
        </w:rPr>
      </w:pPr>
    </w:p>
    <w:p w14:paraId="74D44E95" w14:textId="77777777" w:rsidR="007D4F5B" w:rsidRDefault="007D4F5B" w:rsidP="007D4F5B">
      <w:pPr>
        <w:rPr>
          <w:rFonts w:ascii="Times" w:hAnsi="Times" w:cs="Arial"/>
          <w:color w:val="000000" w:themeColor="text1"/>
          <w:sz w:val="15"/>
          <w:szCs w:val="15"/>
          <w:lang w:val="en-US" w:eastAsia="pt-BR"/>
        </w:rPr>
      </w:pPr>
    </w:p>
    <w:p w14:paraId="0FD7A072" w14:textId="77777777" w:rsidR="007D4F5B" w:rsidRPr="00F56725" w:rsidRDefault="007D4F5B" w:rsidP="007D4F5B">
      <w:pPr>
        <w:spacing w:line="480" w:lineRule="auto"/>
        <w:jc w:val="both"/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</w:pPr>
      <w:r w:rsidRPr="00F56725">
        <w:rPr>
          <w:rFonts w:ascii="Times" w:eastAsia="Times New Roman" w:hAnsi="Times" w:cs="Arial"/>
          <w:b/>
          <w:bCs/>
          <w:color w:val="000000" w:themeColor="text1"/>
          <w:sz w:val="20"/>
          <w:szCs w:val="20"/>
          <w:lang w:val="en-US" w:eastAsia="pt-BR"/>
        </w:rPr>
        <w:t>Supplementary Table S4</w:t>
      </w:r>
      <w:r w:rsidRPr="00F56725"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  <w:t xml:space="preserve"> Vaccine antibody responses</w:t>
      </w:r>
      <w:r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  <w:t xml:space="preserve"> in a sample of patients with AT in Latin America</w:t>
      </w:r>
    </w:p>
    <w:tbl>
      <w:tblPr>
        <w:tblStyle w:val="TabeladeLista2"/>
        <w:tblW w:w="0" w:type="auto"/>
        <w:tblLook w:val="04A0" w:firstRow="1" w:lastRow="0" w:firstColumn="1" w:lastColumn="0" w:noHBand="0" w:noVBand="1"/>
      </w:tblPr>
      <w:tblGrid>
        <w:gridCol w:w="3619"/>
        <w:gridCol w:w="1201"/>
        <w:gridCol w:w="850"/>
      </w:tblGrid>
      <w:tr w:rsidR="007D4F5B" w14:paraId="75C76969" w14:textId="77777777" w:rsidTr="002C41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E7E6E6" w:themeFill="background2"/>
            <w:vAlign w:val="center"/>
          </w:tcPr>
          <w:p w14:paraId="5E32E1B2" w14:textId="77777777" w:rsidR="007D4F5B" w:rsidRPr="00036F7B" w:rsidRDefault="007D4F5B" w:rsidP="002C414F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036F7B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Vaccine</w:t>
            </w:r>
          </w:p>
        </w:tc>
        <w:tc>
          <w:tcPr>
            <w:tcW w:w="1201" w:type="dxa"/>
            <w:shd w:val="clear" w:color="auto" w:fill="E7E6E6" w:themeFill="background2"/>
          </w:tcPr>
          <w:p w14:paraId="610950EA" w14:textId="77777777" w:rsidR="007D4F5B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Reagent</w:t>
            </w:r>
          </w:p>
          <w:p w14:paraId="3D720663" w14:textId="77777777" w:rsidR="007D4F5B" w:rsidRPr="00036F7B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 xml:space="preserve">n </w:t>
            </w: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(%)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5A6BD496" w14:textId="77777777" w:rsidR="007D4F5B" w:rsidRPr="005D5667" w:rsidRDefault="007D4F5B" w:rsidP="002C414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Total</w:t>
            </w:r>
          </w:p>
        </w:tc>
      </w:tr>
      <w:tr w:rsidR="007D4F5B" w14:paraId="6D8D22DF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auto"/>
            <w:vAlign w:val="center"/>
          </w:tcPr>
          <w:p w14:paraId="7E23E910" w14:textId="795D3C83" w:rsidR="007D4F5B" w:rsidRPr="00892C91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Rubella</w:t>
            </w:r>
          </w:p>
        </w:tc>
        <w:tc>
          <w:tcPr>
            <w:tcW w:w="1201" w:type="dxa"/>
            <w:shd w:val="clear" w:color="auto" w:fill="auto"/>
          </w:tcPr>
          <w:p w14:paraId="42B0F7D5" w14:textId="08E7736A" w:rsidR="007D4F5B" w:rsidRPr="00892C91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56 (93.3)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A208B4F" w14:textId="32436CDF" w:rsidR="007D4F5B" w:rsidRDefault="007D4F5B" w:rsidP="007D4F5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60</w:t>
            </w:r>
          </w:p>
        </w:tc>
      </w:tr>
      <w:tr w:rsidR="007D4F5B" w14:paraId="1310E0E5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auto"/>
            <w:vAlign w:val="center"/>
          </w:tcPr>
          <w:p w14:paraId="5A7FC8A9" w14:textId="0D2655D3" w:rsidR="007D4F5B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Measles</w:t>
            </w:r>
          </w:p>
        </w:tc>
        <w:tc>
          <w:tcPr>
            <w:tcW w:w="1201" w:type="dxa"/>
            <w:shd w:val="clear" w:color="auto" w:fill="auto"/>
          </w:tcPr>
          <w:p w14:paraId="7341DAC7" w14:textId="12B727BE" w:rsidR="007D4F5B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20 (87.0)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072E6E6" w14:textId="177C5E52" w:rsidR="007D4F5B" w:rsidRDefault="007D4F5B" w:rsidP="007D4F5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23</w:t>
            </w:r>
          </w:p>
        </w:tc>
      </w:tr>
      <w:tr w:rsidR="007D4F5B" w14:paraId="16AD268A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auto"/>
            <w:vAlign w:val="center"/>
          </w:tcPr>
          <w:p w14:paraId="099074C8" w14:textId="3CE70915" w:rsidR="007D4F5B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Tetanus</w:t>
            </w:r>
          </w:p>
        </w:tc>
        <w:tc>
          <w:tcPr>
            <w:tcW w:w="1201" w:type="dxa"/>
            <w:shd w:val="clear" w:color="auto" w:fill="auto"/>
          </w:tcPr>
          <w:p w14:paraId="05DCC9FE" w14:textId="06544CF0" w:rsidR="007D4F5B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26 (76.5)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23DC4A2" w14:textId="6B1852A6" w:rsidR="007D4F5B" w:rsidRDefault="007D4F5B" w:rsidP="007D4F5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34</w:t>
            </w:r>
          </w:p>
        </w:tc>
      </w:tr>
      <w:tr w:rsidR="007D4F5B" w14:paraId="32F46B56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auto"/>
            <w:vAlign w:val="center"/>
          </w:tcPr>
          <w:p w14:paraId="0BAC2BA5" w14:textId="2390A868" w:rsidR="007D4F5B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proofErr w:type="spellStart"/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Diphteria</w:t>
            </w:r>
            <w:proofErr w:type="spellEnd"/>
          </w:p>
        </w:tc>
        <w:tc>
          <w:tcPr>
            <w:tcW w:w="1201" w:type="dxa"/>
            <w:shd w:val="clear" w:color="auto" w:fill="auto"/>
          </w:tcPr>
          <w:p w14:paraId="67130333" w14:textId="7F997059" w:rsidR="007D4F5B" w:rsidRDefault="007D4F5B" w:rsidP="007D4F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4 (57.1)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F6EA673" w14:textId="3C780CFB" w:rsidR="007D4F5B" w:rsidRDefault="007D4F5B" w:rsidP="007D4F5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7</w:t>
            </w:r>
          </w:p>
        </w:tc>
      </w:tr>
      <w:tr w:rsidR="007D4F5B" w14:paraId="4B64DBB2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auto"/>
            <w:vAlign w:val="center"/>
          </w:tcPr>
          <w:p w14:paraId="65C688BF" w14:textId="2B9E84F0" w:rsidR="007D4F5B" w:rsidRDefault="007D4F5B" w:rsidP="007D4F5B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Hepatitis B</w:t>
            </w:r>
          </w:p>
        </w:tc>
        <w:tc>
          <w:tcPr>
            <w:tcW w:w="1201" w:type="dxa"/>
            <w:shd w:val="clear" w:color="auto" w:fill="auto"/>
          </w:tcPr>
          <w:p w14:paraId="0C7904AC" w14:textId="7B5EB85C" w:rsidR="007D4F5B" w:rsidRDefault="007D4F5B" w:rsidP="007D4F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15 (39.5)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9B4E293" w14:textId="7BD3A511" w:rsidR="007D4F5B" w:rsidRDefault="007D4F5B" w:rsidP="007D4F5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38</w:t>
            </w:r>
          </w:p>
        </w:tc>
      </w:tr>
      <w:tr w:rsidR="007D4F5B" w14:paraId="5BC79EBA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auto"/>
            <w:vAlign w:val="center"/>
          </w:tcPr>
          <w:p w14:paraId="4FBDC475" w14:textId="77777777" w:rsidR="007D4F5B" w:rsidRPr="00036F7B" w:rsidRDefault="007D4F5B" w:rsidP="002C414F">
            <w:pPr>
              <w:spacing w:line="360" w:lineRule="auto"/>
              <w:jc w:val="both"/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Pneumococcal</w:t>
            </w:r>
          </w:p>
        </w:tc>
        <w:tc>
          <w:tcPr>
            <w:tcW w:w="1201" w:type="dxa"/>
            <w:shd w:val="clear" w:color="auto" w:fill="auto"/>
          </w:tcPr>
          <w:p w14:paraId="3E268E67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15 (20.5)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831DBBC" w14:textId="77777777" w:rsidR="007D4F5B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73</w:t>
            </w:r>
          </w:p>
        </w:tc>
      </w:tr>
      <w:tr w:rsidR="007D4F5B" w14:paraId="56512D88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auto"/>
            <w:vAlign w:val="center"/>
          </w:tcPr>
          <w:p w14:paraId="44520DCB" w14:textId="77777777" w:rsidR="007D4F5B" w:rsidRPr="00036F7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</w:pPr>
            <w:proofErr w:type="spellStart"/>
            <w:r w:rsidRPr="00036F7B">
              <w:rPr>
                <w:rFonts w:ascii="Times" w:hAnsi="Times" w:cs="Arial"/>
                <w:b w:val="0"/>
                <w:bCs w:val="0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Haemophilus</w:t>
            </w:r>
            <w:proofErr w:type="spellEnd"/>
            <w:r w:rsidRPr="00036F7B">
              <w:rPr>
                <w:rFonts w:ascii="Times" w:hAnsi="Times" w:cs="Arial"/>
                <w:b w:val="0"/>
                <w:bCs w:val="0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 xml:space="preserve"> influenzae</w:t>
            </w:r>
          </w:p>
        </w:tc>
        <w:tc>
          <w:tcPr>
            <w:tcW w:w="1201" w:type="dxa"/>
            <w:shd w:val="clear" w:color="auto" w:fill="auto"/>
          </w:tcPr>
          <w:p w14:paraId="1AE7F047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2 (40.0)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EF98ADD" w14:textId="77777777" w:rsidR="007D4F5B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</w:t>
            </w:r>
          </w:p>
        </w:tc>
      </w:tr>
    </w:tbl>
    <w:p w14:paraId="034C8DCE" w14:textId="77777777" w:rsidR="007D4F5B" w:rsidRDefault="007D4F5B" w:rsidP="007D4F5B">
      <w:pPr>
        <w:rPr>
          <w:rFonts w:ascii="Times" w:hAnsi="Times" w:cs="Arial"/>
          <w:color w:val="000000" w:themeColor="text1"/>
          <w:sz w:val="15"/>
          <w:szCs w:val="15"/>
          <w:lang w:val="en-US" w:eastAsia="pt-BR"/>
        </w:rPr>
      </w:pPr>
    </w:p>
    <w:p w14:paraId="2AE8D1AF" w14:textId="77777777" w:rsidR="007D4F5B" w:rsidRDefault="007D4F5B" w:rsidP="007D4F5B">
      <w:pPr>
        <w:rPr>
          <w:rFonts w:ascii="Times" w:hAnsi="Times" w:cs="Arial"/>
          <w:color w:val="000000" w:themeColor="text1"/>
          <w:sz w:val="15"/>
          <w:szCs w:val="15"/>
          <w:lang w:val="en-US" w:eastAsia="pt-BR"/>
        </w:rPr>
      </w:pPr>
    </w:p>
    <w:p w14:paraId="40C0E2BF" w14:textId="77777777" w:rsidR="007D4F5B" w:rsidRDefault="007D4F5B" w:rsidP="007D4F5B">
      <w:pPr>
        <w:rPr>
          <w:rFonts w:ascii="Times" w:eastAsia="Times New Roman" w:hAnsi="Times" w:cs="Arial"/>
          <w:b/>
          <w:bCs/>
          <w:color w:val="000000" w:themeColor="text1"/>
          <w:sz w:val="20"/>
          <w:szCs w:val="20"/>
          <w:lang w:val="en-US" w:eastAsia="pt-BR"/>
        </w:rPr>
      </w:pPr>
      <w:r>
        <w:rPr>
          <w:rFonts w:ascii="Times" w:eastAsia="Times New Roman" w:hAnsi="Times" w:cs="Arial"/>
          <w:b/>
          <w:bCs/>
          <w:color w:val="000000" w:themeColor="text1"/>
          <w:sz w:val="20"/>
          <w:szCs w:val="20"/>
          <w:lang w:val="en-US" w:eastAsia="pt-BR"/>
        </w:rPr>
        <w:br w:type="page"/>
      </w:r>
    </w:p>
    <w:p w14:paraId="42C77E65" w14:textId="77777777" w:rsidR="007D4F5B" w:rsidRPr="00BD143C" w:rsidRDefault="007D4F5B" w:rsidP="007D4F5B">
      <w:pPr>
        <w:spacing w:line="480" w:lineRule="auto"/>
        <w:jc w:val="both"/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</w:pPr>
      <w:r w:rsidRPr="00BD143C">
        <w:rPr>
          <w:rFonts w:ascii="Times" w:eastAsia="Times New Roman" w:hAnsi="Times" w:cs="Arial"/>
          <w:b/>
          <w:bCs/>
          <w:color w:val="000000" w:themeColor="text1"/>
          <w:sz w:val="20"/>
          <w:szCs w:val="20"/>
          <w:lang w:val="en-US" w:eastAsia="pt-BR"/>
        </w:rPr>
        <w:lastRenderedPageBreak/>
        <w:t>Supplementary Table S5</w:t>
      </w:r>
      <w:r w:rsidRPr="00BD143C"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  <w:t xml:space="preserve"> Patients with 2 dosages of immunoglobulin levels: first and recent dosage</w:t>
      </w:r>
    </w:p>
    <w:tbl>
      <w:tblPr>
        <w:tblStyle w:val="TabeladeLista2"/>
        <w:tblW w:w="0" w:type="auto"/>
        <w:tblLook w:val="04A0" w:firstRow="1" w:lastRow="0" w:firstColumn="1" w:lastColumn="0" w:noHBand="0" w:noVBand="1"/>
      </w:tblPr>
      <w:tblGrid>
        <w:gridCol w:w="3579"/>
        <w:gridCol w:w="985"/>
        <w:gridCol w:w="985"/>
        <w:gridCol w:w="985"/>
        <w:gridCol w:w="985"/>
        <w:gridCol w:w="985"/>
      </w:tblGrid>
      <w:tr w:rsidR="007D4F5B" w:rsidRPr="00793DD2" w14:paraId="5AE39B99" w14:textId="77777777" w:rsidTr="002C41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9" w:type="dxa"/>
            <w:vMerge w:val="restart"/>
            <w:shd w:val="clear" w:color="auto" w:fill="E7E6E6" w:themeFill="background2"/>
            <w:vAlign w:val="center"/>
          </w:tcPr>
          <w:p w14:paraId="7A48CDB1" w14:textId="77777777" w:rsidR="007D4F5B" w:rsidRPr="00793DD2" w:rsidRDefault="007D4F5B" w:rsidP="002C414F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793DD2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1970" w:type="dxa"/>
            <w:gridSpan w:val="2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5607F9CF" w14:textId="77777777" w:rsidR="007D4F5B" w:rsidRPr="00793DD2" w:rsidRDefault="007D4F5B" w:rsidP="002C414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First Dosage</w:t>
            </w:r>
          </w:p>
        </w:tc>
        <w:tc>
          <w:tcPr>
            <w:tcW w:w="1970" w:type="dxa"/>
            <w:gridSpan w:val="2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B075371" w14:textId="77777777" w:rsidR="007D4F5B" w:rsidRPr="00793DD2" w:rsidRDefault="007D4F5B" w:rsidP="002C414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Recent Dosage</w:t>
            </w:r>
          </w:p>
        </w:tc>
        <w:tc>
          <w:tcPr>
            <w:tcW w:w="985" w:type="dxa"/>
            <w:vMerge w:val="restart"/>
            <w:shd w:val="clear" w:color="auto" w:fill="E7E6E6" w:themeFill="background2"/>
            <w:vAlign w:val="center"/>
          </w:tcPr>
          <w:p w14:paraId="3318D657" w14:textId="77777777" w:rsidR="007D4F5B" w:rsidRPr="00B83147" w:rsidRDefault="007D4F5B" w:rsidP="002C414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b w:val="0"/>
                <w:bCs w:val="0"/>
                <w:i/>
                <w:iCs/>
                <w:color w:val="000000"/>
                <w:sz w:val="15"/>
                <w:szCs w:val="15"/>
                <w:lang w:val="en-US"/>
              </w:rPr>
              <w:t>p</w:t>
            </w:r>
            <w:r w:rsidRPr="00B83147"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vertAlign w:val="superscript"/>
                <w:lang w:val="en-US"/>
              </w:rPr>
              <w:t>c</w:t>
            </w:r>
          </w:p>
        </w:tc>
      </w:tr>
      <w:tr w:rsidR="007D4F5B" w:rsidRPr="00793DD2" w14:paraId="29A7E9C2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9" w:type="dxa"/>
            <w:vMerge/>
            <w:shd w:val="clear" w:color="auto" w:fill="E7E6E6" w:themeFill="background2"/>
            <w:vAlign w:val="center"/>
          </w:tcPr>
          <w:p w14:paraId="68D52E2C" w14:textId="77777777" w:rsidR="007D4F5B" w:rsidRPr="00793DD2" w:rsidRDefault="007D4F5B" w:rsidP="002C414F">
            <w:pPr>
              <w:spacing w:line="360" w:lineRule="auto"/>
              <w:jc w:val="both"/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555935E9" w14:textId="77777777" w:rsidR="007D4F5B" w:rsidRPr="00793DD2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b/>
                <w:bCs/>
                <w:i/>
                <w:i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b/>
                <w:bCs/>
                <w:i/>
                <w:iCs/>
                <w:color w:val="000000"/>
                <w:sz w:val="15"/>
                <w:szCs w:val="15"/>
                <w:lang w:val="en-US"/>
              </w:rPr>
              <w:t>n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5A760302" w14:textId="77777777" w:rsidR="007D4F5B" w:rsidRPr="00793DD2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  <w:t>%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7C5E5BFC" w14:textId="77777777" w:rsidR="007D4F5B" w:rsidRPr="00793DD2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b/>
                <w:bCs/>
                <w:i/>
                <w:i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b/>
                <w:bCs/>
                <w:i/>
                <w:iCs/>
                <w:color w:val="000000"/>
                <w:sz w:val="15"/>
                <w:szCs w:val="15"/>
                <w:lang w:val="en-US"/>
              </w:rPr>
              <w:t>n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4AFBC0D7" w14:textId="77777777" w:rsidR="007D4F5B" w:rsidRPr="00793DD2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  <w:t>%</w:t>
            </w:r>
          </w:p>
        </w:tc>
        <w:tc>
          <w:tcPr>
            <w:tcW w:w="985" w:type="dxa"/>
            <w:vMerge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3721E055" w14:textId="77777777" w:rsidR="007D4F5B" w:rsidRPr="00793DD2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</w:p>
        </w:tc>
      </w:tr>
      <w:tr w:rsidR="007D4F5B" w:rsidRPr="00793DD2" w14:paraId="344256CE" w14:textId="77777777" w:rsidTr="002C414F">
        <w:trPr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9" w:type="dxa"/>
            <w:shd w:val="clear" w:color="auto" w:fill="E7E6E6" w:themeFill="background2"/>
            <w:vAlign w:val="center"/>
          </w:tcPr>
          <w:p w14:paraId="29BF78E4" w14:textId="77777777" w:rsidR="007D4F5B" w:rsidRPr="00793DD2" w:rsidRDefault="007D4F5B" w:rsidP="002C414F">
            <w:pPr>
              <w:spacing w:line="360" w:lineRule="auto"/>
              <w:jc w:val="both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proofErr w:type="spellStart"/>
            <w:proofErr w:type="gramStart"/>
            <w:r w:rsidRPr="00793DD2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IgG</w:t>
            </w:r>
            <w:r w:rsidRPr="00793DD2">
              <w:rPr>
                <w:rFonts w:ascii="Times" w:eastAsia="Times New Roman" w:hAnsi="Times" w:cs="Times New Roman"/>
                <w:color w:val="000000"/>
                <w:sz w:val="15"/>
                <w:szCs w:val="15"/>
                <w:vertAlign w:val="superscript"/>
                <w:lang w:val="en-US"/>
              </w:rPr>
              <w:t>a,b</w:t>
            </w:r>
            <w:proofErr w:type="spellEnd"/>
            <w:proofErr w:type="gramEnd"/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318D8C42" w14:textId="77777777" w:rsidR="007D4F5B" w:rsidRPr="00793DD2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  <w:t>58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E4A9A1E" w14:textId="77777777" w:rsidR="007D4F5B" w:rsidRPr="00793DD2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  <w:t>100.0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F073815" w14:textId="77777777" w:rsidR="007D4F5B" w:rsidRPr="00793DD2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  <w:t>58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42FF4689" w14:textId="77777777" w:rsidR="007D4F5B" w:rsidRPr="00793DD2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  <w:t>100.0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5641C57E" w14:textId="77777777" w:rsidR="007D4F5B" w:rsidRPr="00793DD2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</w:tr>
      <w:tr w:rsidR="007D4F5B" w:rsidRPr="00793DD2" w14:paraId="73799E31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9" w:type="dxa"/>
            <w:shd w:val="clear" w:color="auto" w:fill="auto"/>
            <w:vAlign w:val="center"/>
          </w:tcPr>
          <w:p w14:paraId="7008E31E" w14:textId="77777777" w:rsidR="007D4F5B" w:rsidRPr="00793DD2" w:rsidRDefault="007D4F5B" w:rsidP="002C414F">
            <w:pPr>
              <w:spacing w:line="360" w:lineRule="auto"/>
              <w:jc w:val="both"/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lang w:val="en-US"/>
              </w:rPr>
              <w:t>&lt; 2 SD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FDDE47" w14:textId="77777777" w:rsidR="007D4F5B" w:rsidRPr="00793DD2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12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44FE51" w14:textId="77777777" w:rsidR="007D4F5B" w:rsidRPr="00793DD2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20.7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DD4FEE" w14:textId="77777777" w:rsidR="007D4F5B" w:rsidRPr="00793DD2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7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502385" w14:textId="77777777" w:rsidR="007D4F5B" w:rsidRPr="00793DD2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12.1</w:t>
            </w:r>
          </w:p>
        </w:tc>
        <w:tc>
          <w:tcPr>
            <w:tcW w:w="98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6F78C9" w14:textId="77777777" w:rsidR="007D4F5B" w:rsidRPr="00793DD2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0.402</w:t>
            </w:r>
          </w:p>
        </w:tc>
      </w:tr>
      <w:tr w:rsidR="007D4F5B" w:rsidRPr="00793DD2" w14:paraId="63449CB7" w14:textId="77777777" w:rsidTr="002C414F">
        <w:trPr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9" w:type="dxa"/>
            <w:shd w:val="clear" w:color="auto" w:fill="auto"/>
            <w:vAlign w:val="center"/>
          </w:tcPr>
          <w:p w14:paraId="1BB6C2A7" w14:textId="77777777" w:rsidR="007D4F5B" w:rsidRPr="00793DD2" w:rsidRDefault="007D4F5B" w:rsidP="002C414F">
            <w:pPr>
              <w:spacing w:line="360" w:lineRule="auto"/>
              <w:jc w:val="both"/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lang w:val="en-US"/>
              </w:rPr>
              <w:t>Normal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563617" w14:textId="77777777" w:rsidR="007D4F5B" w:rsidRPr="00793DD2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39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65FDBF" w14:textId="77777777" w:rsidR="007D4F5B" w:rsidRPr="00793DD2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67.2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C49016" w14:textId="77777777" w:rsidR="007D4F5B" w:rsidRPr="00793DD2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41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D84DAC" w14:textId="77777777" w:rsidR="007D4F5B" w:rsidRPr="00793DD2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70.7</w:t>
            </w:r>
          </w:p>
        </w:tc>
        <w:tc>
          <w:tcPr>
            <w:tcW w:w="985" w:type="dxa"/>
            <w:vMerge/>
            <w:shd w:val="clear" w:color="auto" w:fill="auto"/>
            <w:vAlign w:val="center"/>
          </w:tcPr>
          <w:p w14:paraId="2E28835F" w14:textId="77777777" w:rsidR="007D4F5B" w:rsidRPr="00793DD2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</w:p>
        </w:tc>
      </w:tr>
      <w:tr w:rsidR="007D4F5B" w:rsidRPr="00793DD2" w14:paraId="3611D744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9" w:type="dxa"/>
            <w:shd w:val="clear" w:color="auto" w:fill="auto"/>
            <w:vAlign w:val="center"/>
          </w:tcPr>
          <w:p w14:paraId="5A3D0414" w14:textId="77777777" w:rsidR="007D4F5B" w:rsidRPr="00793DD2" w:rsidRDefault="007D4F5B" w:rsidP="002C414F">
            <w:pPr>
              <w:spacing w:line="360" w:lineRule="auto"/>
              <w:jc w:val="both"/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lang w:val="en-US"/>
              </w:rPr>
              <w:t>&gt; 2 SD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D246CF" w14:textId="77777777" w:rsidR="007D4F5B" w:rsidRPr="00793DD2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7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F36158" w14:textId="77777777" w:rsidR="007D4F5B" w:rsidRPr="00793DD2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12.1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EA4768" w14:textId="77777777" w:rsidR="007D4F5B" w:rsidRPr="00793DD2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10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C243D7" w14:textId="77777777" w:rsidR="007D4F5B" w:rsidRPr="00793DD2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17.2</w:t>
            </w:r>
          </w:p>
        </w:tc>
        <w:tc>
          <w:tcPr>
            <w:tcW w:w="98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B14788" w14:textId="77777777" w:rsidR="007D4F5B" w:rsidRPr="00793DD2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</w:p>
        </w:tc>
      </w:tr>
      <w:tr w:rsidR="007D4F5B" w:rsidRPr="00793DD2" w14:paraId="38739ACA" w14:textId="77777777" w:rsidTr="002C414F">
        <w:trPr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9" w:type="dxa"/>
            <w:shd w:val="clear" w:color="auto" w:fill="E7E6E6" w:themeFill="background2"/>
            <w:vAlign w:val="center"/>
          </w:tcPr>
          <w:p w14:paraId="657C21A5" w14:textId="77777777" w:rsidR="007D4F5B" w:rsidRPr="00793DD2" w:rsidRDefault="007D4F5B" w:rsidP="002C414F">
            <w:pPr>
              <w:spacing w:line="360" w:lineRule="auto"/>
              <w:jc w:val="both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IgA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6239DE4" w14:textId="77777777" w:rsidR="007D4F5B" w:rsidRPr="00793DD2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  <w:t>114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7F6D23B1" w14:textId="77777777" w:rsidR="007D4F5B" w:rsidRPr="00793DD2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  <w:t>100.0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8FF44C6" w14:textId="77777777" w:rsidR="007D4F5B" w:rsidRPr="00793DD2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  <w:t>114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3FE22FE" w14:textId="77777777" w:rsidR="007D4F5B" w:rsidRPr="00793DD2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  <w:t>100.0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791338E" w14:textId="77777777" w:rsidR="007D4F5B" w:rsidRPr="00793DD2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</w:tr>
      <w:tr w:rsidR="007D4F5B" w:rsidRPr="00793DD2" w14:paraId="015A51C1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9" w:type="dxa"/>
            <w:shd w:val="clear" w:color="auto" w:fill="auto"/>
            <w:vAlign w:val="center"/>
          </w:tcPr>
          <w:p w14:paraId="460606CF" w14:textId="77777777" w:rsidR="007D4F5B" w:rsidRDefault="007D4F5B" w:rsidP="002C414F">
            <w:pPr>
              <w:spacing w:line="360" w:lineRule="auto"/>
              <w:jc w:val="both"/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lang w:val="en-US"/>
              </w:rPr>
              <w:t>&lt; 2 SD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3FFB5A" w14:textId="77777777" w:rsidR="007D4F5B" w:rsidRPr="00B83147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63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9AA8D3" w14:textId="77777777" w:rsidR="007D4F5B" w:rsidRPr="00B83147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55.3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4B8DAF" w14:textId="77777777" w:rsidR="007D4F5B" w:rsidRPr="00B83147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76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871CAF" w14:textId="77777777" w:rsidR="007D4F5B" w:rsidRPr="00B83147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66.7</w:t>
            </w:r>
          </w:p>
        </w:tc>
        <w:tc>
          <w:tcPr>
            <w:tcW w:w="98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64428F" w14:textId="77777777" w:rsidR="007D4F5B" w:rsidRPr="00B83147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0.001</w:t>
            </w:r>
          </w:p>
        </w:tc>
      </w:tr>
      <w:tr w:rsidR="007D4F5B" w:rsidRPr="00793DD2" w14:paraId="4A42E697" w14:textId="77777777" w:rsidTr="002C414F">
        <w:trPr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9" w:type="dxa"/>
            <w:shd w:val="clear" w:color="auto" w:fill="auto"/>
            <w:vAlign w:val="center"/>
          </w:tcPr>
          <w:p w14:paraId="00FEF883" w14:textId="77777777" w:rsidR="007D4F5B" w:rsidRDefault="007D4F5B" w:rsidP="002C414F">
            <w:pPr>
              <w:spacing w:line="360" w:lineRule="auto"/>
              <w:jc w:val="both"/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lang w:val="en-US"/>
              </w:rPr>
              <w:t>Normal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907130" w14:textId="77777777" w:rsidR="007D4F5B" w:rsidRPr="00B83147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50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531B3C" w14:textId="77777777" w:rsidR="007D4F5B" w:rsidRPr="00B83147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43.9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48A165" w14:textId="77777777" w:rsidR="007D4F5B" w:rsidRPr="00B83147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35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6455F1" w14:textId="77777777" w:rsidR="007D4F5B" w:rsidRPr="00B83147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30.7</w:t>
            </w:r>
          </w:p>
        </w:tc>
        <w:tc>
          <w:tcPr>
            <w:tcW w:w="985" w:type="dxa"/>
            <w:vMerge/>
            <w:shd w:val="clear" w:color="auto" w:fill="auto"/>
            <w:vAlign w:val="center"/>
          </w:tcPr>
          <w:p w14:paraId="6441C582" w14:textId="77777777" w:rsidR="007D4F5B" w:rsidRPr="00B83147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</w:p>
        </w:tc>
      </w:tr>
      <w:tr w:rsidR="007D4F5B" w:rsidRPr="00793DD2" w14:paraId="655A0643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9" w:type="dxa"/>
            <w:shd w:val="clear" w:color="auto" w:fill="auto"/>
            <w:vAlign w:val="center"/>
          </w:tcPr>
          <w:p w14:paraId="03950AF2" w14:textId="77777777" w:rsidR="007D4F5B" w:rsidRPr="00793DD2" w:rsidRDefault="007D4F5B" w:rsidP="002C414F">
            <w:pPr>
              <w:spacing w:line="360" w:lineRule="auto"/>
              <w:jc w:val="both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lang w:val="en-US"/>
              </w:rPr>
              <w:t>&gt; 2 SD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D1A276" w14:textId="77777777" w:rsidR="007D4F5B" w:rsidRPr="00B83147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1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52335B" w14:textId="77777777" w:rsidR="007D4F5B" w:rsidRPr="00B83147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0.9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88DD29" w14:textId="77777777" w:rsidR="007D4F5B" w:rsidRPr="00B83147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3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994316" w14:textId="77777777" w:rsidR="007D4F5B" w:rsidRPr="00B83147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2.6</w:t>
            </w:r>
          </w:p>
        </w:tc>
        <w:tc>
          <w:tcPr>
            <w:tcW w:w="98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AF90FD" w14:textId="77777777" w:rsidR="007D4F5B" w:rsidRPr="00B83147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</w:p>
        </w:tc>
      </w:tr>
      <w:tr w:rsidR="007D4F5B" w:rsidRPr="00793DD2" w14:paraId="4F6675FF" w14:textId="77777777" w:rsidTr="002C414F">
        <w:trPr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9" w:type="dxa"/>
            <w:shd w:val="clear" w:color="auto" w:fill="E7E6E6" w:themeFill="background2"/>
            <w:vAlign w:val="center"/>
          </w:tcPr>
          <w:p w14:paraId="49AF15B3" w14:textId="77777777" w:rsidR="007D4F5B" w:rsidRDefault="007D4F5B" w:rsidP="002C414F">
            <w:pPr>
              <w:spacing w:line="360" w:lineRule="auto"/>
              <w:jc w:val="both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IgA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5CE05A4E" w14:textId="77777777" w:rsidR="007D4F5B" w:rsidRPr="005D5667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5D5667"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  <w:t>11</w:t>
            </w:r>
            <w:r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  <w:t>8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5F539DB" w14:textId="77777777" w:rsidR="007D4F5B" w:rsidRPr="00B83147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  <w:t>100.0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4BB94007" w14:textId="77777777" w:rsidR="007D4F5B" w:rsidRPr="00B83147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  <w:t>11</w:t>
            </w:r>
            <w:r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  <w:t>8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CDA3299" w14:textId="77777777" w:rsidR="007D4F5B" w:rsidRPr="00B83147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  <w:t>100.0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79D3DA31" w14:textId="77777777" w:rsidR="007D4F5B" w:rsidRPr="00B83147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</w:p>
        </w:tc>
      </w:tr>
      <w:tr w:rsidR="007D4F5B" w:rsidRPr="00793DD2" w14:paraId="62167404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9" w:type="dxa"/>
            <w:shd w:val="clear" w:color="auto" w:fill="auto"/>
            <w:vAlign w:val="center"/>
          </w:tcPr>
          <w:p w14:paraId="28C99C91" w14:textId="77777777" w:rsidR="007D4F5B" w:rsidRDefault="007D4F5B" w:rsidP="002C414F">
            <w:pPr>
              <w:spacing w:line="360" w:lineRule="auto"/>
              <w:jc w:val="both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5D5667"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lang w:val="en-US"/>
              </w:rPr>
              <w:t xml:space="preserve">IgA ≤ </w:t>
            </w:r>
            <w:r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lang w:val="en-US"/>
              </w:rPr>
              <w:t>7</w:t>
            </w:r>
            <w:r w:rsidRPr="005D5667"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vertAlign w:val="superscript"/>
                <w:lang w:val="en-US"/>
              </w:rPr>
              <w:t>d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8833DA" w14:textId="77777777" w:rsidR="007D4F5B" w:rsidRPr="00B83147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50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3A0F7B" w14:textId="77777777" w:rsidR="007D4F5B" w:rsidRPr="00B83147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42.4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70C0FF" w14:textId="77777777" w:rsidR="007D4F5B" w:rsidRPr="00B83147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50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A8ABE9" w14:textId="77777777" w:rsidR="007D4F5B" w:rsidRPr="00B83147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42.4</w:t>
            </w:r>
          </w:p>
        </w:tc>
        <w:tc>
          <w:tcPr>
            <w:tcW w:w="985" w:type="dxa"/>
            <w:vMerge w:val="restart"/>
            <w:shd w:val="clear" w:color="auto" w:fill="auto"/>
            <w:vAlign w:val="center"/>
          </w:tcPr>
          <w:p w14:paraId="5CD7E91A" w14:textId="77777777" w:rsidR="007D4F5B" w:rsidRPr="00B83147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0.100</w:t>
            </w:r>
          </w:p>
        </w:tc>
      </w:tr>
      <w:tr w:rsidR="007D4F5B" w:rsidRPr="00793DD2" w14:paraId="3714C83F" w14:textId="77777777" w:rsidTr="002C414F">
        <w:trPr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9" w:type="dxa"/>
            <w:shd w:val="clear" w:color="auto" w:fill="auto"/>
            <w:vAlign w:val="center"/>
          </w:tcPr>
          <w:p w14:paraId="126DBB09" w14:textId="77777777" w:rsidR="007D4F5B" w:rsidRPr="005D5667" w:rsidRDefault="007D4F5B" w:rsidP="002C414F">
            <w:pPr>
              <w:spacing w:line="360" w:lineRule="auto"/>
              <w:jc w:val="both"/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</w:rPr>
            </w:pPr>
            <w:r w:rsidRPr="005D5667"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</w:rPr>
              <w:t xml:space="preserve">IgA </w:t>
            </w:r>
            <w:r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</w:rPr>
              <w:sym w:font="Symbol" w:char="F03E"/>
            </w:r>
            <w:r w:rsidRPr="005D5667"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</w:rPr>
              <w:t xml:space="preserve"> 7</w:t>
            </w:r>
            <w:r w:rsidRPr="005D5667"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vertAlign w:val="superscript"/>
              </w:rPr>
              <w:t>d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AD0C3B" w14:textId="77777777" w:rsidR="007D4F5B" w:rsidRPr="00B83147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68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BB039C" w14:textId="77777777" w:rsidR="007D4F5B" w:rsidRPr="00B83147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57.6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8638C9" w14:textId="77777777" w:rsidR="007D4F5B" w:rsidRPr="00B83147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68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3D4AF1" w14:textId="77777777" w:rsidR="007D4F5B" w:rsidRPr="00B83147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57.6</w:t>
            </w:r>
          </w:p>
        </w:tc>
        <w:tc>
          <w:tcPr>
            <w:tcW w:w="98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70C3D0" w14:textId="77777777" w:rsidR="007D4F5B" w:rsidRPr="00B83147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</w:p>
        </w:tc>
      </w:tr>
      <w:tr w:rsidR="007D4F5B" w:rsidRPr="00793DD2" w14:paraId="21B4366A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9" w:type="dxa"/>
            <w:shd w:val="clear" w:color="auto" w:fill="E7E6E6" w:themeFill="background2"/>
            <w:vAlign w:val="center"/>
          </w:tcPr>
          <w:p w14:paraId="3352EFE1" w14:textId="77777777" w:rsidR="007D4F5B" w:rsidRPr="00793DD2" w:rsidRDefault="007D4F5B" w:rsidP="002C414F">
            <w:pPr>
              <w:spacing w:line="360" w:lineRule="auto"/>
              <w:jc w:val="both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793DD2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IgM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FC96029" w14:textId="77777777" w:rsidR="007D4F5B" w:rsidRPr="00793DD2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  <w:t>112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3B7ABB11" w14:textId="77777777" w:rsidR="007D4F5B" w:rsidRPr="00793DD2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  <w:t>100.0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E676186" w14:textId="77777777" w:rsidR="007D4F5B" w:rsidRPr="00793DD2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  <w:t>112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F155688" w14:textId="77777777" w:rsidR="007D4F5B" w:rsidRPr="00793DD2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  <w:t>100.0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40A554D5" w14:textId="77777777" w:rsidR="007D4F5B" w:rsidRPr="00793DD2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</w:tr>
      <w:tr w:rsidR="007D4F5B" w:rsidRPr="00793DD2" w14:paraId="553273E0" w14:textId="77777777" w:rsidTr="002C414F">
        <w:trPr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9" w:type="dxa"/>
            <w:shd w:val="clear" w:color="auto" w:fill="auto"/>
            <w:vAlign w:val="center"/>
          </w:tcPr>
          <w:p w14:paraId="19983B7B" w14:textId="77777777" w:rsidR="007D4F5B" w:rsidRDefault="007D4F5B" w:rsidP="002C414F">
            <w:pPr>
              <w:spacing w:line="360" w:lineRule="auto"/>
              <w:jc w:val="both"/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lang w:val="en-US"/>
              </w:rPr>
              <w:t>&lt; 2 SD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2E8F4A" w14:textId="77777777" w:rsidR="007D4F5B" w:rsidRPr="00B83147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2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3BC6CD" w14:textId="77777777" w:rsidR="007D4F5B" w:rsidRPr="00B83147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1.8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4673CD" w14:textId="77777777" w:rsidR="007D4F5B" w:rsidRPr="00B83147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11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D552B2" w14:textId="77777777" w:rsidR="007D4F5B" w:rsidRPr="00B83147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9.8</w:t>
            </w:r>
          </w:p>
        </w:tc>
        <w:tc>
          <w:tcPr>
            <w:tcW w:w="98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0D2772A" w14:textId="77777777" w:rsidR="007D4F5B" w:rsidRPr="00B83147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0.047</w:t>
            </w:r>
          </w:p>
        </w:tc>
      </w:tr>
      <w:tr w:rsidR="007D4F5B" w:rsidRPr="00793DD2" w14:paraId="5378DA4F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9" w:type="dxa"/>
            <w:shd w:val="clear" w:color="auto" w:fill="auto"/>
            <w:vAlign w:val="center"/>
          </w:tcPr>
          <w:p w14:paraId="0B944EB1" w14:textId="77777777" w:rsidR="007D4F5B" w:rsidRDefault="007D4F5B" w:rsidP="002C414F">
            <w:pPr>
              <w:spacing w:line="360" w:lineRule="auto"/>
              <w:jc w:val="both"/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lang w:val="en-US"/>
              </w:rPr>
              <w:t>Normal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9B8882" w14:textId="77777777" w:rsidR="007D4F5B" w:rsidRPr="00B83147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43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D0C383" w14:textId="77777777" w:rsidR="007D4F5B" w:rsidRPr="00B83147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38.4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E93BBA" w14:textId="77777777" w:rsidR="007D4F5B" w:rsidRPr="00B83147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41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A51ED2" w14:textId="77777777" w:rsidR="007D4F5B" w:rsidRPr="00B83147" w:rsidRDefault="007D4F5B" w:rsidP="002C414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36.6</w:t>
            </w:r>
          </w:p>
        </w:tc>
        <w:tc>
          <w:tcPr>
            <w:tcW w:w="985" w:type="dxa"/>
            <w:vMerge/>
            <w:shd w:val="clear" w:color="auto" w:fill="auto"/>
            <w:vAlign w:val="center"/>
          </w:tcPr>
          <w:p w14:paraId="7A9C265E" w14:textId="77777777" w:rsidR="007D4F5B" w:rsidRPr="00B83147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</w:p>
        </w:tc>
      </w:tr>
      <w:tr w:rsidR="007D4F5B" w:rsidRPr="00793DD2" w14:paraId="4932EB3F" w14:textId="77777777" w:rsidTr="002C414F">
        <w:trPr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9" w:type="dxa"/>
            <w:shd w:val="clear" w:color="auto" w:fill="auto"/>
            <w:vAlign w:val="center"/>
          </w:tcPr>
          <w:p w14:paraId="5E5BF3C5" w14:textId="77777777" w:rsidR="007D4F5B" w:rsidRDefault="007D4F5B" w:rsidP="002C414F">
            <w:pPr>
              <w:spacing w:line="360" w:lineRule="auto"/>
              <w:jc w:val="both"/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lang w:val="en-US"/>
              </w:rPr>
            </w:pPr>
            <w:r>
              <w:rPr>
                <w:rFonts w:ascii="Times" w:eastAsia="Times New Roman" w:hAnsi="Times" w:cs="Times New Roman"/>
                <w:b w:val="0"/>
                <w:bCs w:val="0"/>
                <w:color w:val="000000"/>
                <w:sz w:val="15"/>
                <w:szCs w:val="15"/>
                <w:lang w:val="en-US"/>
              </w:rPr>
              <w:t>&gt; 2 SD</w:t>
            </w:r>
          </w:p>
        </w:tc>
        <w:tc>
          <w:tcPr>
            <w:tcW w:w="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A3BC10" w14:textId="77777777" w:rsidR="007D4F5B" w:rsidRPr="00B83147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67</w:t>
            </w:r>
          </w:p>
        </w:tc>
        <w:tc>
          <w:tcPr>
            <w:tcW w:w="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727015" w14:textId="77777777" w:rsidR="007D4F5B" w:rsidRPr="00B83147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59.8</w:t>
            </w:r>
          </w:p>
        </w:tc>
        <w:tc>
          <w:tcPr>
            <w:tcW w:w="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D4286EF" w14:textId="77777777" w:rsidR="007D4F5B" w:rsidRPr="00B83147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60</w:t>
            </w:r>
          </w:p>
        </w:tc>
        <w:tc>
          <w:tcPr>
            <w:tcW w:w="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3F463C" w14:textId="77777777" w:rsidR="007D4F5B" w:rsidRPr="00B83147" w:rsidRDefault="007D4F5B" w:rsidP="002C414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  <w:r w:rsidRPr="00B83147"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  <w:t>53.6</w:t>
            </w:r>
          </w:p>
        </w:tc>
        <w:tc>
          <w:tcPr>
            <w:tcW w:w="985" w:type="dxa"/>
            <w:vMerge/>
            <w:shd w:val="clear" w:color="auto" w:fill="auto"/>
            <w:vAlign w:val="center"/>
          </w:tcPr>
          <w:p w14:paraId="4276233E" w14:textId="77777777" w:rsidR="007D4F5B" w:rsidRPr="00B83147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color w:val="000000"/>
                <w:sz w:val="15"/>
                <w:szCs w:val="15"/>
                <w:lang w:val="en-US"/>
              </w:rPr>
            </w:pPr>
          </w:p>
        </w:tc>
      </w:tr>
    </w:tbl>
    <w:tbl>
      <w:tblPr>
        <w:tblW w:w="660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95"/>
        <w:gridCol w:w="104"/>
        <w:gridCol w:w="104"/>
      </w:tblGrid>
      <w:tr w:rsidR="007D4F5B" w:rsidRPr="002C414F" w14:paraId="286E2ADA" w14:textId="77777777" w:rsidTr="002C414F">
        <w:trPr>
          <w:trHeight w:val="2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77B50A" w14:textId="77777777" w:rsidR="007D4F5B" w:rsidRPr="006A6DDC" w:rsidRDefault="007D4F5B" w:rsidP="002C414F">
            <w:pPr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6A6DDC"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vertAlign w:val="superscript"/>
                <w:lang w:val="en-US" w:eastAsia="pt-BR"/>
              </w:rPr>
              <w:t>a</w:t>
            </w:r>
            <w:r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vertAlign w:val="superscript"/>
                <w:lang w:val="en-US" w:eastAsia="pt-BR"/>
              </w:rPr>
              <w:t xml:space="preserve"> </w:t>
            </w:r>
            <w:r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lang w:val="en-US" w:eastAsia="pt-BR"/>
              </w:rPr>
              <w:t>Just fo</w:t>
            </w:r>
            <w:r w:rsidRPr="006A6DDC"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lang w:val="en-US" w:eastAsia="pt-BR"/>
              </w:rPr>
              <w:t xml:space="preserve">r cases that had </w:t>
            </w:r>
            <w:r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lang w:val="en-US" w:eastAsia="pt-BR"/>
              </w:rPr>
              <w:t>measurement</w:t>
            </w:r>
            <w:r w:rsidRPr="006A6DDC"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lang w:val="en-US" w:eastAsia="pt-BR"/>
              </w:rPr>
              <w:t xml:space="preserve"> before</w:t>
            </w:r>
            <w:r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lang w:val="en-US" w:eastAsia="pt-BR"/>
              </w:rPr>
              <w:t xml:space="preserve"> IgG replacement therapy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6922B7" w14:textId="77777777" w:rsidR="007D4F5B" w:rsidRPr="006A6DDC" w:rsidRDefault="007D4F5B" w:rsidP="002C414F">
            <w:pPr>
              <w:jc w:val="center"/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6A6DDC"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659767" w14:textId="77777777" w:rsidR="007D4F5B" w:rsidRPr="006A6DDC" w:rsidRDefault="007D4F5B" w:rsidP="002C414F">
            <w:pPr>
              <w:jc w:val="center"/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6A6DDC"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lang w:val="en-US" w:eastAsia="pt-BR"/>
              </w:rPr>
              <w:t> </w:t>
            </w:r>
          </w:p>
        </w:tc>
      </w:tr>
    </w:tbl>
    <w:p w14:paraId="256EBE45" w14:textId="77777777" w:rsidR="007D4F5B" w:rsidRPr="006A6DDC" w:rsidRDefault="007D4F5B" w:rsidP="007D4F5B">
      <w:pPr>
        <w:rPr>
          <w:rFonts w:ascii="Times" w:eastAsia="Times New Roman" w:hAnsi="Times" w:cs="Arial"/>
          <w:color w:val="000000" w:themeColor="text1"/>
          <w:sz w:val="15"/>
          <w:szCs w:val="15"/>
          <w:lang w:val="en-US" w:eastAsia="pt-BR"/>
        </w:rPr>
      </w:pPr>
      <w:r w:rsidRPr="006A6DDC">
        <w:rPr>
          <w:rFonts w:ascii="Times" w:eastAsia="Times New Roman" w:hAnsi="Times" w:cs="Arial"/>
          <w:color w:val="000000" w:themeColor="text1"/>
          <w:sz w:val="15"/>
          <w:szCs w:val="15"/>
          <w:vertAlign w:val="superscript"/>
          <w:lang w:val="en-US" w:eastAsia="pt-BR"/>
        </w:rPr>
        <w:t>b</w:t>
      </w:r>
      <w:r>
        <w:rPr>
          <w:rFonts w:ascii="Times" w:eastAsia="Times New Roman" w:hAnsi="Times" w:cs="Arial"/>
          <w:color w:val="000000" w:themeColor="text1"/>
          <w:sz w:val="15"/>
          <w:szCs w:val="15"/>
          <w:vertAlign w:val="superscript"/>
          <w:lang w:val="en-US" w:eastAsia="pt-BR"/>
        </w:rPr>
        <w:t xml:space="preserve"> </w:t>
      </w:r>
      <w:r w:rsidRPr="006A6DDC">
        <w:rPr>
          <w:rFonts w:ascii="Times" w:eastAsia="Times New Roman" w:hAnsi="Times" w:cs="Arial"/>
          <w:color w:val="000000" w:themeColor="text1"/>
          <w:sz w:val="15"/>
          <w:szCs w:val="15"/>
          <w:lang w:val="en-US" w:eastAsia="pt-BR"/>
        </w:rPr>
        <w:t xml:space="preserve">Just for cases that were not in </w:t>
      </w:r>
      <w:r>
        <w:rPr>
          <w:rFonts w:ascii="Times" w:eastAsia="Times New Roman" w:hAnsi="Times" w:cs="Arial"/>
          <w:color w:val="000000" w:themeColor="text1"/>
          <w:sz w:val="15"/>
          <w:szCs w:val="15"/>
          <w:lang w:val="en-US" w:eastAsia="pt-BR"/>
        </w:rPr>
        <w:t>IgG replacement therapy</w:t>
      </w:r>
    </w:p>
    <w:p w14:paraId="24862513" w14:textId="77777777" w:rsidR="007D4F5B" w:rsidRDefault="007D4F5B" w:rsidP="007D4F5B">
      <w:pPr>
        <w:rPr>
          <w:rFonts w:ascii="Times" w:eastAsia="Times New Roman" w:hAnsi="Times" w:cs="Arial"/>
          <w:color w:val="000000" w:themeColor="text1"/>
          <w:sz w:val="15"/>
          <w:szCs w:val="15"/>
          <w:lang w:val="en-US" w:eastAsia="pt-BR"/>
        </w:rPr>
      </w:pPr>
      <w:r w:rsidRPr="00B83147">
        <w:rPr>
          <w:rFonts w:ascii="Times" w:hAnsi="Times" w:cs="Arial"/>
          <w:color w:val="000000" w:themeColor="text1"/>
          <w:sz w:val="15"/>
          <w:szCs w:val="15"/>
          <w:vertAlign w:val="superscript"/>
          <w:lang w:val="en-US" w:eastAsia="pt-BR"/>
        </w:rPr>
        <w:t>c</w:t>
      </w:r>
      <w:r>
        <w:rPr>
          <w:rFonts w:ascii="Times" w:hAnsi="Times" w:cs="Arial"/>
          <w:color w:val="000000" w:themeColor="text1"/>
          <w:sz w:val="15"/>
          <w:szCs w:val="15"/>
          <w:vertAlign w:val="superscript"/>
          <w:lang w:val="en-US" w:eastAsia="pt-BR"/>
        </w:rPr>
        <w:t xml:space="preserve"> </w:t>
      </w:r>
      <w:r w:rsidRPr="00B83147">
        <w:rPr>
          <w:rFonts w:ascii="Times" w:eastAsia="Times New Roman" w:hAnsi="Times" w:cs="Arial"/>
          <w:i/>
          <w:iCs/>
          <w:color w:val="000000" w:themeColor="text1"/>
          <w:sz w:val="15"/>
          <w:szCs w:val="15"/>
          <w:lang w:val="en-US" w:eastAsia="pt-BR"/>
        </w:rPr>
        <w:t>p</w:t>
      </w:r>
      <w:r w:rsidRPr="00B83147">
        <w:rPr>
          <w:rFonts w:ascii="Times" w:eastAsia="Times New Roman" w:hAnsi="Times" w:cs="Arial"/>
          <w:color w:val="000000" w:themeColor="text1"/>
          <w:sz w:val="15"/>
          <w:szCs w:val="15"/>
          <w:lang w:val="en-US" w:eastAsia="pt-BR"/>
        </w:rPr>
        <w:t xml:space="preserve"> descriptive level of </w:t>
      </w:r>
      <w:proofErr w:type="spellStart"/>
      <w:r w:rsidRPr="00B83147">
        <w:rPr>
          <w:rFonts w:ascii="Times" w:eastAsia="Times New Roman" w:hAnsi="Times" w:cs="Arial"/>
          <w:color w:val="000000" w:themeColor="text1"/>
          <w:sz w:val="15"/>
          <w:szCs w:val="15"/>
          <w:lang w:val="en-US" w:eastAsia="pt-BR"/>
        </w:rPr>
        <w:t>McNemar</w:t>
      </w:r>
      <w:proofErr w:type="spellEnd"/>
      <w:r w:rsidRPr="00B83147">
        <w:rPr>
          <w:rFonts w:ascii="Times" w:eastAsia="Times New Roman" w:hAnsi="Times" w:cs="Arial"/>
          <w:color w:val="000000" w:themeColor="text1"/>
          <w:sz w:val="15"/>
          <w:szCs w:val="15"/>
          <w:lang w:val="en-US" w:eastAsia="pt-BR"/>
        </w:rPr>
        <w:t xml:space="preserve"> test</w:t>
      </w:r>
    </w:p>
    <w:p w14:paraId="494912BB" w14:textId="77777777" w:rsidR="007D4F5B" w:rsidRPr="00B83147" w:rsidRDefault="007D4F5B" w:rsidP="007D4F5B">
      <w:pPr>
        <w:rPr>
          <w:rFonts w:ascii="Times" w:eastAsia="Times New Roman" w:hAnsi="Times" w:cs="Arial"/>
          <w:color w:val="000000" w:themeColor="text1"/>
          <w:sz w:val="15"/>
          <w:szCs w:val="15"/>
          <w:lang w:val="en-US" w:eastAsia="pt-BR"/>
        </w:rPr>
      </w:pPr>
      <w:r w:rsidRPr="005D5667">
        <w:rPr>
          <w:rFonts w:ascii="Times" w:eastAsia="Times New Roman" w:hAnsi="Times" w:cs="Arial"/>
          <w:color w:val="000000" w:themeColor="text1"/>
          <w:sz w:val="15"/>
          <w:szCs w:val="15"/>
          <w:vertAlign w:val="superscript"/>
          <w:lang w:val="en-US" w:eastAsia="pt-BR"/>
        </w:rPr>
        <w:t>d</w:t>
      </w:r>
      <w:r>
        <w:rPr>
          <w:rFonts w:ascii="Times" w:eastAsia="Times New Roman" w:hAnsi="Times" w:cs="Arial"/>
          <w:color w:val="000000" w:themeColor="text1"/>
          <w:sz w:val="15"/>
          <w:szCs w:val="15"/>
          <w:vertAlign w:val="superscript"/>
          <w:lang w:val="en-US" w:eastAsia="pt-BR"/>
        </w:rPr>
        <w:t xml:space="preserve"> </w:t>
      </w:r>
      <w:r>
        <w:rPr>
          <w:rFonts w:ascii="Times" w:eastAsia="Times New Roman" w:hAnsi="Times" w:cs="Arial"/>
          <w:color w:val="000000" w:themeColor="text1"/>
          <w:sz w:val="15"/>
          <w:szCs w:val="15"/>
          <w:lang w:val="en-US" w:eastAsia="pt-BR"/>
        </w:rPr>
        <w:t>mg/dL</w:t>
      </w:r>
    </w:p>
    <w:p w14:paraId="13607F0E" w14:textId="77777777" w:rsidR="007D4F5B" w:rsidRDefault="007D4F5B" w:rsidP="007D4F5B">
      <w:pPr>
        <w:rPr>
          <w:rFonts w:ascii="Times" w:hAnsi="Times" w:cs="Arial"/>
          <w:color w:val="000000" w:themeColor="text1"/>
          <w:sz w:val="15"/>
          <w:szCs w:val="15"/>
          <w:lang w:val="en-US" w:eastAsia="pt-BR"/>
        </w:rPr>
      </w:pPr>
    </w:p>
    <w:p w14:paraId="77F6FDDF" w14:textId="77777777" w:rsidR="007D4F5B" w:rsidRPr="001326F6" w:rsidRDefault="007D4F5B" w:rsidP="007D4F5B">
      <w:pPr>
        <w:rPr>
          <w:rFonts w:ascii="Times" w:hAnsi="Times" w:cs="Arial"/>
          <w:color w:val="000000" w:themeColor="text1"/>
          <w:sz w:val="20"/>
          <w:szCs w:val="20"/>
          <w:lang w:val="en-US" w:eastAsia="pt-BR"/>
        </w:rPr>
      </w:pPr>
    </w:p>
    <w:p w14:paraId="59764048" w14:textId="77777777" w:rsidR="007D4F5B" w:rsidRPr="001326F6" w:rsidRDefault="007D4F5B" w:rsidP="007D4F5B">
      <w:pPr>
        <w:spacing w:line="480" w:lineRule="auto"/>
        <w:jc w:val="both"/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</w:pPr>
      <w:r w:rsidRPr="001326F6">
        <w:rPr>
          <w:rFonts w:ascii="Times" w:eastAsia="Times New Roman" w:hAnsi="Times" w:cs="Arial"/>
          <w:b/>
          <w:bCs/>
          <w:color w:val="000000" w:themeColor="text1"/>
          <w:sz w:val="20"/>
          <w:szCs w:val="20"/>
          <w:lang w:val="en-US" w:eastAsia="pt-BR"/>
        </w:rPr>
        <w:t xml:space="preserve">Supplementary Table S6 </w:t>
      </w:r>
      <w:r w:rsidRPr="001326F6"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  <w:t>Lymphocyte subsets</w:t>
      </w:r>
      <w:r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  <w:t xml:space="preserve"> in a sample of patients with AT in Latin America</w:t>
      </w:r>
    </w:p>
    <w:tbl>
      <w:tblPr>
        <w:tblStyle w:val="TabeladeLista2"/>
        <w:tblW w:w="0" w:type="auto"/>
        <w:tblLook w:val="04A0" w:firstRow="1" w:lastRow="0" w:firstColumn="1" w:lastColumn="0" w:noHBand="0" w:noVBand="1"/>
      </w:tblPr>
      <w:tblGrid>
        <w:gridCol w:w="3113"/>
        <w:gridCol w:w="896"/>
        <w:gridCol w:w="934"/>
        <w:gridCol w:w="896"/>
        <w:gridCol w:w="858"/>
        <w:gridCol w:w="983"/>
      </w:tblGrid>
      <w:tr w:rsidR="007D4F5B" w14:paraId="71CCDEDB" w14:textId="77777777" w:rsidTr="002C41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3" w:type="dxa"/>
            <w:shd w:val="clear" w:color="auto" w:fill="E7E6E6" w:themeFill="background2"/>
            <w:vAlign w:val="center"/>
          </w:tcPr>
          <w:p w14:paraId="288CF621" w14:textId="77777777" w:rsidR="007D4F5B" w:rsidRPr="00892C91" w:rsidRDefault="007D4F5B" w:rsidP="002C414F">
            <w:pPr>
              <w:spacing w:line="360" w:lineRule="auto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Lymphocyte subset</w:t>
            </w:r>
          </w:p>
        </w:tc>
        <w:tc>
          <w:tcPr>
            <w:tcW w:w="896" w:type="dxa"/>
            <w:shd w:val="clear" w:color="auto" w:fill="E7E6E6" w:themeFill="background2"/>
          </w:tcPr>
          <w:p w14:paraId="42CB2003" w14:textId="77777777" w:rsidR="007D4F5B" w:rsidRPr="00892C91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&lt; 2 SD</w:t>
            </w:r>
          </w:p>
          <w:p w14:paraId="0597ECA2" w14:textId="77777777" w:rsidR="007D4F5B" w:rsidRPr="00892C91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n</w:t>
            </w:r>
            <w:r w:rsidRPr="00892C91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 xml:space="preserve"> (</w:t>
            </w:r>
            <w:r w:rsidRPr="00892C91"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%)</w:t>
            </w:r>
          </w:p>
        </w:tc>
        <w:tc>
          <w:tcPr>
            <w:tcW w:w="934" w:type="dxa"/>
            <w:shd w:val="clear" w:color="auto" w:fill="E7E6E6" w:themeFill="background2"/>
          </w:tcPr>
          <w:p w14:paraId="305DB8A7" w14:textId="77777777" w:rsidR="007D4F5B" w:rsidRPr="009463F3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9463F3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Normal</w:t>
            </w:r>
          </w:p>
          <w:p w14:paraId="1681A22E" w14:textId="77777777" w:rsidR="007D4F5B" w:rsidRPr="009463F3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9463F3"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n</w:t>
            </w:r>
            <w:r w:rsidRPr="009463F3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 xml:space="preserve"> (%)</w:t>
            </w:r>
          </w:p>
        </w:tc>
        <w:tc>
          <w:tcPr>
            <w:tcW w:w="896" w:type="dxa"/>
            <w:shd w:val="clear" w:color="auto" w:fill="E7E6E6" w:themeFill="background2"/>
          </w:tcPr>
          <w:p w14:paraId="06378B71" w14:textId="77777777" w:rsidR="007D4F5B" w:rsidRPr="009463F3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9463F3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&gt; 2 SD</w:t>
            </w:r>
          </w:p>
          <w:p w14:paraId="1BED2187" w14:textId="77777777" w:rsidR="007D4F5B" w:rsidRPr="009463F3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9463F3"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 xml:space="preserve">n </w:t>
            </w:r>
            <w:r w:rsidRPr="009463F3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(%)</w:t>
            </w:r>
          </w:p>
        </w:tc>
        <w:tc>
          <w:tcPr>
            <w:tcW w:w="858" w:type="dxa"/>
            <w:shd w:val="clear" w:color="auto" w:fill="E7E6E6" w:themeFill="background2"/>
          </w:tcPr>
          <w:p w14:paraId="732C09B6" w14:textId="77777777" w:rsidR="007D4F5B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Total</w:t>
            </w:r>
          </w:p>
          <w:p w14:paraId="7B7D8ADE" w14:textId="77777777" w:rsidR="007D4F5B" w:rsidRPr="00DE0417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n</w:t>
            </w:r>
          </w:p>
        </w:tc>
        <w:tc>
          <w:tcPr>
            <w:tcW w:w="983" w:type="dxa"/>
            <w:shd w:val="clear" w:color="auto" w:fill="E7E6E6" w:themeFill="background2"/>
          </w:tcPr>
          <w:p w14:paraId="1A455B50" w14:textId="77777777" w:rsidR="007D4F5B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2C414F"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Missing information</w:t>
            </w:r>
          </w:p>
        </w:tc>
      </w:tr>
      <w:tr w:rsidR="007D4F5B" w:rsidRPr="005D5667" w14:paraId="0BE0D005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3" w:type="dxa"/>
            <w:shd w:val="clear" w:color="auto" w:fill="E7E6E6" w:themeFill="background2"/>
            <w:vAlign w:val="center"/>
          </w:tcPr>
          <w:p w14:paraId="5B8E6CBF" w14:textId="77777777" w:rsidR="007D4F5B" w:rsidRPr="005D5667" w:rsidRDefault="007D4F5B" w:rsidP="002C414F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5D5667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 xml:space="preserve">First Dosage </w:t>
            </w:r>
          </w:p>
        </w:tc>
        <w:tc>
          <w:tcPr>
            <w:tcW w:w="896" w:type="dxa"/>
            <w:shd w:val="clear" w:color="auto" w:fill="E7E6E6" w:themeFill="background2"/>
          </w:tcPr>
          <w:p w14:paraId="01EEB887" w14:textId="77777777" w:rsidR="007D4F5B" w:rsidRPr="005D5667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</w:p>
        </w:tc>
        <w:tc>
          <w:tcPr>
            <w:tcW w:w="934" w:type="dxa"/>
            <w:shd w:val="clear" w:color="auto" w:fill="E7E6E6" w:themeFill="background2"/>
          </w:tcPr>
          <w:p w14:paraId="3E29BE0D" w14:textId="77777777" w:rsidR="007D4F5B" w:rsidRPr="005D5667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</w:p>
        </w:tc>
        <w:tc>
          <w:tcPr>
            <w:tcW w:w="896" w:type="dxa"/>
            <w:shd w:val="clear" w:color="auto" w:fill="E7E6E6" w:themeFill="background2"/>
          </w:tcPr>
          <w:p w14:paraId="626CDC9A" w14:textId="77777777" w:rsidR="007D4F5B" w:rsidRPr="005D5667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</w:p>
        </w:tc>
        <w:tc>
          <w:tcPr>
            <w:tcW w:w="858" w:type="dxa"/>
            <w:shd w:val="clear" w:color="auto" w:fill="E7E6E6" w:themeFill="background2"/>
          </w:tcPr>
          <w:p w14:paraId="0557F5A9" w14:textId="77777777" w:rsidR="007D4F5B" w:rsidRPr="005D5667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</w:p>
        </w:tc>
        <w:tc>
          <w:tcPr>
            <w:tcW w:w="983" w:type="dxa"/>
            <w:shd w:val="clear" w:color="auto" w:fill="E7E6E6" w:themeFill="background2"/>
          </w:tcPr>
          <w:p w14:paraId="1A781596" w14:textId="77777777" w:rsidR="007D4F5B" w:rsidRPr="005D5667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</w:p>
        </w:tc>
      </w:tr>
      <w:tr w:rsidR="007D4F5B" w14:paraId="08B3C515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3" w:type="dxa"/>
            <w:shd w:val="clear" w:color="auto" w:fill="auto"/>
            <w:vAlign w:val="center"/>
          </w:tcPr>
          <w:p w14:paraId="4A990FF4" w14:textId="77777777" w:rsidR="007D4F5B" w:rsidRPr="00892C91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CD3+</w:t>
            </w:r>
          </w:p>
        </w:tc>
        <w:tc>
          <w:tcPr>
            <w:tcW w:w="896" w:type="dxa"/>
            <w:shd w:val="clear" w:color="auto" w:fill="auto"/>
          </w:tcPr>
          <w:p w14:paraId="6D05F00F" w14:textId="77777777" w:rsidR="007D4F5B" w:rsidRPr="00892C91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114 (76.5)</w:t>
            </w:r>
          </w:p>
        </w:tc>
        <w:tc>
          <w:tcPr>
            <w:tcW w:w="934" w:type="dxa"/>
            <w:shd w:val="clear" w:color="auto" w:fill="auto"/>
          </w:tcPr>
          <w:p w14:paraId="17D76949" w14:textId="77777777" w:rsidR="007D4F5B" w:rsidRPr="00892C91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17 (11.4)</w:t>
            </w:r>
          </w:p>
        </w:tc>
        <w:tc>
          <w:tcPr>
            <w:tcW w:w="896" w:type="dxa"/>
            <w:shd w:val="clear" w:color="auto" w:fill="auto"/>
          </w:tcPr>
          <w:p w14:paraId="3DEED67C" w14:textId="77777777" w:rsidR="007D4F5B" w:rsidRPr="00892C91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18 (12.1)</w:t>
            </w:r>
          </w:p>
        </w:tc>
        <w:tc>
          <w:tcPr>
            <w:tcW w:w="858" w:type="dxa"/>
          </w:tcPr>
          <w:p w14:paraId="0EA71909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149</w:t>
            </w:r>
          </w:p>
        </w:tc>
        <w:tc>
          <w:tcPr>
            <w:tcW w:w="983" w:type="dxa"/>
          </w:tcPr>
          <w:p w14:paraId="3B781469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69</w:t>
            </w:r>
          </w:p>
        </w:tc>
      </w:tr>
      <w:tr w:rsidR="007D4F5B" w14:paraId="2A220C46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3" w:type="dxa"/>
            <w:shd w:val="clear" w:color="auto" w:fill="auto"/>
            <w:vAlign w:val="center"/>
          </w:tcPr>
          <w:p w14:paraId="739C6E4C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CD3+CD4+</w:t>
            </w:r>
          </w:p>
        </w:tc>
        <w:tc>
          <w:tcPr>
            <w:tcW w:w="896" w:type="dxa"/>
            <w:shd w:val="clear" w:color="auto" w:fill="auto"/>
          </w:tcPr>
          <w:p w14:paraId="5340583D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120 (79.5)</w:t>
            </w:r>
          </w:p>
        </w:tc>
        <w:tc>
          <w:tcPr>
            <w:tcW w:w="934" w:type="dxa"/>
            <w:shd w:val="clear" w:color="auto" w:fill="auto"/>
          </w:tcPr>
          <w:p w14:paraId="6685F519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29 (19.2)</w:t>
            </w:r>
          </w:p>
        </w:tc>
        <w:tc>
          <w:tcPr>
            <w:tcW w:w="896" w:type="dxa"/>
            <w:shd w:val="clear" w:color="auto" w:fill="auto"/>
          </w:tcPr>
          <w:p w14:paraId="3C18B139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2 (1.3)</w:t>
            </w:r>
          </w:p>
        </w:tc>
        <w:tc>
          <w:tcPr>
            <w:tcW w:w="858" w:type="dxa"/>
            <w:shd w:val="clear" w:color="auto" w:fill="auto"/>
          </w:tcPr>
          <w:p w14:paraId="1A53BC30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151</w:t>
            </w:r>
          </w:p>
        </w:tc>
        <w:tc>
          <w:tcPr>
            <w:tcW w:w="983" w:type="dxa"/>
            <w:shd w:val="clear" w:color="auto" w:fill="auto"/>
          </w:tcPr>
          <w:p w14:paraId="1967472B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67</w:t>
            </w:r>
          </w:p>
        </w:tc>
      </w:tr>
      <w:tr w:rsidR="007D4F5B" w14:paraId="1AF768EA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3" w:type="dxa"/>
            <w:shd w:val="clear" w:color="auto" w:fill="auto"/>
            <w:vAlign w:val="center"/>
          </w:tcPr>
          <w:p w14:paraId="773D9020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CD3+CD8+</w:t>
            </w:r>
          </w:p>
        </w:tc>
        <w:tc>
          <w:tcPr>
            <w:tcW w:w="896" w:type="dxa"/>
            <w:shd w:val="clear" w:color="auto" w:fill="auto"/>
          </w:tcPr>
          <w:p w14:paraId="0FCF0C65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83 (55.0)</w:t>
            </w:r>
          </w:p>
        </w:tc>
        <w:tc>
          <w:tcPr>
            <w:tcW w:w="934" w:type="dxa"/>
            <w:shd w:val="clear" w:color="auto" w:fill="auto"/>
          </w:tcPr>
          <w:p w14:paraId="151B4068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55 (36.4)</w:t>
            </w:r>
          </w:p>
        </w:tc>
        <w:tc>
          <w:tcPr>
            <w:tcW w:w="896" w:type="dxa"/>
            <w:shd w:val="clear" w:color="auto" w:fill="auto"/>
          </w:tcPr>
          <w:p w14:paraId="518294B8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13 (8.6)</w:t>
            </w:r>
          </w:p>
        </w:tc>
        <w:tc>
          <w:tcPr>
            <w:tcW w:w="858" w:type="dxa"/>
            <w:shd w:val="clear" w:color="auto" w:fill="auto"/>
          </w:tcPr>
          <w:p w14:paraId="199046DD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151</w:t>
            </w:r>
          </w:p>
        </w:tc>
        <w:tc>
          <w:tcPr>
            <w:tcW w:w="983" w:type="dxa"/>
            <w:shd w:val="clear" w:color="auto" w:fill="auto"/>
          </w:tcPr>
          <w:p w14:paraId="4EFB54F7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67</w:t>
            </w:r>
          </w:p>
        </w:tc>
      </w:tr>
      <w:tr w:rsidR="007D4F5B" w14:paraId="0CC86B49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3" w:type="dxa"/>
            <w:shd w:val="clear" w:color="auto" w:fill="auto"/>
            <w:vAlign w:val="center"/>
          </w:tcPr>
          <w:p w14:paraId="2080A30A" w14:textId="77777777" w:rsidR="007D4F5B" w:rsidRPr="00FA268F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FA268F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CD16+56+</w:t>
            </w:r>
          </w:p>
        </w:tc>
        <w:tc>
          <w:tcPr>
            <w:tcW w:w="896" w:type="dxa"/>
            <w:shd w:val="clear" w:color="auto" w:fill="auto"/>
          </w:tcPr>
          <w:p w14:paraId="01FB7BCC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14 (12.6)</w:t>
            </w:r>
          </w:p>
        </w:tc>
        <w:tc>
          <w:tcPr>
            <w:tcW w:w="934" w:type="dxa"/>
            <w:shd w:val="clear" w:color="auto" w:fill="auto"/>
          </w:tcPr>
          <w:p w14:paraId="27C8E753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54 (48.6)</w:t>
            </w:r>
          </w:p>
        </w:tc>
        <w:tc>
          <w:tcPr>
            <w:tcW w:w="896" w:type="dxa"/>
            <w:shd w:val="clear" w:color="auto" w:fill="auto"/>
          </w:tcPr>
          <w:p w14:paraId="615F270E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43 (38.7)</w:t>
            </w:r>
          </w:p>
        </w:tc>
        <w:tc>
          <w:tcPr>
            <w:tcW w:w="858" w:type="dxa"/>
            <w:shd w:val="clear" w:color="auto" w:fill="auto"/>
          </w:tcPr>
          <w:p w14:paraId="1A6A3501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111</w:t>
            </w:r>
          </w:p>
        </w:tc>
        <w:tc>
          <w:tcPr>
            <w:tcW w:w="983" w:type="dxa"/>
            <w:shd w:val="clear" w:color="auto" w:fill="auto"/>
          </w:tcPr>
          <w:p w14:paraId="778036EF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107</w:t>
            </w:r>
          </w:p>
        </w:tc>
      </w:tr>
      <w:tr w:rsidR="007D4F5B" w14:paraId="352C4BDA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3" w:type="dxa"/>
            <w:shd w:val="clear" w:color="auto" w:fill="auto"/>
            <w:vAlign w:val="center"/>
          </w:tcPr>
          <w:p w14:paraId="7FC877C1" w14:textId="77777777" w:rsidR="007D4F5B" w:rsidRPr="00FA268F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FA268F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CD19+</w:t>
            </w:r>
          </w:p>
        </w:tc>
        <w:tc>
          <w:tcPr>
            <w:tcW w:w="896" w:type="dxa"/>
            <w:shd w:val="clear" w:color="auto" w:fill="auto"/>
          </w:tcPr>
          <w:p w14:paraId="48A715B5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115 (92.0)</w:t>
            </w:r>
          </w:p>
        </w:tc>
        <w:tc>
          <w:tcPr>
            <w:tcW w:w="934" w:type="dxa"/>
            <w:shd w:val="clear" w:color="auto" w:fill="auto"/>
          </w:tcPr>
          <w:p w14:paraId="4CF89E7D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7 (5.6)</w:t>
            </w:r>
          </w:p>
        </w:tc>
        <w:tc>
          <w:tcPr>
            <w:tcW w:w="896" w:type="dxa"/>
            <w:shd w:val="clear" w:color="auto" w:fill="auto"/>
          </w:tcPr>
          <w:p w14:paraId="78E5042A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3 (2.4)</w:t>
            </w:r>
          </w:p>
        </w:tc>
        <w:tc>
          <w:tcPr>
            <w:tcW w:w="858" w:type="dxa"/>
            <w:shd w:val="clear" w:color="auto" w:fill="auto"/>
          </w:tcPr>
          <w:p w14:paraId="04DDA889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125</w:t>
            </w:r>
          </w:p>
        </w:tc>
        <w:tc>
          <w:tcPr>
            <w:tcW w:w="983" w:type="dxa"/>
            <w:shd w:val="clear" w:color="auto" w:fill="auto"/>
          </w:tcPr>
          <w:p w14:paraId="46974B30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93</w:t>
            </w:r>
          </w:p>
        </w:tc>
      </w:tr>
      <w:tr w:rsidR="007D4F5B" w:rsidRPr="005D5667" w14:paraId="198BEC4D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3" w:type="dxa"/>
            <w:shd w:val="clear" w:color="auto" w:fill="E7E6E6" w:themeFill="background2"/>
            <w:vAlign w:val="center"/>
          </w:tcPr>
          <w:p w14:paraId="7F66B4BF" w14:textId="77777777" w:rsidR="007D4F5B" w:rsidRPr="005D5667" w:rsidRDefault="007D4F5B" w:rsidP="002C414F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5D5667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Last Dosage</w:t>
            </w:r>
          </w:p>
        </w:tc>
        <w:tc>
          <w:tcPr>
            <w:tcW w:w="896" w:type="dxa"/>
            <w:shd w:val="clear" w:color="auto" w:fill="E7E6E6" w:themeFill="background2"/>
          </w:tcPr>
          <w:p w14:paraId="2230F953" w14:textId="77777777" w:rsidR="007D4F5B" w:rsidRPr="005D5667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</w:p>
        </w:tc>
        <w:tc>
          <w:tcPr>
            <w:tcW w:w="934" w:type="dxa"/>
            <w:shd w:val="clear" w:color="auto" w:fill="E7E6E6" w:themeFill="background2"/>
          </w:tcPr>
          <w:p w14:paraId="4BD9BB65" w14:textId="77777777" w:rsidR="007D4F5B" w:rsidRPr="005D5667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</w:p>
        </w:tc>
        <w:tc>
          <w:tcPr>
            <w:tcW w:w="896" w:type="dxa"/>
            <w:shd w:val="clear" w:color="auto" w:fill="E7E6E6" w:themeFill="background2"/>
          </w:tcPr>
          <w:p w14:paraId="7AF6EE26" w14:textId="77777777" w:rsidR="007D4F5B" w:rsidRPr="005D5667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</w:p>
        </w:tc>
        <w:tc>
          <w:tcPr>
            <w:tcW w:w="858" w:type="dxa"/>
            <w:shd w:val="clear" w:color="auto" w:fill="E7E6E6" w:themeFill="background2"/>
          </w:tcPr>
          <w:p w14:paraId="6E1B2D8D" w14:textId="77777777" w:rsidR="007D4F5B" w:rsidRPr="005D5667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</w:p>
        </w:tc>
        <w:tc>
          <w:tcPr>
            <w:tcW w:w="983" w:type="dxa"/>
            <w:shd w:val="clear" w:color="auto" w:fill="E7E6E6" w:themeFill="background2"/>
          </w:tcPr>
          <w:p w14:paraId="23AF5CE8" w14:textId="77777777" w:rsidR="007D4F5B" w:rsidRPr="005D5667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</w:p>
        </w:tc>
      </w:tr>
      <w:tr w:rsidR="007D4F5B" w14:paraId="04465BF7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3" w:type="dxa"/>
            <w:shd w:val="clear" w:color="auto" w:fill="auto"/>
            <w:vAlign w:val="center"/>
          </w:tcPr>
          <w:p w14:paraId="27F50C68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CD3+</w:t>
            </w:r>
          </w:p>
        </w:tc>
        <w:tc>
          <w:tcPr>
            <w:tcW w:w="896" w:type="dxa"/>
            <w:shd w:val="clear" w:color="auto" w:fill="auto"/>
          </w:tcPr>
          <w:p w14:paraId="7EE9C1BA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38 (77.6)</w:t>
            </w:r>
          </w:p>
        </w:tc>
        <w:tc>
          <w:tcPr>
            <w:tcW w:w="934" w:type="dxa"/>
            <w:shd w:val="clear" w:color="auto" w:fill="auto"/>
          </w:tcPr>
          <w:p w14:paraId="68B9F581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8 (16.3)</w:t>
            </w:r>
          </w:p>
        </w:tc>
        <w:tc>
          <w:tcPr>
            <w:tcW w:w="896" w:type="dxa"/>
            <w:shd w:val="clear" w:color="auto" w:fill="auto"/>
          </w:tcPr>
          <w:p w14:paraId="410C364C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3 (6.1)</w:t>
            </w:r>
          </w:p>
        </w:tc>
        <w:tc>
          <w:tcPr>
            <w:tcW w:w="858" w:type="dxa"/>
            <w:shd w:val="clear" w:color="auto" w:fill="auto"/>
          </w:tcPr>
          <w:p w14:paraId="0C8BD2AF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49</w:t>
            </w:r>
          </w:p>
        </w:tc>
        <w:tc>
          <w:tcPr>
            <w:tcW w:w="983" w:type="dxa"/>
            <w:shd w:val="clear" w:color="auto" w:fill="auto"/>
          </w:tcPr>
          <w:p w14:paraId="6B1E4B94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169</w:t>
            </w:r>
          </w:p>
        </w:tc>
      </w:tr>
      <w:tr w:rsidR="007D4F5B" w14:paraId="14743014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3" w:type="dxa"/>
            <w:shd w:val="clear" w:color="auto" w:fill="auto"/>
            <w:vAlign w:val="center"/>
          </w:tcPr>
          <w:p w14:paraId="1A42B520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CD3+CD4+</w:t>
            </w:r>
          </w:p>
        </w:tc>
        <w:tc>
          <w:tcPr>
            <w:tcW w:w="896" w:type="dxa"/>
            <w:shd w:val="clear" w:color="auto" w:fill="auto"/>
          </w:tcPr>
          <w:p w14:paraId="0C2B4E6A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44 (86.3)</w:t>
            </w:r>
          </w:p>
        </w:tc>
        <w:tc>
          <w:tcPr>
            <w:tcW w:w="934" w:type="dxa"/>
            <w:shd w:val="clear" w:color="auto" w:fill="auto"/>
          </w:tcPr>
          <w:p w14:paraId="746BFE6A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 (9.8)</w:t>
            </w:r>
          </w:p>
        </w:tc>
        <w:tc>
          <w:tcPr>
            <w:tcW w:w="896" w:type="dxa"/>
            <w:shd w:val="clear" w:color="auto" w:fill="auto"/>
          </w:tcPr>
          <w:p w14:paraId="6E0C1467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2 (3.9)</w:t>
            </w:r>
          </w:p>
        </w:tc>
        <w:tc>
          <w:tcPr>
            <w:tcW w:w="858" w:type="dxa"/>
            <w:shd w:val="clear" w:color="auto" w:fill="auto"/>
          </w:tcPr>
          <w:p w14:paraId="6077A2D6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51</w:t>
            </w:r>
          </w:p>
        </w:tc>
        <w:tc>
          <w:tcPr>
            <w:tcW w:w="983" w:type="dxa"/>
            <w:shd w:val="clear" w:color="auto" w:fill="auto"/>
          </w:tcPr>
          <w:p w14:paraId="68AEC97A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167</w:t>
            </w:r>
          </w:p>
        </w:tc>
      </w:tr>
      <w:tr w:rsidR="007D4F5B" w14:paraId="6CA87C8F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3" w:type="dxa"/>
            <w:shd w:val="clear" w:color="auto" w:fill="auto"/>
            <w:vAlign w:val="center"/>
          </w:tcPr>
          <w:p w14:paraId="4865322D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CD3+CD8+</w:t>
            </w:r>
          </w:p>
        </w:tc>
        <w:tc>
          <w:tcPr>
            <w:tcW w:w="896" w:type="dxa"/>
            <w:shd w:val="clear" w:color="auto" w:fill="auto"/>
          </w:tcPr>
          <w:p w14:paraId="6D42CA0D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22 (43.1)</w:t>
            </w:r>
          </w:p>
        </w:tc>
        <w:tc>
          <w:tcPr>
            <w:tcW w:w="934" w:type="dxa"/>
            <w:shd w:val="clear" w:color="auto" w:fill="auto"/>
          </w:tcPr>
          <w:p w14:paraId="364E4F88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26 (51.0)</w:t>
            </w:r>
          </w:p>
        </w:tc>
        <w:tc>
          <w:tcPr>
            <w:tcW w:w="896" w:type="dxa"/>
            <w:shd w:val="clear" w:color="auto" w:fill="auto"/>
          </w:tcPr>
          <w:p w14:paraId="754DE327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3 (5.9)</w:t>
            </w:r>
          </w:p>
        </w:tc>
        <w:tc>
          <w:tcPr>
            <w:tcW w:w="858" w:type="dxa"/>
            <w:shd w:val="clear" w:color="auto" w:fill="auto"/>
          </w:tcPr>
          <w:p w14:paraId="48104BB3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51</w:t>
            </w:r>
          </w:p>
        </w:tc>
        <w:tc>
          <w:tcPr>
            <w:tcW w:w="983" w:type="dxa"/>
            <w:shd w:val="clear" w:color="auto" w:fill="auto"/>
          </w:tcPr>
          <w:p w14:paraId="3434E7AC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167</w:t>
            </w:r>
          </w:p>
        </w:tc>
      </w:tr>
      <w:tr w:rsidR="007D4F5B" w14:paraId="40986945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3" w:type="dxa"/>
            <w:shd w:val="clear" w:color="auto" w:fill="auto"/>
            <w:vAlign w:val="center"/>
          </w:tcPr>
          <w:p w14:paraId="16BF7A4E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FA268F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CD16+56+</w:t>
            </w:r>
          </w:p>
        </w:tc>
        <w:tc>
          <w:tcPr>
            <w:tcW w:w="896" w:type="dxa"/>
            <w:shd w:val="clear" w:color="auto" w:fill="auto"/>
          </w:tcPr>
          <w:p w14:paraId="4AC3BBA8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4 (13.8)</w:t>
            </w:r>
          </w:p>
        </w:tc>
        <w:tc>
          <w:tcPr>
            <w:tcW w:w="934" w:type="dxa"/>
            <w:shd w:val="clear" w:color="auto" w:fill="auto"/>
          </w:tcPr>
          <w:p w14:paraId="5202F425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16 (55.2)</w:t>
            </w:r>
          </w:p>
        </w:tc>
        <w:tc>
          <w:tcPr>
            <w:tcW w:w="896" w:type="dxa"/>
            <w:shd w:val="clear" w:color="auto" w:fill="auto"/>
          </w:tcPr>
          <w:p w14:paraId="565D20A8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9 (31.0)</w:t>
            </w:r>
          </w:p>
        </w:tc>
        <w:tc>
          <w:tcPr>
            <w:tcW w:w="858" w:type="dxa"/>
            <w:shd w:val="clear" w:color="auto" w:fill="auto"/>
          </w:tcPr>
          <w:p w14:paraId="4DBAB87A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29</w:t>
            </w:r>
          </w:p>
        </w:tc>
        <w:tc>
          <w:tcPr>
            <w:tcW w:w="983" w:type="dxa"/>
            <w:shd w:val="clear" w:color="auto" w:fill="auto"/>
          </w:tcPr>
          <w:p w14:paraId="0F440C4C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189</w:t>
            </w:r>
          </w:p>
        </w:tc>
      </w:tr>
      <w:tr w:rsidR="007D4F5B" w14:paraId="5D3C3B7C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3" w:type="dxa"/>
            <w:shd w:val="clear" w:color="auto" w:fill="auto"/>
            <w:vAlign w:val="center"/>
          </w:tcPr>
          <w:p w14:paraId="320B559B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FA268F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>CD19+</w:t>
            </w:r>
          </w:p>
        </w:tc>
        <w:tc>
          <w:tcPr>
            <w:tcW w:w="896" w:type="dxa"/>
            <w:shd w:val="clear" w:color="auto" w:fill="auto"/>
          </w:tcPr>
          <w:p w14:paraId="77DFF778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30 (93.8)</w:t>
            </w:r>
          </w:p>
        </w:tc>
        <w:tc>
          <w:tcPr>
            <w:tcW w:w="934" w:type="dxa"/>
            <w:shd w:val="clear" w:color="auto" w:fill="auto"/>
          </w:tcPr>
          <w:p w14:paraId="6625A077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2 (6.3)</w:t>
            </w:r>
          </w:p>
        </w:tc>
        <w:tc>
          <w:tcPr>
            <w:tcW w:w="896" w:type="dxa"/>
            <w:shd w:val="clear" w:color="auto" w:fill="auto"/>
          </w:tcPr>
          <w:p w14:paraId="4C89E865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0 (0.0)</w:t>
            </w:r>
          </w:p>
        </w:tc>
        <w:tc>
          <w:tcPr>
            <w:tcW w:w="858" w:type="dxa"/>
          </w:tcPr>
          <w:p w14:paraId="61A54B7F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32</w:t>
            </w:r>
          </w:p>
        </w:tc>
        <w:tc>
          <w:tcPr>
            <w:tcW w:w="983" w:type="dxa"/>
          </w:tcPr>
          <w:p w14:paraId="1D4E3B0E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186</w:t>
            </w:r>
          </w:p>
        </w:tc>
      </w:tr>
    </w:tbl>
    <w:p w14:paraId="6AC2F51D" w14:textId="77777777" w:rsidR="007D4F5B" w:rsidRPr="0037609A" w:rsidRDefault="007D4F5B" w:rsidP="007D4F5B">
      <w:pPr>
        <w:rPr>
          <w:rFonts w:ascii="Times" w:hAnsi="Times" w:cs="Arial"/>
          <w:color w:val="000000" w:themeColor="text1"/>
          <w:sz w:val="15"/>
          <w:szCs w:val="15"/>
          <w:lang w:val="en-US" w:eastAsia="pt-BR"/>
        </w:rPr>
      </w:pPr>
    </w:p>
    <w:p w14:paraId="5442370B" w14:textId="77777777" w:rsidR="007D4F5B" w:rsidRDefault="007D4F5B" w:rsidP="007D4F5B">
      <w:pPr>
        <w:rPr>
          <w:rFonts w:ascii="Times" w:hAnsi="Times" w:cs="Arial"/>
          <w:color w:val="000000" w:themeColor="text1"/>
          <w:sz w:val="15"/>
          <w:szCs w:val="15"/>
          <w:lang w:val="en-US" w:eastAsia="pt-BR"/>
        </w:rPr>
      </w:pPr>
    </w:p>
    <w:p w14:paraId="0B469537" w14:textId="77777777" w:rsidR="007D4F5B" w:rsidRDefault="007D4F5B" w:rsidP="007D4F5B">
      <w:pPr>
        <w:rPr>
          <w:rFonts w:ascii="Times" w:eastAsia="Times New Roman" w:hAnsi="Times" w:cs="Arial"/>
          <w:b/>
          <w:bCs/>
          <w:color w:val="000000" w:themeColor="text1"/>
          <w:sz w:val="20"/>
          <w:szCs w:val="20"/>
          <w:lang w:val="en-US" w:eastAsia="pt-BR"/>
        </w:rPr>
      </w:pPr>
      <w:r>
        <w:rPr>
          <w:rFonts w:ascii="Times" w:eastAsia="Times New Roman" w:hAnsi="Times" w:cs="Arial"/>
          <w:b/>
          <w:bCs/>
          <w:color w:val="000000" w:themeColor="text1"/>
          <w:sz w:val="20"/>
          <w:szCs w:val="20"/>
          <w:lang w:val="en-US" w:eastAsia="pt-BR"/>
        </w:rPr>
        <w:br w:type="page"/>
      </w:r>
    </w:p>
    <w:p w14:paraId="2DD707E5" w14:textId="77777777" w:rsidR="007D4F5B" w:rsidRPr="00B540FE" w:rsidRDefault="007D4F5B" w:rsidP="007D4F5B">
      <w:pPr>
        <w:spacing w:line="480" w:lineRule="auto"/>
        <w:jc w:val="both"/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</w:pPr>
      <w:r w:rsidRPr="00AC491A">
        <w:rPr>
          <w:rFonts w:ascii="Times" w:eastAsia="Times New Roman" w:hAnsi="Times" w:cs="Arial"/>
          <w:b/>
          <w:bCs/>
          <w:color w:val="000000" w:themeColor="text1"/>
          <w:sz w:val="20"/>
          <w:szCs w:val="20"/>
          <w:lang w:val="en-US" w:eastAsia="pt-BR"/>
        </w:rPr>
        <w:lastRenderedPageBreak/>
        <w:t>Supplementary Table S7</w:t>
      </w:r>
      <w:r>
        <w:rPr>
          <w:rFonts w:ascii="Times" w:eastAsia="Times New Roman" w:hAnsi="Times" w:cs="Arial"/>
          <w:b/>
          <w:bCs/>
          <w:color w:val="000000" w:themeColor="text1"/>
          <w:sz w:val="20"/>
          <w:szCs w:val="20"/>
          <w:lang w:val="en-US" w:eastAsia="pt-BR"/>
        </w:rPr>
        <w:t xml:space="preserve"> </w:t>
      </w:r>
      <w:r w:rsidRPr="00B540FE"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  <w:t xml:space="preserve">Patients with CD3+CD4+ (cell/mm3), CD16+56+ (cell/mm3) e CD19+ (cell/mm3) </w:t>
      </w:r>
      <w:r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  <w:t xml:space="preserve">- </w:t>
      </w:r>
      <w:r w:rsidRPr="00B540FE"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  <w:t>All evaluations</w:t>
      </w:r>
      <w:r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  <w:t xml:space="preserve"> in a sample of patients with AT in Latin America</w:t>
      </w:r>
    </w:p>
    <w:tbl>
      <w:tblPr>
        <w:tblStyle w:val="TabeladeLista2"/>
        <w:tblW w:w="0" w:type="auto"/>
        <w:tblLook w:val="04A0" w:firstRow="1" w:lastRow="0" w:firstColumn="1" w:lastColumn="0" w:noHBand="0" w:noVBand="1"/>
      </w:tblPr>
      <w:tblGrid>
        <w:gridCol w:w="3619"/>
        <w:gridCol w:w="973"/>
      </w:tblGrid>
      <w:tr w:rsidR="007D4F5B" w:rsidRPr="009463F3" w14:paraId="2332D34C" w14:textId="77777777" w:rsidTr="002C41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E7E6E6" w:themeFill="background2"/>
            <w:vAlign w:val="center"/>
          </w:tcPr>
          <w:p w14:paraId="2D56966A" w14:textId="77777777" w:rsidR="007D4F5B" w:rsidRPr="00892C91" w:rsidRDefault="007D4F5B" w:rsidP="002C414F">
            <w:pPr>
              <w:spacing w:line="360" w:lineRule="auto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Lymphocyte subset</w:t>
            </w:r>
          </w:p>
        </w:tc>
        <w:tc>
          <w:tcPr>
            <w:tcW w:w="973" w:type="dxa"/>
            <w:shd w:val="clear" w:color="auto" w:fill="E7E6E6" w:themeFill="background2"/>
          </w:tcPr>
          <w:p w14:paraId="6DD51927" w14:textId="77777777" w:rsidR="007D4F5B" w:rsidRPr="00892C91" w:rsidRDefault="007D4F5B" w:rsidP="002C414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</w:pPr>
            <w:r w:rsidRPr="00892C91"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n</w:t>
            </w:r>
            <w:r w:rsidRPr="00892C91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 xml:space="preserve"> (</w:t>
            </w:r>
            <w:r w:rsidRPr="00892C91">
              <w:rPr>
                <w:rFonts w:ascii="Times" w:hAnsi="Times" w:cs="Arial"/>
                <w:i/>
                <w:iCs/>
                <w:color w:val="000000" w:themeColor="text1"/>
                <w:sz w:val="15"/>
                <w:szCs w:val="15"/>
                <w:lang w:val="en-US" w:eastAsia="pt-BR"/>
              </w:rPr>
              <w:t>%)</w:t>
            </w:r>
          </w:p>
        </w:tc>
      </w:tr>
      <w:tr w:rsidR="007D4F5B" w:rsidRPr="005D5667" w14:paraId="5B7479EF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E7E6E6" w:themeFill="background2"/>
            <w:vAlign w:val="center"/>
          </w:tcPr>
          <w:p w14:paraId="6FE0D443" w14:textId="77777777" w:rsidR="007D4F5B" w:rsidRPr="005D5667" w:rsidRDefault="007D4F5B" w:rsidP="002C414F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CD3+CD4+</w:t>
            </w:r>
            <w:r w:rsidRPr="005D5667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 xml:space="preserve"> </w:t>
            </w:r>
          </w:p>
        </w:tc>
        <w:tc>
          <w:tcPr>
            <w:tcW w:w="973" w:type="dxa"/>
            <w:shd w:val="clear" w:color="auto" w:fill="E7E6E6" w:themeFill="background2"/>
          </w:tcPr>
          <w:p w14:paraId="1F3BFD63" w14:textId="77777777" w:rsidR="007D4F5B" w:rsidRPr="005D5667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  <w:t>151</w:t>
            </w:r>
          </w:p>
        </w:tc>
      </w:tr>
      <w:tr w:rsidR="007D4F5B" w:rsidRPr="00892C91" w14:paraId="01CE1417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auto"/>
            <w:vAlign w:val="center"/>
          </w:tcPr>
          <w:p w14:paraId="1E769DCB" w14:textId="77777777" w:rsidR="007D4F5B" w:rsidRPr="00892C91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</w:t>
            </w:r>
            <w:r w:rsidRPr="00B540FE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sym w:font="Symbol" w:char="F03C"/>
            </w:r>
            <w:r w:rsidRPr="00B540FE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200</w:t>
            </w: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vertAlign w:val="superscript"/>
                <w:lang w:val="en-US" w:eastAsia="pt-BR"/>
              </w:rPr>
              <w:t xml:space="preserve"> </w:t>
            </w:r>
            <w:r w:rsidRPr="001045DA"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lang w:val="en-US" w:eastAsia="pt-BR"/>
              </w:rPr>
              <w:t>cells/mm</w:t>
            </w:r>
            <w:r w:rsidRPr="001045DA"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vertAlign w:val="superscript"/>
                <w:lang w:val="en-US" w:eastAsia="pt-BR"/>
              </w:rPr>
              <w:t>3</w:t>
            </w:r>
          </w:p>
        </w:tc>
        <w:tc>
          <w:tcPr>
            <w:tcW w:w="973" w:type="dxa"/>
            <w:shd w:val="clear" w:color="auto" w:fill="auto"/>
          </w:tcPr>
          <w:p w14:paraId="479031AA" w14:textId="77777777" w:rsidR="007D4F5B" w:rsidRPr="00892C91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22 (14.6)</w:t>
            </w:r>
          </w:p>
        </w:tc>
      </w:tr>
      <w:tr w:rsidR="007D4F5B" w14:paraId="4BFE2BBB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auto"/>
            <w:vAlign w:val="center"/>
          </w:tcPr>
          <w:p w14:paraId="59E554DA" w14:textId="77777777" w:rsidR="007D4F5B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</w:t>
            </w: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sym w:font="Symbol" w:char="F0B3"/>
            </w: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200</w:t>
            </w:r>
            <w:r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vertAlign w:val="superscript"/>
                <w:lang w:val="en-US" w:eastAsia="pt-BR"/>
              </w:rPr>
              <w:t xml:space="preserve"> </w:t>
            </w:r>
            <w:r w:rsidRPr="001045DA"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lang w:val="en-US" w:eastAsia="pt-BR"/>
              </w:rPr>
              <w:t>cells/mm</w:t>
            </w:r>
            <w:r w:rsidRPr="001045DA">
              <w:rPr>
                <w:rFonts w:ascii="Times" w:eastAsia="Times New Roman" w:hAnsi="Times" w:cs="Arial"/>
                <w:color w:val="000000" w:themeColor="text1"/>
                <w:sz w:val="15"/>
                <w:szCs w:val="15"/>
                <w:vertAlign w:val="superscript"/>
                <w:lang w:val="en-US" w:eastAsia="pt-BR"/>
              </w:rPr>
              <w:t>3</w:t>
            </w:r>
          </w:p>
        </w:tc>
        <w:tc>
          <w:tcPr>
            <w:tcW w:w="973" w:type="dxa"/>
            <w:shd w:val="clear" w:color="auto" w:fill="auto"/>
          </w:tcPr>
          <w:p w14:paraId="4DF50644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129 (85.4)</w:t>
            </w:r>
          </w:p>
        </w:tc>
      </w:tr>
      <w:tr w:rsidR="007D4F5B" w:rsidRPr="0068064D" w14:paraId="58E85BCA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E7E6E6" w:themeFill="background2"/>
            <w:vAlign w:val="center"/>
          </w:tcPr>
          <w:p w14:paraId="70E07448" w14:textId="77777777" w:rsidR="007D4F5B" w:rsidRPr="0068064D" w:rsidRDefault="007D4F5B" w:rsidP="002C414F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68064D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CD16+56+</w:t>
            </w:r>
          </w:p>
        </w:tc>
        <w:tc>
          <w:tcPr>
            <w:tcW w:w="973" w:type="dxa"/>
            <w:shd w:val="clear" w:color="auto" w:fill="E7E6E6" w:themeFill="background2"/>
          </w:tcPr>
          <w:p w14:paraId="6DD9D5B4" w14:textId="77777777" w:rsidR="007D4F5B" w:rsidRPr="0068064D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  <w:t>101</w:t>
            </w:r>
          </w:p>
        </w:tc>
      </w:tr>
      <w:tr w:rsidR="007D4F5B" w14:paraId="07D12DB5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auto"/>
            <w:vAlign w:val="center"/>
          </w:tcPr>
          <w:p w14:paraId="651648E5" w14:textId="77777777" w:rsidR="007D4F5B" w:rsidRPr="0068064D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68064D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≤ 2%</w:t>
            </w:r>
          </w:p>
        </w:tc>
        <w:tc>
          <w:tcPr>
            <w:tcW w:w="973" w:type="dxa"/>
            <w:shd w:val="clear" w:color="auto" w:fill="auto"/>
          </w:tcPr>
          <w:p w14:paraId="22F76457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4 (4.0)</w:t>
            </w:r>
          </w:p>
        </w:tc>
      </w:tr>
      <w:tr w:rsidR="007D4F5B" w14:paraId="4EC9A68B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auto"/>
            <w:vAlign w:val="center"/>
          </w:tcPr>
          <w:p w14:paraId="7ED332E5" w14:textId="77777777" w:rsidR="007D4F5B" w:rsidRPr="0068064D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68064D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</w:t>
            </w:r>
            <w:r w:rsidRPr="0068064D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sym w:font="Symbol" w:char="F03E"/>
            </w:r>
            <w:r w:rsidRPr="0068064D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2%</w:t>
            </w:r>
          </w:p>
        </w:tc>
        <w:tc>
          <w:tcPr>
            <w:tcW w:w="973" w:type="dxa"/>
            <w:shd w:val="clear" w:color="auto" w:fill="auto"/>
          </w:tcPr>
          <w:p w14:paraId="07547999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97 (96.0)</w:t>
            </w:r>
          </w:p>
        </w:tc>
      </w:tr>
      <w:tr w:rsidR="007D4F5B" w:rsidRPr="0068064D" w14:paraId="154ACE81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E7E6E6" w:themeFill="background2"/>
          </w:tcPr>
          <w:p w14:paraId="2906F2AC" w14:textId="77777777" w:rsidR="007D4F5B" w:rsidRPr="0068064D" w:rsidRDefault="007D4F5B" w:rsidP="002C414F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 w:rsidRPr="0068064D"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CD1</w:t>
            </w: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9+</w:t>
            </w:r>
          </w:p>
        </w:tc>
        <w:tc>
          <w:tcPr>
            <w:tcW w:w="0" w:type="dxa"/>
            <w:shd w:val="clear" w:color="auto" w:fill="E7E6E6" w:themeFill="background2"/>
          </w:tcPr>
          <w:p w14:paraId="0A98719A" w14:textId="77777777" w:rsidR="007D4F5B" w:rsidRPr="0068064D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b/>
                <w:bCs/>
                <w:color w:val="000000" w:themeColor="text1"/>
                <w:sz w:val="15"/>
                <w:szCs w:val="15"/>
                <w:lang w:val="en-US" w:eastAsia="pt-BR"/>
              </w:rPr>
              <w:t>114</w:t>
            </w:r>
          </w:p>
        </w:tc>
      </w:tr>
      <w:tr w:rsidR="007D4F5B" w14:paraId="570F01D7" w14:textId="77777777" w:rsidTr="002C414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</w:tcPr>
          <w:p w14:paraId="71E0EF1F" w14:textId="77777777" w:rsidR="007D4F5B" w:rsidRPr="0068064D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68064D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≤ 2%</w:t>
            </w:r>
          </w:p>
        </w:tc>
        <w:tc>
          <w:tcPr>
            <w:tcW w:w="973" w:type="dxa"/>
          </w:tcPr>
          <w:p w14:paraId="5D42644F" w14:textId="77777777" w:rsidR="007D4F5B" w:rsidRDefault="007D4F5B" w:rsidP="002C414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105 (92.1)</w:t>
            </w:r>
          </w:p>
        </w:tc>
      </w:tr>
      <w:tr w:rsidR="007D4F5B" w14:paraId="0406DB13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9" w:type="dxa"/>
            <w:shd w:val="clear" w:color="auto" w:fill="auto"/>
          </w:tcPr>
          <w:p w14:paraId="75C67875" w14:textId="77777777" w:rsidR="007D4F5B" w:rsidRPr="0068064D" w:rsidRDefault="007D4F5B" w:rsidP="002C414F">
            <w:pPr>
              <w:spacing w:line="360" w:lineRule="auto"/>
              <w:jc w:val="both"/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</w:pPr>
            <w:r w:rsidRPr="0068064D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  </w:t>
            </w:r>
            <w:r w:rsidRPr="0068064D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sym w:font="Symbol" w:char="F03E"/>
            </w:r>
            <w:r w:rsidRPr="0068064D">
              <w:rPr>
                <w:rFonts w:ascii="Times" w:hAnsi="Times" w:cs="Arial"/>
                <w:b w:val="0"/>
                <w:bCs w:val="0"/>
                <w:color w:val="000000" w:themeColor="text1"/>
                <w:sz w:val="15"/>
                <w:szCs w:val="15"/>
                <w:lang w:val="en-US" w:eastAsia="pt-BR"/>
              </w:rPr>
              <w:t xml:space="preserve"> 2%</w:t>
            </w:r>
          </w:p>
        </w:tc>
        <w:tc>
          <w:tcPr>
            <w:tcW w:w="973" w:type="dxa"/>
            <w:shd w:val="clear" w:color="auto" w:fill="auto"/>
          </w:tcPr>
          <w:p w14:paraId="5A081B29" w14:textId="77777777" w:rsidR="007D4F5B" w:rsidRDefault="007D4F5B" w:rsidP="002C414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</w:pPr>
            <w:r>
              <w:rPr>
                <w:rFonts w:ascii="Times" w:hAnsi="Times" w:cs="Arial"/>
                <w:color w:val="000000" w:themeColor="text1"/>
                <w:sz w:val="15"/>
                <w:szCs w:val="15"/>
                <w:lang w:val="en-US" w:eastAsia="pt-BR"/>
              </w:rPr>
              <w:t>9 (7.9)</w:t>
            </w:r>
          </w:p>
        </w:tc>
      </w:tr>
    </w:tbl>
    <w:p w14:paraId="160F1FF4" w14:textId="77777777" w:rsidR="007D4F5B" w:rsidRDefault="007D4F5B" w:rsidP="007D4F5B">
      <w:pPr>
        <w:ind w:left="-851"/>
        <w:jc w:val="both"/>
        <w:rPr>
          <w:rFonts w:ascii="Times" w:eastAsia="Times New Roman" w:hAnsi="Times" w:cs="Arial"/>
          <w:color w:val="000000" w:themeColor="text1"/>
          <w:sz w:val="15"/>
          <w:szCs w:val="15"/>
          <w:vertAlign w:val="superscript"/>
          <w:lang w:val="en-US" w:eastAsia="pt-BR"/>
        </w:rPr>
      </w:pPr>
    </w:p>
    <w:p w14:paraId="5D498205" w14:textId="77777777" w:rsidR="007D4F5B" w:rsidRDefault="007D4F5B" w:rsidP="007D4F5B">
      <w:pPr>
        <w:ind w:left="-851"/>
        <w:jc w:val="both"/>
        <w:rPr>
          <w:rFonts w:ascii="Times" w:eastAsia="Times New Roman" w:hAnsi="Times" w:cs="Arial"/>
          <w:b/>
          <w:bCs/>
          <w:color w:val="000000" w:themeColor="text1"/>
          <w:sz w:val="20"/>
          <w:szCs w:val="20"/>
          <w:lang w:val="en-US" w:eastAsia="pt-BR"/>
        </w:rPr>
      </w:pPr>
    </w:p>
    <w:p w14:paraId="680DE45D" w14:textId="77777777" w:rsidR="007D4F5B" w:rsidRDefault="007D4F5B" w:rsidP="007D4F5B">
      <w:pPr>
        <w:ind w:left="-851"/>
        <w:jc w:val="both"/>
        <w:rPr>
          <w:rFonts w:ascii="Times" w:eastAsia="Times New Roman" w:hAnsi="Times" w:cs="Arial"/>
          <w:b/>
          <w:bCs/>
          <w:color w:val="000000" w:themeColor="text1"/>
          <w:sz w:val="20"/>
          <w:szCs w:val="20"/>
          <w:lang w:val="en-US" w:eastAsia="pt-BR"/>
        </w:rPr>
      </w:pPr>
    </w:p>
    <w:p w14:paraId="77FEA8DC" w14:textId="77777777" w:rsidR="007D4F5B" w:rsidRDefault="007D4F5B" w:rsidP="007D4F5B">
      <w:pPr>
        <w:ind w:left="-851"/>
        <w:jc w:val="both"/>
        <w:rPr>
          <w:rFonts w:ascii="Times" w:eastAsia="Times New Roman" w:hAnsi="Times" w:cs="Arial"/>
          <w:b/>
          <w:bCs/>
          <w:color w:val="000000" w:themeColor="text1"/>
          <w:sz w:val="20"/>
          <w:szCs w:val="20"/>
          <w:lang w:val="en-US" w:eastAsia="pt-BR"/>
        </w:rPr>
      </w:pPr>
    </w:p>
    <w:p w14:paraId="7FA10165" w14:textId="77777777" w:rsidR="007D4F5B" w:rsidRDefault="007D4F5B" w:rsidP="007D4F5B">
      <w:pPr>
        <w:ind w:left="-851"/>
        <w:jc w:val="both"/>
        <w:rPr>
          <w:rFonts w:ascii="Times" w:eastAsia="Times New Roman" w:hAnsi="Times" w:cs="Arial"/>
          <w:b/>
          <w:bCs/>
          <w:color w:val="000000" w:themeColor="text1"/>
          <w:sz w:val="20"/>
          <w:szCs w:val="20"/>
          <w:lang w:val="en-US" w:eastAsia="pt-BR"/>
        </w:rPr>
      </w:pPr>
    </w:p>
    <w:p w14:paraId="5EBF7B19" w14:textId="77777777" w:rsidR="007D4F5B" w:rsidRPr="00AC491A" w:rsidRDefault="007D4F5B" w:rsidP="007D4F5B">
      <w:pPr>
        <w:ind w:left="-851"/>
        <w:jc w:val="both"/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</w:pPr>
      <w:r w:rsidRPr="00AC491A">
        <w:rPr>
          <w:rFonts w:ascii="Times" w:eastAsia="Times New Roman" w:hAnsi="Times" w:cs="Arial"/>
          <w:b/>
          <w:bCs/>
          <w:color w:val="000000" w:themeColor="text1"/>
          <w:sz w:val="20"/>
          <w:szCs w:val="20"/>
          <w:lang w:val="en-US" w:eastAsia="pt-BR"/>
        </w:rPr>
        <w:t>Supplementary Table S</w:t>
      </w:r>
      <w:r>
        <w:rPr>
          <w:rFonts w:ascii="Times" w:eastAsia="Times New Roman" w:hAnsi="Times" w:cs="Arial"/>
          <w:b/>
          <w:bCs/>
          <w:color w:val="000000" w:themeColor="text1"/>
          <w:sz w:val="20"/>
          <w:szCs w:val="20"/>
          <w:lang w:val="en-US" w:eastAsia="pt-BR"/>
        </w:rPr>
        <w:t>8</w:t>
      </w:r>
      <w:r w:rsidRPr="00AC491A"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  <w:t xml:space="preserve"> </w:t>
      </w:r>
      <w:r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  <w:t>S</w:t>
      </w:r>
      <w:r w:rsidRPr="00AC491A"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  <w:t xml:space="preserve">urvival analysis by variables </w:t>
      </w:r>
      <w:r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  <w:t>in a sample of patients with AT in Latin America, Kaplan-Meier method</w:t>
      </w:r>
      <w:r w:rsidRPr="00AC491A">
        <w:rPr>
          <w:rFonts w:ascii="Times" w:eastAsia="Times New Roman" w:hAnsi="Times" w:cs="Arial"/>
          <w:color w:val="000000" w:themeColor="text1"/>
          <w:sz w:val="20"/>
          <w:szCs w:val="20"/>
          <w:lang w:val="en-US" w:eastAsia="pt-BR"/>
        </w:rPr>
        <w:t xml:space="preserve"> </w:t>
      </w:r>
    </w:p>
    <w:p w14:paraId="72E24E36" w14:textId="77777777" w:rsidR="007D4F5B" w:rsidRPr="002A6BA5" w:rsidRDefault="007D4F5B" w:rsidP="007D4F5B">
      <w:pPr>
        <w:jc w:val="both"/>
        <w:rPr>
          <w:rFonts w:ascii="Times" w:eastAsia="Times New Roman" w:hAnsi="Times" w:cs="Arial"/>
          <w:color w:val="000000" w:themeColor="text1"/>
          <w:sz w:val="15"/>
          <w:szCs w:val="15"/>
          <w:lang w:val="en-US" w:eastAsia="pt-BR"/>
        </w:rPr>
      </w:pPr>
    </w:p>
    <w:tbl>
      <w:tblPr>
        <w:tblStyle w:val="TabeladeLista2"/>
        <w:tblW w:w="10533" w:type="dxa"/>
        <w:tblInd w:w="-1009" w:type="dxa"/>
        <w:tblLook w:val="04A0" w:firstRow="1" w:lastRow="0" w:firstColumn="1" w:lastColumn="0" w:noHBand="0" w:noVBand="1"/>
      </w:tblPr>
      <w:tblGrid>
        <w:gridCol w:w="2780"/>
        <w:gridCol w:w="1189"/>
        <w:gridCol w:w="1080"/>
        <w:gridCol w:w="1080"/>
        <w:gridCol w:w="1080"/>
        <w:gridCol w:w="1155"/>
        <w:gridCol w:w="1209"/>
        <w:gridCol w:w="960"/>
      </w:tblGrid>
      <w:tr w:rsidR="007D4F5B" w:rsidRPr="00AC491A" w14:paraId="12D75905" w14:textId="77777777" w:rsidTr="002C41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Merge w:val="restart"/>
            <w:shd w:val="clear" w:color="auto" w:fill="E7E6E6" w:themeFill="background2"/>
            <w:noWrap/>
            <w:hideMark/>
          </w:tcPr>
          <w:p w14:paraId="6EDF6F8A" w14:textId="77777777" w:rsidR="007D4F5B" w:rsidRPr="00AC491A" w:rsidRDefault="007D4F5B" w:rsidP="002C414F">
            <w:pPr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bookmarkStart w:id="0" w:name="RANGE!B1:I24"/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  <w:bookmarkEnd w:id="0"/>
          </w:p>
        </w:tc>
        <w:tc>
          <w:tcPr>
            <w:tcW w:w="6793" w:type="dxa"/>
            <w:gridSpan w:val="6"/>
            <w:shd w:val="clear" w:color="auto" w:fill="E7E6E6" w:themeFill="background2"/>
            <w:hideMark/>
          </w:tcPr>
          <w:p w14:paraId="0CC70024" w14:textId="77777777" w:rsidR="007D4F5B" w:rsidRPr="00AC491A" w:rsidRDefault="007D4F5B" w:rsidP="002C41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 xml:space="preserve">% Cumulate </w:t>
            </w:r>
            <w:proofErr w:type="spellStart"/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Survival</w:t>
            </w:r>
            <w:r w:rsidRPr="00AC491A">
              <w:rPr>
                <w:rFonts w:ascii="Times" w:eastAsia="Times New Roman" w:hAnsi="Times" w:cs="Calibri"/>
                <w:sz w:val="15"/>
                <w:szCs w:val="15"/>
                <w:vertAlign w:val="superscript"/>
                <w:lang w:val="en-US" w:eastAsia="pt-BR"/>
              </w:rPr>
              <w:t>a</w:t>
            </w:r>
            <w:proofErr w:type="spellEnd"/>
          </w:p>
        </w:tc>
        <w:tc>
          <w:tcPr>
            <w:tcW w:w="960" w:type="dxa"/>
            <w:vMerge w:val="restart"/>
            <w:shd w:val="clear" w:color="auto" w:fill="E7E6E6" w:themeFill="background2"/>
            <w:noWrap/>
            <w:vAlign w:val="center"/>
            <w:hideMark/>
          </w:tcPr>
          <w:p w14:paraId="495D140F" w14:textId="77777777" w:rsidR="007D4F5B" w:rsidRPr="00AC491A" w:rsidRDefault="007D4F5B" w:rsidP="002C41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i/>
                <w:iCs/>
                <w:sz w:val="15"/>
                <w:szCs w:val="15"/>
                <w:lang w:val="en-US" w:eastAsia="pt-BR"/>
              </w:rPr>
              <w:t>p</w:t>
            </w: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-</w:t>
            </w:r>
            <w:proofErr w:type="spellStart"/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value</w:t>
            </w:r>
            <w:r w:rsidRPr="00AC491A">
              <w:rPr>
                <w:rFonts w:ascii="Times" w:eastAsia="Times New Roman" w:hAnsi="Times" w:cs="Calibri"/>
                <w:sz w:val="15"/>
                <w:szCs w:val="15"/>
                <w:vertAlign w:val="superscript"/>
                <w:lang w:val="en-US" w:eastAsia="pt-BR"/>
              </w:rPr>
              <w:t>b</w:t>
            </w:r>
            <w:proofErr w:type="spellEnd"/>
          </w:p>
        </w:tc>
      </w:tr>
      <w:tr w:rsidR="007D4F5B" w:rsidRPr="00AC491A" w14:paraId="3BB49AEA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Merge/>
            <w:shd w:val="clear" w:color="auto" w:fill="E7E6E6" w:themeFill="background2"/>
            <w:hideMark/>
          </w:tcPr>
          <w:p w14:paraId="6A7ED8ED" w14:textId="77777777" w:rsidR="007D4F5B" w:rsidRPr="00AC491A" w:rsidRDefault="007D4F5B" w:rsidP="002C414F">
            <w:pPr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</w:p>
        </w:tc>
        <w:tc>
          <w:tcPr>
            <w:tcW w:w="1189" w:type="dxa"/>
            <w:shd w:val="clear" w:color="auto" w:fill="E7E6E6" w:themeFill="background2"/>
            <w:hideMark/>
          </w:tcPr>
          <w:p w14:paraId="1F54DA36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b/>
                <w:bCs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b/>
                <w:bCs/>
                <w:sz w:val="15"/>
                <w:szCs w:val="15"/>
                <w:lang w:val="en-US" w:eastAsia="pt-BR"/>
              </w:rPr>
              <w:t>1 year</w:t>
            </w:r>
          </w:p>
        </w:tc>
        <w:tc>
          <w:tcPr>
            <w:tcW w:w="1080" w:type="dxa"/>
            <w:shd w:val="clear" w:color="auto" w:fill="E7E6E6" w:themeFill="background2"/>
            <w:hideMark/>
          </w:tcPr>
          <w:p w14:paraId="1544027E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b/>
                <w:bCs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b/>
                <w:bCs/>
                <w:sz w:val="15"/>
                <w:szCs w:val="15"/>
                <w:lang w:val="en-US" w:eastAsia="pt-BR"/>
              </w:rPr>
              <w:t>3 years</w:t>
            </w:r>
          </w:p>
        </w:tc>
        <w:tc>
          <w:tcPr>
            <w:tcW w:w="1080" w:type="dxa"/>
            <w:shd w:val="clear" w:color="auto" w:fill="E7E6E6" w:themeFill="background2"/>
            <w:hideMark/>
          </w:tcPr>
          <w:p w14:paraId="6D204A14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b/>
                <w:bCs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b/>
                <w:bCs/>
                <w:sz w:val="15"/>
                <w:szCs w:val="15"/>
                <w:lang w:val="en-US" w:eastAsia="pt-BR"/>
              </w:rPr>
              <w:t>5 years</w:t>
            </w:r>
          </w:p>
        </w:tc>
        <w:tc>
          <w:tcPr>
            <w:tcW w:w="1080" w:type="dxa"/>
            <w:shd w:val="clear" w:color="auto" w:fill="E7E6E6" w:themeFill="background2"/>
            <w:hideMark/>
          </w:tcPr>
          <w:p w14:paraId="0AC6C4D9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b/>
                <w:bCs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b/>
                <w:bCs/>
                <w:sz w:val="15"/>
                <w:szCs w:val="15"/>
                <w:lang w:val="en-US" w:eastAsia="pt-BR"/>
              </w:rPr>
              <w:t>10 years</w:t>
            </w:r>
          </w:p>
        </w:tc>
        <w:tc>
          <w:tcPr>
            <w:tcW w:w="1155" w:type="dxa"/>
            <w:shd w:val="clear" w:color="auto" w:fill="E7E6E6" w:themeFill="background2"/>
            <w:hideMark/>
          </w:tcPr>
          <w:p w14:paraId="067A7BBF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b/>
                <w:bCs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b/>
                <w:bCs/>
                <w:sz w:val="15"/>
                <w:szCs w:val="15"/>
                <w:lang w:val="en-US" w:eastAsia="pt-BR"/>
              </w:rPr>
              <w:t>15 years</w:t>
            </w:r>
          </w:p>
        </w:tc>
        <w:tc>
          <w:tcPr>
            <w:tcW w:w="1209" w:type="dxa"/>
            <w:shd w:val="clear" w:color="auto" w:fill="E7E6E6" w:themeFill="background2"/>
            <w:hideMark/>
          </w:tcPr>
          <w:p w14:paraId="23EA09BB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b/>
                <w:bCs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b/>
                <w:bCs/>
                <w:sz w:val="15"/>
                <w:szCs w:val="15"/>
                <w:lang w:val="en-US" w:eastAsia="pt-BR"/>
              </w:rPr>
              <w:t>20 years</w:t>
            </w:r>
          </w:p>
        </w:tc>
        <w:tc>
          <w:tcPr>
            <w:tcW w:w="960" w:type="dxa"/>
            <w:vMerge/>
            <w:shd w:val="clear" w:color="auto" w:fill="E7E6E6" w:themeFill="background2"/>
            <w:hideMark/>
          </w:tcPr>
          <w:p w14:paraId="64841F60" w14:textId="77777777" w:rsidR="007D4F5B" w:rsidRPr="00AC491A" w:rsidRDefault="007D4F5B" w:rsidP="002C4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b/>
                <w:bCs/>
                <w:sz w:val="15"/>
                <w:szCs w:val="15"/>
                <w:lang w:val="en-US" w:eastAsia="pt-BR"/>
              </w:rPr>
            </w:pPr>
          </w:p>
        </w:tc>
      </w:tr>
      <w:tr w:rsidR="007D4F5B" w:rsidRPr="00AC491A" w14:paraId="5EDD499B" w14:textId="77777777" w:rsidTr="002C414F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E7E6E6" w:themeFill="background2"/>
            <w:noWrap/>
            <w:hideMark/>
          </w:tcPr>
          <w:p w14:paraId="1AA7D236" w14:textId="77777777" w:rsidR="007D4F5B" w:rsidRPr="00AC491A" w:rsidRDefault="007D4F5B" w:rsidP="002C414F">
            <w:pPr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Total</w:t>
            </w:r>
          </w:p>
        </w:tc>
        <w:tc>
          <w:tcPr>
            <w:tcW w:w="1189" w:type="dxa"/>
            <w:shd w:val="clear" w:color="auto" w:fill="E7E6E6" w:themeFill="background2"/>
            <w:noWrap/>
            <w:hideMark/>
          </w:tcPr>
          <w:p w14:paraId="333814DF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E7E6E6" w:themeFill="background2"/>
            <w:noWrap/>
            <w:hideMark/>
          </w:tcPr>
          <w:p w14:paraId="09856BC8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99,46 ± 0,54</w:t>
            </w:r>
          </w:p>
        </w:tc>
        <w:tc>
          <w:tcPr>
            <w:tcW w:w="1080" w:type="dxa"/>
            <w:shd w:val="clear" w:color="auto" w:fill="E7E6E6" w:themeFill="background2"/>
            <w:noWrap/>
            <w:hideMark/>
          </w:tcPr>
          <w:p w14:paraId="5E84970B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98,37 ± 0,93</w:t>
            </w:r>
          </w:p>
        </w:tc>
        <w:tc>
          <w:tcPr>
            <w:tcW w:w="1080" w:type="dxa"/>
            <w:shd w:val="clear" w:color="auto" w:fill="E7E6E6" w:themeFill="background2"/>
            <w:noWrap/>
            <w:hideMark/>
          </w:tcPr>
          <w:p w14:paraId="1FA37476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95,03 ± 1,73</w:t>
            </w:r>
          </w:p>
        </w:tc>
        <w:tc>
          <w:tcPr>
            <w:tcW w:w="1155" w:type="dxa"/>
            <w:shd w:val="clear" w:color="auto" w:fill="E7E6E6" w:themeFill="background2"/>
            <w:noWrap/>
            <w:hideMark/>
          </w:tcPr>
          <w:p w14:paraId="5CB7A92F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81,3 ± 3,65</w:t>
            </w:r>
          </w:p>
        </w:tc>
        <w:tc>
          <w:tcPr>
            <w:tcW w:w="1209" w:type="dxa"/>
            <w:shd w:val="clear" w:color="auto" w:fill="E7E6E6" w:themeFill="background2"/>
            <w:noWrap/>
            <w:hideMark/>
          </w:tcPr>
          <w:p w14:paraId="0CE25382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52,62 ± 6,18</w:t>
            </w:r>
          </w:p>
        </w:tc>
        <w:tc>
          <w:tcPr>
            <w:tcW w:w="960" w:type="dxa"/>
            <w:shd w:val="clear" w:color="auto" w:fill="E7E6E6" w:themeFill="background2"/>
            <w:noWrap/>
            <w:hideMark/>
          </w:tcPr>
          <w:p w14:paraId="61AA5720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-</w:t>
            </w:r>
          </w:p>
        </w:tc>
      </w:tr>
      <w:tr w:rsidR="007D4F5B" w:rsidRPr="00AC491A" w14:paraId="1289E8DC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E7E6E6" w:themeFill="background2"/>
            <w:noWrap/>
            <w:hideMark/>
          </w:tcPr>
          <w:p w14:paraId="6A5D971F" w14:textId="77777777" w:rsidR="007D4F5B" w:rsidRPr="00AC491A" w:rsidRDefault="007D4F5B" w:rsidP="002C414F">
            <w:pPr>
              <w:rPr>
                <w:rFonts w:ascii="Times" w:eastAsia="Times New Roman" w:hAnsi="Times" w:cs="Calibri"/>
                <w:b w:val="0"/>
                <w:bCs w:val="0"/>
                <w:color w:val="000000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color w:val="000000"/>
                <w:sz w:val="15"/>
                <w:szCs w:val="15"/>
                <w:lang w:val="en-US" w:eastAsia="pt-BR"/>
              </w:rPr>
              <w:t>Gender</w:t>
            </w:r>
          </w:p>
        </w:tc>
        <w:tc>
          <w:tcPr>
            <w:tcW w:w="1189" w:type="dxa"/>
            <w:shd w:val="clear" w:color="auto" w:fill="E7E6E6" w:themeFill="background2"/>
            <w:noWrap/>
            <w:hideMark/>
          </w:tcPr>
          <w:p w14:paraId="237B7BF8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080" w:type="dxa"/>
            <w:shd w:val="clear" w:color="auto" w:fill="E7E6E6" w:themeFill="background2"/>
            <w:noWrap/>
            <w:hideMark/>
          </w:tcPr>
          <w:p w14:paraId="534FAEA9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080" w:type="dxa"/>
            <w:shd w:val="clear" w:color="auto" w:fill="E7E6E6" w:themeFill="background2"/>
            <w:noWrap/>
            <w:hideMark/>
          </w:tcPr>
          <w:p w14:paraId="32EC73DE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080" w:type="dxa"/>
            <w:shd w:val="clear" w:color="auto" w:fill="E7E6E6" w:themeFill="background2"/>
            <w:noWrap/>
            <w:hideMark/>
          </w:tcPr>
          <w:p w14:paraId="3425E9C2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155" w:type="dxa"/>
            <w:shd w:val="clear" w:color="auto" w:fill="E7E6E6" w:themeFill="background2"/>
            <w:noWrap/>
            <w:hideMark/>
          </w:tcPr>
          <w:p w14:paraId="2D8596B6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209" w:type="dxa"/>
            <w:shd w:val="clear" w:color="auto" w:fill="E7E6E6" w:themeFill="background2"/>
            <w:noWrap/>
            <w:hideMark/>
          </w:tcPr>
          <w:p w14:paraId="78F398C8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960" w:type="dxa"/>
            <w:shd w:val="clear" w:color="auto" w:fill="E7E6E6" w:themeFill="background2"/>
            <w:noWrap/>
            <w:hideMark/>
          </w:tcPr>
          <w:p w14:paraId="34393A9A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0,036</w:t>
            </w:r>
          </w:p>
        </w:tc>
      </w:tr>
      <w:tr w:rsidR="007D4F5B" w:rsidRPr="00AC491A" w14:paraId="64082858" w14:textId="77777777" w:rsidTr="002C414F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auto"/>
            <w:noWrap/>
            <w:hideMark/>
          </w:tcPr>
          <w:p w14:paraId="4FB6FB44" w14:textId="77777777" w:rsidR="007D4F5B" w:rsidRPr="00AC491A" w:rsidRDefault="007D4F5B" w:rsidP="002C414F">
            <w:pPr>
              <w:ind w:firstLineChars="100" w:firstLine="150"/>
              <w:rPr>
                <w:rFonts w:ascii="Times" w:eastAsia="Times New Roman" w:hAnsi="Times" w:cs="Calibri"/>
                <w:b w:val="0"/>
                <w:bCs w:val="0"/>
                <w:color w:val="000000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b w:val="0"/>
                <w:bCs w:val="0"/>
                <w:color w:val="000000"/>
                <w:sz w:val="15"/>
                <w:szCs w:val="15"/>
                <w:lang w:val="en-US" w:eastAsia="pt-BR"/>
              </w:rPr>
              <w:t>Female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39D23426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5027647B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98,94 ± 1,06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124691E3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97,84 ± 1,51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385764B7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95,36 ± 2,27</w:t>
            </w:r>
          </w:p>
        </w:tc>
        <w:tc>
          <w:tcPr>
            <w:tcW w:w="1155" w:type="dxa"/>
            <w:shd w:val="clear" w:color="auto" w:fill="auto"/>
            <w:noWrap/>
            <w:hideMark/>
          </w:tcPr>
          <w:p w14:paraId="0BBFA39D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75,04 ± 5,84</w:t>
            </w:r>
          </w:p>
        </w:tc>
        <w:tc>
          <w:tcPr>
            <w:tcW w:w="1209" w:type="dxa"/>
            <w:shd w:val="clear" w:color="auto" w:fill="auto"/>
            <w:noWrap/>
            <w:hideMark/>
          </w:tcPr>
          <w:p w14:paraId="51F47D6C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48,48 ± 8,70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B7C8BB3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</w:tr>
      <w:tr w:rsidR="007D4F5B" w:rsidRPr="00AC491A" w14:paraId="01D705BC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auto"/>
            <w:noWrap/>
            <w:hideMark/>
          </w:tcPr>
          <w:p w14:paraId="28009B66" w14:textId="77777777" w:rsidR="007D4F5B" w:rsidRPr="00AC491A" w:rsidRDefault="007D4F5B" w:rsidP="002C414F">
            <w:pPr>
              <w:ind w:firstLineChars="100" w:firstLine="150"/>
              <w:rPr>
                <w:rFonts w:ascii="Times" w:eastAsia="Times New Roman" w:hAnsi="Times" w:cs="Calibri"/>
                <w:b w:val="0"/>
                <w:bCs w:val="0"/>
                <w:color w:val="000000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b w:val="0"/>
                <w:bCs w:val="0"/>
                <w:color w:val="000000"/>
                <w:sz w:val="15"/>
                <w:szCs w:val="15"/>
                <w:lang w:val="en-US" w:eastAsia="pt-BR"/>
              </w:rPr>
              <w:t>Male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3A567351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2192CD69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17DEE69A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98,91 ± 1,08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5D4150ED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94,71 ± 2,59</w:t>
            </w:r>
          </w:p>
        </w:tc>
        <w:tc>
          <w:tcPr>
            <w:tcW w:w="1155" w:type="dxa"/>
            <w:shd w:val="clear" w:color="auto" w:fill="auto"/>
            <w:noWrap/>
            <w:hideMark/>
          </w:tcPr>
          <w:p w14:paraId="2DCA69AB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87,23 ± 4,35</w:t>
            </w:r>
          </w:p>
        </w:tc>
        <w:tc>
          <w:tcPr>
            <w:tcW w:w="1209" w:type="dxa"/>
            <w:shd w:val="clear" w:color="auto" w:fill="auto"/>
            <w:noWrap/>
            <w:hideMark/>
          </w:tcPr>
          <w:p w14:paraId="4944893B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57,01 ± 8,50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5517A8B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</w:tr>
      <w:tr w:rsidR="007D4F5B" w:rsidRPr="00AC491A" w14:paraId="1E98C33A" w14:textId="77777777" w:rsidTr="002C414F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E7E6E6" w:themeFill="background2"/>
            <w:noWrap/>
            <w:hideMark/>
          </w:tcPr>
          <w:p w14:paraId="3103AB9B" w14:textId="77777777" w:rsidR="007D4F5B" w:rsidRPr="00AC491A" w:rsidRDefault="007D4F5B" w:rsidP="002C414F">
            <w:pPr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 xml:space="preserve">Beginning of symptoms’ age </w:t>
            </w:r>
          </w:p>
        </w:tc>
        <w:tc>
          <w:tcPr>
            <w:tcW w:w="1189" w:type="dxa"/>
            <w:shd w:val="clear" w:color="auto" w:fill="E7E6E6" w:themeFill="background2"/>
            <w:noWrap/>
            <w:hideMark/>
          </w:tcPr>
          <w:p w14:paraId="74DB1686" w14:textId="77777777" w:rsidR="007D4F5B" w:rsidRPr="00AC491A" w:rsidRDefault="007D4F5B" w:rsidP="002C4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080" w:type="dxa"/>
            <w:shd w:val="clear" w:color="auto" w:fill="E7E6E6" w:themeFill="background2"/>
            <w:noWrap/>
            <w:hideMark/>
          </w:tcPr>
          <w:p w14:paraId="13FC12E3" w14:textId="77777777" w:rsidR="007D4F5B" w:rsidRPr="00AC491A" w:rsidRDefault="007D4F5B" w:rsidP="002C4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080" w:type="dxa"/>
            <w:shd w:val="clear" w:color="auto" w:fill="E7E6E6" w:themeFill="background2"/>
            <w:noWrap/>
            <w:hideMark/>
          </w:tcPr>
          <w:p w14:paraId="486D39D9" w14:textId="77777777" w:rsidR="007D4F5B" w:rsidRPr="00AC491A" w:rsidRDefault="007D4F5B" w:rsidP="002C4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080" w:type="dxa"/>
            <w:shd w:val="clear" w:color="auto" w:fill="E7E6E6" w:themeFill="background2"/>
            <w:noWrap/>
            <w:hideMark/>
          </w:tcPr>
          <w:p w14:paraId="21511A31" w14:textId="77777777" w:rsidR="007D4F5B" w:rsidRPr="00AC491A" w:rsidRDefault="007D4F5B" w:rsidP="002C4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155" w:type="dxa"/>
            <w:shd w:val="clear" w:color="auto" w:fill="E7E6E6" w:themeFill="background2"/>
            <w:noWrap/>
            <w:hideMark/>
          </w:tcPr>
          <w:p w14:paraId="3F6693E8" w14:textId="77777777" w:rsidR="007D4F5B" w:rsidRPr="00AC491A" w:rsidRDefault="007D4F5B" w:rsidP="002C4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209" w:type="dxa"/>
            <w:shd w:val="clear" w:color="auto" w:fill="E7E6E6" w:themeFill="background2"/>
            <w:noWrap/>
            <w:hideMark/>
          </w:tcPr>
          <w:p w14:paraId="5D44F768" w14:textId="77777777" w:rsidR="007D4F5B" w:rsidRPr="00AC491A" w:rsidRDefault="007D4F5B" w:rsidP="002C4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960" w:type="dxa"/>
            <w:shd w:val="clear" w:color="auto" w:fill="E7E6E6" w:themeFill="background2"/>
            <w:noWrap/>
            <w:hideMark/>
          </w:tcPr>
          <w:p w14:paraId="39D43F9A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0,738</w:t>
            </w:r>
          </w:p>
        </w:tc>
      </w:tr>
      <w:tr w:rsidR="007D4F5B" w:rsidRPr="00AC491A" w14:paraId="5DF39B61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auto"/>
            <w:noWrap/>
            <w:hideMark/>
          </w:tcPr>
          <w:p w14:paraId="65863819" w14:textId="77777777" w:rsidR="007D4F5B" w:rsidRPr="00AC491A" w:rsidRDefault="007D4F5B" w:rsidP="002C414F">
            <w:pPr>
              <w:ind w:firstLineChars="100" w:firstLine="150"/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  <w:t>&lt; 2 years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6923017A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7EFCA2D2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99,18 ± 0,82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3CFF5C02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97,5 ± 1,43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2B798D2C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94,34 ± 2,27</w:t>
            </w:r>
          </w:p>
        </w:tc>
        <w:tc>
          <w:tcPr>
            <w:tcW w:w="1155" w:type="dxa"/>
            <w:shd w:val="clear" w:color="auto" w:fill="auto"/>
            <w:noWrap/>
            <w:hideMark/>
          </w:tcPr>
          <w:p w14:paraId="71299FA8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79,68 ± 4,97</w:t>
            </w:r>
          </w:p>
        </w:tc>
        <w:tc>
          <w:tcPr>
            <w:tcW w:w="1209" w:type="dxa"/>
            <w:shd w:val="clear" w:color="auto" w:fill="auto"/>
            <w:noWrap/>
            <w:hideMark/>
          </w:tcPr>
          <w:p w14:paraId="64DEE598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52,63 ± 8,55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61AD1E8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</w:tr>
      <w:tr w:rsidR="007D4F5B" w:rsidRPr="00AC491A" w14:paraId="2315D1C3" w14:textId="77777777" w:rsidTr="002C414F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auto"/>
            <w:noWrap/>
            <w:hideMark/>
          </w:tcPr>
          <w:p w14:paraId="659CB9DE" w14:textId="77777777" w:rsidR="007D4F5B" w:rsidRPr="00AC491A" w:rsidRDefault="007D4F5B" w:rsidP="002C414F">
            <w:pPr>
              <w:ind w:firstLineChars="100" w:firstLine="150"/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  <w:t>2 years and more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48936D7D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5ADC2734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4AD8EB14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7EBF3B66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98,11 ± 1,87</w:t>
            </w:r>
          </w:p>
        </w:tc>
        <w:tc>
          <w:tcPr>
            <w:tcW w:w="1155" w:type="dxa"/>
            <w:shd w:val="clear" w:color="auto" w:fill="auto"/>
            <w:noWrap/>
            <w:hideMark/>
          </w:tcPr>
          <w:p w14:paraId="0956AFCB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83,95 ± 5,6</w:t>
            </w:r>
          </w:p>
        </w:tc>
        <w:tc>
          <w:tcPr>
            <w:tcW w:w="1209" w:type="dxa"/>
            <w:shd w:val="clear" w:color="auto" w:fill="auto"/>
            <w:noWrap/>
            <w:hideMark/>
          </w:tcPr>
          <w:p w14:paraId="5DA2BC69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52,77 ± 9,60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722F4CA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</w:tr>
      <w:tr w:rsidR="007D4F5B" w:rsidRPr="00AC491A" w14:paraId="676C73BC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E7E6E6" w:themeFill="background2"/>
            <w:noWrap/>
            <w:hideMark/>
          </w:tcPr>
          <w:p w14:paraId="171CDA4B" w14:textId="77777777" w:rsidR="007D4F5B" w:rsidRPr="00AC491A" w:rsidRDefault="007D4F5B" w:rsidP="002C414F">
            <w:pPr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IgA – 1</w:t>
            </w:r>
            <w:r w:rsidRPr="00AC491A">
              <w:rPr>
                <w:rFonts w:ascii="Times" w:eastAsia="Times New Roman" w:hAnsi="Times" w:cs="Calibri"/>
                <w:sz w:val="15"/>
                <w:szCs w:val="15"/>
                <w:vertAlign w:val="superscript"/>
                <w:lang w:val="en-US" w:eastAsia="pt-BR"/>
              </w:rPr>
              <w:t>st</w:t>
            </w: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 xml:space="preserve"> evaluation </w:t>
            </w:r>
          </w:p>
        </w:tc>
        <w:tc>
          <w:tcPr>
            <w:tcW w:w="1189" w:type="dxa"/>
            <w:shd w:val="clear" w:color="auto" w:fill="E7E6E6" w:themeFill="background2"/>
            <w:noWrap/>
            <w:hideMark/>
          </w:tcPr>
          <w:p w14:paraId="48EF286B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080" w:type="dxa"/>
            <w:shd w:val="clear" w:color="auto" w:fill="E7E6E6" w:themeFill="background2"/>
            <w:noWrap/>
            <w:hideMark/>
          </w:tcPr>
          <w:p w14:paraId="19EE5B0E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080" w:type="dxa"/>
            <w:shd w:val="clear" w:color="auto" w:fill="E7E6E6" w:themeFill="background2"/>
            <w:noWrap/>
            <w:hideMark/>
          </w:tcPr>
          <w:p w14:paraId="6827D4D1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080" w:type="dxa"/>
            <w:shd w:val="clear" w:color="auto" w:fill="E7E6E6" w:themeFill="background2"/>
            <w:noWrap/>
            <w:hideMark/>
          </w:tcPr>
          <w:p w14:paraId="5B1C409F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155" w:type="dxa"/>
            <w:shd w:val="clear" w:color="auto" w:fill="E7E6E6" w:themeFill="background2"/>
            <w:noWrap/>
            <w:hideMark/>
          </w:tcPr>
          <w:p w14:paraId="65E806C6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209" w:type="dxa"/>
            <w:shd w:val="clear" w:color="auto" w:fill="E7E6E6" w:themeFill="background2"/>
            <w:noWrap/>
            <w:hideMark/>
          </w:tcPr>
          <w:p w14:paraId="1158D32B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960" w:type="dxa"/>
            <w:shd w:val="clear" w:color="auto" w:fill="E7E6E6" w:themeFill="background2"/>
            <w:noWrap/>
            <w:hideMark/>
          </w:tcPr>
          <w:p w14:paraId="17A9C80E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0,156</w:t>
            </w:r>
          </w:p>
        </w:tc>
      </w:tr>
      <w:tr w:rsidR="007D4F5B" w:rsidRPr="00AC491A" w14:paraId="6393C9B0" w14:textId="77777777" w:rsidTr="002C414F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auto"/>
            <w:noWrap/>
            <w:hideMark/>
          </w:tcPr>
          <w:p w14:paraId="46A0EB68" w14:textId="77777777" w:rsidR="007D4F5B" w:rsidRPr="00AC491A" w:rsidRDefault="007D4F5B" w:rsidP="002C414F">
            <w:pPr>
              <w:ind w:firstLineChars="100" w:firstLine="150"/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  <w:t>Normal/Over percentile 97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2673D524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44C4902F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43DC2734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97,10 ± 2,02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6FD8BE58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93,22 ± 3,33</w:t>
            </w:r>
          </w:p>
        </w:tc>
        <w:tc>
          <w:tcPr>
            <w:tcW w:w="1155" w:type="dxa"/>
            <w:shd w:val="clear" w:color="auto" w:fill="auto"/>
            <w:noWrap/>
            <w:hideMark/>
          </w:tcPr>
          <w:p w14:paraId="690B289B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93,22 ± 3,33</w:t>
            </w:r>
          </w:p>
        </w:tc>
        <w:tc>
          <w:tcPr>
            <w:tcW w:w="1209" w:type="dxa"/>
            <w:shd w:val="clear" w:color="auto" w:fill="auto"/>
            <w:noWrap/>
            <w:hideMark/>
          </w:tcPr>
          <w:p w14:paraId="6C21BF36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75,20 ± 10,21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5B172F3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</w:tr>
      <w:tr w:rsidR="007D4F5B" w:rsidRPr="00AC491A" w14:paraId="67949687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auto"/>
            <w:noWrap/>
            <w:hideMark/>
          </w:tcPr>
          <w:p w14:paraId="37AD56FB" w14:textId="77777777" w:rsidR="007D4F5B" w:rsidRPr="00AC491A" w:rsidRDefault="007D4F5B" w:rsidP="002C414F">
            <w:pPr>
              <w:ind w:firstLineChars="100" w:firstLine="150"/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  <w:t>Below percentile 3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0FEEA032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50845CCE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98,99 ± 1,00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00E91EFC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98,99 ± 1,00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0A565C5A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95,43 ± 2,24</w:t>
            </w:r>
          </w:p>
        </w:tc>
        <w:tc>
          <w:tcPr>
            <w:tcW w:w="1155" w:type="dxa"/>
            <w:shd w:val="clear" w:color="auto" w:fill="auto"/>
            <w:noWrap/>
            <w:hideMark/>
          </w:tcPr>
          <w:p w14:paraId="2E21A205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73,21 ± 5,57</w:t>
            </w:r>
          </w:p>
        </w:tc>
        <w:tc>
          <w:tcPr>
            <w:tcW w:w="1209" w:type="dxa"/>
            <w:shd w:val="clear" w:color="auto" w:fill="auto"/>
            <w:noWrap/>
            <w:hideMark/>
          </w:tcPr>
          <w:p w14:paraId="5B515712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44,79 ± 7,47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A86270A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</w:tr>
      <w:tr w:rsidR="007D4F5B" w:rsidRPr="00AC491A" w14:paraId="2F295A55" w14:textId="77777777" w:rsidTr="002C414F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E7E6E6" w:themeFill="background2"/>
            <w:noWrap/>
            <w:hideMark/>
          </w:tcPr>
          <w:p w14:paraId="4A5FA876" w14:textId="77777777" w:rsidR="007D4F5B" w:rsidRPr="00AC491A" w:rsidRDefault="007D4F5B" w:rsidP="002C414F">
            <w:pPr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 xml:space="preserve">IgG – </w:t>
            </w:r>
            <w:r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</w:t>
            </w:r>
            <w:r w:rsidRPr="00AC491A">
              <w:rPr>
                <w:rFonts w:ascii="Times" w:eastAsia="Times New Roman" w:hAnsi="Times" w:cs="Calibri"/>
                <w:sz w:val="15"/>
                <w:szCs w:val="15"/>
                <w:vertAlign w:val="superscript"/>
                <w:lang w:val="en-US" w:eastAsia="pt-BR"/>
              </w:rPr>
              <w:t>st</w:t>
            </w: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 xml:space="preserve"> evaluation</w:t>
            </w:r>
          </w:p>
        </w:tc>
        <w:tc>
          <w:tcPr>
            <w:tcW w:w="1189" w:type="dxa"/>
            <w:shd w:val="clear" w:color="auto" w:fill="E7E6E6" w:themeFill="background2"/>
            <w:noWrap/>
            <w:hideMark/>
          </w:tcPr>
          <w:p w14:paraId="52CE9487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080" w:type="dxa"/>
            <w:shd w:val="clear" w:color="auto" w:fill="E7E6E6" w:themeFill="background2"/>
            <w:noWrap/>
            <w:hideMark/>
          </w:tcPr>
          <w:p w14:paraId="5A24DAD4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080" w:type="dxa"/>
            <w:shd w:val="clear" w:color="auto" w:fill="E7E6E6" w:themeFill="background2"/>
            <w:noWrap/>
            <w:hideMark/>
          </w:tcPr>
          <w:p w14:paraId="52EBE469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080" w:type="dxa"/>
            <w:shd w:val="clear" w:color="auto" w:fill="E7E6E6" w:themeFill="background2"/>
            <w:noWrap/>
            <w:hideMark/>
          </w:tcPr>
          <w:p w14:paraId="3EA6717A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155" w:type="dxa"/>
            <w:shd w:val="clear" w:color="auto" w:fill="E7E6E6" w:themeFill="background2"/>
            <w:noWrap/>
            <w:hideMark/>
          </w:tcPr>
          <w:p w14:paraId="125C2D4A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209" w:type="dxa"/>
            <w:shd w:val="clear" w:color="auto" w:fill="E7E6E6" w:themeFill="background2"/>
            <w:noWrap/>
            <w:hideMark/>
          </w:tcPr>
          <w:p w14:paraId="75422CCC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960" w:type="dxa"/>
            <w:shd w:val="clear" w:color="auto" w:fill="E7E6E6" w:themeFill="background2"/>
            <w:noWrap/>
            <w:hideMark/>
          </w:tcPr>
          <w:p w14:paraId="06BD81CD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0,009</w:t>
            </w:r>
          </w:p>
        </w:tc>
      </w:tr>
      <w:tr w:rsidR="007D4F5B" w:rsidRPr="00AC491A" w14:paraId="2B7989A0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auto"/>
            <w:noWrap/>
            <w:hideMark/>
          </w:tcPr>
          <w:p w14:paraId="607B45F2" w14:textId="77777777" w:rsidR="007D4F5B" w:rsidRPr="00AC491A" w:rsidRDefault="007D4F5B" w:rsidP="002C414F">
            <w:pPr>
              <w:ind w:firstLineChars="100" w:firstLine="150"/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  <w:t>Normal/Over percentile 97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7437314C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046B2F64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1F05CFB2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98,25 ± 1,23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3CFD9444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96,23 ± 1,86</w:t>
            </w:r>
          </w:p>
        </w:tc>
        <w:tc>
          <w:tcPr>
            <w:tcW w:w="1155" w:type="dxa"/>
            <w:shd w:val="clear" w:color="auto" w:fill="auto"/>
            <w:noWrap/>
            <w:hideMark/>
          </w:tcPr>
          <w:p w14:paraId="672DBBCF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84,27 ± 4,34</w:t>
            </w:r>
          </w:p>
        </w:tc>
        <w:tc>
          <w:tcPr>
            <w:tcW w:w="1209" w:type="dxa"/>
            <w:shd w:val="clear" w:color="auto" w:fill="auto"/>
            <w:noWrap/>
            <w:hideMark/>
          </w:tcPr>
          <w:p w14:paraId="608ADC7F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59,00 ± 7,98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A39EE58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</w:tr>
      <w:tr w:rsidR="007D4F5B" w:rsidRPr="00AC491A" w14:paraId="0C4F440F" w14:textId="77777777" w:rsidTr="002C414F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auto"/>
            <w:noWrap/>
            <w:hideMark/>
          </w:tcPr>
          <w:p w14:paraId="70A188ED" w14:textId="77777777" w:rsidR="007D4F5B" w:rsidRPr="00AC491A" w:rsidRDefault="007D4F5B" w:rsidP="002C414F">
            <w:pPr>
              <w:ind w:firstLineChars="100" w:firstLine="150"/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  <w:t>Below percentile 3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000EE915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57107D34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97,96 ± 2,02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2EA02509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97,96 ± 2,02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50B99605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89,99 ± 4,79</w:t>
            </w:r>
          </w:p>
        </w:tc>
        <w:tc>
          <w:tcPr>
            <w:tcW w:w="1155" w:type="dxa"/>
            <w:shd w:val="clear" w:color="auto" w:fill="auto"/>
            <w:noWrap/>
            <w:hideMark/>
          </w:tcPr>
          <w:p w14:paraId="7ABD3027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68,30 ± 8,79</w:t>
            </w:r>
          </w:p>
        </w:tc>
        <w:tc>
          <w:tcPr>
            <w:tcW w:w="1209" w:type="dxa"/>
            <w:shd w:val="clear" w:color="auto" w:fill="auto"/>
            <w:noWrap/>
            <w:hideMark/>
          </w:tcPr>
          <w:p w14:paraId="46ED4F6A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35,03 ± 10,96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90C6A1B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</w:tr>
      <w:tr w:rsidR="007D4F5B" w:rsidRPr="00AC491A" w14:paraId="743C1AE9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E7E6E6" w:themeFill="background2"/>
            <w:noWrap/>
            <w:hideMark/>
          </w:tcPr>
          <w:p w14:paraId="57F2BA68" w14:textId="77777777" w:rsidR="007D4F5B" w:rsidRPr="00AC491A" w:rsidRDefault="007D4F5B" w:rsidP="002C414F">
            <w:pPr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IgM</w:t>
            </w:r>
            <w:r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 xml:space="preserve"> </w:t>
            </w: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– 1</w:t>
            </w:r>
            <w:r w:rsidRPr="00AC491A">
              <w:rPr>
                <w:rFonts w:ascii="Times" w:eastAsia="Times New Roman" w:hAnsi="Times" w:cs="Calibri"/>
                <w:sz w:val="15"/>
                <w:szCs w:val="15"/>
                <w:vertAlign w:val="superscript"/>
                <w:lang w:val="en-US" w:eastAsia="pt-BR"/>
              </w:rPr>
              <w:t>st</w:t>
            </w: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 xml:space="preserve"> evaluation</w:t>
            </w:r>
          </w:p>
        </w:tc>
        <w:tc>
          <w:tcPr>
            <w:tcW w:w="1189" w:type="dxa"/>
            <w:shd w:val="clear" w:color="auto" w:fill="E7E6E6" w:themeFill="background2"/>
            <w:noWrap/>
            <w:hideMark/>
          </w:tcPr>
          <w:p w14:paraId="15E60226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080" w:type="dxa"/>
            <w:shd w:val="clear" w:color="auto" w:fill="E7E6E6" w:themeFill="background2"/>
            <w:noWrap/>
            <w:hideMark/>
          </w:tcPr>
          <w:p w14:paraId="33ED2188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080" w:type="dxa"/>
            <w:shd w:val="clear" w:color="auto" w:fill="E7E6E6" w:themeFill="background2"/>
            <w:noWrap/>
            <w:hideMark/>
          </w:tcPr>
          <w:p w14:paraId="2B2C1AF3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080" w:type="dxa"/>
            <w:shd w:val="clear" w:color="auto" w:fill="E7E6E6" w:themeFill="background2"/>
            <w:noWrap/>
            <w:hideMark/>
          </w:tcPr>
          <w:p w14:paraId="5612AD20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155" w:type="dxa"/>
            <w:shd w:val="clear" w:color="auto" w:fill="E7E6E6" w:themeFill="background2"/>
            <w:noWrap/>
            <w:hideMark/>
          </w:tcPr>
          <w:p w14:paraId="25887E17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209" w:type="dxa"/>
            <w:shd w:val="clear" w:color="auto" w:fill="E7E6E6" w:themeFill="background2"/>
            <w:noWrap/>
            <w:hideMark/>
          </w:tcPr>
          <w:p w14:paraId="005A0D8E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960" w:type="dxa"/>
            <w:shd w:val="clear" w:color="auto" w:fill="E7E6E6" w:themeFill="background2"/>
            <w:noWrap/>
            <w:hideMark/>
          </w:tcPr>
          <w:p w14:paraId="19C6A1DB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0,882</w:t>
            </w:r>
          </w:p>
        </w:tc>
      </w:tr>
      <w:tr w:rsidR="007D4F5B" w:rsidRPr="00AC491A" w14:paraId="73DA684F" w14:textId="77777777" w:rsidTr="002C414F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auto"/>
            <w:noWrap/>
            <w:hideMark/>
          </w:tcPr>
          <w:p w14:paraId="40E1485F" w14:textId="77777777" w:rsidR="007D4F5B" w:rsidRPr="00AC491A" w:rsidRDefault="007D4F5B" w:rsidP="002C414F">
            <w:pPr>
              <w:ind w:firstLineChars="100" w:firstLine="150"/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  <w:t>Normal/Below percentile 3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1DA24DF0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7694B977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429BFCCC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753DED9B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95,13 ± 2,74</w:t>
            </w:r>
          </w:p>
        </w:tc>
        <w:tc>
          <w:tcPr>
            <w:tcW w:w="1155" w:type="dxa"/>
            <w:shd w:val="clear" w:color="auto" w:fill="auto"/>
            <w:noWrap/>
            <w:hideMark/>
          </w:tcPr>
          <w:p w14:paraId="63D148CB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77,14 ± 6,29</w:t>
            </w:r>
          </w:p>
        </w:tc>
        <w:tc>
          <w:tcPr>
            <w:tcW w:w="1209" w:type="dxa"/>
            <w:shd w:val="clear" w:color="auto" w:fill="auto"/>
            <w:noWrap/>
            <w:hideMark/>
          </w:tcPr>
          <w:p w14:paraId="6EE28CC1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61,07 ± 8,93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43EAF5E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</w:tr>
      <w:tr w:rsidR="007D4F5B" w:rsidRPr="00AC491A" w14:paraId="7A79089F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auto"/>
            <w:noWrap/>
            <w:hideMark/>
          </w:tcPr>
          <w:p w14:paraId="1CE0A3A0" w14:textId="77777777" w:rsidR="007D4F5B" w:rsidRPr="00AC491A" w:rsidRDefault="007D4F5B" w:rsidP="002C414F">
            <w:pPr>
              <w:ind w:firstLineChars="100" w:firstLine="150"/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  <w:t>Over percentile 97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70F1ED97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0C34AA1A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98,90 ± 1,09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5B6E5ED1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96,68 ± 1,89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34385AAF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93,92 ± 2,66</w:t>
            </w:r>
          </w:p>
        </w:tc>
        <w:tc>
          <w:tcPr>
            <w:tcW w:w="1155" w:type="dxa"/>
            <w:shd w:val="clear" w:color="auto" w:fill="auto"/>
            <w:noWrap/>
            <w:hideMark/>
          </w:tcPr>
          <w:p w14:paraId="70FBAE7C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81,05 ± 5,11</w:t>
            </w:r>
          </w:p>
        </w:tc>
        <w:tc>
          <w:tcPr>
            <w:tcW w:w="1209" w:type="dxa"/>
            <w:shd w:val="clear" w:color="auto" w:fill="auto"/>
            <w:noWrap/>
            <w:hideMark/>
          </w:tcPr>
          <w:p w14:paraId="0261ACC2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48,54 ± 8,56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82D3C8E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</w:tr>
      <w:tr w:rsidR="007D4F5B" w:rsidRPr="00AC491A" w14:paraId="46111220" w14:textId="77777777" w:rsidTr="002C414F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E7E6E6" w:themeFill="background2"/>
            <w:noWrap/>
            <w:hideMark/>
          </w:tcPr>
          <w:p w14:paraId="104CC868" w14:textId="77777777" w:rsidR="007D4F5B" w:rsidRPr="00AC491A" w:rsidRDefault="007D4F5B" w:rsidP="002C414F">
            <w:pPr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 xml:space="preserve">CD4 </w:t>
            </w:r>
            <w:r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– 1</w:t>
            </w:r>
            <w:r w:rsidRPr="00AC491A">
              <w:rPr>
                <w:rFonts w:ascii="Times" w:eastAsia="Times New Roman" w:hAnsi="Times" w:cs="Calibri"/>
                <w:sz w:val="15"/>
                <w:szCs w:val="15"/>
                <w:vertAlign w:val="superscript"/>
                <w:lang w:val="en-US" w:eastAsia="pt-BR"/>
              </w:rPr>
              <w:t>st</w:t>
            </w: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 xml:space="preserve"> evaluation</w:t>
            </w:r>
            <w:r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)</w:t>
            </w:r>
          </w:p>
        </w:tc>
        <w:tc>
          <w:tcPr>
            <w:tcW w:w="1189" w:type="dxa"/>
            <w:shd w:val="clear" w:color="auto" w:fill="E7E6E6" w:themeFill="background2"/>
            <w:noWrap/>
            <w:hideMark/>
          </w:tcPr>
          <w:p w14:paraId="6CB0EF02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080" w:type="dxa"/>
            <w:shd w:val="clear" w:color="auto" w:fill="E7E6E6" w:themeFill="background2"/>
            <w:noWrap/>
            <w:hideMark/>
          </w:tcPr>
          <w:p w14:paraId="5ACE0687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080" w:type="dxa"/>
            <w:shd w:val="clear" w:color="auto" w:fill="E7E6E6" w:themeFill="background2"/>
            <w:noWrap/>
            <w:hideMark/>
          </w:tcPr>
          <w:p w14:paraId="2CDD4AFA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080" w:type="dxa"/>
            <w:shd w:val="clear" w:color="auto" w:fill="E7E6E6" w:themeFill="background2"/>
            <w:noWrap/>
            <w:hideMark/>
          </w:tcPr>
          <w:p w14:paraId="40921BCE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155" w:type="dxa"/>
            <w:shd w:val="clear" w:color="auto" w:fill="E7E6E6" w:themeFill="background2"/>
            <w:noWrap/>
            <w:hideMark/>
          </w:tcPr>
          <w:p w14:paraId="40419683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1209" w:type="dxa"/>
            <w:shd w:val="clear" w:color="auto" w:fill="E7E6E6" w:themeFill="background2"/>
            <w:noWrap/>
            <w:hideMark/>
          </w:tcPr>
          <w:p w14:paraId="2F37EFEA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  <w:tc>
          <w:tcPr>
            <w:tcW w:w="960" w:type="dxa"/>
            <w:shd w:val="clear" w:color="auto" w:fill="E7E6E6" w:themeFill="background2"/>
            <w:noWrap/>
            <w:hideMark/>
          </w:tcPr>
          <w:p w14:paraId="0FFBB30F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0,388</w:t>
            </w:r>
          </w:p>
        </w:tc>
      </w:tr>
      <w:tr w:rsidR="007D4F5B" w:rsidRPr="00AC491A" w14:paraId="2E5B633C" w14:textId="77777777" w:rsidTr="002C4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auto"/>
            <w:noWrap/>
            <w:hideMark/>
          </w:tcPr>
          <w:p w14:paraId="17F14100" w14:textId="77777777" w:rsidR="007D4F5B" w:rsidRPr="00AC491A" w:rsidRDefault="007D4F5B" w:rsidP="002C414F">
            <w:pPr>
              <w:ind w:firstLineChars="100" w:firstLine="150"/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  <w:t>Normal/Over percentile 90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1D575BA4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3B6376B9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71CE705E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17B9CC33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91,27 ± 5,91</w:t>
            </w:r>
          </w:p>
        </w:tc>
        <w:tc>
          <w:tcPr>
            <w:tcW w:w="1155" w:type="dxa"/>
            <w:shd w:val="clear" w:color="auto" w:fill="auto"/>
            <w:noWrap/>
            <w:hideMark/>
          </w:tcPr>
          <w:p w14:paraId="4DDB725B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67,56 ± 11,46</w:t>
            </w:r>
          </w:p>
        </w:tc>
        <w:tc>
          <w:tcPr>
            <w:tcW w:w="1209" w:type="dxa"/>
            <w:shd w:val="clear" w:color="auto" w:fill="auto"/>
            <w:noWrap/>
            <w:hideMark/>
          </w:tcPr>
          <w:p w14:paraId="76BEDEE1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48,26 ± 14,15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3794511" w14:textId="77777777" w:rsidR="007D4F5B" w:rsidRPr="00AC491A" w:rsidRDefault="007D4F5B" w:rsidP="002C4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</w:tr>
      <w:tr w:rsidR="007D4F5B" w:rsidRPr="00AC491A" w14:paraId="3B953066" w14:textId="77777777" w:rsidTr="002C414F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auto"/>
            <w:noWrap/>
            <w:hideMark/>
          </w:tcPr>
          <w:p w14:paraId="02FAC845" w14:textId="77777777" w:rsidR="007D4F5B" w:rsidRPr="00AC491A" w:rsidRDefault="007D4F5B" w:rsidP="002C414F">
            <w:pPr>
              <w:ind w:firstLineChars="100" w:firstLine="150"/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b w:val="0"/>
                <w:bCs w:val="0"/>
                <w:sz w:val="15"/>
                <w:szCs w:val="15"/>
                <w:lang w:val="en-US" w:eastAsia="pt-BR"/>
              </w:rPr>
              <w:t>Below percentile 10</w:t>
            </w:r>
          </w:p>
        </w:tc>
        <w:tc>
          <w:tcPr>
            <w:tcW w:w="1189" w:type="dxa"/>
            <w:shd w:val="clear" w:color="auto" w:fill="auto"/>
            <w:noWrap/>
            <w:hideMark/>
          </w:tcPr>
          <w:p w14:paraId="69E1BFE1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148AF927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3285128D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100,00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36258CB5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97,54 ± 1,72</w:t>
            </w:r>
          </w:p>
        </w:tc>
        <w:tc>
          <w:tcPr>
            <w:tcW w:w="1155" w:type="dxa"/>
            <w:shd w:val="clear" w:color="auto" w:fill="auto"/>
            <w:noWrap/>
            <w:hideMark/>
          </w:tcPr>
          <w:p w14:paraId="5993BB4B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84,99 ± 4,43</w:t>
            </w:r>
          </w:p>
        </w:tc>
        <w:tc>
          <w:tcPr>
            <w:tcW w:w="1209" w:type="dxa"/>
            <w:shd w:val="clear" w:color="auto" w:fill="auto"/>
            <w:noWrap/>
            <w:hideMark/>
          </w:tcPr>
          <w:p w14:paraId="13850749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57,27 ± 7,88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1754998" w14:textId="77777777" w:rsidR="007D4F5B" w:rsidRPr="00AC491A" w:rsidRDefault="007D4F5B" w:rsidP="002C4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</w:pPr>
            <w:r w:rsidRPr="00AC491A">
              <w:rPr>
                <w:rFonts w:ascii="Times" w:eastAsia="Times New Roman" w:hAnsi="Times" w:cs="Calibri"/>
                <w:sz w:val="15"/>
                <w:szCs w:val="15"/>
                <w:lang w:val="en-US" w:eastAsia="pt-BR"/>
              </w:rPr>
              <w:t> </w:t>
            </w:r>
          </w:p>
        </w:tc>
      </w:tr>
    </w:tbl>
    <w:p w14:paraId="656E8D59" w14:textId="77777777" w:rsidR="007D4F5B" w:rsidRPr="00AC491A" w:rsidRDefault="007D4F5B" w:rsidP="007D4F5B">
      <w:pPr>
        <w:ind w:left="-851"/>
        <w:rPr>
          <w:rFonts w:ascii="Times" w:eastAsia="Times New Roman" w:hAnsi="Times" w:cs="Times New Roman"/>
          <w:color w:val="000000"/>
          <w:sz w:val="15"/>
          <w:szCs w:val="15"/>
          <w:lang w:val="en-US" w:eastAsia="pt-BR"/>
        </w:rPr>
      </w:pPr>
      <w:r w:rsidRPr="00AC491A">
        <w:rPr>
          <w:rFonts w:ascii="Times" w:eastAsia="Times New Roman" w:hAnsi="Times" w:cs="Times New Roman"/>
          <w:color w:val="000000"/>
          <w:sz w:val="15"/>
          <w:szCs w:val="15"/>
          <w:vertAlign w:val="superscript"/>
          <w:lang w:val="en-US" w:eastAsia="pt-BR"/>
        </w:rPr>
        <w:t>a</w:t>
      </w:r>
      <w:r>
        <w:rPr>
          <w:rFonts w:ascii="Times" w:eastAsia="Times New Roman" w:hAnsi="Times" w:cs="Times New Roman"/>
          <w:color w:val="000000"/>
          <w:sz w:val="15"/>
          <w:szCs w:val="15"/>
          <w:vertAlign w:val="superscript"/>
          <w:lang w:val="en-US" w:eastAsia="pt-BR"/>
        </w:rPr>
        <w:t xml:space="preserve"> </w:t>
      </w:r>
      <w:r w:rsidRPr="00AC491A">
        <w:rPr>
          <w:rFonts w:ascii="Times" w:eastAsia="Times New Roman" w:hAnsi="Times" w:cs="Times New Roman"/>
          <w:color w:val="000000"/>
          <w:sz w:val="15"/>
          <w:szCs w:val="15"/>
          <w:lang w:val="en-US" w:eastAsia="pt-BR"/>
        </w:rPr>
        <w:t xml:space="preserve">Probability of survival estimate ± </w:t>
      </w:r>
      <w:r w:rsidRPr="00AC491A">
        <w:rPr>
          <w:rFonts w:ascii="Times" w:eastAsia="Times New Roman" w:hAnsi="Times" w:cs="Times New Roman"/>
          <w:sz w:val="15"/>
          <w:szCs w:val="15"/>
          <w:lang w:val="en-US" w:eastAsia="pt-BR"/>
        </w:rPr>
        <w:t>standard error</w:t>
      </w:r>
    </w:p>
    <w:p w14:paraId="5D31766F" w14:textId="77777777" w:rsidR="007D4F5B" w:rsidRDefault="007D4F5B" w:rsidP="007D4F5B">
      <w:pPr>
        <w:ind w:left="-851"/>
        <w:rPr>
          <w:rFonts w:ascii="Times" w:eastAsia="Times New Roman" w:hAnsi="Times" w:cs="Times New Roman"/>
          <w:color w:val="000000"/>
          <w:sz w:val="15"/>
          <w:szCs w:val="15"/>
          <w:lang w:val="en-US" w:eastAsia="pt-BR"/>
        </w:rPr>
      </w:pPr>
      <w:r w:rsidRPr="00AC491A">
        <w:rPr>
          <w:rFonts w:ascii="Times" w:eastAsia="Times New Roman" w:hAnsi="Times" w:cs="Times New Roman"/>
          <w:color w:val="000000"/>
          <w:sz w:val="15"/>
          <w:szCs w:val="15"/>
          <w:vertAlign w:val="superscript"/>
          <w:lang w:val="en-US" w:eastAsia="pt-BR"/>
        </w:rPr>
        <w:t>b</w:t>
      </w:r>
      <w:r>
        <w:rPr>
          <w:rFonts w:ascii="Times" w:eastAsia="Times New Roman" w:hAnsi="Times" w:cs="Times New Roman"/>
          <w:color w:val="000000"/>
          <w:sz w:val="15"/>
          <w:szCs w:val="15"/>
          <w:vertAlign w:val="superscript"/>
          <w:lang w:val="en-US" w:eastAsia="pt-BR"/>
        </w:rPr>
        <w:t xml:space="preserve"> </w:t>
      </w:r>
      <w:r w:rsidRPr="00AC491A">
        <w:rPr>
          <w:rFonts w:ascii="Times" w:eastAsia="Times New Roman" w:hAnsi="Times" w:cs="Times New Roman"/>
          <w:i/>
          <w:iCs/>
          <w:color w:val="000000"/>
          <w:sz w:val="15"/>
          <w:szCs w:val="15"/>
          <w:lang w:val="en-US" w:eastAsia="pt-BR"/>
        </w:rPr>
        <w:t>p</w:t>
      </w:r>
      <w:r w:rsidRPr="00AC491A">
        <w:rPr>
          <w:rFonts w:ascii="Times" w:eastAsia="Times New Roman" w:hAnsi="Times" w:cs="Times New Roman"/>
          <w:color w:val="000000"/>
          <w:sz w:val="15"/>
          <w:szCs w:val="15"/>
          <w:lang w:val="en-US" w:eastAsia="pt-BR"/>
        </w:rPr>
        <w:t xml:space="preserve"> descriptive levels of Log Rank’s test (Mantel-Cox)</w:t>
      </w:r>
    </w:p>
    <w:p w14:paraId="4D9957C4" w14:textId="77777777" w:rsidR="007D4F5B" w:rsidRPr="00AC491A" w:rsidRDefault="007D4F5B" w:rsidP="007D4F5B">
      <w:pPr>
        <w:spacing w:line="360" w:lineRule="auto"/>
        <w:jc w:val="both"/>
        <w:rPr>
          <w:rFonts w:ascii="Times" w:hAnsi="Times" w:cs="Arial"/>
          <w:color w:val="000000" w:themeColor="text1"/>
          <w:sz w:val="15"/>
          <w:szCs w:val="15"/>
          <w:lang w:val="en-US" w:eastAsia="pt-BR"/>
        </w:rPr>
      </w:pPr>
    </w:p>
    <w:p w14:paraId="0EC8D312" w14:textId="77777777" w:rsidR="007D4F5B" w:rsidRDefault="007D4F5B" w:rsidP="007D4F5B">
      <w:pPr>
        <w:rPr>
          <w:rFonts w:ascii="Times" w:hAnsi="Times" w:cs="Arial"/>
          <w:color w:val="000000" w:themeColor="text1"/>
          <w:sz w:val="15"/>
          <w:szCs w:val="15"/>
          <w:lang w:val="en-US" w:eastAsia="pt-BR"/>
        </w:rPr>
      </w:pPr>
      <w:r>
        <w:rPr>
          <w:rFonts w:ascii="Times" w:hAnsi="Times" w:cs="Arial"/>
          <w:color w:val="000000" w:themeColor="text1"/>
          <w:sz w:val="15"/>
          <w:szCs w:val="15"/>
          <w:lang w:val="en-US" w:eastAsia="pt-BR"/>
        </w:rPr>
        <w:br w:type="page"/>
      </w:r>
    </w:p>
    <w:p w14:paraId="49561D59" w14:textId="77777777" w:rsidR="007D4F5B" w:rsidRDefault="007D4F5B" w:rsidP="007D4F5B">
      <w:pPr>
        <w:rPr>
          <w:rFonts w:ascii="Times" w:hAnsi="Times" w:cs="Arial"/>
          <w:color w:val="000000" w:themeColor="text1"/>
          <w:sz w:val="15"/>
          <w:szCs w:val="15"/>
          <w:lang w:val="en-US" w:eastAsia="pt-BR"/>
        </w:rPr>
      </w:pPr>
    </w:p>
    <w:p w14:paraId="07B0C7F0" w14:textId="77777777" w:rsidR="007D4F5B" w:rsidRDefault="007D4F5B" w:rsidP="007D4F5B">
      <w:pPr>
        <w:rPr>
          <w:rFonts w:ascii="Times" w:hAnsi="Times"/>
          <w:sz w:val="20"/>
          <w:szCs w:val="20"/>
          <w:lang w:val="en-US" w:eastAsia="pt-BR"/>
        </w:rPr>
      </w:pPr>
      <w:r>
        <w:rPr>
          <w:rFonts w:ascii="Times" w:hAnsi="Times"/>
          <w:b/>
          <w:bCs/>
          <w:sz w:val="20"/>
          <w:szCs w:val="20"/>
          <w:lang w:val="en-US"/>
        </w:rPr>
        <w:t xml:space="preserve">Supplementary </w:t>
      </w:r>
      <w:r w:rsidRPr="00A239CD">
        <w:rPr>
          <w:rFonts w:ascii="Times" w:hAnsi="Times"/>
          <w:b/>
          <w:bCs/>
          <w:sz w:val="20"/>
          <w:szCs w:val="20"/>
          <w:lang w:val="en-US"/>
        </w:rPr>
        <w:t xml:space="preserve">Figure </w:t>
      </w:r>
      <w:r>
        <w:rPr>
          <w:rFonts w:ascii="Times" w:hAnsi="Times"/>
          <w:b/>
          <w:bCs/>
          <w:sz w:val="20"/>
          <w:szCs w:val="20"/>
          <w:lang w:val="en-US"/>
        </w:rPr>
        <w:t>S1</w:t>
      </w:r>
      <w:r w:rsidRPr="00A239CD">
        <w:rPr>
          <w:rFonts w:ascii="Times" w:hAnsi="Times"/>
          <w:sz w:val="20"/>
          <w:szCs w:val="20"/>
          <w:lang w:val="en-US"/>
        </w:rPr>
        <w:t xml:space="preserve"> </w:t>
      </w:r>
      <w:r>
        <w:rPr>
          <w:rFonts w:ascii="Times" w:hAnsi="Times"/>
          <w:sz w:val="20"/>
          <w:szCs w:val="20"/>
          <w:lang w:val="en-US" w:eastAsia="pt-BR"/>
        </w:rPr>
        <w:t>Kaplan-Meyer curves of survival rate in a sample of patients with AT in Latin America</w:t>
      </w:r>
    </w:p>
    <w:p w14:paraId="23F2E52E" w14:textId="77777777" w:rsidR="007D4F5B" w:rsidRDefault="007D4F5B" w:rsidP="007D4F5B">
      <w:pPr>
        <w:rPr>
          <w:rFonts w:ascii="Times" w:hAnsi="Times"/>
          <w:sz w:val="20"/>
          <w:szCs w:val="20"/>
          <w:lang w:val="en-US" w:eastAsia="pt-BR"/>
        </w:rPr>
      </w:pPr>
    </w:p>
    <w:p w14:paraId="384EE8E2" w14:textId="65A2F280" w:rsidR="007D4F5B" w:rsidRPr="00A239CD" w:rsidRDefault="007D4F5B" w:rsidP="007D4F5B">
      <w:pPr>
        <w:rPr>
          <w:rFonts w:ascii="Times" w:hAnsi="Times"/>
          <w:sz w:val="20"/>
          <w:szCs w:val="20"/>
          <w:lang w:val="en-US" w:eastAsia="pt-BR"/>
        </w:rPr>
      </w:pPr>
      <w:r>
        <w:rPr>
          <w:rFonts w:ascii="Times" w:hAnsi="Times"/>
          <w:noProof/>
          <w:sz w:val="20"/>
          <w:szCs w:val="20"/>
          <w:lang w:val="en-US" w:eastAsia="pt-BR"/>
        </w:rPr>
        <w:drawing>
          <wp:inline distT="0" distB="0" distL="0" distR="0" wp14:anchorId="0DF1EBE9" wp14:editId="14F4116E">
            <wp:extent cx="5400040" cy="3806190"/>
            <wp:effectExtent l="0" t="0" r="0" b="3810"/>
            <wp:docPr id="8" name="Imagem 8" descr="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 descr="Gráfico&#10;&#10;Descrição gerad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0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" w:hAnsi="Times"/>
          <w:b/>
          <w:bCs/>
          <w:sz w:val="20"/>
          <w:szCs w:val="20"/>
          <w:lang w:val="en-US"/>
        </w:rPr>
        <w:t xml:space="preserve">Supplementary </w:t>
      </w:r>
      <w:r w:rsidRPr="00A239CD">
        <w:rPr>
          <w:rFonts w:ascii="Times" w:hAnsi="Times"/>
          <w:b/>
          <w:bCs/>
          <w:sz w:val="20"/>
          <w:szCs w:val="20"/>
          <w:lang w:val="en-US"/>
        </w:rPr>
        <w:t xml:space="preserve">Figure </w:t>
      </w:r>
      <w:r>
        <w:rPr>
          <w:rFonts w:ascii="Times" w:hAnsi="Times"/>
          <w:b/>
          <w:bCs/>
          <w:sz w:val="20"/>
          <w:szCs w:val="20"/>
          <w:lang w:val="en-US" w:eastAsia="pt-BR"/>
        </w:rPr>
        <w:t>S1</w:t>
      </w:r>
      <w:r w:rsidRPr="00A239CD">
        <w:rPr>
          <w:rFonts w:ascii="Times" w:hAnsi="Times"/>
          <w:b/>
          <w:bCs/>
          <w:sz w:val="20"/>
          <w:szCs w:val="20"/>
          <w:lang w:val="en-US" w:eastAsia="pt-BR"/>
        </w:rPr>
        <w:t>A</w:t>
      </w:r>
      <w:r>
        <w:rPr>
          <w:rFonts w:ascii="Times" w:hAnsi="Times"/>
          <w:sz w:val="20"/>
          <w:szCs w:val="20"/>
          <w:lang w:val="en-US" w:eastAsia="pt-BR"/>
        </w:rPr>
        <w:t xml:space="preserve"> Overall survival rate</w:t>
      </w:r>
      <w:r>
        <w:rPr>
          <w:rFonts w:ascii="Times" w:hAnsi="Times"/>
          <w:sz w:val="20"/>
          <w:szCs w:val="20"/>
          <w:lang w:val="en-US" w:eastAsia="pt-BR"/>
        </w:rPr>
        <w:t xml:space="preserve">. </w:t>
      </w:r>
      <w:r>
        <w:rPr>
          <w:rFonts w:ascii="Times" w:hAnsi="Times" w:cs="Arial"/>
          <w:sz w:val="20"/>
          <w:szCs w:val="20"/>
          <w:lang w:val="en-US"/>
        </w:rPr>
        <w:t>Mean</w:t>
      </w:r>
      <w:r w:rsidRPr="008B4A96">
        <w:rPr>
          <w:rFonts w:ascii="Times" w:hAnsi="Times" w:cs="Arial"/>
          <w:sz w:val="20"/>
          <w:szCs w:val="20"/>
          <w:lang w:val="en-US"/>
        </w:rPr>
        <w:t xml:space="preserve"> time of survival was 24.21 years (</w:t>
      </w:r>
      <w:r>
        <w:rPr>
          <w:rFonts w:ascii="Times" w:hAnsi="Times" w:cs="Arial"/>
          <w:sz w:val="20"/>
          <w:szCs w:val="20"/>
          <w:lang w:val="en-US"/>
        </w:rPr>
        <w:t>95% CI</w:t>
      </w:r>
      <w:r w:rsidRPr="008B4A96">
        <w:rPr>
          <w:rFonts w:ascii="Times" w:hAnsi="Times" w:cs="Arial"/>
          <w:sz w:val="20"/>
          <w:szCs w:val="20"/>
          <w:lang w:val="en-US"/>
        </w:rPr>
        <w:t xml:space="preserve"> 21.47 – 26.95)</w:t>
      </w:r>
      <w:r>
        <w:rPr>
          <w:rFonts w:ascii="Times" w:hAnsi="Times" w:cs="Arial"/>
          <w:sz w:val="20"/>
          <w:szCs w:val="20"/>
          <w:lang w:val="en-US"/>
        </w:rPr>
        <w:t>.</w:t>
      </w:r>
    </w:p>
    <w:p w14:paraId="4648F168" w14:textId="77777777" w:rsidR="007D4F5B" w:rsidRDefault="007D4F5B" w:rsidP="007D4F5B">
      <w:pPr>
        <w:rPr>
          <w:rFonts w:ascii="Times" w:hAnsi="Times"/>
          <w:sz w:val="20"/>
          <w:szCs w:val="20"/>
          <w:lang w:val="en-US" w:eastAsia="pt-BR"/>
        </w:rPr>
      </w:pPr>
    </w:p>
    <w:p w14:paraId="7761EB4F" w14:textId="77777777" w:rsidR="007D4F5B" w:rsidRDefault="007D4F5B" w:rsidP="007D4F5B">
      <w:pPr>
        <w:rPr>
          <w:rFonts w:ascii="Calibri" w:eastAsia="Calibri" w:hAnsi="Calibri" w:cs="Times New Roman"/>
          <w:noProof/>
          <w:sz w:val="22"/>
          <w:szCs w:val="22"/>
          <w:lang w:val="en-US"/>
        </w:rPr>
      </w:pPr>
    </w:p>
    <w:p w14:paraId="028D2F50" w14:textId="77777777" w:rsidR="007D4F5B" w:rsidRDefault="007D4F5B" w:rsidP="007D4F5B">
      <w:pPr>
        <w:rPr>
          <w:rFonts w:ascii="Times" w:hAnsi="Times"/>
          <w:b/>
          <w:bCs/>
          <w:sz w:val="20"/>
          <w:szCs w:val="20"/>
          <w:lang w:val="en-US"/>
        </w:rPr>
      </w:pPr>
      <w:r>
        <w:rPr>
          <w:rFonts w:ascii="Times" w:hAnsi="Times"/>
          <w:b/>
          <w:bCs/>
          <w:noProof/>
          <w:sz w:val="20"/>
          <w:szCs w:val="20"/>
          <w:lang w:val="en-US"/>
        </w:rPr>
        <w:drawing>
          <wp:inline distT="0" distB="0" distL="0" distR="0" wp14:anchorId="724D5CE2" wp14:editId="1CF14596">
            <wp:extent cx="5400040" cy="3604895"/>
            <wp:effectExtent l="0" t="0" r="0" b="1905"/>
            <wp:docPr id="9" name="Imagem 9" descr="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m 9" descr="Gráfico&#10;&#10;Descrição gerad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60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5CBC0B" w14:textId="2065ACB8" w:rsidR="007D4F5B" w:rsidRPr="007915E0" w:rsidRDefault="007D4F5B" w:rsidP="007D4F5B">
      <w:pPr>
        <w:rPr>
          <w:rFonts w:ascii="Times" w:hAnsi="Times"/>
          <w:sz w:val="20"/>
          <w:szCs w:val="20"/>
          <w:lang w:val="en-US" w:eastAsia="pt-BR"/>
        </w:rPr>
      </w:pPr>
      <w:r>
        <w:rPr>
          <w:rFonts w:ascii="Times" w:hAnsi="Times"/>
          <w:b/>
          <w:bCs/>
          <w:sz w:val="20"/>
          <w:szCs w:val="20"/>
          <w:lang w:val="en-US"/>
        </w:rPr>
        <w:t xml:space="preserve">Supplementary </w:t>
      </w:r>
      <w:r w:rsidRPr="00A239CD">
        <w:rPr>
          <w:rFonts w:ascii="Times" w:hAnsi="Times"/>
          <w:b/>
          <w:bCs/>
          <w:sz w:val="20"/>
          <w:szCs w:val="20"/>
          <w:lang w:val="en-US"/>
        </w:rPr>
        <w:t xml:space="preserve">Figure </w:t>
      </w:r>
      <w:r>
        <w:rPr>
          <w:rFonts w:ascii="Times" w:hAnsi="Times"/>
          <w:b/>
          <w:bCs/>
          <w:sz w:val="20"/>
          <w:szCs w:val="20"/>
          <w:lang w:val="en-US" w:eastAsia="pt-BR"/>
        </w:rPr>
        <w:t xml:space="preserve">S1B </w:t>
      </w:r>
      <w:r>
        <w:rPr>
          <w:rFonts w:ascii="Times" w:hAnsi="Times"/>
          <w:sz w:val="20"/>
          <w:szCs w:val="20"/>
          <w:lang w:val="en-US" w:eastAsia="pt-BR"/>
        </w:rPr>
        <w:t>Survival rate by gender</w:t>
      </w:r>
      <w:r>
        <w:rPr>
          <w:rFonts w:ascii="Times" w:hAnsi="Times"/>
          <w:sz w:val="20"/>
          <w:szCs w:val="20"/>
          <w:lang w:val="en-US" w:eastAsia="pt-BR"/>
        </w:rPr>
        <w:t xml:space="preserve">. </w:t>
      </w:r>
      <w:r>
        <w:rPr>
          <w:rFonts w:ascii="Times" w:hAnsi="Times" w:cs="Arial"/>
          <w:sz w:val="20"/>
          <w:szCs w:val="20"/>
          <w:lang w:val="en-US"/>
        </w:rPr>
        <w:t>H</w:t>
      </w:r>
      <w:r w:rsidRPr="00B23293">
        <w:rPr>
          <w:rFonts w:ascii="Times" w:hAnsi="Times" w:cs="Arial"/>
          <w:sz w:val="20"/>
          <w:szCs w:val="20"/>
          <w:lang w:val="en-US"/>
        </w:rPr>
        <w:t xml:space="preserve">azard </w:t>
      </w:r>
      <w:r w:rsidRPr="00F82AC8">
        <w:rPr>
          <w:rFonts w:ascii="Times" w:hAnsi="Times" w:cs="Arial"/>
          <w:i/>
          <w:iCs/>
          <w:sz w:val="20"/>
          <w:szCs w:val="20"/>
          <w:lang w:val="en-US"/>
        </w:rPr>
        <w:t>ratio</w:t>
      </w:r>
      <w:r w:rsidRPr="00B23293">
        <w:rPr>
          <w:rFonts w:ascii="Times" w:hAnsi="Times" w:cs="Arial"/>
          <w:sz w:val="20"/>
          <w:szCs w:val="20"/>
          <w:lang w:val="en-US"/>
        </w:rPr>
        <w:t xml:space="preserve"> 2.1; 95% CI 1.11</w:t>
      </w:r>
      <w:r>
        <w:rPr>
          <w:rFonts w:ascii="Times" w:hAnsi="Times" w:cs="Arial"/>
          <w:sz w:val="20"/>
          <w:szCs w:val="20"/>
          <w:lang w:val="en-US"/>
        </w:rPr>
        <w:t xml:space="preserve"> – </w:t>
      </w:r>
      <w:r w:rsidRPr="00B23293">
        <w:rPr>
          <w:rFonts w:ascii="Times" w:hAnsi="Times" w:cs="Arial"/>
          <w:sz w:val="20"/>
          <w:szCs w:val="20"/>
          <w:lang w:val="en-US"/>
        </w:rPr>
        <w:t>3.93</w:t>
      </w:r>
      <w:r>
        <w:rPr>
          <w:rFonts w:ascii="Times" w:hAnsi="Times" w:cs="Arial"/>
          <w:sz w:val="20"/>
          <w:szCs w:val="20"/>
          <w:lang w:val="en-US"/>
        </w:rPr>
        <w:t xml:space="preserve">; </w:t>
      </w:r>
      <w:r w:rsidRPr="00A756E9">
        <w:rPr>
          <w:rFonts w:ascii="Times" w:hAnsi="Times" w:cs="Arial"/>
          <w:i/>
          <w:iCs/>
          <w:sz w:val="20"/>
          <w:szCs w:val="20"/>
          <w:lang w:val="en-US"/>
        </w:rPr>
        <w:t>p</w:t>
      </w:r>
      <w:r w:rsidRPr="00A756E9">
        <w:rPr>
          <w:rFonts w:ascii="Times" w:hAnsi="Times" w:cs="Arial"/>
          <w:sz w:val="20"/>
          <w:szCs w:val="20"/>
          <w:lang w:val="en-US"/>
        </w:rPr>
        <w:t xml:space="preserve"> = 0</w:t>
      </w:r>
      <w:r>
        <w:rPr>
          <w:rFonts w:ascii="Times" w:hAnsi="Times" w:cs="Arial"/>
          <w:sz w:val="20"/>
          <w:szCs w:val="20"/>
          <w:lang w:val="en-US"/>
        </w:rPr>
        <w:t>.</w:t>
      </w:r>
      <w:r w:rsidRPr="00A756E9">
        <w:rPr>
          <w:rFonts w:ascii="Times" w:hAnsi="Times" w:cs="Arial"/>
          <w:sz w:val="20"/>
          <w:szCs w:val="20"/>
          <w:lang w:val="en-US"/>
        </w:rPr>
        <w:t>049</w:t>
      </w:r>
      <w:r>
        <w:rPr>
          <w:rFonts w:ascii="Times" w:hAnsi="Times" w:cs="Arial"/>
          <w:sz w:val="20"/>
          <w:szCs w:val="20"/>
          <w:lang w:val="en-US"/>
        </w:rPr>
        <w:t>.</w:t>
      </w:r>
    </w:p>
    <w:p w14:paraId="69A6E3BD" w14:textId="77777777" w:rsidR="007D4F5B" w:rsidRDefault="007D4F5B" w:rsidP="007D4F5B">
      <w:pPr>
        <w:rPr>
          <w:rFonts w:ascii="Times" w:hAnsi="Times"/>
          <w:sz w:val="20"/>
          <w:szCs w:val="20"/>
          <w:lang w:val="en-US" w:eastAsia="pt-BR"/>
        </w:rPr>
      </w:pPr>
    </w:p>
    <w:p w14:paraId="427BB03D" w14:textId="77777777" w:rsidR="007D4F5B" w:rsidRDefault="007D4F5B" w:rsidP="007D4F5B">
      <w:pPr>
        <w:rPr>
          <w:rFonts w:ascii="Times" w:hAnsi="Times"/>
          <w:sz w:val="20"/>
          <w:szCs w:val="20"/>
          <w:lang w:val="en-US" w:eastAsia="pt-BR"/>
        </w:rPr>
      </w:pPr>
    </w:p>
    <w:p w14:paraId="1E24E130" w14:textId="77777777" w:rsidR="007D4F5B" w:rsidRDefault="007D4F5B" w:rsidP="007D4F5B">
      <w:pPr>
        <w:rPr>
          <w:rFonts w:ascii="Times" w:hAnsi="Times"/>
          <w:sz w:val="20"/>
          <w:szCs w:val="20"/>
          <w:lang w:val="en-US" w:eastAsia="pt-BR"/>
        </w:rPr>
      </w:pPr>
      <w:r>
        <w:rPr>
          <w:rFonts w:ascii="Times" w:hAnsi="Times"/>
          <w:noProof/>
          <w:sz w:val="20"/>
          <w:szCs w:val="20"/>
          <w:lang w:val="en-US" w:eastAsia="pt-BR"/>
        </w:rPr>
        <w:drawing>
          <wp:inline distT="0" distB="0" distL="0" distR="0" wp14:anchorId="6F074C27" wp14:editId="06016B02">
            <wp:extent cx="5400040" cy="3611880"/>
            <wp:effectExtent l="0" t="0" r="0" b="0"/>
            <wp:docPr id="10" name="Imagem 10" descr="Gráfico, Gráfico de barras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m 10" descr="Gráfico, Gráfico de barras&#10;&#10;Descrição gerad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61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FBDCA" w14:textId="77777777" w:rsidR="007D4F5B" w:rsidRDefault="007D4F5B" w:rsidP="007D4F5B">
      <w:pPr>
        <w:rPr>
          <w:rFonts w:ascii="Times" w:hAnsi="Times"/>
          <w:b/>
          <w:bCs/>
          <w:sz w:val="20"/>
          <w:szCs w:val="20"/>
          <w:lang w:val="en-US"/>
        </w:rPr>
      </w:pPr>
    </w:p>
    <w:p w14:paraId="2D80AF92" w14:textId="44AC4121" w:rsidR="007D4F5B" w:rsidRDefault="007D4F5B" w:rsidP="007D4F5B">
      <w:pPr>
        <w:rPr>
          <w:rFonts w:ascii="Times" w:hAnsi="Times"/>
          <w:sz w:val="20"/>
          <w:szCs w:val="20"/>
          <w:lang w:val="en-US" w:eastAsia="pt-BR"/>
        </w:rPr>
      </w:pPr>
      <w:r>
        <w:rPr>
          <w:rFonts w:ascii="Times" w:hAnsi="Times"/>
          <w:b/>
          <w:bCs/>
          <w:sz w:val="20"/>
          <w:szCs w:val="20"/>
          <w:lang w:val="en-US"/>
        </w:rPr>
        <w:t xml:space="preserve">Supplementary </w:t>
      </w:r>
      <w:r w:rsidRPr="00A239CD">
        <w:rPr>
          <w:rFonts w:ascii="Times" w:hAnsi="Times"/>
          <w:b/>
          <w:bCs/>
          <w:sz w:val="20"/>
          <w:szCs w:val="20"/>
          <w:lang w:val="en-US"/>
        </w:rPr>
        <w:t xml:space="preserve">Figure </w:t>
      </w:r>
      <w:r>
        <w:rPr>
          <w:rFonts w:ascii="Times" w:hAnsi="Times"/>
          <w:b/>
          <w:bCs/>
          <w:sz w:val="20"/>
          <w:szCs w:val="20"/>
          <w:lang w:val="en-US" w:eastAsia="pt-BR"/>
        </w:rPr>
        <w:t>S1</w:t>
      </w:r>
      <w:r w:rsidRPr="00A239CD">
        <w:rPr>
          <w:rFonts w:ascii="Times" w:hAnsi="Times"/>
          <w:b/>
          <w:bCs/>
          <w:sz w:val="20"/>
          <w:szCs w:val="20"/>
          <w:lang w:val="en-US" w:eastAsia="pt-BR"/>
        </w:rPr>
        <w:t>C</w:t>
      </w:r>
      <w:r>
        <w:rPr>
          <w:rFonts w:ascii="Times" w:hAnsi="Times"/>
          <w:sz w:val="20"/>
          <w:szCs w:val="20"/>
          <w:lang w:val="en-US" w:eastAsia="pt-BR"/>
        </w:rPr>
        <w:t xml:space="preserve"> Survival rate by IgG levels</w:t>
      </w:r>
      <w:r>
        <w:rPr>
          <w:rFonts w:ascii="Times" w:hAnsi="Times"/>
          <w:sz w:val="20"/>
          <w:szCs w:val="20"/>
          <w:lang w:val="en-US" w:eastAsia="pt-BR"/>
        </w:rPr>
        <w:t xml:space="preserve">. </w:t>
      </w:r>
      <w:r>
        <w:rPr>
          <w:rFonts w:ascii="Times" w:hAnsi="Times" w:cs="Arial"/>
          <w:sz w:val="20"/>
          <w:szCs w:val="20"/>
          <w:lang w:val="en-US"/>
        </w:rPr>
        <w:t>H</w:t>
      </w:r>
      <w:r w:rsidRPr="00B23293">
        <w:rPr>
          <w:rFonts w:ascii="Times" w:hAnsi="Times" w:cs="Arial"/>
          <w:sz w:val="20"/>
          <w:szCs w:val="20"/>
          <w:lang w:val="en-US"/>
        </w:rPr>
        <w:t xml:space="preserve">azard </w:t>
      </w:r>
      <w:r w:rsidRPr="00F82AC8">
        <w:rPr>
          <w:rFonts w:ascii="Times" w:hAnsi="Times" w:cs="Arial"/>
          <w:i/>
          <w:iCs/>
          <w:sz w:val="20"/>
          <w:szCs w:val="20"/>
          <w:lang w:val="en-US"/>
        </w:rPr>
        <w:t>ratio</w:t>
      </w:r>
      <w:r w:rsidRPr="00B23293">
        <w:rPr>
          <w:rFonts w:ascii="Times" w:hAnsi="Times" w:cs="Arial"/>
          <w:sz w:val="20"/>
          <w:szCs w:val="20"/>
          <w:lang w:val="en-US"/>
        </w:rPr>
        <w:t xml:space="preserve"> 0.52; 95% CI 0.27</w:t>
      </w:r>
      <w:r>
        <w:rPr>
          <w:rFonts w:ascii="Times" w:hAnsi="Times" w:cs="Arial"/>
          <w:sz w:val="20"/>
          <w:szCs w:val="20"/>
          <w:lang w:val="en-US"/>
        </w:rPr>
        <w:t xml:space="preserve"> –</w:t>
      </w:r>
      <w:r w:rsidRPr="00B23293">
        <w:rPr>
          <w:rFonts w:ascii="Times" w:hAnsi="Times" w:cs="Arial"/>
          <w:sz w:val="20"/>
          <w:szCs w:val="20"/>
          <w:lang w:val="en-US"/>
        </w:rPr>
        <w:t xml:space="preserve"> 0.99</w:t>
      </w:r>
      <w:r>
        <w:rPr>
          <w:rFonts w:ascii="Times" w:hAnsi="Times" w:cs="Arial"/>
          <w:sz w:val="20"/>
          <w:szCs w:val="20"/>
          <w:lang w:val="en-US"/>
        </w:rPr>
        <w:t xml:space="preserve">; </w:t>
      </w:r>
      <w:r w:rsidRPr="00A756E9">
        <w:rPr>
          <w:rFonts w:ascii="Times" w:hAnsi="Times" w:cs="Arial"/>
          <w:i/>
          <w:iCs/>
          <w:sz w:val="20"/>
          <w:szCs w:val="20"/>
          <w:lang w:val="en-US"/>
        </w:rPr>
        <w:t>p</w:t>
      </w:r>
      <w:r w:rsidRPr="00A756E9">
        <w:rPr>
          <w:rFonts w:ascii="Times" w:hAnsi="Times" w:cs="Arial"/>
          <w:sz w:val="20"/>
          <w:szCs w:val="20"/>
          <w:lang w:val="en-US"/>
        </w:rPr>
        <w:t xml:space="preserve"> = 0</w:t>
      </w:r>
      <w:r>
        <w:rPr>
          <w:rFonts w:ascii="Times" w:hAnsi="Times" w:cs="Arial"/>
          <w:sz w:val="20"/>
          <w:szCs w:val="20"/>
          <w:lang w:val="en-US"/>
        </w:rPr>
        <w:t>.</w:t>
      </w:r>
      <w:r w:rsidRPr="00A756E9">
        <w:rPr>
          <w:rFonts w:ascii="Times" w:hAnsi="Times" w:cs="Arial"/>
          <w:sz w:val="20"/>
          <w:szCs w:val="20"/>
          <w:lang w:val="en-US"/>
        </w:rPr>
        <w:t>022)</w:t>
      </w:r>
      <w:r>
        <w:rPr>
          <w:rFonts w:ascii="Times" w:hAnsi="Times" w:cs="Arial"/>
          <w:sz w:val="20"/>
          <w:szCs w:val="20"/>
          <w:lang w:val="en-US"/>
        </w:rPr>
        <w:t>.</w:t>
      </w:r>
    </w:p>
    <w:p w14:paraId="3CDC4EED" w14:textId="77777777" w:rsidR="007D4F5B" w:rsidRDefault="007D4F5B" w:rsidP="007D4F5B">
      <w:pPr>
        <w:rPr>
          <w:rFonts w:ascii="Times" w:hAnsi="Times"/>
          <w:sz w:val="20"/>
          <w:szCs w:val="20"/>
          <w:lang w:val="en-US" w:eastAsia="pt-BR"/>
        </w:rPr>
      </w:pPr>
    </w:p>
    <w:p w14:paraId="6ACCC099" w14:textId="77777777" w:rsidR="007D4F5B" w:rsidRDefault="007D4F5B" w:rsidP="007D4F5B">
      <w:pPr>
        <w:tabs>
          <w:tab w:val="left" w:pos="1655"/>
        </w:tabs>
        <w:rPr>
          <w:noProof/>
          <w:lang w:val="en-US"/>
        </w:rPr>
      </w:pPr>
    </w:p>
    <w:p w14:paraId="4C059A01" w14:textId="77777777" w:rsidR="007D4F5B" w:rsidRPr="0037609A" w:rsidRDefault="007D4F5B" w:rsidP="007D4F5B">
      <w:pPr>
        <w:rPr>
          <w:rFonts w:ascii="Times" w:hAnsi="Times" w:cs="Arial"/>
          <w:color w:val="000000" w:themeColor="text1"/>
          <w:sz w:val="15"/>
          <w:szCs w:val="15"/>
          <w:lang w:val="en-US" w:eastAsia="pt-BR"/>
        </w:rPr>
      </w:pPr>
    </w:p>
    <w:p w14:paraId="1DCBBC19" w14:textId="77777777" w:rsidR="007915E0" w:rsidRPr="0037609A" w:rsidRDefault="007915E0">
      <w:pPr>
        <w:rPr>
          <w:rFonts w:ascii="Times" w:hAnsi="Times" w:cs="Arial"/>
          <w:color w:val="000000" w:themeColor="text1"/>
          <w:sz w:val="15"/>
          <w:szCs w:val="15"/>
          <w:lang w:val="en-US" w:eastAsia="pt-BR"/>
        </w:rPr>
      </w:pPr>
    </w:p>
    <w:sectPr w:rsidR="007915E0" w:rsidRPr="0037609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540"/>
    <w:rsid w:val="0001797C"/>
    <w:rsid w:val="00021D91"/>
    <w:rsid w:val="000840D7"/>
    <w:rsid w:val="00091EF5"/>
    <w:rsid w:val="000B30B5"/>
    <w:rsid w:val="00100D80"/>
    <w:rsid w:val="00110657"/>
    <w:rsid w:val="001326F6"/>
    <w:rsid w:val="00151DA5"/>
    <w:rsid w:val="001531E8"/>
    <w:rsid w:val="00172B6C"/>
    <w:rsid w:val="001825DF"/>
    <w:rsid w:val="00193345"/>
    <w:rsid w:val="001D2EC8"/>
    <w:rsid w:val="001D3EDF"/>
    <w:rsid w:val="00233FA3"/>
    <w:rsid w:val="00236F96"/>
    <w:rsid w:val="002513F5"/>
    <w:rsid w:val="002E0A0B"/>
    <w:rsid w:val="002E5431"/>
    <w:rsid w:val="002F1E37"/>
    <w:rsid w:val="00357179"/>
    <w:rsid w:val="0037609A"/>
    <w:rsid w:val="003B6115"/>
    <w:rsid w:val="003D6A92"/>
    <w:rsid w:val="004045E2"/>
    <w:rsid w:val="00427959"/>
    <w:rsid w:val="004925A3"/>
    <w:rsid w:val="00496540"/>
    <w:rsid w:val="00496A13"/>
    <w:rsid w:val="004C052D"/>
    <w:rsid w:val="004F21D5"/>
    <w:rsid w:val="004F46EB"/>
    <w:rsid w:val="005101F9"/>
    <w:rsid w:val="00533697"/>
    <w:rsid w:val="00576B4A"/>
    <w:rsid w:val="005A45E2"/>
    <w:rsid w:val="005B1C0D"/>
    <w:rsid w:val="005D5667"/>
    <w:rsid w:val="005F4F8F"/>
    <w:rsid w:val="0068064D"/>
    <w:rsid w:val="00712B26"/>
    <w:rsid w:val="00721374"/>
    <w:rsid w:val="0072754D"/>
    <w:rsid w:val="00734E11"/>
    <w:rsid w:val="007915E0"/>
    <w:rsid w:val="00793DD2"/>
    <w:rsid w:val="007974AC"/>
    <w:rsid w:val="007D4F5B"/>
    <w:rsid w:val="0083233C"/>
    <w:rsid w:val="00863268"/>
    <w:rsid w:val="008D11BA"/>
    <w:rsid w:val="008F0FA7"/>
    <w:rsid w:val="00A17FF5"/>
    <w:rsid w:val="00A22586"/>
    <w:rsid w:val="00A37C08"/>
    <w:rsid w:val="00A50726"/>
    <w:rsid w:val="00A85B82"/>
    <w:rsid w:val="00AC491A"/>
    <w:rsid w:val="00AF71A5"/>
    <w:rsid w:val="00B02DE4"/>
    <w:rsid w:val="00B341E0"/>
    <w:rsid w:val="00B540FE"/>
    <w:rsid w:val="00B7013D"/>
    <w:rsid w:val="00B83147"/>
    <w:rsid w:val="00BC0541"/>
    <w:rsid w:val="00BC6167"/>
    <w:rsid w:val="00BD143C"/>
    <w:rsid w:val="00C24182"/>
    <w:rsid w:val="00C7358D"/>
    <w:rsid w:val="00C93A81"/>
    <w:rsid w:val="00CD2E79"/>
    <w:rsid w:val="00D16901"/>
    <w:rsid w:val="00D33E49"/>
    <w:rsid w:val="00D54F70"/>
    <w:rsid w:val="00D72AA3"/>
    <w:rsid w:val="00D760B9"/>
    <w:rsid w:val="00D81386"/>
    <w:rsid w:val="00D85AF8"/>
    <w:rsid w:val="00D90297"/>
    <w:rsid w:val="00D95C3F"/>
    <w:rsid w:val="00DD4913"/>
    <w:rsid w:val="00E21634"/>
    <w:rsid w:val="00EC622C"/>
    <w:rsid w:val="00F20D2B"/>
    <w:rsid w:val="00F56725"/>
    <w:rsid w:val="00F60124"/>
    <w:rsid w:val="00FC2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A9543"/>
  <w15:chartTrackingRefBased/>
  <w15:docId w15:val="{35B3E8F4-DBEB-B14E-9980-A20ADD10F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4F5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deLista2">
    <w:name w:val="List Table 2"/>
    <w:basedOn w:val="Tabelanormal"/>
    <w:uiPriority w:val="47"/>
    <w:rsid w:val="00496540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TextodoEspaoReservado">
    <w:name w:val="Placeholder Text"/>
    <w:basedOn w:val="Fontepargpadro"/>
    <w:uiPriority w:val="99"/>
    <w:semiHidden/>
    <w:rsid w:val="005D5667"/>
    <w:rPr>
      <w:color w:val="808080"/>
    </w:rPr>
  </w:style>
  <w:style w:type="paragraph" w:styleId="Reviso">
    <w:name w:val="Revision"/>
    <w:hidden/>
    <w:uiPriority w:val="99"/>
    <w:semiHidden/>
    <w:rsid w:val="007D4F5B"/>
  </w:style>
  <w:style w:type="character" w:styleId="Refdecomentrio">
    <w:name w:val="annotation reference"/>
    <w:basedOn w:val="Fontepargpadro"/>
    <w:uiPriority w:val="99"/>
    <w:semiHidden/>
    <w:unhideWhenUsed/>
    <w:rsid w:val="007D4F5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7D4F5B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7D4F5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D4F5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D4F5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7</Pages>
  <Words>1130</Words>
  <Characters>6106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Renan Pereira</dc:creator>
  <cp:keywords/>
  <dc:description/>
  <cp:lastModifiedBy>Renan Pereira</cp:lastModifiedBy>
  <cp:revision>16</cp:revision>
  <dcterms:created xsi:type="dcterms:W3CDTF">2022-11-04T19:51:00Z</dcterms:created>
  <dcterms:modified xsi:type="dcterms:W3CDTF">2023-03-31T02:16:00Z</dcterms:modified>
</cp:coreProperties>
</file>