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2339"/>
        <w:gridCol w:w="2339"/>
        <w:gridCol w:w="1203"/>
      </w:tblGrid>
      <w:tr w:rsidR="000E350F" w:rsidRPr="003A19B5" w14:paraId="25736EC3" w14:textId="77777777" w:rsidTr="003A19B5">
        <w:tc>
          <w:tcPr>
            <w:tcW w:w="910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568D31" w14:textId="7AA43E01" w:rsidR="008074AA" w:rsidRPr="003A19B5" w:rsidRDefault="008074AA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b/>
                <w:bCs/>
                <w:szCs w:val="24"/>
              </w:rPr>
              <w:t>Table</w:t>
            </w:r>
            <w:r w:rsidRPr="003A19B5">
              <w:rPr>
                <w:rFonts w:cstheme="minorHAnsi"/>
                <w:szCs w:val="24"/>
              </w:rPr>
              <w:t xml:space="preserve"> </w:t>
            </w:r>
            <w:r w:rsidR="00D25F9F" w:rsidRPr="003A19B5">
              <w:rPr>
                <w:rFonts w:cstheme="minorHAnsi"/>
                <w:b/>
                <w:bCs/>
                <w:szCs w:val="24"/>
              </w:rPr>
              <w:t>S</w:t>
            </w:r>
            <w:r w:rsidR="004C2D59" w:rsidRPr="003A19B5">
              <w:rPr>
                <w:rFonts w:cstheme="minorHAnsi"/>
                <w:b/>
                <w:bCs/>
                <w:szCs w:val="24"/>
              </w:rPr>
              <w:t>2</w:t>
            </w:r>
            <w:r w:rsidRPr="003A19B5">
              <w:rPr>
                <w:rFonts w:cstheme="minorHAnsi"/>
                <w:b/>
                <w:bCs/>
                <w:szCs w:val="24"/>
              </w:rPr>
              <w:t>.</w:t>
            </w:r>
            <w:r w:rsidRPr="003A19B5">
              <w:rPr>
                <w:rFonts w:cstheme="minorHAnsi"/>
                <w:szCs w:val="24"/>
              </w:rPr>
              <w:t xml:space="preserve"> </w:t>
            </w:r>
            <w:r w:rsidR="00C12FCB" w:rsidRPr="003A19B5">
              <w:rPr>
                <w:rFonts w:cstheme="minorHAnsi"/>
                <w:szCs w:val="24"/>
              </w:rPr>
              <w:t>Variables of interest</w:t>
            </w:r>
            <w:r w:rsidRPr="003A19B5">
              <w:rPr>
                <w:rFonts w:cstheme="minorHAnsi"/>
                <w:szCs w:val="24"/>
              </w:rPr>
              <w:t xml:space="preserve"> </w:t>
            </w:r>
            <w:r w:rsidR="00D25F9F" w:rsidRPr="003A19B5">
              <w:rPr>
                <w:rFonts w:cstheme="minorHAnsi"/>
                <w:szCs w:val="24"/>
              </w:rPr>
              <w:t>compared between smokers versus non-smokers</w:t>
            </w:r>
          </w:p>
        </w:tc>
      </w:tr>
      <w:tr w:rsidR="006D70F8" w:rsidRPr="003A19B5" w14:paraId="470FB4E7" w14:textId="77777777" w:rsidTr="000965BB">
        <w:tc>
          <w:tcPr>
            <w:tcW w:w="3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6D0023" w14:textId="77777777" w:rsidR="006D70F8" w:rsidRPr="003A19B5" w:rsidRDefault="006D70F8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Variable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F67EAF" w14:textId="1E3B5098" w:rsidR="006D70F8" w:rsidRPr="003A19B5" w:rsidRDefault="006D70F8" w:rsidP="000965BB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Smoker</w:t>
            </w:r>
            <w:r w:rsidR="000965BB" w:rsidRPr="003A19B5">
              <w:rPr>
                <w:rFonts w:cstheme="minorHAnsi"/>
                <w:szCs w:val="24"/>
              </w:rPr>
              <w:t xml:space="preserve"> </w:t>
            </w:r>
            <w:r w:rsidRPr="003A19B5">
              <w:rPr>
                <w:rFonts w:cstheme="minorHAnsi"/>
                <w:szCs w:val="24"/>
              </w:rPr>
              <w:t>(N = 27)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AEAFA1" w14:textId="7F25C0A3" w:rsidR="006D70F8" w:rsidRPr="003A19B5" w:rsidRDefault="006D70F8" w:rsidP="000965BB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Non-smoker</w:t>
            </w:r>
            <w:r w:rsidR="000965BB" w:rsidRPr="003A19B5">
              <w:rPr>
                <w:rFonts w:cstheme="minorHAnsi"/>
                <w:szCs w:val="24"/>
              </w:rPr>
              <w:t xml:space="preserve"> </w:t>
            </w:r>
            <w:r w:rsidRPr="003A19B5">
              <w:rPr>
                <w:rFonts w:cstheme="minorHAnsi"/>
                <w:szCs w:val="24"/>
              </w:rPr>
              <w:t>(N = 41)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949473" w14:textId="7A6C666C" w:rsidR="006D70F8" w:rsidRPr="003A19B5" w:rsidRDefault="000965BB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p</w:t>
            </w:r>
            <w:r w:rsidR="006D70F8" w:rsidRPr="003A19B5">
              <w:rPr>
                <w:rFonts w:cstheme="minorHAnsi"/>
                <w:szCs w:val="24"/>
              </w:rPr>
              <w:t>-value</w:t>
            </w:r>
          </w:p>
        </w:tc>
      </w:tr>
      <w:tr w:rsidR="006D70F8" w:rsidRPr="003A19B5" w14:paraId="00E2876F" w14:textId="77777777" w:rsidTr="000965BB">
        <w:tc>
          <w:tcPr>
            <w:tcW w:w="32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CCAE76" w14:textId="7263A428" w:rsidR="006D70F8" w:rsidRPr="003A19B5" w:rsidRDefault="006D70F8" w:rsidP="006D70F8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Age, year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F290E3" w14:textId="07AF349F" w:rsidR="006D70F8" w:rsidRPr="003A19B5" w:rsidRDefault="006D70F8" w:rsidP="006D70F8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62.44±8.92</w:t>
            </w:r>
          </w:p>
        </w:tc>
        <w:tc>
          <w:tcPr>
            <w:tcW w:w="23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AD2D67" w14:textId="12A365F6" w:rsidR="006D70F8" w:rsidRPr="003A19B5" w:rsidRDefault="006D70F8" w:rsidP="006D70F8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66.34±7.55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B3B98F" w14:textId="5E7BAF27" w:rsidR="006D70F8" w:rsidRPr="003A19B5" w:rsidRDefault="006D70F8" w:rsidP="006D70F8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0.057</w:t>
            </w:r>
          </w:p>
        </w:tc>
      </w:tr>
      <w:tr w:rsidR="006D70F8" w:rsidRPr="003A19B5" w14:paraId="4B3219D8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0D7250B2" w14:textId="739D8E9C" w:rsidR="006D70F8" w:rsidRPr="003A19B5" w:rsidRDefault="006D70F8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Male sex, n (%)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72EA03D6" w14:textId="44AA9599" w:rsidR="006D70F8" w:rsidRPr="003A19B5" w:rsidRDefault="004C2D59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27</w:t>
            </w:r>
            <w:r w:rsidR="006D70F8" w:rsidRPr="003A19B5">
              <w:rPr>
                <w:rFonts w:cstheme="minorHAnsi"/>
                <w:szCs w:val="24"/>
              </w:rPr>
              <w:t xml:space="preserve"> (</w:t>
            </w:r>
            <w:r w:rsidRPr="003A19B5">
              <w:rPr>
                <w:rFonts w:cstheme="minorHAnsi"/>
                <w:szCs w:val="24"/>
              </w:rPr>
              <w:t>100</w:t>
            </w:r>
            <w:r w:rsidR="006D70F8" w:rsidRPr="003A19B5">
              <w:rPr>
                <w:rFonts w:cstheme="minorHAnsi"/>
                <w:szCs w:val="24"/>
              </w:rPr>
              <w:t>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16A22833" w14:textId="239F8D52" w:rsidR="006D70F8" w:rsidRPr="003A19B5" w:rsidRDefault="004C2D59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27</w:t>
            </w:r>
            <w:r w:rsidR="006D70F8" w:rsidRPr="003A19B5">
              <w:rPr>
                <w:rFonts w:cstheme="minorHAnsi"/>
                <w:szCs w:val="24"/>
              </w:rPr>
              <w:t xml:space="preserve"> (</w:t>
            </w:r>
            <w:r w:rsidRPr="003A19B5">
              <w:rPr>
                <w:rFonts w:cstheme="minorHAnsi"/>
                <w:szCs w:val="24"/>
              </w:rPr>
              <w:t>65.9</w:t>
            </w:r>
            <w:r w:rsidR="006D70F8" w:rsidRPr="003A19B5">
              <w:rPr>
                <w:rFonts w:cstheme="minorHAnsi"/>
                <w:szCs w:val="24"/>
              </w:rPr>
              <w:t>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65ECDEF4" w14:textId="02A62F62" w:rsidR="006D70F8" w:rsidRPr="003A19B5" w:rsidRDefault="004C2D59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0.001</w:t>
            </w:r>
          </w:p>
        </w:tc>
      </w:tr>
      <w:tr w:rsidR="006D70F8" w:rsidRPr="003A19B5" w14:paraId="5E236790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5C166030" w14:textId="7E74EF14" w:rsidR="006D70F8" w:rsidRPr="003A19B5" w:rsidRDefault="006D70F8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Body height (cm)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60ABCF59" w14:textId="7631BC99" w:rsidR="006D70F8" w:rsidRPr="003A19B5" w:rsidRDefault="006D70F8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164.92±5.93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3A3E693E" w14:textId="239E762D" w:rsidR="006D70F8" w:rsidRPr="003A19B5" w:rsidRDefault="006D70F8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160.93±8.74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0758362F" w14:textId="37FEB6ED" w:rsidR="006D70F8" w:rsidRPr="003A19B5" w:rsidRDefault="006D70F8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0.030</w:t>
            </w:r>
          </w:p>
        </w:tc>
      </w:tr>
      <w:tr w:rsidR="006D70F8" w:rsidRPr="003A19B5" w14:paraId="24EB629D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0F48EBE3" w14:textId="6704CE92" w:rsidR="006D70F8" w:rsidRPr="003A19B5" w:rsidRDefault="006D70F8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Body weight (kg)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1635402A" w14:textId="588965E2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72.37</w:t>
            </w:r>
            <w:r w:rsidR="006D70F8" w:rsidRPr="003A19B5">
              <w:rPr>
                <w:rFonts w:cstheme="minorHAnsi"/>
                <w:szCs w:val="24"/>
              </w:rPr>
              <w:t>±</w:t>
            </w:r>
            <w:r w:rsidRPr="003A19B5">
              <w:rPr>
                <w:rFonts w:cstheme="minorHAnsi"/>
                <w:szCs w:val="24"/>
              </w:rPr>
              <w:t>11.88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13EB4422" w14:textId="17E1844D" w:rsidR="006D70F8" w:rsidRPr="003A19B5" w:rsidRDefault="006D70F8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6</w:t>
            </w:r>
            <w:r w:rsidR="00EB7366" w:rsidRPr="003A19B5">
              <w:rPr>
                <w:rFonts w:cstheme="minorHAnsi"/>
                <w:szCs w:val="24"/>
              </w:rPr>
              <w:t>7</w:t>
            </w:r>
            <w:r w:rsidRPr="003A19B5">
              <w:rPr>
                <w:rFonts w:cstheme="minorHAnsi"/>
                <w:szCs w:val="24"/>
              </w:rPr>
              <w:t>.</w:t>
            </w:r>
            <w:r w:rsidR="00EB7366" w:rsidRPr="003A19B5">
              <w:rPr>
                <w:rFonts w:cstheme="minorHAnsi"/>
                <w:szCs w:val="24"/>
              </w:rPr>
              <w:t>53</w:t>
            </w:r>
            <w:r w:rsidRPr="003A19B5">
              <w:rPr>
                <w:rFonts w:cstheme="minorHAnsi"/>
                <w:szCs w:val="24"/>
              </w:rPr>
              <w:t>±</w:t>
            </w:r>
            <w:r w:rsidR="00EB7366" w:rsidRPr="003A19B5">
              <w:rPr>
                <w:rFonts w:cstheme="minorHAnsi"/>
                <w:szCs w:val="24"/>
              </w:rPr>
              <w:t>9.92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43A17AA8" w14:textId="21D3DBB7" w:rsidR="006D70F8" w:rsidRPr="003A19B5" w:rsidRDefault="006D70F8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0.073</w:t>
            </w:r>
          </w:p>
        </w:tc>
      </w:tr>
      <w:tr w:rsidR="006D70F8" w:rsidRPr="003A19B5" w14:paraId="479E29CA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378D4873" w14:textId="3E759E11" w:rsidR="006D70F8" w:rsidRPr="003A19B5" w:rsidRDefault="006D70F8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History of CABG, n (%)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0DA7E635" w14:textId="74E62425" w:rsidR="006D70F8" w:rsidRPr="003A19B5" w:rsidRDefault="004C2D59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3</w:t>
            </w:r>
            <w:r w:rsidR="006D70F8" w:rsidRPr="003A19B5">
              <w:rPr>
                <w:rFonts w:cstheme="minorHAnsi"/>
                <w:szCs w:val="24"/>
              </w:rPr>
              <w:t xml:space="preserve"> (</w:t>
            </w:r>
            <w:r w:rsidRPr="003A19B5">
              <w:rPr>
                <w:rFonts w:cstheme="minorHAnsi"/>
                <w:szCs w:val="24"/>
              </w:rPr>
              <w:t>11.1</w:t>
            </w:r>
            <w:r w:rsidR="006D70F8" w:rsidRPr="003A19B5">
              <w:rPr>
                <w:rFonts w:cstheme="minorHAnsi"/>
                <w:szCs w:val="24"/>
              </w:rPr>
              <w:t>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7D373367" w14:textId="1E70C84C" w:rsidR="006D70F8" w:rsidRPr="003A19B5" w:rsidRDefault="004C2D59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20</w:t>
            </w:r>
            <w:r w:rsidR="006D70F8" w:rsidRPr="003A19B5">
              <w:rPr>
                <w:rFonts w:cstheme="minorHAnsi"/>
                <w:szCs w:val="24"/>
              </w:rPr>
              <w:t xml:space="preserve"> (</w:t>
            </w:r>
            <w:r w:rsidRPr="003A19B5">
              <w:rPr>
                <w:rFonts w:cstheme="minorHAnsi"/>
                <w:szCs w:val="24"/>
              </w:rPr>
              <w:t>48.8</w:t>
            </w:r>
            <w:r w:rsidR="006D70F8" w:rsidRPr="003A19B5">
              <w:rPr>
                <w:rFonts w:cstheme="minorHAnsi"/>
                <w:szCs w:val="24"/>
              </w:rPr>
              <w:t>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49BBE071" w14:textId="0C65C9DB" w:rsidR="006D70F8" w:rsidRPr="003A19B5" w:rsidRDefault="004C2D59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0.001</w:t>
            </w:r>
          </w:p>
        </w:tc>
      </w:tr>
      <w:tr w:rsidR="006D70F8" w:rsidRPr="003A19B5" w14:paraId="5EEB4883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19B602F3" w14:textId="32B8F91F" w:rsidR="006D70F8" w:rsidRPr="003A19B5" w:rsidRDefault="008E192C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H</w:t>
            </w:r>
            <w:r w:rsidR="006D70F8" w:rsidRPr="003A19B5">
              <w:rPr>
                <w:rFonts w:cstheme="minorHAnsi"/>
                <w:szCs w:val="24"/>
              </w:rPr>
              <w:t>istory of PCI, n (%)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57B5EA7C" w14:textId="6C072417" w:rsidR="006D70F8" w:rsidRPr="003A19B5" w:rsidRDefault="004C2D59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20</w:t>
            </w:r>
            <w:r w:rsidR="006D70F8" w:rsidRPr="003A19B5">
              <w:rPr>
                <w:rFonts w:cstheme="minorHAnsi"/>
                <w:szCs w:val="24"/>
              </w:rPr>
              <w:t xml:space="preserve"> (</w:t>
            </w:r>
            <w:r w:rsidRPr="003A19B5">
              <w:rPr>
                <w:rFonts w:cstheme="minorHAnsi"/>
                <w:szCs w:val="24"/>
              </w:rPr>
              <w:t>74.1</w:t>
            </w:r>
            <w:r w:rsidR="006D70F8" w:rsidRPr="003A19B5">
              <w:rPr>
                <w:rFonts w:cstheme="minorHAnsi"/>
                <w:szCs w:val="24"/>
              </w:rPr>
              <w:t>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78F18543" w14:textId="6C5C2B07" w:rsidR="006D70F8" w:rsidRPr="003A19B5" w:rsidRDefault="004C2D59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28</w:t>
            </w:r>
            <w:r w:rsidR="006D70F8" w:rsidRPr="003A19B5">
              <w:rPr>
                <w:rFonts w:cstheme="minorHAnsi"/>
                <w:szCs w:val="24"/>
              </w:rPr>
              <w:t xml:space="preserve"> (68.</w:t>
            </w:r>
            <w:r w:rsidRPr="003A19B5">
              <w:rPr>
                <w:rFonts w:cstheme="minorHAnsi"/>
                <w:szCs w:val="24"/>
              </w:rPr>
              <w:t>3</w:t>
            </w:r>
            <w:r w:rsidR="006D70F8" w:rsidRPr="003A19B5">
              <w:rPr>
                <w:rFonts w:cstheme="minorHAnsi"/>
                <w:szCs w:val="24"/>
              </w:rPr>
              <w:t>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649262F5" w14:textId="23BBB01D" w:rsidR="006D70F8" w:rsidRPr="003A19B5" w:rsidRDefault="006D70F8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</w:t>
            </w:r>
            <w:r w:rsidR="004C2D59" w:rsidRPr="003A19B5">
              <w:rPr>
                <w:rFonts w:cstheme="minorHAnsi"/>
                <w:szCs w:val="24"/>
              </w:rPr>
              <w:t>609</w:t>
            </w:r>
          </w:p>
        </w:tc>
      </w:tr>
      <w:tr w:rsidR="006D70F8" w:rsidRPr="003A19B5" w14:paraId="1E07D3BC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709BF735" w14:textId="7D39D647" w:rsidR="006D70F8" w:rsidRPr="003A19B5" w:rsidRDefault="006D70F8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Hemoglobin, g/dL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660DB926" w14:textId="694A3596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13.87</w:t>
            </w:r>
            <w:r w:rsidR="006D70F8" w:rsidRPr="003A19B5">
              <w:rPr>
                <w:rFonts w:cstheme="minorHAnsi"/>
                <w:szCs w:val="24"/>
              </w:rPr>
              <w:t>±</w:t>
            </w:r>
            <w:r w:rsidRPr="003A19B5">
              <w:rPr>
                <w:rFonts w:cstheme="minorHAnsi"/>
                <w:szCs w:val="24"/>
              </w:rPr>
              <w:t>1.72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3784D241" w14:textId="680E3913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12.86</w:t>
            </w:r>
            <w:r w:rsidR="006D70F8" w:rsidRPr="003A19B5">
              <w:rPr>
                <w:rFonts w:cstheme="minorHAnsi"/>
                <w:szCs w:val="24"/>
              </w:rPr>
              <w:t>±</w:t>
            </w:r>
            <w:r w:rsidRPr="003A19B5">
              <w:rPr>
                <w:rFonts w:cstheme="minorHAnsi"/>
                <w:szCs w:val="24"/>
              </w:rPr>
              <w:t>1.89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7D82CD38" w14:textId="4196CD3C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0.029</w:t>
            </w:r>
          </w:p>
        </w:tc>
      </w:tr>
      <w:tr w:rsidR="006D70F8" w:rsidRPr="003A19B5" w14:paraId="5C0EEE1E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646073ED" w14:textId="2EDE4E97" w:rsidR="006D70F8" w:rsidRPr="003A19B5" w:rsidRDefault="006D70F8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eGFR, ml/min/1.73m</w:t>
            </w:r>
            <w:r w:rsidRPr="003A19B5">
              <w:rPr>
                <w:rFonts w:cstheme="minorHAnsi"/>
                <w:szCs w:val="24"/>
                <w:vertAlign w:val="superscript"/>
              </w:rPr>
              <w:t>2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002863B4" w14:textId="5DB79A3A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68.07</w:t>
            </w:r>
            <w:r w:rsidR="006D70F8" w:rsidRPr="003A19B5">
              <w:rPr>
                <w:rFonts w:cstheme="minorHAnsi"/>
                <w:szCs w:val="24"/>
              </w:rPr>
              <w:t>±</w:t>
            </w:r>
            <w:r w:rsidRPr="003A19B5">
              <w:rPr>
                <w:rFonts w:cstheme="minorHAnsi"/>
                <w:szCs w:val="24"/>
              </w:rPr>
              <w:t>23.10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288590FC" w14:textId="0A5EF71A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57.39</w:t>
            </w:r>
            <w:r w:rsidR="006D70F8" w:rsidRPr="003A19B5">
              <w:rPr>
                <w:rFonts w:cstheme="minorHAnsi"/>
                <w:szCs w:val="24"/>
              </w:rPr>
              <w:t>±</w:t>
            </w:r>
            <w:r w:rsidRPr="003A19B5">
              <w:rPr>
                <w:rFonts w:cstheme="minorHAnsi"/>
                <w:szCs w:val="24"/>
              </w:rPr>
              <w:t>19.45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2717EDEA" w14:textId="5956095B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0.044</w:t>
            </w:r>
          </w:p>
        </w:tc>
      </w:tr>
      <w:tr w:rsidR="006D70F8" w:rsidRPr="003A19B5" w14:paraId="6988EAA5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278648F8" w14:textId="2179C6CE" w:rsidR="006D70F8" w:rsidRPr="003A19B5" w:rsidRDefault="006D70F8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Serum potassium, mEq/L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4808F3AD" w14:textId="34CF79D2" w:rsidR="006D70F8" w:rsidRPr="003A19B5" w:rsidRDefault="006D70F8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4.</w:t>
            </w:r>
            <w:r w:rsidR="00EB7366" w:rsidRPr="003A19B5">
              <w:rPr>
                <w:rFonts w:cstheme="minorHAnsi"/>
                <w:szCs w:val="24"/>
              </w:rPr>
              <w:t>43</w:t>
            </w:r>
            <w:r w:rsidRPr="003A19B5">
              <w:rPr>
                <w:rFonts w:cstheme="minorHAnsi"/>
                <w:szCs w:val="24"/>
              </w:rPr>
              <w:t>±</w:t>
            </w:r>
            <w:r w:rsidR="00EB7366" w:rsidRPr="003A19B5">
              <w:rPr>
                <w:rFonts w:cstheme="minorHAnsi"/>
                <w:szCs w:val="24"/>
              </w:rPr>
              <w:t>0.36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1A7900F4" w14:textId="67EFC4B9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4.19</w:t>
            </w:r>
            <w:r w:rsidR="006D70F8" w:rsidRPr="003A19B5">
              <w:rPr>
                <w:rFonts w:cstheme="minorHAnsi"/>
                <w:szCs w:val="24"/>
              </w:rPr>
              <w:t>±</w:t>
            </w:r>
            <w:r w:rsidRPr="003A19B5">
              <w:rPr>
                <w:rFonts w:cstheme="minorHAnsi"/>
                <w:szCs w:val="24"/>
              </w:rPr>
              <w:t>0.43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2F264099" w14:textId="05D98A98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0.022</w:t>
            </w:r>
          </w:p>
        </w:tc>
      </w:tr>
      <w:tr w:rsidR="006D70F8" w:rsidRPr="003A19B5" w14:paraId="37605DDA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449EBD91" w14:textId="61B2FF71" w:rsidR="006D70F8" w:rsidRPr="003A19B5" w:rsidRDefault="00EB7366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CCS angina score at baseline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10AEC7EB" w14:textId="69F6823F" w:rsidR="006D70F8" w:rsidRPr="003A19B5" w:rsidRDefault="00EB7366" w:rsidP="00553A26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2.33±0.73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35F4BACB" w14:textId="245F99A0" w:rsidR="006D70F8" w:rsidRPr="003A19B5" w:rsidRDefault="00EB7366" w:rsidP="00553A26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2.68±0.72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08AEDCFC" w14:textId="60D01D63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0.057</w:t>
            </w:r>
          </w:p>
        </w:tc>
      </w:tr>
      <w:tr w:rsidR="004C2D59" w:rsidRPr="003A19B5" w14:paraId="3696F239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3B871323" w14:textId="62B3E376" w:rsidR="004C2D59" w:rsidRPr="003A19B5" w:rsidRDefault="004C2D59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 xml:space="preserve"> CCS angina score ≥3, n (%)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47F5EB2C" w14:textId="36EC1B22" w:rsidR="004C2D59" w:rsidRPr="003A19B5" w:rsidRDefault="008E192C" w:rsidP="00553A26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11 (40.7%)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404BDF6F" w14:textId="101AD90D" w:rsidR="004C2D59" w:rsidRPr="003A19B5" w:rsidRDefault="008E192C" w:rsidP="00553A26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26 (63.4%)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39C7871B" w14:textId="55A33CE3" w:rsidR="004C2D59" w:rsidRPr="003A19B5" w:rsidRDefault="008E192C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0.066</w:t>
            </w:r>
          </w:p>
        </w:tc>
      </w:tr>
      <w:tr w:rsidR="006D70F8" w:rsidRPr="003A19B5" w14:paraId="248101AD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06FD57C7" w14:textId="4CBD3168" w:rsidR="006D70F8" w:rsidRPr="003A19B5" w:rsidRDefault="00EB7366" w:rsidP="008074AA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NYHA Fc of dyspnea at baseline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3AD40104" w14:textId="389F408E" w:rsidR="006D70F8" w:rsidRPr="003A19B5" w:rsidRDefault="00EB7366" w:rsidP="00553A26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1.74±1.06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612D8B34" w14:textId="118ADF94" w:rsidR="006D70F8" w:rsidRPr="003A19B5" w:rsidRDefault="00EB7366" w:rsidP="00553A26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1.73±1.16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2B422B39" w14:textId="7E2D1837" w:rsidR="006D70F8" w:rsidRPr="003A19B5" w:rsidRDefault="00EB7366" w:rsidP="008074AA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0.974</w:t>
            </w:r>
          </w:p>
        </w:tc>
      </w:tr>
      <w:tr w:rsidR="008E192C" w:rsidRPr="003A19B5" w14:paraId="7203688E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042A06C5" w14:textId="27941428" w:rsidR="008E192C" w:rsidRPr="003A19B5" w:rsidRDefault="008E192C" w:rsidP="008E192C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Composite endpoints</w:t>
            </w:r>
            <w:r w:rsidR="0032452C" w:rsidRPr="003A19B5">
              <w:rPr>
                <w:rFonts w:cstheme="minorHAnsi"/>
                <w:szCs w:val="24"/>
              </w:rPr>
              <w:t>*</w:t>
            </w:r>
            <w:r w:rsidRPr="003A19B5">
              <w:rPr>
                <w:rFonts w:cstheme="minorHAnsi"/>
                <w:szCs w:val="24"/>
              </w:rPr>
              <w:t>, n (%)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0167D845" w14:textId="78E33D0D" w:rsidR="008E192C" w:rsidRPr="003A19B5" w:rsidRDefault="008E192C" w:rsidP="008E192C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16 (59.3%)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07E07FC6" w14:textId="1A477048" w:rsidR="008E192C" w:rsidRPr="003A19B5" w:rsidRDefault="008E192C" w:rsidP="008E192C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17 (42.5%)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4A9284F4" w14:textId="5FF828F5" w:rsidR="008E192C" w:rsidRPr="003A19B5" w:rsidRDefault="008E192C" w:rsidP="008E192C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0.178</w:t>
            </w:r>
          </w:p>
        </w:tc>
      </w:tr>
      <w:tr w:rsidR="008E192C" w:rsidRPr="003A19B5" w14:paraId="3847B451" w14:textId="77777777" w:rsidTr="000965BB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14:paraId="07CF04ED" w14:textId="5B5DB602" w:rsidR="008E192C" w:rsidRPr="003A19B5" w:rsidRDefault="008E192C" w:rsidP="008E192C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MACCE, n (%)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19E9DA13" w14:textId="1204CA94" w:rsidR="008E192C" w:rsidRPr="003A19B5" w:rsidRDefault="008E192C" w:rsidP="008E192C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6 (22.2%)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14:paraId="3B5FC0ED" w14:textId="6E11F522" w:rsidR="008E192C" w:rsidRPr="003A19B5" w:rsidRDefault="008E192C" w:rsidP="008E192C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2 (5.0%)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</w:tcPr>
          <w:p w14:paraId="63791C83" w14:textId="07921F71" w:rsidR="008E192C" w:rsidRPr="003A19B5" w:rsidRDefault="008E192C" w:rsidP="008E192C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0.030</w:t>
            </w:r>
          </w:p>
        </w:tc>
      </w:tr>
      <w:tr w:rsidR="008E192C" w:rsidRPr="003A19B5" w14:paraId="7CB2310B" w14:textId="77777777" w:rsidTr="000965BB"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DD6264" w14:textId="775C4E97" w:rsidR="008E192C" w:rsidRPr="003A19B5" w:rsidRDefault="008E192C" w:rsidP="008E192C">
            <w:pPr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Revascularization, n (%)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1FB1BF" w14:textId="2A17B63D" w:rsidR="008E192C" w:rsidRPr="003A19B5" w:rsidRDefault="008E192C" w:rsidP="008E192C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9 (33.3%)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40A47" w14:textId="366E9DC9" w:rsidR="008E192C" w:rsidRPr="003A19B5" w:rsidRDefault="008E192C" w:rsidP="008E192C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7 (17.5%)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0B25B4" w14:textId="42072E1C" w:rsidR="008E192C" w:rsidRPr="003A19B5" w:rsidRDefault="008E192C" w:rsidP="008E192C">
            <w:pPr>
              <w:jc w:val="center"/>
              <w:rPr>
                <w:rFonts w:cstheme="minorHAnsi"/>
                <w:szCs w:val="24"/>
              </w:rPr>
            </w:pPr>
            <w:r w:rsidRPr="003A19B5">
              <w:rPr>
                <w:rFonts w:cstheme="minorHAnsi"/>
                <w:szCs w:val="24"/>
              </w:rPr>
              <w:t>0.136</w:t>
            </w:r>
          </w:p>
        </w:tc>
      </w:tr>
      <w:tr w:rsidR="000965BB" w:rsidRPr="003A19B5" w14:paraId="17F8D47B" w14:textId="77777777" w:rsidTr="003B1AFE">
        <w:tc>
          <w:tcPr>
            <w:tcW w:w="910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64BECF" w14:textId="47A8D361" w:rsidR="000965BB" w:rsidRPr="003A19B5" w:rsidRDefault="003A19B5" w:rsidP="003A19B5">
            <w:pPr>
              <w:rPr>
                <w:rFonts w:cstheme="minorHAnsi"/>
                <w:sz w:val="20"/>
                <w:szCs w:val="20"/>
              </w:rPr>
            </w:pPr>
            <w:r w:rsidRPr="003A19B5">
              <w:rPr>
                <w:rFonts w:cstheme="minorHAnsi"/>
                <w:sz w:val="20"/>
                <w:szCs w:val="20"/>
              </w:rPr>
              <w:t>Notes:</w:t>
            </w:r>
            <w:r w:rsidR="000965BB" w:rsidRPr="003A19B5">
              <w:rPr>
                <w:rFonts w:cstheme="minorHAnsi"/>
                <w:sz w:val="20"/>
                <w:szCs w:val="20"/>
              </w:rPr>
              <w:t xml:space="preserve">*Composite endpoints were comprised of all-cause mortality, major adverse cardiac or cerebrovascular events (MACCE, defined as cardiovascular death, acute myocardial infarction, or stroke), hospitalization for heart failure, or unexpected revascularization. Abbreviation: </w:t>
            </w:r>
            <w:r w:rsidR="000965BB" w:rsidRPr="003A19B5">
              <w:rPr>
                <w:rFonts w:cstheme="minorHAnsi"/>
                <w:i/>
                <w:iCs/>
                <w:sz w:val="20"/>
                <w:szCs w:val="20"/>
              </w:rPr>
              <w:t>CABG</w:t>
            </w:r>
            <w:r>
              <w:rPr>
                <w:rFonts w:cstheme="minorHAnsi"/>
                <w:sz w:val="20"/>
                <w:szCs w:val="20"/>
              </w:rPr>
              <w:t>:</w:t>
            </w:r>
            <w:r w:rsidR="000965BB" w:rsidRPr="003A19B5">
              <w:rPr>
                <w:rFonts w:cstheme="minorHAnsi"/>
                <w:sz w:val="20"/>
                <w:szCs w:val="20"/>
              </w:rPr>
              <w:t xml:space="preserve"> coronary artery bypass grafting surgery; </w:t>
            </w:r>
            <w:r w:rsidR="000965BB" w:rsidRPr="003A19B5">
              <w:rPr>
                <w:rFonts w:cstheme="minorHAnsi"/>
                <w:i/>
                <w:iCs/>
                <w:sz w:val="20"/>
                <w:szCs w:val="20"/>
              </w:rPr>
              <w:t>PCI</w:t>
            </w:r>
            <w:r>
              <w:rPr>
                <w:rFonts w:cstheme="minorHAnsi"/>
                <w:sz w:val="20"/>
                <w:szCs w:val="20"/>
              </w:rPr>
              <w:t>:</w:t>
            </w:r>
            <w:r w:rsidRPr="003A19B5">
              <w:rPr>
                <w:rFonts w:cstheme="minorHAnsi"/>
                <w:sz w:val="20"/>
                <w:szCs w:val="20"/>
              </w:rPr>
              <w:t xml:space="preserve"> </w:t>
            </w:r>
            <w:r w:rsidR="000965BB" w:rsidRPr="003A19B5">
              <w:rPr>
                <w:rFonts w:cstheme="minorHAnsi"/>
                <w:sz w:val="20"/>
                <w:szCs w:val="20"/>
              </w:rPr>
              <w:t xml:space="preserve">percutaneous coronary intervention; </w:t>
            </w:r>
            <w:r w:rsidR="000965BB" w:rsidRPr="003A19B5">
              <w:rPr>
                <w:rFonts w:cstheme="minorHAnsi"/>
                <w:i/>
                <w:iCs/>
                <w:sz w:val="20"/>
                <w:szCs w:val="20"/>
              </w:rPr>
              <w:t>eGFR</w:t>
            </w:r>
            <w:r>
              <w:rPr>
                <w:rFonts w:cstheme="minorHAnsi"/>
                <w:sz w:val="20"/>
                <w:szCs w:val="20"/>
              </w:rPr>
              <w:t>:</w:t>
            </w:r>
            <w:r w:rsidRPr="003A19B5">
              <w:rPr>
                <w:rFonts w:cstheme="minorHAnsi"/>
                <w:sz w:val="20"/>
                <w:szCs w:val="20"/>
              </w:rPr>
              <w:t xml:space="preserve"> </w:t>
            </w:r>
            <w:r w:rsidR="000965BB" w:rsidRPr="003A19B5">
              <w:rPr>
                <w:rFonts w:cstheme="minorHAnsi"/>
                <w:sz w:val="20"/>
                <w:szCs w:val="20"/>
              </w:rPr>
              <w:t>estimated glomerular filtration rate;</w:t>
            </w:r>
            <w:r w:rsidR="000965BB" w:rsidRPr="003A19B5">
              <w:rPr>
                <w:rFonts w:cstheme="minorHAnsi"/>
                <w:i/>
                <w:iCs/>
                <w:sz w:val="20"/>
                <w:szCs w:val="20"/>
              </w:rPr>
              <w:t xml:space="preserve"> CCS</w:t>
            </w:r>
            <w:r>
              <w:rPr>
                <w:rFonts w:cstheme="minorHAnsi"/>
                <w:sz w:val="20"/>
                <w:szCs w:val="20"/>
              </w:rPr>
              <w:t>:</w:t>
            </w:r>
            <w:r w:rsidRPr="003A19B5">
              <w:rPr>
                <w:rFonts w:cstheme="minorHAnsi"/>
                <w:sz w:val="20"/>
                <w:szCs w:val="20"/>
              </w:rPr>
              <w:t xml:space="preserve"> </w:t>
            </w:r>
            <w:r w:rsidR="000965BB" w:rsidRPr="003A19B5">
              <w:rPr>
                <w:rFonts w:cstheme="minorHAnsi"/>
                <w:sz w:val="20"/>
                <w:szCs w:val="20"/>
              </w:rPr>
              <w:t xml:space="preserve">Canadian Cardiovascular Society; </w:t>
            </w:r>
            <w:r w:rsidR="000965BB" w:rsidRPr="003A19B5">
              <w:rPr>
                <w:rFonts w:cstheme="minorHAnsi"/>
                <w:i/>
                <w:iCs/>
                <w:sz w:val="20"/>
                <w:szCs w:val="20"/>
              </w:rPr>
              <w:t>NYHA Fc</w:t>
            </w:r>
            <w:r>
              <w:rPr>
                <w:rFonts w:cstheme="minorHAnsi"/>
                <w:sz w:val="20"/>
                <w:szCs w:val="20"/>
              </w:rPr>
              <w:t>:</w:t>
            </w:r>
            <w:r w:rsidRPr="003A19B5">
              <w:rPr>
                <w:rFonts w:cstheme="minorHAnsi"/>
                <w:sz w:val="20"/>
                <w:szCs w:val="20"/>
              </w:rPr>
              <w:t xml:space="preserve"> </w:t>
            </w:r>
            <w:r w:rsidR="000965BB" w:rsidRPr="003A19B5">
              <w:rPr>
                <w:rFonts w:cstheme="minorHAnsi"/>
                <w:sz w:val="20"/>
                <w:szCs w:val="20"/>
              </w:rPr>
              <w:t xml:space="preserve">New York Heart Association functional classification; </w:t>
            </w:r>
            <w:r w:rsidR="000965BB" w:rsidRPr="003A19B5">
              <w:rPr>
                <w:rFonts w:cstheme="minorHAnsi"/>
                <w:i/>
                <w:iCs/>
                <w:sz w:val="20"/>
                <w:szCs w:val="20"/>
              </w:rPr>
              <w:t>MACCE</w:t>
            </w:r>
            <w:r>
              <w:rPr>
                <w:rFonts w:cstheme="minorHAnsi"/>
                <w:sz w:val="20"/>
                <w:szCs w:val="20"/>
              </w:rPr>
              <w:t>:</w:t>
            </w:r>
            <w:r w:rsidRPr="003A19B5">
              <w:rPr>
                <w:rFonts w:cstheme="minorHAnsi"/>
                <w:sz w:val="20"/>
                <w:szCs w:val="20"/>
              </w:rPr>
              <w:t xml:space="preserve"> </w:t>
            </w:r>
            <w:r w:rsidR="000965BB" w:rsidRPr="003A19B5">
              <w:rPr>
                <w:rFonts w:cstheme="minorHAnsi"/>
                <w:sz w:val="20"/>
                <w:szCs w:val="20"/>
              </w:rPr>
              <w:t>major adverse cardiac or cerebrovascular events</w:t>
            </w:r>
          </w:p>
        </w:tc>
      </w:tr>
    </w:tbl>
    <w:p w14:paraId="0BBA52B9" w14:textId="77777777" w:rsidR="00161DE4" w:rsidRDefault="00161DE4" w:rsidP="000965BB">
      <w:pPr>
        <w:rPr>
          <w:rFonts w:ascii="Times New Roman" w:hAnsi="Times New Roman" w:cs="Times New Roman"/>
          <w:sz w:val="22"/>
        </w:rPr>
      </w:pPr>
    </w:p>
    <w:sectPr w:rsidR="00161DE4" w:rsidSect="00AF5F88">
      <w:pgSz w:w="11906" w:h="16838"/>
      <w:pgMar w:top="1138" w:right="1138" w:bottom="1138" w:left="113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9F2566" w14:textId="77777777" w:rsidR="00924CB5" w:rsidRDefault="00924CB5" w:rsidP="009204F7">
      <w:r>
        <w:separator/>
      </w:r>
    </w:p>
  </w:endnote>
  <w:endnote w:type="continuationSeparator" w:id="0">
    <w:p w14:paraId="30BC17C6" w14:textId="77777777" w:rsidR="00924CB5" w:rsidRDefault="00924CB5" w:rsidP="0092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5A88A1" w14:textId="77777777" w:rsidR="00924CB5" w:rsidRDefault="00924CB5" w:rsidP="009204F7">
      <w:r>
        <w:separator/>
      </w:r>
    </w:p>
  </w:footnote>
  <w:footnote w:type="continuationSeparator" w:id="0">
    <w:p w14:paraId="05331AF8" w14:textId="77777777" w:rsidR="00924CB5" w:rsidRDefault="00924CB5" w:rsidP="009204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106B"/>
    <w:rsid w:val="00003B45"/>
    <w:rsid w:val="00005362"/>
    <w:rsid w:val="00012590"/>
    <w:rsid w:val="00016908"/>
    <w:rsid w:val="00034D5A"/>
    <w:rsid w:val="00043CB7"/>
    <w:rsid w:val="00044584"/>
    <w:rsid w:val="00045090"/>
    <w:rsid w:val="000509B6"/>
    <w:rsid w:val="00054BB7"/>
    <w:rsid w:val="00054CE7"/>
    <w:rsid w:val="000559E7"/>
    <w:rsid w:val="000563EF"/>
    <w:rsid w:val="00057116"/>
    <w:rsid w:val="00060313"/>
    <w:rsid w:val="00071CAE"/>
    <w:rsid w:val="0007227A"/>
    <w:rsid w:val="00076124"/>
    <w:rsid w:val="000807FC"/>
    <w:rsid w:val="0009365C"/>
    <w:rsid w:val="000965BB"/>
    <w:rsid w:val="000A73C5"/>
    <w:rsid w:val="000B1346"/>
    <w:rsid w:val="000B3F7B"/>
    <w:rsid w:val="000C3D0B"/>
    <w:rsid w:val="000D4ABF"/>
    <w:rsid w:val="000E350F"/>
    <w:rsid w:val="000E565A"/>
    <w:rsid w:val="000E58A3"/>
    <w:rsid w:val="000E6C12"/>
    <w:rsid w:val="000E732C"/>
    <w:rsid w:val="000F0018"/>
    <w:rsid w:val="000F0604"/>
    <w:rsid w:val="000F26EA"/>
    <w:rsid w:val="000F49AD"/>
    <w:rsid w:val="000F668B"/>
    <w:rsid w:val="001041DC"/>
    <w:rsid w:val="00106978"/>
    <w:rsid w:val="00110E04"/>
    <w:rsid w:val="001138E6"/>
    <w:rsid w:val="00113A56"/>
    <w:rsid w:val="0012006D"/>
    <w:rsid w:val="00120384"/>
    <w:rsid w:val="0012231F"/>
    <w:rsid w:val="001236A6"/>
    <w:rsid w:val="00130907"/>
    <w:rsid w:val="00152163"/>
    <w:rsid w:val="00153CCA"/>
    <w:rsid w:val="00160B1E"/>
    <w:rsid w:val="00161DE4"/>
    <w:rsid w:val="0016433C"/>
    <w:rsid w:val="00173C62"/>
    <w:rsid w:val="00174989"/>
    <w:rsid w:val="00176571"/>
    <w:rsid w:val="00176F71"/>
    <w:rsid w:val="001770C2"/>
    <w:rsid w:val="00183B93"/>
    <w:rsid w:val="00185515"/>
    <w:rsid w:val="00192139"/>
    <w:rsid w:val="001928C9"/>
    <w:rsid w:val="00196624"/>
    <w:rsid w:val="001A2695"/>
    <w:rsid w:val="001A4204"/>
    <w:rsid w:val="001A49E0"/>
    <w:rsid w:val="001A50F6"/>
    <w:rsid w:val="001B0956"/>
    <w:rsid w:val="001B1F18"/>
    <w:rsid w:val="001B2B65"/>
    <w:rsid w:val="001B7D4B"/>
    <w:rsid w:val="001C78BF"/>
    <w:rsid w:val="001C7FAB"/>
    <w:rsid w:val="001D077E"/>
    <w:rsid w:val="001D3917"/>
    <w:rsid w:val="001D4ACE"/>
    <w:rsid w:val="001E0D34"/>
    <w:rsid w:val="001E2BEA"/>
    <w:rsid w:val="001E2DB8"/>
    <w:rsid w:val="001E66B0"/>
    <w:rsid w:val="001E706C"/>
    <w:rsid w:val="001E71AA"/>
    <w:rsid w:val="001F0CA7"/>
    <w:rsid w:val="001F4163"/>
    <w:rsid w:val="001F640D"/>
    <w:rsid w:val="00206B55"/>
    <w:rsid w:val="0020775E"/>
    <w:rsid w:val="00220F0B"/>
    <w:rsid w:val="002210D9"/>
    <w:rsid w:val="00223FEB"/>
    <w:rsid w:val="002332C5"/>
    <w:rsid w:val="002364F2"/>
    <w:rsid w:val="00236AD3"/>
    <w:rsid w:val="00236FBA"/>
    <w:rsid w:val="00241FA1"/>
    <w:rsid w:val="00252F35"/>
    <w:rsid w:val="00254CA2"/>
    <w:rsid w:val="00257FA4"/>
    <w:rsid w:val="00262997"/>
    <w:rsid w:val="0026658E"/>
    <w:rsid w:val="00272397"/>
    <w:rsid w:val="00282AB5"/>
    <w:rsid w:val="00292934"/>
    <w:rsid w:val="0029477E"/>
    <w:rsid w:val="0029576C"/>
    <w:rsid w:val="002A35C3"/>
    <w:rsid w:val="002A402B"/>
    <w:rsid w:val="002B023F"/>
    <w:rsid w:val="002B0D57"/>
    <w:rsid w:val="002C5FA2"/>
    <w:rsid w:val="002C60EC"/>
    <w:rsid w:val="002D4E79"/>
    <w:rsid w:val="002F1269"/>
    <w:rsid w:val="002F1840"/>
    <w:rsid w:val="002F3241"/>
    <w:rsid w:val="002F3EE7"/>
    <w:rsid w:val="00300A6D"/>
    <w:rsid w:val="00307E8A"/>
    <w:rsid w:val="00314073"/>
    <w:rsid w:val="003241CA"/>
    <w:rsid w:val="0032452C"/>
    <w:rsid w:val="00326220"/>
    <w:rsid w:val="00327F73"/>
    <w:rsid w:val="00330F80"/>
    <w:rsid w:val="00333B15"/>
    <w:rsid w:val="0034638F"/>
    <w:rsid w:val="0034774A"/>
    <w:rsid w:val="00356211"/>
    <w:rsid w:val="003568F9"/>
    <w:rsid w:val="00357A6C"/>
    <w:rsid w:val="00363A66"/>
    <w:rsid w:val="00364561"/>
    <w:rsid w:val="00364701"/>
    <w:rsid w:val="00377409"/>
    <w:rsid w:val="00377762"/>
    <w:rsid w:val="0038657E"/>
    <w:rsid w:val="00391026"/>
    <w:rsid w:val="00392260"/>
    <w:rsid w:val="0039721C"/>
    <w:rsid w:val="003A01B3"/>
    <w:rsid w:val="003A19B5"/>
    <w:rsid w:val="003A3973"/>
    <w:rsid w:val="003B01B1"/>
    <w:rsid w:val="003B4AED"/>
    <w:rsid w:val="003B6EEA"/>
    <w:rsid w:val="003C22BE"/>
    <w:rsid w:val="003C3E85"/>
    <w:rsid w:val="003E56FB"/>
    <w:rsid w:val="003F2BB8"/>
    <w:rsid w:val="003F4943"/>
    <w:rsid w:val="004060B7"/>
    <w:rsid w:val="0041253E"/>
    <w:rsid w:val="004168E9"/>
    <w:rsid w:val="00422641"/>
    <w:rsid w:val="00425713"/>
    <w:rsid w:val="00427C74"/>
    <w:rsid w:val="00433986"/>
    <w:rsid w:val="00435509"/>
    <w:rsid w:val="00440BB3"/>
    <w:rsid w:val="00460D5D"/>
    <w:rsid w:val="004647D8"/>
    <w:rsid w:val="0046686C"/>
    <w:rsid w:val="00471EF3"/>
    <w:rsid w:val="004908C5"/>
    <w:rsid w:val="004962DA"/>
    <w:rsid w:val="004A1037"/>
    <w:rsid w:val="004A48F3"/>
    <w:rsid w:val="004B628C"/>
    <w:rsid w:val="004C2D59"/>
    <w:rsid w:val="004C78D9"/>
    <w:rsid w:val="004D0913"/>
    <w:rsid w:val="004D4B0A"/>
    <w:rsid w:val="004D5CE7"/>
    <w:rsid w:val="004D6F2D"/>
    <w:rsid w:val="004E136B"/>
    <w:rsid w:val="004E21EE"/>
    <w:rsid w:val="004E238F"/>
    <w:rsid w:val="004E25B6"/>
    <w:rsid w:val="004E6C16"/>
    <w:rsid w:val="004E78F2"/>
    <w:rsid w:val="004F00B6"/>
    <w:rsid w:val="004F1405"/>
    <w:rsid w:val="004F6972"/>
    <w:rsid w:val="004F6AB4"/>
    <w:rsid w:val="00506238"/>
    <w:rsid w:val="00514C15"/>
    <w:rsid w:val="0052091D"/>
    <w:rsid w:val="005279F9"/>
    <w:rsid w:val="00530D65"/>
    <w:rsid w:val="00532770"/>
    <w:rsid w:val="005337FA"/>
    <w:rsid w:val="0054165A"/>
    <w:rsid w:val="00544AC0"/>
    <w:rsid w:val="00544E93"/>
    <w:rsid w:val="00547639"/>
    <w:rsid w:val="00553A26"/>
    <w:rsid w:val="00554518"/>
    <w:rsid w:val="00561578"/>
    <w:rsid w:val="005678EB"/>
    <w:rsid w:val="00571513"/>
    <w:rsid w:val="0057540F"/>
    <w:rsid w:val="0058106B"/>
    <w:rsid w:val="0058365F"/>
    <w:rsid w:val="005872A6"/>
    <w:rsid w:val="005A3A7F"/>
    <w:rsid w:val="005B0F2D"/>
    <w:rsid w:val="005B31ED"/>
    <w:rsid w:val="005B3A4A"/>
    <w:rsid w:val="005B7D49"/>
    <w:rsid w:val="005C0F68"/>
    <w:rsid w:val="005C1D80"/>
    <w:rsid w:val="005C2169"/>
    <w:rsid w:val="005D6765"/>
    <w:rsid w:val="005E566A"/>
    <w:rsid w:val="005F2058"/>
    <w:rsid w:val="005F236B"/>
    <w:rsid w:val="005F4450"/>
    <w:rsid w:val="005F58A5"/>
    <w:rsid w:val="005F5C4C"/>
    <w:rsid w:val="005F5D72"/>
    <w:rsid w:val="005F6AAE"/>
    <w:rsid w:val="005F7A2C"/>
    <w:rsid w:val="006027B2"/>
    <w:rsid w:val="00603293"/>
    <w:rsid w:val="0061638F"/>
    <w:rsid w:val="00620C5F"/>
    <w:rsid w:val="00621A96"/>
    <w:rsid w:val="00624912"/>
    <w:rsid w:val="00625FB5"/>
    <w:rsid w:val="006277B7"/>
    <w:rsid w:val="00633340"/>
    <w:rsid w:val="00634E17"/>
    <w:rsid w:val="00635875"/>
    <w:rsid w:val="00640CCD"/>
    <w:rsid w:val="00647C39"/>
    <w:rsid w:val="00651FA6"/>
    <w:rsid w:val="00666B70"/>
    <w:rsid w:val="006746CC"/>
    <w:rsid w:val="00674DD0"/>
    <w:rsid w:val="00675BD8"/>
    <w:rsid w:val="0068297A"/>
    <w:rsid w:val="006839E4"/>
    <w:rsid w:val="00687128"/>
    <w:rsid w:val="006910A7"/>
    <w:rsid w:val="0069277B"/>
    <w:rsid w:val="006A0067"/>
    <w:rsid w:val="006A295D"/>
    <w:rsid w:val="006A6880"/>
    <w:rsid w:val="006B2A0B"/>
    <w:rsid w:val="006B5EC1"/>
    <w:rsid w:val="006C2A0F"/>
    <w:rsid w:val="006C3026"/>
    <w:rsid w:val="006C6276"/>
    <w:rsid w:val="006C7D7C"/>
    <w:rsid w:val="006D27CD"/>
    <w:rsid w:val="006D3F2F"/>
    <w:rsid w:val="006D665B"/>
    <w:rsid w:val="006D70F8"/>
    <w:rsid w:val="006E07E8"/>
    <w:rsid w:val="006E116C"/>
    <w:rsid w:val="006E5B54"/>
    <w:rsid w:val="006E79C5"/>
    <w:rsid w:val="006F6D42"/>
    <w:rsid w:val="00700260"/>
    <w:rsid w:val="00706B27"/>
    <w:rsid w:val="00731AF7"/>
    <w:rsid w:val="00735766"/>
    <w:rsid w:val="0073640D"/>
    <w:rsid w:val="007371D3"/>
    <w:rsid w:val="007403D7"/>
    <w:rsid w:val="00743E7F"/>
    <w:rsid w:val="00750186"/>
    <w:rsid w:val="007573DD"/>
    <w:rsid w:val="007610C1"/>
    <w:rsid w:val="00763028"/>
    <w:rsid w:val="007654D2"/>
    <w:rsid w:val="00775815"/>
    <w:rsid w:val="00781199"/>
    <w:rsid w:val="00781A09"/>
    <w:rsid w:val="00791249"/>
    <w:rsid w:val="007A6925"/>
    <w:rsid w:val="007B13C3"/>
    <w:rsid w:val="007B46A1"/>
    <w:rsid w:val="007C0375"/>
    <w:rsid w:val="007C10BC"/>
    <w:rsid w:val="007C5F2B"/>
    <w:rsid w:val="007D0EB5"/>
    <w:rsid w:val="007D2AD6"/>
    <w:rsid w:val="007D32AF"/>
    <w:rsid w:val="007E1B4B"/>
    <w:rsid w:val="007E5C8C"/>
    <w:rsid w:val="007E687D"/>
    <w:rsid w:val="007F1271"/>
    <w:rsid w:val="007F18CF"/>
    <w:rsid w:val="00804F73"/>
    <w:rsid w:val="00805C37"/>
    <w:rsid w:val="008074AA"/>
    <w:rsid w:val="00810F2E"/>
    <w:rsid w:val="0081328A"/>
    <w:rsid w:val="00816406"/>
    <w:rsid w:val="00820E9E"/>
    <w:rsid w:val="0082521C"/>
    <w:rsid w:val="00826ABB"/>
    <w:rsid w:val="0083205A"/>
    <w:rsid w:val="00832DF8"/>
    <w:rsid w:val="0083317C"/>
    <w:rsid w:val="00834167"/>
    <w:rsid w:val="008356F3"/>
    <w:rsid w:val="0083614B"/>
    <w:rsid w:val="008547E7"/>
    <w:rsid w:val="008553A6"/>
    <w:rsid w:val="00856321"/>
    <w:rsid w:val="0086196E"/>
    <w:rsid w:val="00871324"/>
    <w:rsid w:val="00871A3E"/>
    <w:rsid w:val="00872D51"/>
    <w:rsid w:val="008731A6"/>
    <w:rsid w:val="00877852"/>
    <w:rsid w:val="00881555"/>
    <w:rsid w:val="0088190A"/>
    <w:rsid w:val="00882D3E"/>
    <w:rsid w:val="008875F8"/>
    <w:rsid w:val="00891C67"/>
    <w:rsid w:val="008931AD"/>
    <w:rsid w:val="00895842"/>
    <w:rsid w:val="0089754D"/>
    <w:rsid w:val="008A3421"/>
    <w:rsid w:val="008B122E"/>
    <w:rsid w:val="008C72CB"/>
    <w:rsid w:val="008D32A4"/>
    <w:rsid w:val="008D3497"/>
    <w:rsid w:val="008D3BEB"/>
    <w:rsid w:val="008D49AC"/>
    <w:rsid w:val="008E192C"/>
    <w:rsid w:val="008F00DD"/>
    <w:rsid w:val="008F0548"/>
    <w:rsid w:val="008F1C1B"/>
    <w:rsid w:val="008F2F91"/>
    <w:rsid w:val="008F4B47"/>
    <w:rsid w:val="008F657A"/>
    <w:rsid w:val="00904BC4"/>
    <w:rsid w:val="009204F7"/>
    <w:rsid w:val="00922633"/>
    <w:rsid w:val="0092449B"/>
    <w:rsid w:val="00924CB5"/>
    <w:rsid w:val="00935CD2"/>
    <w:rsid w:val="009471A5"/>
    <w:rsid w:val="00953A82"/>
    <w:rsid w:val="00953C61"/>
    <w:rsid w:val="00954C3E"/>
    <w:rsid w:val="009646D4"/>
    <w:rsid w:val="009655B7"/>
    <w:rsid w:val="009660F3"/>
    <w:rsid w:val="00974366"/>
    <w:rsid w:val="009908C8"/>
    <w:rsid w:val="009A12F4"/>
    <w:rsid w:val="009A31A0"/>
    <w:rsid w:val="009B1782"/>
    <w:rsid w:val="009C0225"/>
    <w:rsid w:val="009C0AC9"/>
    <w:rsid w:val="009C274F"/>
    <w:rsid w:val="009C348E"/>
    <w:rsid w:val="009C3D5E"/>
    <w:rsid w:val="009C6440"/>
    <w:rsid w:val="009D4555"/>
    <w:rsid w:val="009E1C54"/>
    <w:rsid w:val="009E2A38"/>
    <w:rsid w:val="009F10B5"/>
    <w:rsid w:val="009F34CD"/>
    <w:rsid w:val="009F5803"/>
    <w:rsid w:val="009F7163"/>
    <w:rsid w:val="00A106EA"/>
    <w:rsid w:val="00A11C5E"/>
    <w:rsid w:val="00A20056"/>
    <w:rsid w:val="00A22370"/>
    <w:rsid w:val="00A35166"/>
    <w:rsid w:val="00A35911"/>
    <w:rsid w:val="00A37DE2"/>
    <w:rsid w:val="00A44EA6"/>
    <w:rsid w:val="00A45FB6"/>
    <w:rsid w:val="00A528B2"/>
    <w:rsid w:val="00A57FB1"/>
    <w:rsid w:val="00A65BAD"/>
    <w:rsid w:val="00A6762F"/>
    <w:rsid w:val="00A750AB"/>
    <w:rsid w:val="00A7708B"/>
    <w:rsid w:val="00A8040B"/>
    <w:rsid w:val="00A85A4A"/>
    <w:rsid w:val="00A85E02"/>
    <w:rsid w:val="00A93AED"/>
    <w:rsid w:val="00A97F77"/>
    <w:rsid w:val="00AA46EB"/>
    <w:rsid w:val="00AA6DF3"/>
    <w:rsid w:val="00AA7709"/>
    <w:rsid w:val="00AB0D14"/>
    <w:rsid w:val="00AC3355"/>
    <w:rsid w:val="00AC65B7"/>
    <w:rsid w:val="00AC7718"/>
    <w:rsid w:val="00AD6A56"/>
    <w:rsid w:val="00AE0AD0"/>
    <w:rsid w:val="00AE24C1"/>
    <w:rsid w:val="00AE426F"/>
    <w:rsid w:val="00AE74EF"/>
    <w:rsid w:val="00AF019D"/>
    <w:rsid w:val="00AF5F88"/>
    <w:rsid w:val="00B04F19"/>
    <w:rsid w:val="00B068E0"/>
    <w:rsid w:val="00B104DD"/>
    <w:rsid w:val="00B14AC1"/>
    <w:rsid w:val="00B17692"/>
    <w:rsid w:val="00B209B4"/>
    <w:rsid w:val="00B2219F"/>
    <w:rsid w:val="00B2283B"/>
    <w:rsid w:val="00B2432F"/>
    <w:rsid w:val="00B2640C"/>
    <w:rsid w:val="00B26F24"/>
    <w:rsid w:val="00B34383"/>
    <w:rsid w:val="00B346BE"/>
    <w:rsid w:val="00B377E0"/>
    <w:rsid w:val="00B37D49"/>
    <w:rsid w:val="00B40256"/>
    <w:rsid w:val="00B45B54"/>
    <w:rsid w:val="00B50F02"/>
    <w:rsid w:val="00B53A9A"/>
    <w:rsid w:val="00B71D2C"/>
    <w:rsid w:val="00B725C6"/>
    <w:rsid w:val="00B768AB"/>
    <w:rsid w:val="00B83070"/>
    <w:rsid w:val="00B853C5"/>
    <w:rsid w:val="00B934D2"/>
    <w:rsid w:val="00B94771"/>
    <w:rsid w:val="00B94A40"/>
    <w:rsid w:val="00B952D9"/>
    <w:rsid w:val="00B95AA1"/>
    <w:rsid w:val="00BA4307"/>
    <w:rsid w:val="00BA5C4A"/>
    <w:rsid w:val="00BA5D30"/>
    <w:rsid w:val="00BA5DB7"/>
    <w:rsid w:val="00BB58C2"/>
    <w:rsid w:val="00BC2237"/>
    <w:rsid w:val="00BC6010"/>
    <w:rsid w:val="00BD4B7C"/>
    <w:rsid w:val="00BD543E"/>
    <w:rsid w:val="00BF062A"/>
    <w:rsid w:val="00BF4BBC"/>
    <w:rsid w:val="00C00A2B"/>
    <w:rsid w:val="00C01E2F"/>
    <w:rsid w:val="00C1173A"/>
    <w:rsid w:val="00C11DED"/>
    <w:rsid w:val="00C12FCB"/>
    <w:rsid w:val="00C1377E"/>
    <w:rsid w:val="00C14FE6"/>
    <w:rsid w:val="00C210B7"/>
    <w:rsid w:val="00C22FFB"/>
    <w:rsid w:val="00C25430"/>
    <w:rsid w:val="00C3200D"/>
    <w:rsid w:val="00C32B1C"/>
    <w:rsid w:val="00C370C8"/>
    <w:rsid w:val="00C42065"/>
    <w:rsid w:val="00C428FD"/>
    <w:rsid w:val="00C459E5"/>
    <w:rsid w:val="00C4654D"/>
    <w:rsid w:val="00C47375"/>
    <w:rsid w:val="00C54014"/>
    <w:rsid w:val="00C5554A"/>
    <w:rsid w:val="00C557BA"/>
    <w:rsid w:val="00C621C1"/>
    <w:rsid w:val="00C75FA2"/>
    <w:rsid w:val="00C81AC2"/>
    <w:rsid w:val="00C81F02"/>
    <w:rsid w:val="00C834DA"/>
    <w:rsid w:val="00C83F88"/>
    <w:rsid w:val="00C87783"/>
    <w:rsid w:val="00C87D4F"/>
    <w:rsid w:val="00CA2BDB"/>
    <w:rsid w:val="00CA2DBB"/>
    <w:rsid w:val="00CB2E9C"/>
    <w:rsid w:val="00CB43DF"/>
    <w:rsid w:val="00CB7B6C"/>
    <w:rsid w:val="00CC0354"/>
    <w:rsid w:val="00CC2DE3"/>
    <w:rsid w:val="00CC7EB7"/>
    <w:rsid w:val="00CD2AB1"/>
    <w:rsid w:val="00CE3E76"/>
    <w:rsid w:val="00CE54E9"/>
    <w:rsid w:val="00CF06BB"/>
    <w:rsid w:val="00CF2334"/>
    <w:rsid w:val="00CF61F7"/>
    <w:rsid w:val="00D00D36"/>
    <w:rsid w:val="00D0249E"/>
    <w:rsid w:val="00D03E58"/>
    <w:rsid w:val="00D11938"/>
    <w:rsid w:val="00D12811"/>
    <w:rsid w:val="00D133F9"/>
    <w:rsid w:val="00D13D91"/>
    <w:rsid w:val="00D1746E"/>
    <w:rsid w:val="00D237D9"/>
    <w:rsid w:val="00D25F9F"/>
    <w:rsid w:val="00D36AE5"/>
    <w:rsid w:val="00D47D92"/>
    <w:rsid w:val="00D52A6C"/>
    <w:rsid w:val="00D54DA1"/>
    <w:rsid w:val="00D551E2"/>
    <w:rsid w:val="00D556C3"/>
    <w:rsid w:val="00D60D61"/>
    <w:rsid w:val="00D627B2"/>
    <w:rsid w:val="00D63379"/>
    <w:rsid w:val="00D63C1C"/>
    <w:rsid w:val="00D66AB8"/>
    <w:rsid w:val="00D7796D"/>
    <w:rsid w:val="00D80181"/>
    <w:rsid w:val="00D8149D"/>
    <w:rsid w:val="00D925C4"/>
    <w:rsid w:val="00D937C5"/>
    <w:rsid w:val="00DA05A7"/>
    <w:rsid w:val="00DA0D98"/>
    <w:rsid w:val="00DA2E4F"/>
    <w:rsid w:val="00DA45FF"/>
    <w:rsid w:val="00DA653C"/>
    <w:rsid w:val="00DB0BD8"/>
    <w:rsid w:val="00DB1531"/>
    <w:rsid w:val="00DB1717"/>
    <w:rsid w:val="00DB67EB"/>
    <w:rsid w:val="00DC048D"/>
    <w:rsid w:val="00DC0C46"/>
    <w:rsid w:val="00DC0D06"/>
    <w:rsid w:val="00DC2B5E"/>
    <w:rsid w:val="00DC5421"/>
    <w:rsid w:val="00DC5731"/>
    <w:rsid w:val="00DC7C1E"/>
    <w:rsid w:val="00DC7F6F"/>
    <w:rsid w:val="00DD24D8"/>
    <w:rsid w:val="00DD50D1"/>
    <w:rsid w:val="00DD6B9B"/>
    <w:rsid w:val="00DE3391"/>
    <w:rsid w:val="00DE74D3"/>
    <w:rsid w:val="00E0450C"/>
    <w:rsid w:val="00E05208"/>
    <w:rsid w:val="00E160FD"/>
    <w:rsid w:val="00E16F4F"/>
    <w:rsid w:val="00E2121A"/>
    <w:rsid w:val="00E42335"/>
    <w:rsid w:val="00E54040"/>
    <w:rsid w:val="00E5738B"/>
    <w:rsid w:val="00E66A48"/>
    <w:rsid w:val="00E676B7"/>
    <w:rsid w:val="00E70BD1"/>
    <w:rsid w:val="00E72B76"/>
    <w:rsid w:val="00E72CAE"/>
    <w:rsid w:val="00E72EAD"/>
    <w:rsid w:val="00E910B4"/>
    <w:rsid w:val="00E921E7"/>
    <w:rsid w:val="00E92BCA"/>
    <w:rsid w:val="00E94B55"/>
    <w:rsid w:val="00E96DBA"/>
    <w:rsid w:val="00EA2597"/>
    <w:rsid w:val="00EA363B"/>
    <w:rsid w:val="00EA5979"/>
    <w:rsid w:val="00EA7768"/>
    <w:rsid w:val="00EB0A9D"/>
    <w:rsid w:val="00EB65E0"/>
    <w:rsid w:val="00EB7366"/>
    <w:rsid w:val="00EC2122"/>
    <w:rsid w:val="00ED0971"/>
    <w:rsid w:val="00ED3ABC"/>
    <w:rsid w:val="00ED43FC"/>
    <w:rsid w:val="00EE07F7"/>
    <w:rsid w:val="00EE4C71"/>
    <w:rsid w:val="00EF2CA6"/>
    <w:rsid w:val="00EF5D53"/>
    <w:rsid w:val="00EF6A7E"/>
    <w:rsid w:val="00EF7893"/>
    <w:rsid w:val="00F008DC"/>
    <w:rsid w:val="00F01650"/>
    <w:rsid w:val="00F07149"/>
    <w:rsid w:val="00F17D73"/>
    <w:rsid w:val="00F40559"/>
    <w:rsid w:val="00F53F62"/>
    <w:rsid w:val="00F60969"/>
    <w:rsid w:val="00F62E6F"/>
    <w:rsid w:val="00F77828"/>
    <w:rsid w:val="00F83253"/>
    <w:rsid w:val="00F943EF"/>
    <w:rsid w:val="00F95459"/>
    <w:rsid w:val="00FA3B99"/>
    <w:rsid w:val="00FA57A4"/>
    <w:rsid w:val="00FB053F"/>
    <w:rsid w:val="00FC40EF"/>
    <w:rsid w:val="00FD1B55"/>
    <w:rsid w:val="00FE5046"/>
    <w:rsid w:val="00FE6F5D"/>
    <w:rsid w:val="00FF6CFD"/>
    <w:rsid w:val="00FF7C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37DBD53"/>
  <w15:docId w15:val="{9A8795C2-BA36-44FE-97D0-BE84EA319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157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7abstract">
    <w:name w:val="MDPI_1.7_abstract"/>
    <w:basedOn w:val="a"/>
    <w:next w:val="a"/>
    <w:qFormat/>
    <w:rsid w:val="00561578"/>
    <w:pPr>
      <w:widowControl/>
      <w:adjustRightInd w:val="0"/>
      <w:snapToGrid w:val="0"/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  <w:style w:type="table" w:styleId="a3">
    <w:name w:val="Table Grid"/>
    <w:basedOn w:val="a1"/>
    <w:uiPriority w:val="59"/>
    <w:rsid w:val="00AF5F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04F7"/>
    <w:pPr>
      <w:tabs>
        <w:tab w:val="center" w:pos="4153"/>
        <w:tab w:val="right" w:pos="8306"/>
      </w:tabs>
    </w:pPr>
  </w:style>
  <w:style w:type="character" w:customStyle="1" w:styleId="a5">
    <w:name w:val="頁首 字元"/>
    <w:basedOn w:val="a0"/>
    <w:link w:val="a4"/>
    <w:uiPriority w:val="99"/>
    <w:rsid w:val="009204F7"/>
  </w:style>
  <w:style w:type="paragraph" w:styleId="a6">
    <w:name w:val="footer"/>
    <w:basedOn w:val="a"/>
    <w:link w:val="a7"/>
    <w:uiPriority w:val="99"/>
    <w:unhideWhenUsed/>
    <w:rsid w:val="009204F7"/>
    <w:pPr>
      <w:tabs>
        <w:tab w:val="center" w:pos="4153"/>
        <w:tab w:val="right" w:pos="8306"/>
      </w:tabs>
    </w:pPr>
  </w:style>
  <w:style w:type="character" w:customStyle="1" w:styleId="a7">
    <w:name w:val="頁尾 字元"/>
    <w:basedOn w:val="a0"/>
    <w:link w:val="a6"/>
    <w:uiPriority w:val="99"/>
    <w:rsid w:val="009204F7"/>
  </w:style>
  <w:style w:type="paragraph" w:styleId="a8">
    <w:name w:val="Balloon Text"/>
    <w:basedOn w:val="a"/>
    <w:link w:val="a9"/>
    <w:uiPriority w:val="99"/>
    <w:semiHidden/>
    <w:unhideWhenUsed/>
    <w:rsid w:val="00620C5F"/>
    <w:rPr>
      <w:rFonts w:ascii="Microsoft JhengHei UI" w:eastAsia="Microsoft JhengHei U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620C5F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CF27C-B649-418E-842E-A46B42EAA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Pei-Hsun Sung</dc:creator>
  <cp:keywords/>
  <dc:description/>
  <cp:lastModifiedBy>心茹 Hsin-Ju 江 Chiang</cp:lastModifiedBy>
  <cp:revision>4</cp:revision>
  <dcterms:created xsi:type="dcterms:W3CDTF">2020-06-09T16:09:00Z</dcterms:created>
  <dcterms:modified xsi:type="dcterms:W3CDTF">2020-06-12T01:41:00Z</dcterms:modified>
</cp:coreProperties>
</file>