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E158F" w14:textId="69066F92" w:rsidR="00B222E9" w:rsidRPr="00AF4F36" w:rsidRDefault="00B222E9" w:rsidP="00B222E9">
      <w:pPr>
        <w:rPr>
          <w:b/>
          <w:bCs/>
        </w:rPr>
      </w:pPr>
      <w:r w:rsidRPr="4FEF7728">
        <w:rPr>
          <w:b/>
          <w:bCs/>
        </w:rPr>
        <w:t xml:space="preserve">Table 1. Patient and disease characteristics based on Bridging </w:t>
      </w:r>
      <w:r w:rsidR="00034F07" w:rsidRPr="4FEF7728">
        <w:rPr>
          <w:b/>
          <w:bCs/>
        </w:rPr>
        <w:t>therapy.</w:t>
      </w:r>
    </w:p>
    <w:p w14:paraId="46CE0244" w14:textId="77777777" w:rsidR="00B222E9" w:rsidRDefault="00B222E9" w:rsidP="00B222E9"/>
    <w:tbl>
      <w:tblPr>
        <w:tblStyle w:val="TableGridLight"/>
        <w:tblW w:w="19520" w:type="dxa"/>
        <w:tblLayout w:type="fixed"/>
        <w:tblLook w:val="04A0" w:firstRow="1" w:lastRow="0" w:firstColumn="1" w:lastColumn="0" w:noHBand="0" w:noVBand="1"/>
      </w:tblPr>
      <w:tblGrid>
        <w:gridCol w:w="3071"/>
        <w:gridCol w:w="884"/>
        <w:gridCol w:w="1615"/>
        <w:gridCol w:w="1647"/>
        <w:gridCol w:w="1241"/>
        <w:gridCol w:w="746"/>
        <w:gridCol w:w="1876"/>
        <w:gridCol w:w="1966"/>
        <w:gridCol w:w="1877"/>
        <w:gridCol w:w="1876"/>
        <w:gridCol w:w="1521"/>
        <w:gridCol w:w="1200"/>
      </w:tblGrid>
      <w:tr w:rsidR="00B222E9" w:rsidRPr="006B56E9" w14:paraId="0BFA5B66" w14:textId="77777777" w:rsidTr="00B3555D">
        <w:tc>
          <w:tcPr>
            <w:tcW w:w="3071" w:type="dxa"/>
            <w:hideMark/>
          </w:tcPr>
          <w:p w14:paraId="6839B328" w14:textId="77777777" w:rsidR="00B222E9" w:rsidRPr="006B56E9" w:rsidRDefault="00B222E9" w:rsidP="00B63A9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84" w:type="dxa"/>
          </w:tcPr>
          <w:p w14:paraId="089AF82D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No. </w:t>
            </w:r>
          </w:p>
        </w:tc>
        <w:tc>
          <w:tcPr>
            <w:tcW w:w="4503" w:type="dxa"/>
            <w:gridSpan w:val="3"/>
          </w:tcPr>
          <w:p w14:paraId="3C2F866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Bridging therapy</w:t>
            </w:r>
          </w:p>
        </w:tc>
        <w:tc>
          <w:tcPr>
            <w:tcW w:w="746" w:type="dxa"/>
          </w:tcPr>
          <w:p w14:paraId="0642FB47" w14:textId="77777777" w:rsidR="00B222E9" w:rsidRPr="006B56E9" w:rsidRDefault="00B222E9" w:rsidP="00B63A9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b/>
                <w:bCs/>
                <w:color w:val="000000" w:themeColor="text1"/>
                <w:sz w:val="20"/>
                <w:szCs w:val="20"/>
              </w:rPr>
              <w:t xml:space="preserve">No. </w:t>
            </w:r>
          </w:p>
        </w:tc>
        <w:tc>
          <w:tcPr>
            <w:tcW w:w="10316" w:type="dxa"/>
            <w:gridSpan w:val="6"/>
          </w:tcPr>
          <w:p w14:paraId="52AE8392" w14:textId="77777777" w:rsidR="00B222E9" w:rsidRPr="006B56E9" w:rsidRDefault="00B222E9" w:rsidP="00B63A9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b/>
                <w:bCs/>
                <w:color w:val="000000" w:themeColor="text1"/>
                <w:sz w:val="20"/>
                <w:szCs w:val="20"/>
              </w:rPr>
              <w:t>Bridging therapy type</w:t>
            </w:r>
          </w:p>
        </w:tc>
      </w:tr>
      <w:tr w:rsidR="00B222E9" w:rsidRPr="006B56E9" w14:paraId="0BADAA71" w14:textId="77777777" w:rsidTr="00B3555D">
        <w:tc>
          <w:tcPr>
            <w:tcW w:w="3071" w:type="dxa"/>
            <w:hideMark/>
          </w:tcPr>
          <w:p w14:paraId="1E9105FD" w14:textId="77777777" w:rsidR="00B222E9" w:rsidRPr="006B56E9" w:rsidRDefault="00B222E9" w:rsidP="00B63A9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4" w:type="dxa"/>
          </w:tcPr>
          <w:p w14:paraId="3C9F7BA6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hideMark/>
          </w:tcPr>
          <w:p w14:paraId="4D5766BF" w14:textId="77777777" w:rsidR="00B222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Yes </w:t>
            </w:r>
          </w:p>
          <w:p w14:paraId="2D0D864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=170)</w:t>
            </w:r>
          </w:p>
        </w:tc>
        <w:tc>
          <w:tcPr>
            <w:tcW w:w="1647" w:type="dxa"/>
            <w:hideMark/>
          </w:tcPr>
          <w:p w14:paraId="7AE42F6C" w14:textId="77777777" w:rsidR="00B222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No </w:t>
            </w:r>
          </w:p>
          <w:p w14:paraId="1EFC2AD6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=44)</w:t>
            </w:r>
          </w:p>
        </w:tc>
        <w:tc>
          <w:tcPr>
            <w:tcW w:w="1241" w:type="dxa"/>
            <w:hideMark/>
          </w:tcPr>
          <w:p w14:paraId="4B041D1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P- value</w:t>
            </w:r>
          </w:p>
        </w:tc>
        <w:tc>
          <w:tcPr>
            <w:tcW w:w="746" w:type="dxa"/>
          </w:tcPr>
          <w:p w14:paraId="77DD1B40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786B57EA" w14:textId="77777777" w:rsidR="00B222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None </w:t>
            </w:r>
          </w:p>
          <w:p w14:paraId="49189AFA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=44)</w:t>
            </w:r>
          </w:p>
        </w:tc>
        <w:tc>
          <w:tcPr>
            <w:tcW w:w="1966" w:type="dxa"/>
          </w:tcPr>
          <w:p w14:paraId="4FFE431C" w14:textId="77777777" w:rsidR="00B222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Selinexor </w:t>
            </w:r>
          </w:p>
          <w:p w14:paraId="68615E4A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(n=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21</w:t>
            </w: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7" w:type="dxa"/>
          </w:tcPr>
          <w:p w14:paraId="7A6B23E8" w14:textId="77777777" w:rsidR="00B222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Alkylator</w:t>
            </w:r>
          </w:p>
          <w:p w14:paraId="7B4D721D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(n=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76</w:t>
            </w: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6" w:type="dxa"/>
          </w:tcPr>
          <w:p w14:paraId="651FC608" w14:textId="77777777" w:rsidR="00B222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PI combos </w:t>
            </w:r>
          </w:p>
          <w:p w14:paraId="0EFD18B8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(n=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25</w:t>
            </w: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21" w:type="dxa"/>
          </w:tcPr>
          <w:p w14:paraId="1EAA0F55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IMiD combos (n=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30</w:t>
            </w: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00" w:type="dxa"/>
          </w:tcPr>
          <w:p w14:paraId="7D1AE41A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B222E9" w:rsidRPr="006B56E9" w14:paraId="0B797B29" w14:textId="77777777" w:rsidTr="00B3555D">
        <w:tc>
          <w:tcPr>
            <w:tcW w:w="3071" w:type="dxa"/>
            <w:hideMark/>
          </w:tcPr>
          <w:p w14:paraId="2070613B" w14:textId="77777777" w:rsidR="00B222E9" w:rsidRPr="006B56E9" w:rsidRDefault="00B222E9" w:rsidP="00B63A9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Age at CART infusion (year), Median</w:t>
            </w:r>
          </w:p>
        </w:tc>
        <w:tc>
          <w:tcPr>
            <w:tcW w:w="884" w:type="dxa"/>
          </w:tcPr>
          <w:p w14:paraId="124EE66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615" w:type="dxa"/>
            <w:hideMark/>
          </w:tcPr>
          <w:p w14:paraId="77E9F2A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63 (36-83)</w:t>
            </w:r>
          </w:p>
        </w:tc>
        <w:tc>
          <w:tcPr>
            <w:tcW w:w="1647" w:type="dxa"/>
            <w:hideMark/>
          </w:tcPr>
          <w:p w14:paraId="650FE15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65 (45-79)</w:t>
            </w:r>
          </w:p>
        </w:tc>
        <w:tc>
          <w:tcPr>
            <w:tcW w:w="1241" w:type="dxa"/>
          </w:tcPr>
          <w:p w14:paraId="2D43ADAE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0.432</w:t>
            </w:r>
          </w:p>
        </w:tc>
        <w:tc>
          <w:tcPr>
            <w:tcW w:w="746" w:type="dxa"/>
          </w:tcPr>
          <w:p w14:paraId="186AAA1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876" w:type="dxa"/>
          </w:tcPr>
          <w:p w14:paraId="4F0C82A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65 (45-79)</w:t>
            </w:r>
          </w:p>
        </w:tc>
        <w:tc>
          <w:tcPr>
            <w:tcW w:w="1966" w:type="dxa"/>
          </w:tcPr>
          <w:p w14:paraId="2DFC5CD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66 (52-79)</w:t>
            </w:r>
          </w:p>
        </w:tc>
        <w:tc>
          <w:tcPr>
            <w:tcW w:w="1877" w:type="dxa"/>
          </w:tcPr>
          <w:p w14:paraId="4583663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63 (36-78)</w:t>
            </w:r>
          </w:p>
        </w:tc>
        <w:tc>
          <w:tcPr>
            <w:tcW w:w="1876" w:type="dxa"/>
          </w:tcPr>
          <w:p w14:paraId="5CF56DA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63 (45-83)</w:t>
            </w:r>
          </w:p>
        </w:tc>
        <w:tc>
          <w:tcPr>
            <w:tcW w:w="1521" w:type="dxa"/>
          </w:tcPr>
          <w:p w14:paraId="4E7D5EF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63.5 (43-74)</w:t>
            </w:r>
          </w:p>
        </w:tc>
        <w:tc>
          <w:tcPr>
            <w:tcW w:w="1200" w:type="dxa"/>
          </w:tcPr>
          <w:p w14:paraId="3AAFF5E7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0.860</w:t>
            </w:r>
          </w:p>
        </w:tc>
      </w:tr>
      <w:tr w:rsidR="00B222E9" w:rsidRPr="006B56E9" w14:paraId="1553EA86" w14:textId="77777777" w:rsidTr="00B3555D">
        <w:tc>
          <w:tcPr>
            <w:tcW w:w="3071" w:type="dxa"/>
          </w:tcPr>
          <w:p w14:paraId="4E767802" w14:textId="77777777" w:rsidR="00B222E9" w:rsidRPr="006B56E9" w:rsidRDefault="00B222E9" w:rsidP="00B63A9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Gender </w:t>
            </w:r>
          </w:p>
        </w:tc>
        <w:tc>
          <w:tcPr>
            <w:tcW w:w="884" w:type="dxa"/>
          </w:tcPr>
          <w:p w14:paraId="31E6D3B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615" w:type="dxa"/>
          </w:tcPr>
          <w:p w14:paraId="7F542DE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47" w:type="dxa"/>
          </w:tcPr>
          <w:p w14:paraId="5B70DEE3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142395B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0.491</w:t>
            </w:r>
          </w:p>
        </w:tc>
        <w:tc>
          <w:tcPr>
            <w:tcW w:w="746" w:type="dxa"/>
          </w:tcPr>
          <w:p w14:paraId="3432580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876" w:type="dxa"/>
          </w:tcPr>
          <w:p w14:paraId="0A66FAC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66" w:type="dxa"/>
          </w:tcPr>
          <w:p w14:paraId="2BAE702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</w:tcPr>
          <w:p w14:paraId="5E11E1FC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6F175B8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21" w:type="dxa"/>
          </w:tcPr>
          <w:p w14:paraId="6E1E77B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1E2D00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0.715</w:t>
            </w:r>
          </w:p>
        </w:tc>
      </w:tr>
      <w:tr w:rsidR="00B222E9" w:rsidRPr="006B56E9" w14:paraId="06361942" w14:textId="77777777" w:rsidTr="00B3555D">
        <w:tc>
          <w:tcPr>
            <w:tcW w:w="3071" w:type="dxa"/>
          </w:tcPr>
          <w:p w14:paraId="4F58D6D1" w14:textId="77777777" w:rsidR="00B222E9" w:rsidRPr="006B56E9" w:rsidRDefault="00B222E9" w:rsidP="00B63A9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 Female</w:t>
            </w:r>
          </w:p>
        </w:tc>
        <w:tc>
          <w:tcPr>
            <w:tcW w:w="884" w:type="dxa"/>
          </w:tcPr>
          <w:p w14:paraId="1E35FC5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615" w:type="dxa"/>
          </w:tcPr>
          <w:p w14:paraId="181EB5CE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66 (39%)</w:t>
            </w:r>
          </w:p>
        </w:tc>
        <w:tc>
          <w:tcPr>
            <w:tcW w:w="1647" w:type="dxa"/>
          </w:tcPr>
          <w:p w14:paraId="6D3160A5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20 (45%)</w:t>
            </w:r>
          </w:p>
        </w:tc>
        <w:tc>
          <w:tcPr>
            <w:tcW w:w="1241" w:type="dxa"/>
          </w:tcPr>
          <w:p w14:paraId="1A559EB8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61B6A73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876" w:type="dxa"/>
          </w:tcPr>
          <w:p w14:paraId="373A204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20 (45%)</w:t>
            </w:r>
          </w:p>
        </w:tc>
        <w:tc>
          <w:tcPr>
            <w:tcW w:w="1966" w:type="dxa"/>
          </w:tcPr>
          <w:p w14:paraId="4BF442B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10 (48%)</w:t>
            </w:r>
          </w:p>
        </w:tc>
        <w:tc>
          <w:tcPr>
            <w:tcW w:w="1877" w:type="dxa"/>
          </w:tcPr>
          <w:p w14:paraId="74AF5B6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26 (34%)</w:t>
            </w:r>
          </w:p>
        </w:tc>
        <w:tc>
          <w:tcPr>
            <w:tcW w:w="1876" w:type="dxa"/>
          </w:tcPr>
          <w:p w14:paraId="0652C68E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10 (40%)</w:t>
            </w:r>
          </w:p>
        </w:tc>
        <w:tc>
          <w:tcPr>
            <w:tcW w:w="1521" w:type="dxa"/>
          </w:tcPr>
          <w:p w14:paraId="3097EF5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12 (40%)</w:t>
            </w:r>
          </w:p>
        </w:tc>
        <w:tc>
          <w:tcPr>
            <w:tcW w:w="1200" w:type="dxa"/>
          </w:tcPr>
          <w:p w14:paraId="4FC6519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222E9" w:rsidRPr="006B56E9" w14:paraId="5F6DF7B5" w14:textId="77777777" w:rsidTr="00B3555D">
        <w:tc>
          <w:tcPr>
            <w:tcW w:w="3071" w:type="dxa"/>
            <w:hideMark/>
          </w:tcPr>
          <w:p w14:paraId="647399F1" w14:textId="77777777" w:rsidR="00B222E9" w:rsidRPr="006B56E9" w:rsidRDefault="00B222E9" w:rsidP="00B63A9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 Male </w:t>
            </w:r>
          </w:p>
        </w:tc>
        <w:tc>
          <w:tcPr>
            <w:tcW w:w="884" w:type="dxa"/>
          </w:tcPr>
          <w:p w14:paraId="41E5AFC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1615" w:type="dxa"/>
          </w:tcPr>
          <w:p w14:paraId="23946CF6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104 (61%)</w:t>
            </w:r>
          </w:p>
        </w:tc>
        <w:tc>
          <w:tcPr>
            <w:tcW w:w="1647" w:type="dxa"/>
          </w:tcPr>
          <w:p w14:paraId="1024D7C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24 (55%)</w:t>
            </w:r>
          </w:p>
        </w:tc>
        <w:tc>
          <w:tcPr>
            <w:tcW w:w="1241" w:type="dxa"/>
          </w:tcPr>
          <w:p w14:paraId="7076F94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1F453E8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1876" w:type="dxa"/>
          </w:tcPr>
          <w:p w14:paraId="3E7BB98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24 (55%)</w:t>
            </w:r>
          </w:p>
        </w:tc>
        <w:tc>
          <w:tcPr>
            <w:tcW w:w="1966" w:type="dxa"/>
          </w:tcPr>
          <w:p w14:paraId="2B8826CA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11 (52%)</w:t>
            </w:r>
          </w:p>
        </w:tc>
        <w:tc>
          <w:tcPr>
            <w:tcW w:w="1877" w:type="dxa"/>
          </w:tcPr>
          <w:p w14:paraId="2144CB35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56 (66%)</w:t>
            </w:r>
          </w:p>
        </w:tc>
        <w:tc>
          <w:tcPr>
            <w:tcW w:w="1876" w:type="dxa"/>
          </w:tcPr>
          <w:p w14:paraId="67347017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15 (60%)</w:t>
            </w:r>
          </w:p>
        </w:tc>
        <w:tc>
          <w:tcPr>
            <w:tcW w:w="1521" w:type="dxa"/>
          </w:tcPr>
          <w:p w14:paraId="61BD194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18 (60%)</w:t>
            </w:r>
          </w:p>
        </w:tc>
        <w:tc>
          <w:tcPr>
            <w:tcW w:w="1200" w:type="dxa"/>
          </w:tcPr>
          <w:p w14:paraId="2E7F29A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222E9" w:rsidRPr="006B56E9" w14:paraId="64F7A1DE" w14:textId="77777777" w:rsidTr="00B3555D">
        <w:tc>
          <w:tcPr>
            <w:tcW w:w="3071" w:type="dxa"/>
          </w:tcPr>
          <w:p w14:paraId="18C4C741" w14:textId="77777777" w:rsidR="00B222E9" w:rsidRPr="006B56E9" w:rsidRDefault="00B222E9" w:rsidP="00B63A9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ECOG at LD</w:t>
            </w:r>
          </w:p>
        </w:tc>
        <w:tc>
          <w:tcPr>
            <w:tcW w:w="884" w:type="dxa"/>
          </w:tcPr>
          <w:p w14:paraId="501CBCB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1615" w:type="dxa"/>
          </w:tcPr>
          <w:p w14:paraId="797F8EF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47" w:type="dxa"/>
          </w:tcPr>
          <w:p w14:paraId="2D9D850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0F0661C0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746" w:type="dxa"/>
          </w:tcPr>
          <w:p w14:paraId="02E0B94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1876" w:type="dxa"/>
          </w:tcPr>
          <w:p w14:paraId="02317B7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66" w:type="dxa"/>
          </w:tcPr>
          <w:p w14:paraId="3F5967E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3F50A0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4A8F3278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21" w:type="dxa"/>
          </w:tcPr>
          <w:p w14:paraId="729003B3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0" w:type="dxa"/>
          </w:tcPr>
          <w:p w14:paraId="19EAEFA1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0.037</w:t>
            </w:r>
          </w:p>
        </w:tc>
      </w:tr>
      <w:tr w:rsidR="00B222E9" w:rsidRPr="006B56E9" w14:paraId="017B63D4" w14:textId="77777777" w:rsidTr="00B3555D">
        <w:tc>
          <w:tcPr>
            <w:tcW w:w="3071" w:type="dxa"/>
          </w:tcPr>
          <w:p w14:paraId="0B09AC33" w14:textId="77777777" w:rsidR="00B222E9" w:rsidRPr="006B56E9" w:rsidRDefault="00B222E9" w:rsidP="00B63A9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   0-1</w:t>
            </w:r>
          </w:p>
        </w:tc>
        <w:tc>
          <w:tcPr>
            <w:tcW w:w="884" w:type="dxa"/>
          </w:tcPr>
          <w:p w14:paraId="0D1FDF3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1615" w:type="dxa"/>
          </w:tcPr>
          <w:p w14:paraId="1AC428A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128 (79%)</w:t>
            </w:r>
          </w:p>
        </w:tc>
        <w:tc>
          <w:tcPr>
            <w:tcW w:w="1647" w:type="dxa"/>
          </w:tcPr>
          <w:p w14:paraId="7257CA4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43 (98%)</w:t>
            </w:r>
          </w:p>
        </w:tc>
        <w:tc>
          <w:tcPr>
            <w:tcW w:w="1241" w:type="dxa"/>
          </w:tcPr>
          <w:p w14:paraId="2CF7260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207AFC0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1876" w:type="dxa"/>
          </w:tcPr>
          <w:p w14:paraId="2922E9A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43 (98%)</w:t>
            </w:r>
          </w:p>
        </w:tc>
        <w:tc>
          <w:tcPr>
            <w:tcW w:w="1966" w:type="dxa"/>
          </w:tcPr>
          <w:p w14:paraId="3B69F74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17 (81%)</w:t>
            </w:r>
          </w:p>
        </w:tc>
        <w:tc>
          <w:tcPr>
            <w:tcW w:w="1877" w:type="dxa"/>
          </w:tcPr>
          <w:p w14:paraId="6B40D35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54 (76%)</w:t>
            </w:r>
          </w:p>
        </w:tc>
        <w:tc>
          <w:tcPr>
            <w:tcW w:w="1876" w:type="dxa"/>
          </w:tcPr>
          <w:p w14:paraId="30F94577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20 (87%)</w:t>
            </w:r>
          </w:p>
        </w:tc>
        <w:tc>
          <w:tcPr>
            <w:tcW w:w="1521" w:type="dxa"/>
          </w:tcPr>
          <w:p w14:paraId="65EAC65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26 (87%)</w:t>
            </w:r>
          </w:p>
        </w:tc>
        <w:tc>
          <w:tcPr>
            <w:tcW w:w="1200" w:type="dxa"/>
          </w:tcPr>
          <w:p w14:paraId="7AC8B958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222E9" w:rsidRPr="006B56E9" w14:paraId="005006D0" w14:textId="77777777" w:rsidTr="00B3555D">
        <w:tc>
          <w:tcPr>
            <w:tcW w:w="3071" w:type="dxa"/>
          </w:tcPr>
          <w:p w14:paraId="75B15D0E" w14:textId="77777777" w:rsidR="00B222E9" w:rsidRPr="006B56E9" w:rsidRDefault="00B222E9" w:rsidP="00B63A9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   2-4</w:t>
            </w:r>
          </w:p>
        </w:tc>
        <w:tc>
          <w:tcPr>
            <w:tcW w:w="884" w:type="dxa"/>
          </w:tcPr>
          <w:p w14:paraId="304BE643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615" w:type="dxa"/>
          </w:tcPr>
          <w:p w14:paraId="6ACD673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34 (21%)</w:t>
            </w:r>
          </w:p>
        </w:tc>
        <w:tc>
          <w:tcPr>
            <w:tcW w:w="1647" w:type="dxa"/>
          </w:tcPr>
          <w:p w14:paraId="64FE7343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 (2%)</w:t>
            </w:r>
          </w:p>
        </w:tc>
        <w:tc>
          <w:tcPr>
            <w:tcW w:w="1241" w:type="dxa"/>
          </w:tcPr>
          <w:p w14:paraId="1098C4F5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4FC8A8E5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876" w:type="dxa"/>
          </w:tcPr>
          <w:p w14:paraId="60043461" w14:textId="5FD86288" w:rsidR="00B222E9" w:rsidRPr="006B56E9" w:rsidRDefault="00CF7EC0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51DE7">
              <w:rPr>
                <w:rFonts w:cstheme="minorHAnsi"/>
                <w:sz w:val="20"/>
                <w:szCs w:val="20"/>
              </w:rPr>
              <w:t>1</w:t>
            </w:r>
            <w:r w:rsidR="00B222E9" w:rsidRPr="00C51DE7">
              <w:rPr>
                <w:rFonts w:cstheme="minorHAnsi"/>
                <w:sz w:val="20"/>
                <w:szCs w:val="20"/>
              </w:rPr>
              <w:t xml:space="preserve"> (</w:t>
            </w:r>
            <w:r w:rsidRPr="00C51DE7">
              <w:rPr>
                <w:rFonts w:cstheme="minorHAnsi"/>
                <w:sz w:val="20"/>
                <w:szCs w:val="20"/>
              </w:rPr>
              <w:t>2</w:t>
            </w:r>
            <w:r w:rsidR="00B222E9" w:rsidRPr="00C51DE7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1C5A494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4 (19%)</w:t>
            </w:r>
          </w:p>
        </w:tc>
        <w:tc>
          <w:tcPr>
            <w:tcW w:w="1877" w:type="dxa"/>
          </w:tcPr>
          <w:p w14:paraId="4EB8F83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17 (24%)</w:t>
            </w:r>
          </w:p>
        </w:tc>
        <w:tc>
          <w:tcPr>
            <w:tcW w:w="1876" w:type="dxa"/>
          </w:tcPr>
          <w:p w14:paraId="29161E68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3 (13%)</w:t>
            </w:r>
          </w:p>
        </w:tc>
        <w:tc>
          <w:tcPr>
            <w:tcW w:w="1521" w:type="dxa"/>
          </w:tcPr>
          <w:p w14:paraId="509954D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4 (13%)</w:t>
            </w:r>
          </w:p>
        </w:tc>
        <w:tc>
          <w:tcPr>
            <w:tcW w:w="1200" w:type="dxa"/>
          </w:tcPr>
          <w:p w14:paraId="2559C7B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222E9" w:rsidRPr="006B56E9" w14:paraId="34CEF27C" w14:textId="77777777" w:rsidTr="00B3555D">
        <w:tc>
          <w:tcPr>
            <w:tcW w:w="3071" w:type="dxa"/>
            <w:hideMark/>
          </w:tcPr>
          <w:p w14:paraId="1921FDAE" w14:textId="77777777" w:rsidR="00B222E9" w:rsidRPr="006B56E9" w:rsidRDefault="00B222E9" w:rsidP="00B63A9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Extramedullary disease </w:t>
            </w:r>
          </w:p>
        </w:tc>
        <w:tc>
          <w:tcPr>
            <w:tcW w:w="884" w:type="dxa"/>
          </w:tcPr>
          <w:p w14:paraId="480DC4D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615" w:type="dxa"/>
          </w:tcPr>
          <w:p w14:paraId="53446E8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47" w:type="dxa"/>
          </w:tcPr>
          <w:p w14:paraId="0350427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39120BB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0.236</w:t>
            </w:r>
          </w:p>
        </w:tc>
        <w:tc>
          <w:tcPr>
            <w:tcW w:w="746" w:type="dxa"/>
          </w:tcPr>
          <w:p w14:paraId="045878C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876" w:type="dxa"/>
          </w:tcPr>
          <w:p w14:paraId="511F0A9E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66" w:type="dxa"/>
          </w:tcPr>
          <w:p w14:paraId="2EE7277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</w:tcPr>
          <w:p w14:paraId="74E0DDE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71AF096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21" w:type="dxa"/>
          </w:tcPr>
          <w:p w14:paraId="63082D0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0" w:type="dxa"/>
          </w:tcPr>
          <w:p w14:paraId="4BB33397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0.043</w:t>
            </w:r>
          </w:p>
        </w:tc>
      </w:tr>
      <w:tr w:rsidR="00B222E9" w:rsidRPr="006B56E9" w14:paraId="089DC5B8" w14:textId="77777777" w:rsidTr="00B3555D">
        <w:tc>
          <w:tcPr>
            <w:tcW w:w="3071" w:type="dxa"/>
          </w:tcPr>
          <w:p w14:paraId="02395598" w14:textId="77777777" w:rsidR="00B222E9" w:rsidRPr="006B56E9" w:rsidRDefault="00B222E9" w:rsidP="00B63A9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884" w:type="dxa"/>
          </w:tcPr>
          <w:p w14:paraId="6C9553D3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615" w:type="dxa"/>
          </w:tcPr>
          <w:p w14:paraId="37BDBAE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80 (47%)</w:t>
            </w:r>
          </w:p>
        </w:tc>
        <w:tc>
          <w:tcPr>
            <w:tcW w:w="1647" w:type="dxa"/>
          </w:tcPr>
          <w:p w14:paraId="04B89E1E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16 (36%)</w:t>
            </w:r>
          </w:p>
        </w:tc>
        <w:tc>
          <w:tcPr>
            <w:tcW w:w="1241" w:type="dxa"/>
          </w:tcPr>
          <w:p w14:paraId="3996A915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63E16FB5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876" w:type="dxa"/>
          </w:tcPr>
          <w:p w14:paraId="5A874DDE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16 (36%)</w:t>
            </w:r>
          </w:p>
        </w:tc>
        <w:tc>
          <w:tcPr>
            <w:tcW w:w="1966" w:type="dxa"/>
          </w:tcPr>
          <w:p w14:paraId="13C312B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12 (57%)</w:t>
            </w:r>
          </w:p>
        </w:tc>
        <w:tc>
          <w:tcPr>
            <w:tcW w:w="1877" w:type="dxa"/>
          </w:tcPr>
          <w:p w14:paraId="3DB0F05C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42 (55%)</w:t>
            </w:r>
          </w:p>
        </w:tc>
        <w:tc>
          <w:tcPr>
            <w:tcW w:w="1876" w:type="dxa"/>
          </w:tcPr>
          <w:p w14:paraId="4801CE0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12 (48%)</w:t>
            </w:r>
          </w:p>
        </w:tc>
        <w:tc>
          <w:tcPr>
            <w:tcW w:w="1521" w:type="dxa"/>
          </w:tcPr>
          <w:p w14:paraId="08494C1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8 (27%)</w:t>
            </w:r>
          </w:p>
        </w:tc>
        <w:tc>
          <w:tcPr>
            <w:tcW w:w="1200" w:type="dxa"/>
          </w:tcPr>
          <w:p w14:paraId="7EF7EF2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222E9" w:rsidRPr="006B56E9" w14:paraId="665378E6" w14:textId="77777777" w:rsidTr="00B3555D">
        <w:tc>
          <w:tcPr>
            <w:tcW w:w="3071" w:type="dxa"/>
          </w:tcPr>
          <w:p w14:paraId="27B6D9B8" w14:textId="77777777" w:rsidR="00B222E9" w:rsidRPr="006B56E9" w:rsidRDefault="00B222E9" w:rsidP="00B63A9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884" w:type="dxa"/>
          </w:tcPr>
          <w:p w14:paraId="2CCB3253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1615" w:type="dxa"/>
          </w:tcPr>
          <w:p w14:paraId="0A5662C3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90 (53%)</w:t>
            </w:r>
          </w:p>
        </w:tc>
        <w:tc>
          <w:tcPr>
            <w:tcW w:w="1647" w:type="dxa"/>
          </w:tcPr>
          <w:p w14:paraId="2F1786B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28 (64%)</w:t>
            </w:r>
          </w:p>
        </w:tc>
        <w:tc>
          <w:tcPr>
            <w:tcW w:w="1241" w:type="dxa"/>
          </w:tcPr>
          <w:p w14:paraId="34970274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2045E0E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1876" w:type="dxa"/>
          </w:tcPr>
          <w:p w14:paraId="33D2B43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28 (64%)</w:t>
            </w:r>
          </w:p>
        </w:tc>
        <w:tc>
          <w:tcPr>
            <w:tcW w:w="1966" w:type="dxa"/>
          </w:tcPr>
          <w:p w14:paraId="3557C2AC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9 (43%)</w:t>
            </w:r>
          </w:p>
        </w:tc>
        <w:tc>
          <w:tcPr>
            <w:tcW w:w="1877" w:type="dxa"/>
          </w:tcPr>
          <w:p w14:paraId="02D41887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34 (45%)</w:t>
            </w:r>
          </w:p>
        </w:tc>
        <w:tc>
          <w:tcPr>
            <w:tcW w:w="1876" w:type="dxa"/>
          </w:tcPr>
          <w:p w14:paraId="1DBDB6EE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13 (52%)</w:t>
            </w:r>
          </w:p>
        </w:tc>
        <w:tc>
          <w:tcPr>
            <w:tcW w:w="1521" w:type="dxa"/>
          </w:tcPr>
          <w:p w14:paraId="121F91AC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22 (73%)</w:t>
            </w:r>
          </w:p>
        </w:tc>
        <w:tc>
          <w:tcPr>
            <w:tcW w:w="1200" w:type="dxa"/>
          </w:tcPr>
          <w:p w14:paraId="6024295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222E9" w:rsidRPr="006B56E9" w14:paraId="32C3D029" w14:textId="77777777" w:rsidTr="00B3555D">
        <w:tc>
          <w:tcPr>
            <w:tcW w:w="3071" w:type="dxa"/>
          </w:tcPr>
          <w:p w14:paraId="2B51FE86" w14:textId="77777777" w:rsidR="00B222E9" w:rsidRPr="006B56E9" w:rsidRDefault="00B222E9" w:rsidP="00B63A9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High Marrow Burden (≥50% PCN)</w:t>
            </w:r>
          </w:p>
        </w:tc>
        <w:tc>
          <w:tcPr>
            <w:tcW w:w="884" w:type="dxa"/>
          </w:tcPr>
          <w:p w14:paraId="039E34E6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615" w:type="dxa"/>
          </w:tcPr>
          <w:p w14:paraId="67600357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50 (32%)</w:t>
            </w:r>
          </w:p>
        </w:tc>
        <w:tc>
          <w:tcPr>
            <w:tcW w:w="1647" w:type="dxa"/>
          </w:tcPr>
          <w:p w14:paraId="696D0BC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8 (20%)</w:t>
            </w:r>
          </w:p>
        </w:tc>
        <w:tc>
          <w:tcPr>
            <w:tcW w:w="1241" w:type="dxa"/>
          </w:tcPr>
          <w:p w14:paraId="1768BB37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0.127</w:t>
            </w:r>
          </w:p>
        </w:tc>
        <w:tc>
          <w:tcPr>
            <w:tcW w:w="746" w:type="dxa"/>
          </w:tcPr>
          <w:p w14:paraId="27E2E72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876" w:type="dxa"/>
          </w:tcPr>
          <w:p w14:paraId="46C98EAA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8 (20%)</w:t>
            </w:r>
          </w:p>
        </w:tc>
        <w:tc>
          <w:tcPr>
            <w:tcW w:w="1966" w:type="dxa"/>
          </w:tcPr>
          <w:p w14:paraId="3D72FA0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5 (26%)</w:t>
            </w:r>
          </w:p>
        </w:tc>
        <w:tc>
          <w:tcPr>
            <w:tcW w:w="1877" w:type="dxa"/>
          </w:tcPr>
          <w:p w14:paraId="7EEDE7EE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26 (37%)</w:t>
            </w:r>
          </w:p>
        </w:tc>
        <w:tc>
          <w:tcPr>
            <w:tcW w:w="1876" w:type="dxa"/>
          </w:tcPr>
          <w:p w14:paraId="07E7811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 (27%)</w:t>
            </w:r>
          </w:p>
        </w:tc>
        <w:tc>
          <w:tcPr>
            <w:tcW w:w="1521" w:type="dxa"/>
          </w:tcPr>
          <w:p w14:paraId="574EEFFE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5 (22%)</w:t>
            </w:r>
          </w:p>
        </w:tc>
        <w:tc>
          <w:tcPr>
            <w:tcW w:w="1200" w:type="dxa"/>
          </w:tcPr>
          <w:p w14:paraId="0A59D16C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0.210</w:t>
            </w:r>
          </w:p>
        </w:tc>
      </w:tr>
      <w:tr w:rsidR="00B222E9" w:rsidRPr="006B56E9" w14:paraId="05F38D98" w14:textId="77777777" w:rsidTr="00B3555D">
        <w:tc>
          <w:tcPr>
            <w:tcW w:w="3071" w:type="dxa"/>
          </w:tcPr>
          <w:p w14:paraId="1D158A04" w14:textId="477538B1" w:rsidR="00B222E9" w:rsidRPr="006B56E9" w:rsidRDefault="00B222E9" w:rsidP="00B63A9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R-ISS </w:t>
            </w:r>
            <w:r w:rsidR="00AB4376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at CART</w:t>
            </w:r>
          </w:p>
        </w:tc>
        <w:tc>
          <w:tcPr>
            <w:tcW w:w="884" w:type="dxa"/>
          </w:tcPr>
          <w:p w14:paraId="5E5C7C1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163</w:t>
            </w:r>
          </w:p>
        </w:tc>
        <w:tc>
          <w:tcPr>
            <w:tcW w:w="1615" w:type="dxa"/>
          </w:tcPr>
          <w:p w14:paraId="1D125B6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47" w:type="dxa"/>
          </w:tcPr>
          <w:p w14:paraId="6448287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3F4679F0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746" w:type="dxa"/>
          </w:tcPr>
          <w:p w14:paraId="0DC0B1F3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34776EE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66" w:type="dxa"/>
          </w:tcPr>
          <w:p w14:paraId="64E558AC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</w:tcPr>
          <w:p w14:paraId="4D879B65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66615485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21" w:type="dxa"/>
          </w:tcPr>
          <w:p w14:paraId="3EF4628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0" w:type="dxa"/>
          </w:tcPr>
          <w:p w14:paraId="4075E589" w14:textId="77777777" w:rsidR="00B222E9" w:rsidRPr="006B56E9" w:rsidRDefault="00B222E9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B222E9" w:rsidRPr="006B56E9" w14:paraId="7F366826" w14:textId="77777777" w:rsidTr="00B3555D">
        <w:tc>
          <w:tcPr>
            <w:tcW w:w="3071" w:type="dxa"/>
          </w:tcPr>
          <w:p w14:paraId="6B8BA502" w14:textId="77777777" w:rsidR="00B222E9" w:rsidRPr="006B56E9" w:rsidRDefault="00B222E9" w:rsidP="00B63A9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  I</w:t>
            </w:r>
          </w:p>
        </w:tc>
        <w:tc>
          <w:tcPr>
            <w:tcW w:w="884" w:type="dxa"/>
          </w:tcPr>
          <w:p w14:paraId="67461EA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615" w:type="dxa"/>
          </w:tcPr>
          <w:p w14:paraId="0813FB37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23 (17%)</w:t>
            </w:r>
          </w:p>
        </w:tc>
        <w:tc>
          <w:tcPr>
            <w:tcW w:w="1647" w:type="dxa"/>
          </w:tcPr>
          <w:p w14:paraId="0199261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13(45%)</w:t>
            </w:r>
          </w:p>
        </w:tc>
        <w:tc>
          <w:tcPr>
            <w:tcW w:w="1241" w:type="dxa"/>
          </w:tcPr>
          <w:p w14:paraId="6B56907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72F16F8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3350D0A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13 (45%)</w:t>
            </w:r>
          </w:p>
        </w:tc>
        <w:tc>
          <w:tcPr>
            <w:tcW w:w="1966" w:type="dxa"/>
          </w:tcPr>
          <w:p w14:paraId="3E60A60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3 (21%)</w:t>
            </w:r>
          </w:p>
        </w:tc>
        <w:tc>
          <w:tcPr>
            <w:tcW w:w="1877" w:type="dxa"/>
          </w:tcPr>
          <w:p w14:paraId="1CCF1A57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12 (18%)</w:t>
            </w:r>
          </w:p>
        </w:tc>
        <w:tc>
          <w:tcPr>
            <w:tcW w:w="1876" w:type="dxa"/>
          </w:tcPr>
          <w:p w14:paraId="5032385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 (10%)</w:t>
            </w:r>
          </w:p>
        </w:tc>
        <w:tc>
          <w:tcPr>
            <w:tcW w:w="1521" w:type="dxa"/>
          </w:tcPr>
          <w:p w14:paraId="31A97A4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 (5%)</w:t>
            </w:r>
          </w:p>
        </w:tc>
        <w:tc>
          <w:tcPr>
            <w:tcW w:w="1200" w:type="dxa"/>
          </w:tcPr>
          <w:p w14:paraId="4DC44FCE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222E9" w:rsidRPr="006B56E9" w14:paraId="7D7ED79B" w14:textId="77777777" w:rsidTr="00B3555D">
        <w:tc>
          <w:tcPr>
            <w:tcW w:w="3071" w:type="dxa"/>
          </w:tcPr>
          <w:p w14:paraId="65468399" w14:textId="77777777" w:rsidR="00B222E9" w:rsidRPr="006B56E9" w:rsidRDefault="00B222E9" w:rsidP="00B63A9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 II</w:t>
            </w:r>
          </w:p>
        </w:tc>
        <w:tc>
          <w:tcPr>
            <w:tcW w:w="884" w:type="dxa"/>
          </w:tcPr>
          <w:p w14:paraId="5D335FE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615" w:type="dxa"/>
          </w:tcPr>
          <w:p w14:paraId="16F3A453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69 (52%)</w:t>
            </w:r>
          </w:p>
        </w:tc>
        <w:tc>
          <w:tcPr>
            <w:tcW w:w="1647" w:type="dxa"/>
          </w:tcPr>
          <w:p w14:paraId="1BF3B17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14(48%)</w:t>
            </w:r>
          </w:p>
        </w:tc>
        <w:tc>
          <w:tcPr>
            <w:tcW w:w="1241" w:type="dxa"/>
          </w:tcPr>
          <w:p w14:paraId="6EECB7C3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0A52AC4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0A6E93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14 (48%)</w:t>
            </w:r>
          </w:p>
        </w:tc>
        <w:tc>
          <w:tcPr>
            <w:tcW w:w="1966" w:type="dxa"/>
          </w:tcPr>
          <w:p w14:paraId="3E4CE3C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10 (71%)</w:t>
            </w:r>
          </w:p>
        </w:tc>
        <w:tc>
          <w:tcPr>
            <w:tcW w:w="1877" w:type="dxa"/>
          </w:tcPr>
          <w:p w14:paraId="26CA2C9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34 (52%)</w:t>
            </w:r>
          </w:p>
        </w:tc>
        <w:tc>
          <w:tcPr>
            <w:tcW w:w="1876" w:type="dxa"/>
          </w:tcPr>
          <w:p w14:paraId="351E8A8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10 (50%)</w:t>
            </w:r>
          </w:p>
        </w:tc>
        <w:tc>
          <w:tcPr>
            <w:tcW w:w="1521" w:type="dxa"/>
          </w:tcPr>
          <w:p w14:paraId="6FB4604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10 (53%)</w:t>
            </w:r>
          </w:p>
        </w:tc>
        <w:tc>
          <w:tcPr>
            <w:tcW w:w="1200" w:type="dxa"/>
          </w:tcPr>
          <w:p w14:paraId="75DEC02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222E9" w:rsidRPr="006B56E9" w14:paraId="5A7788C8" w14:textId="77777777" w:rsidTr="00B3555D">
        <w:tc>
          <w:tcPr>
            <w:tcW w:w="3071" w:type="dxa"/>
          </w:tcPr>
          <w:p w14:paraId="0622591C" w14:textId="77777777" w:rsidR="00B222E9" w:rsidRPr="006B56E9" w:rsidRDefault="00B222E9" w:rsidP="00B63A9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 III</w:t>
            </w:r>
          </w:p>
        </w:tc>
        <w:tc>
          <w:tcPr>
            <w:tcW w:w="884" w:type="dxa"/>
          </w:tcPr>
          <w:p w14:paraId="6EC14E2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615" w:type="dxa"/>
          </w:tcPr>
          <w:p w14:paraId="08DF225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42 (31%)</w:t>
            </w:r>
          </w:p>
        </w:tc>
        <w:tc>
          <w:tcPr>
            <w:tcW w:w="1647" w:type="dxa"/>
          </w:tcPr>
          <w:p w14:paraId="7335B2EE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 (7%)</w:t>
            </w:r>
          </w:p>
        </w:tc>
        <w:tc>
          <w:tcPr>
            <w:tcW w:w="1241" w:type="dxa"/>
          </w:tcPr>
          <w:p w14:paraId="6E1E454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1A558A18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5E9F7C9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 (7%)</w:t>
            </w:r>
          </w:p>
        </w:tc>
        <w:tc>
          <w:tcPr>
            <w:tcW w:w="1966" w:type="dxa"/>
          </w:tcPr>
          <w:p w14:paraId="277B2D0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 (7%)</w:t>
            </w:r>
          </w:p>
        </w:tc>
        <w:tc>
          <w:tcPr>
            <w:tcW w:w="1877" w:type="dxa"/>
          </w:tcPr>
          <w:p w14:paraId="3B7A672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20 (30%)</w:t>
            </w:r>
          </w:p>
        </w:tc>
        <w:tc>
          <w:tcPr>
            <w:tcW w:w="1876" w:type="dxa"/>
          </w:tcPr>
          <w:p w14:paraId="61D3998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8 (40%)</w:t>
            </w:r>
          </w:p>
        </w:tc>
        <w:tc>
          <w:tcPr>
            <w:tcW w:w="1521" w:type="dxa"/>
          </w:tcPr>
          <w:p w14:paraId="0DB4EA5E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8 (42%)</w:t>
            </w:r>
          </w:p>
        </w:tc>
        <w:tc>
          <w:tcPr>
            <w:tcW w:w="1200" w:type="dxa"/>
          </w:tcPr>
          <w:p w14:paraId="708FDF5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222E9" w:rsidRPr="006B56E9" w14:paraId="48446655" w14:textId="77777777" w:rsidTr="00B3555D">
        <w:tc>
          <w:tcPr>
            <w:tcW w:w="3071" w:type="dxa"/>
          </w:tcPr>
          <w:p w14:paraId="36C756D2" w14:textId="77777777" w:rsidR="00B222E9" w:rsidRPr="006B56E9" w:rsidRDefault="00B222E9" w:rsidP="00B63A9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High-risk cytogenetic</w:t>
            </w:r>
          </w:p>
        </w:tc>
        <w:tc>
          <w:tcPr>
            <w:tcW w:w="884" w:type="dxa"/>
          </w:tcPr>
          <w:p w14:paraId="185A7AE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1615" w:type="dxa"/>
          </w:tcPr>
          <w:p w14:paraId="622A984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47" w:type="dxa"/>
          </w:tcPr>
          <w:p w14:paraId="172004B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42622AD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0.075</w:t>
            </w:r>
          </w:p>
        </w:tc>
        <w:tc>
          <w:tcPr>
            <w:tcW w:w="746" w:type="dxa"/>
          </w:tcPr>
          <w:p w14:paraId="4B132B37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1876" w:type="dxa"/>
          </w:tcPr>
          <w:p w14:paraId="396DA90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66" w:type="dxa"/>
          </w:tcPr>
          <w:p w14:paraId="3EFA7FC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</w:tcPr>
          <w:p w14:paraId="2B0405E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5462386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21" w:type="dxa"/>
          </w:tcPr>
          <w:p w14:paraId="571A423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56C56A3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0.354</w:t>
            </w:r>
          </w:p>
        </w:tc>
      </w:tr>
      <w:tr w:rsidR="00B222E9" w:rsidRPr="006B56E9" w14:paraId="4A43B7BC" w14:textId="77777777" w:rsidTr="00B3555D">
        <w:tc>
          <w:tcPr>
            <w:tcW w:w="3071" w:type="dxa"/>
          </w:tcPr>
          <w:p w14:paraId="0316B0C9" w14:textId="77777777" w:rsidR="00B222E9" w:rsidRPr="006B56E9" w:rsidRDefault="00B222E9" w:rsidP="00B63A9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84" w:type="dxa"/>
          </w:tcPr>
          <w:p w14:paraId="1888C3B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1615" w:type="dxa"/>
          </w:tcPr>
          <w:p w14:paraId="51C851BE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96 (64%)</w:t>
            </w:r>
          </w:p>
        </w:tc>
        <w:tc>
          <w:tcPr>
            <w:tcW w:w="1647" w:type="dxa"/>
          </w:tcPr>
          <w:p w14:paraId="0CF4BAD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29 (81%)</w:t>
            </w:r>
          </w:p>
        </w:tc>
        <w:tc>
          <w:tcPr>
            <w:tcW w:w="1241" w:type="dxa"/>
          </w:tcPr>
          <w:p w14:paraId="23B0BBA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4E1AA3B8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1876" w:type="dxa"/>
          </w:tcPr>
          <w:p w14:paraId="6F07A55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29 (81%)</w:t>
            </w:r>
          </w:p>
        </w:tc>
        <w:tc>
          <w:tcPr>
            <w:tcW w:w="1966" w:type="dxa"/>
          </w:tcPr>
          <w:p w14:paraId="135E7F67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13 (68%)</w:t>
            </w:r>
          </w:p>
        </w:tc>
        <w:tc>
          <w:tcPr>
            <w:tcW w:w="1877" w:type="dxa"/>
          </w:tcPr>
          <w:p w14:paraId="2B4A5DD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43 (61 %)</w:t>
            </w:r>
          </w:p>
        </w:tc>
        <w:tc>
          <w:tcPr>
            <w:tcW w:w="1876" w:type="dxa"/>
          </w:tcPr>
          <w:p w14:paraId="5F000A7A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10 (62.5%)</w:t>
            </w:r>
          </w:p>
        </w:tc>
        <w:tc>
          <w:tcPr>
            <w:tcW w:w="1521" w:type="dxa"/>
          </w:tcPr>
          <w:p w14:paraId="1F9EDBB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18 (62%)</w:t>
            </w:r>
          </w:p>
        </w:tc>
        <w:tc>
          <w:tcPr>
            <w:tcW w:w="1200" w:type="dxa"/>
          </w:tcPr>
          <w:p w14:paraId="2C5EC1F6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222E9" w:rsidRPr="006B56E9" w14:paraId="4A509747" w14:textId="77777777" w:rsidTr="00B3555D">
        <w:tc>
          <w:tcPr>
            <w:tcW w:w="3071" w:type="dxa"/>
          </w:tcPr>
          <w:p w14:paraId="22EC7812" w14:textId="77777777" w:rsidR="00B222E9" w:rsidRPr="006B56E9" w:rsidRDefault="00B222E9" w:rsidP="00B63A9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ascii="Symbol" w:eastAsia="Symbol" w:hAnsi="Symbol" w:cstheme="minorHAnsi"/>
                <w:color w:val="000000" w:themeColor="text1"/>
                <w:sz w:val="20"/>
                <w:szCs w:val="20"/>
              </w:rPr>
              <w:t>³</w:t>
            </w: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884" w:type="dxa"/>
          </w:tcPr>
          <w:p w14:paraId="64C71D08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615" w:type="dxa"/>
          </w:tcPr>
          <w:p w14:paraId="45B1BB96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55 (36%)</w:t>
            </w:r>
          </w:p>
        </w:tc>
        <w:tc>
          <w:tcPr>
            <w:tcW w:w="1647" w:type="dxa"/>
          </w:tcPr>
          <w:p w14:paraId="4E7630C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7 (19%)</w:t>
            </w:r>
          </w:p>
        </w:tc>
        <w:tc>
          <w:tcPr>
            <w:tcW w:w="1241" w:type="dxa"/>
          </w:tcPr>
          <w:p w14:paraId="273905A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519996BA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876" w:type="dxa"/>
          </w:tcPr>
          <w:p w14:paraId="0C3841FA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7 (19%)</w:t>
            </w:r>
          </w:p>
        </w:tc>
        <w:tc>
          <w:tcPr>
            <w:tcW w:w="1966" w:type="dxa"/>
          </w:tcPr>
          <w:p w14:paraId="6547D69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 (32%)</w:t>
            </w:r>
          </w:p>
        </w:tc>
        <w:tc>
          <w:tcPr>
            <w:tcW w:w="1877" w:type="dxa"/>
          </w:tcPr>
          <w:p w14:paraId="0FFFE5E7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27 (39%)</w:t>
            </w:r>
          </w:p>
        </w:tc>
        <w:tc>
          <w:tcPr>
            <w:tcW w:w="1876" w:type="dxa"/>
          </w:tcPr>
          <w:p w14:paraId="6723853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 (37.5%)</w:t>
            </w:r>
          </w:p>
        </w:tc>
        <w:tc>
          <w:tcPr>
            <w:tcW w:w="1521" w:type="dxa"/>
          </w:tcPr>
          <w:p w14:paraId="58BB6973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11 (38%)</w:t>
            </w:r>
          </w:p>
        </w:tc>
        <w:tc>
          <w:tcPr>
            <w:tcW w:w="1200" w:type="dxa"/>
          </w:tcPr>
          <w:p w14:paraId="28C93706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222E9" w:rsidRPr="006B56E9" w14:paraId="5599D70A" w14:textId="77777777" w:rsidTr="00B3555D">
        <w:tc>
          <w:tcPr>
            <w:tcW w:w="3071" w:type="dxa"/>
            <w:hideMark/>
          </w:tcPr>
          <w:p w14:paraId="10C85E2E" w14:textId="77777777" w:rsidR="00B222E9" w:rsidRPr="006B56E9" w:rsidRDefault="00B222E9" w:rsidP="00B63A9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Number of lines of prior treatment, Median </w:t>
            </w:r>
          </w:p>
        </w:tc>
        <w:tc>
          <w:tcPr>
            <w:tcW w:w="884" w:type="dxa"/>
          </w:tcPr>
          <w:p w14:paraId="71D1C6F3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615" w:type="dxa"/>
          </w:tcPr>
          <w:p w14:paraId="17CA59F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7 (3-19)</w:t>
            </w:r>
          </w:p>
        </w:tc>
        <w:tc>
          <w:tcPr>
            <w:tcW w:w="1647" w:type="dxa"/>
          </w:tcPr>
          <w:p w14:paraId="48EAB5D8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 (4-16)</w:t>
            </w:r>
          </w:p>
        </w:tc>
        <w:tc>
          <w:tcPr>
            <w:tcW w:w="1241" w:type="dxa"/>
          </w:tcPr>
          <w:p w14:paraId="6F4EFA2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0.113</w:t>
            </w:r>
          </w:p>
        </w:tc>
        <w:tc>
          <w:tcPr>
            <w:tcW w:w="746" w:type="dxa"/>
          </w:tcPr>
          <w:p w14:paraId="43DEBBF3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52DD2BC6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 (4-16)</w:t>
            </w:r>
          </w:p>
        </w:tc>
        <w:tc>
          <w:tcPr>
            <w:tcW w:w="1966" w:type="dxa"/>
          </w:tcPr>
          <w:p w14:paraId="09E5243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7 (4-12)</w:t>
            </w:r>
          </w:p>
        </w:tc>
        <w:tc>
          <w:tcPr>
            <w:tcW w:w="1877" w:type="dxa"/>
          </w:tcPr>
          <w:p w14:paraId="36AC4C25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 (4-18)</w:t>
            </w:r>
          </w:p>
        </w:tc>
        <w:tc>
          <w:tcPr>
            <w:tcW w:w="1876" w:type="dxa"/>
          </w:tcPr>
          <w:p w14:paraId="0AF1F75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7 (4-15)</w:t>
            </w:r>
          </w:p>
        </w:tc>
        <w:tc>
          <w:tcPr>
            <w:tcW w:w="1521" w:type="dxa"/>
          </w:tcPr>
          <w:p w14:paraId="7FA9AA06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6 (3-18)</w:t>
            </w:r>
          </w:p>
        </w:tc>
        <w:tc>
          <w:tcPr>
            <w:tcW w:w="1200" w:type="dxa"/>
          </w:tcPr>
          <w:p w14:paraId="2AECB2F3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0.450</w:t>
            </w:r>
          </w:p>
        </w:tc>
      </w:tr>
      <w:tr w:rsidR="00B222E9" w:rsidRPr="006B56E9" w14:paraId="00AB7206" w14:textId="77777777" w:rsidTr="00B3555D">
        <w:tc>
          <w:tcPr>
            <w:tcW w:w="3071" w:type="dxa"/>
          </w:tcPr>
          <w:p w14:paraId="09DB6E68" w14:textId="77777777" w:rsidR="00B222E9" w:rsidRPr="006B56E9" w:rsidRDefault="00B222E9" w:rsidP="00B63A9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Penta Refractory Status </w:t>
            </w:r>
          </w:p>
        </w:tc>
        <w:tc>
          <w:tcPr>
            <w:tcW w:w="884" w:type="dxa"/>
          </w:tcPr>
          <w:p w14:paraId="4227421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615" w:type="dxa"/>
          </w:tcPr>
          <w:p w14:paraId="771FD3B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47" w:type="dxa"/>
          </w:tcPr>
          <w:p w14:paraId="1B0AA98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0316EFAC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0.736</w:t>
            </w:r>
          </w:p>
        </w:tc>
        <w:tc>
          <w:tcPr>
            <w:tcW w:w="746" w:type="dxa"/>
          </w:tcPr>
          <w:p w14:paraId="21F5597A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1876" w:type="dxa"/>
          </w:tcPr>
          <w:p w14:paraId="5C76557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66" w:type="dxa"/>
          </w:tcPr>
          <w:p w14:paraId="42B8C2C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</w:tcPr>
          <w:p w14:paraId="4514B690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46AC9897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21" w:type="dxa"/>
          </w:tcPr>
          <w:p w14:paraId="6666B05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0" w:type="dxa"/>
          </w:tcPr>
          <w:p w14:paraId="0C890C5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0.554</w:t>
            </w:r>
          </w:p>
        </w:tc>
      </w:tr>
      <w:tr w:rsidR="00B222E9" w:rsidRPr="006B56E9" w14:paraId="1C5D1E0F" w14:textId="77777777" w:rsidTr="00B3555D">
        <w:tc>
          <w:tcPr>
            <w:tcW w:w="3071" w:type="dxa"/>
          </w:tcPr>
          <w:p w14:paraId="4C4212CA" w14:textId="77777777" w:rsidR="00B222E9" w:rsidRPr="006B56E9" w:rsidRDefault="00B222E9" w:rsidP="00B63A9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884" w:type="dxa"/>
          </w:tcPr>
          <w:p w14:paraId="1DD7BB95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615" w:type="dxa"/>
          </w:tcPr>
          <w:p w14:paraId="78440D28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75 (44%)</w:t>
            </w:r>
          </w:p>
        </w:tc>
        <w:tc>
          <w:tcPr>
            <w:tcW w:w="1647" w:type="dxa"/>
          </w:tcPr>
          <w:p w14:paraId="65B9A30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18 (41%)</w:t>
            </w:r>
          </w:p>
        </w:tc>
        <w:tc>
          <w:tcPr>
            <w:tcW w:w="1241" w:type="dxa"/>
          </w:tcPr>
          <w:p w14:paraId="1DB11CBD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2EA85188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876" w:type="dxa"/>
          </w:tcPr>
          <w:p w14:paraId="0A4CA43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18 (41%)</w:t>
            </w:r>
          </w:p>
        </w:tc>
        <w:tc>
          <w:tcPr>
            <w:tcW w:w="1966" w:type="dxa"/>
          </w:tcPr>
          <w:p w14:paraId="3944118B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12 (57%)</w:t>
            </w:r>
          </w:p>
        </w:tc>
        <w:tc>
          <w:tcPr>
            <w:tcW w:w="1877" w:type="dxa"/>
          </w:tcPr>
          <w:p w14:paraId="0361D33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34 (45%)</w:t>
            </w:r>
          </w:p>
        </w:tc>
        <w:tc>
          <w:tcPr>
            <w:tcW w:w="1876" w:type="dxa"/>
          </w:tcPr>
          <w:p w14:paraId="5AF1D1E1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11 (44%)</w:t>
            </w:r>
          </w:p>
        </w:tc>
        <w:tc>
          <w:tcPr>
            <w:tcW w:w="1521" w:type="dxa"/>
          </w:tcPr>
          <w:p w14:paraId="0A0D9536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10 (33%)</w:t>
            </w:r>
          </w:p>
        </w:tc>
        <w:tc>
          <w:tcPr>
            <w:tcW w:w="1200" w:type="dxa"/>
          </w:tcPr>
          <w:p w14:paraId="4621DE6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222E9" w:rsidRPr="006B56E9" w14:paraId="3636BF57" w14:textId="77777777" w:rsidTr="00B3555D">
        <w:tc>
          <w:tcPr>
            <w:tcW w:w="3071" w:type="dxa"/>
          </w:tcPr>
          <w:p w14:paraId="3B56F1BA" w14:textId="77777777" w:rsidR="00B222E9" w:rsidRPr="006B56E9" w:rsidRDefault="00B222E9" w:rsidP="00B63A9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884" w:type="dxa"/>
          </w:tcPr>
          <w:p w14:paraId="118442F7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1615" w:type="dxa"/>
          </w:tcPr>
          <w:p w14:paraId="1A09C1C5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95 (56%)</w:t>
            </w:r>
          </w:p>
        </w:tc>
        <w:tc>
          <w:tcPr>
            <w:tcW w:w="1647" w:type="dxa"/>
          </w:tcPr>
          <w:p w14:paraId="035B5359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26 (59%)</w:t>
            </w:r>
          </w:p>
        </w:tc>
        <w:tc>
          <w:tcPr>
            <w:tcW w:w="1241" w:type="dxa"/>
          </w:tcPr>
          <w:p w14:paraId="61993A5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4E5F567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1876" w:type="dxa"/>
          </w:tcPr>
          <w:p w14:paraId="3A843A8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26 (59%)</w:t>
            </w:r>
          </w:p>
        </w:tc>
        <w:tc>
          <w:tcPr>
            <w:tcW w:w="1966" w:type="dxa"/>
          </w:tcPr>
          <w:p w14:paraId="7DC5B164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9 (43%)</w:t>
            </w:r>
          </w:p>
        </w:tc>
        <w:tc>
          <w:tcPr>
            <w:tcW w:w="1877" w:type="dxa"/>
          </w:tcPr>
          <w:p w14:paraId="2433488F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42 (55%)</w:t>
            </w:r>
          </w:p>
        </w:tc>
        <w:tc>
          <w:tcPr>
            <w:tcW w:w="1876" w:type="dxa"/>
          </w:tcPr>
          <w:p w14:paraId="5E7359E8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14 (56%)</w:t>
            </w:r>
          </w:p>
        </w:tc>
        <w:tc>
          <w:tcPr>
            <w:tcW w:w="1521" w:type="dxa"/>
          </w:tcPr>
          <w:p w14:paraId="0A4D0FD2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20 (67%)</w:t>
            </w:r>
          </w:p>
        </w:tc>
        <w:tc>
          <w:tcPr>
            <w:tcW w:w="1200" w:type="dxa"/>
          </w:tcPr>
          <w:p w14:paraId="4964AC67" w14:textId="77777777" w:rsidR="00B222E9" w:rsidRPr="006B56E9" w:rsidRDefault="00B222E9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228CC" w:rsidRPr="006B56E9" w14:paraId="6D658E4B" w14:textId="77777777" w:rsidTr="00B3555D">
        <w:tc>
          <w:tcPr>
            <w:tcW w:w="3071" w:type="dxa"/>
          </w:tcPr>
          <w:p w14:paraId="4D0346B1" w14:textId="2E149989" w:rsidR="006228CC" w:rsidRPr="00D675DF" w:rsidRDefault="006228CC" w:rsidP="00B63A9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675D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Last regimen </w:t>
            </w:r>
            <w:r w:rsidR="00546342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before</w:t>
            </w:r>
            <w:r w:rsidRPr="00D675D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D2EFD" w:rsidRPr="00D675D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apheresis</w:t>
            </w:r>
          </w:p>
        </w:tc>
        <w:tc>
          <w:tcPr>
            <w:tcW w:w="884" w:type="dxa"/>
          </w:tcPr>
          <w:p w14:paraId="11BBDBDB" w14:textId="29DFFDCD" w:rsidR="006228CC" w:rsidRPr="006B56E9" w:rsidRDefault="001C4FA2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211</w:t>
            </w:r>
          </w:p>
        </w:tc>
        <w:tc>
          <w:tcPr>
            <w:tcW w:w="1615" w:type="dxa"/>
          </w:tcPr>
          <w:p w14:paraId="6EEE2C15" w14:textId="77777777" w:rsidR="006228CC" w:rsidRPr="006B56E9" w:rsidRDefault="006228CC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47" w:type="dxa"/>
          </w:tcPr>
          <w:p w14:paraId="421E256E" w14:textId="77777777" w:rsidR="006228CC" w:rsidRPr="006B56E9" w:rsidRDefault="006228CC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198EB3EC" w14:textId="023C2C49" w:rsidR="006228CC" w:rsidRPr="006B56E9" w:rsidRDefault="000128C6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0.427</w:t>
            </w:r>
          </w:p>
        </w:tc>
        <w:tc>
          <w:tcPr>
            <w:tcW w:w="746" w:type="dxa"/>
          </w:tcPr>
          <w:p w14:paraId="129918BD" w14:textId="71A14F85" w:rsidR="006228CC" w:rsidRPr="006B56E9" w:rsidRDefault="006B56F5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1876" w:type="dxa"/>
          </w:tcPr>
          <w:p w14:paraId="1656C063" w14:textId="77777777" w:rsidR="006228CC" w:rsidRPr="006B56E9" w:rsidRDefault="006228CC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66" w:type="dxa"/>
          </w:tcPr>
          <w:p w14:paraId="191F5282" w14:textId="77777777" w:rsidR="006228CC" w:rsidRPr="006B56E9" w:rsidRDefault="006228CC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1AD1613" w14:textId="77777777" w:rsidR="006228CC" w:rsidRPr="006B56E9" w:rsidRDefault="006228CC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4834B05E" w14:textId="77777777" w:rsidR="006228CC" w:rsidRPr="006B56E9" w:rsidRDefault="006228CC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21" w:type="dxa"/>
          </w:tcPr>
          <w:p w14:paraId="285EDB58" w14:textId="77777777" w:rsidR="006228CC" w:rsidRPr="006B56E9" w:rsidRDefault="006228CC" w:rsidP="00B63A9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0" w:type="dxa"/>
          </w:tcPr>
          <w:p w14:paraId="5A118699" w14:textId="0AF88041" w:rsidR="006228CC" w:rsidRPr="006B56F5" w:rsidRDefault="006B56F5" w:rsidP="00B63A9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F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B3555D" w:rsidRPr="006B56E9" w14:paraId="49E3B1F0" w14:textId="77777777" w:rsidTr="00B3555D">
        <w:tc>
          <w:tcPr>
            <w:tcW w:w="3071" w:type="dxa"/>
          </w:tcPr>
          <w:p w14:paraId="5E07AB5F" w14:textId="7B504835" w:rsidR="00B3555D" w:rsidRPr="00B3555D" w:rsidRDefault="008447EB" w:rsidP="00B3555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BCMA targeted therapy</w:t>
            </w:r>
          </w:p>
        </w:tc>
        <w:tc>
          <w:tcPr>
            <w:tcW w:w="884" w:type="dxa"/>
          </w:tcPr>
          <w:p w14:paraId="674655CB" w14:textId="2DCBBB3B" w:rsidR="00B3555D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615" w:type="dxa"/>
          </w:tcPr>
          <w:p w14:paraId="1056375F" w14:textId="7BDA8E83" w:rsidR="00B3555D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 (5%)</w:t>
            </w:r>
          </w:p>
        </w:tc>
        <w:tc>
          <w:tcPr>
            <w:tcW w:w="1647" w:type="dxa"/>
          </w:tcPr>
          <w:p w14:paraId="5696FD32" w14:textId="0A9A2DC1" w:rsidR="00B3555D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 (7%)</w:t>
            </w:r>
          </w:p>
        </w:tc>
        <w:tc>
          <w:tcPr>
            <w:tcW w:w="1241" w:type="dxa"/>
          </w:tcPr>
          <w:p w14:paraId="797C3E27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2E6959F3" w14:textId="57DA09D2" w:rsidR="00B3555D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76" w:type="dxa"/>
          </w:tcPr>
          <w:p w14:paraId="1AAC9BD1" w14:textId="62B7ACC8" w:rsidR="00B3555D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 (7%)</w:t>
            </w:r>
          </w:p>
        </w:tc>
        <w:tc>
          <w:tcPr>
            <w:tcW w:w="1966" w:type="dxa"/>
          </w:tcPr>
          <w:p w14:paraId="6AE260EA" w14:textId="3B6C5949" w:rsidR="00B3555D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 (5%)</w:t>
            </w:r>
          </w:p>
        </w:tc>
        <w:tc>
          <w:tcPr>
            <w:tcW w:w="1877" w:type="dxa"/>
          </w:tcPr>
          <w:p w14:paraId="09ACCF7F" w14:textId="46AA1D30" w:rsidR="00B3555D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 (5%)</w:t>
            </w:r>
          </w:p>
        </w:tc>
        <w:tc>
          <w:tcPr>
            <w:tcW w:w="1876" w:type="dxa"/>
          </w:tcPr>
          <w:p w14:paraId="45A0F090" w14:textId="072E81D9" w:rsidR="00B3555D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1521" w:type="dxa"/>
          </w:tcPr>
          <w:p w14:paraId="4A398B58" w14:textId="1E381948" w:rsidR="00B3555D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 (3%)</w:t>
            </w:r>
          </w:p>
        </w:tc>
        <w:tc>
          <w:tcPr>
            <w:tcW w:w="1200" w:type="dxa"/>
          </w:tcPr>
          <w:p w14:paraId="1CA3904E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3555D" w:rsidRPr="006B56E9" w14:paraId="3BBB54D4" w14:textId="77777777" w:rsidTr="00B3555D">
        <w:tc>
          <w:tcPr>
            <w:tcW w:w="3071" w:type="dxa"/>
          </w:tcPr>
          <w:p w14:paraId="25CD333F" w14:textId="6EBD4AE9" w:rsidR="00B3555D" w:rsidRPr="00B3555D" w:rsidRDefault="00B3555D" w:rsidP="00B3555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3555D">
              <w:rPr>
                <w:rFonts w:cstheme="minorHAnsi"/>
                <w:color w:val="000000" w:themeColor="text1"/>
                <w:sz w:val="20"/>
                <w:szCs w:val="20"/>
              </w:rPr>
              <w:t xml:space="preserve">Alkylator </w:t>
            </w:r>
          </w:p>
        </w:tc>
        <w:tc>
          <w:tcPr>
            <w:tcW w:w="884" w:type="dxa"/>
          </w:tcPr>
          <w:p w14:paraId="4C33CAE8" w14:textId="31D3F9D4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615" w:type="dxa"/>
          </w:tcPr>
          <w:p w14:paraId="79FC0A02" w14:textId="4F6E3EF4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60 (36%)</w:t>
            </w:r>
          </w:p>
        </w:tc>
        <w:tc>
          <w:tcPr>
            <w:tcW w:w="1647" w:type="dxa"/>
          </w:tcPr>
          <w:p w14:paraId="5518E5DD" w14:textId="202705C3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 (45%)</w:t>
            </w:r>
          </w:p>
        </w:tc>
        <w:tc>
          <w:tcPr>
            <w:tcW w:w="1241" w:type="dxa"/>
          </w:tcPr>
          <w:p w14:paraId="373721EF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591D8EB6" w14:textId="3FE6956F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876" w:type="dxa"/>
          </w:tcPr>
          <w:p w14:paraId="5DF8C17E" w14:textId="5D258800" w:rsidR="00B3555D" w:rsidRPr="006B56E9" w:rsidRDefault="00CF7EC0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51DE7">
              <w:rPr>
                <w:rFonts w:cstheme="minorHAnsi"/>
                <w:sz w:val="20"/>
                <w:szCs w:val="20"/>
              </w:rPr>
              <w:t>20</w:t>
            </w:r>
            <w:r w:rsidR="00B3555D" w:rsidRPr="00C51DE7">
              <w:rPr>
                <w:rFonts w:cstheme="minorHAnsi"/>
                <w:sz w:val="20"/>
                <w:szCs w:val="20"/>
              </w:rPr>
              <w:t xml:space="preserve"> (</w:t>
            </w:r>
            <w:r w:rsidRPr="00C51DE7">
              <w:rPr>
                <w:rFonts w:cstheme="minorHAnsi"/>
                <w:sz w:val="20"/>
                <w:szCs w:val="20"/>
              </w:rPr>
              <w:t>45</w:t>
            </w:r>
            <w:r w:rsidR="00B3555D" w:rsidRPr="00C51DE7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2B23F5C3" w14:textId="44FABD93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 (14%)</w:t>
            </w:r>
          </w:p>
        </w:tc>
        <w:tc>
          <w:tcPr>
            <w:tcW w:w="1877" w:type="dxa"/>
          </w:tcPr>
          <w:p w14:paraId="1D97FE67" w14:textId="7001E200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42 (56%)</w:t>
            </w:r>
          </w:p>
        </w:tc>
        <w:tc>
          <w:tcPr>
            <w:tcW w:w="1876" w:type="dxa"/>
          </w:tcPr>
          <w:p w14:paraId="6B07709C" w14:textId="4DA9AB1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 (12.5%)</w:t>
            </w:r>
          </w:p>
        </w:tc>
        <w:tc>
          <w:tcPr>
            <w:tcW w:w="1521" w:type="dxa"/>
          </w:tcPr>
          <w:p w14:paraId="1777FD8C" w14:textId="011563A2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 (20%)</w:t>
            </w:r>
          </w:p>
        </w:tc>
        <w:tc>
          <w:tcPr>
            <w:tcW w:w="1200" w:type="dxa"/>
          </w:tcPr>
          <w:p w14:paraId="7146947C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3555D" w:rsidRPr="006B56E9" w14:paraId="0EE01102" w14:textId="77777777" w:rsidTr="00B3555D">
        <w:tc>
          <w:tcPr>
            <w:tcW w:w="3071" w:type="dxa"/>
          </w:tcPr>
          <w:p w14:paraId="1D1CEA98" w14:textId="7912A76C" w:rsidR="00B3555D" w:rsidRPr="00B3555D" w:rsidRDefault="00B3555D" w:rsidP="00B3555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3555D">
              <w:rPr>
                <w:rFonts w:cstheme="minorHAnsi"/>
                <w:color w:val="000000" w:themeColor="text1"/>
                <w:sz w:val="20"/>
                <w:szCs w:val="20"/>
              </w:rPr>
              <w:t>Neither</w:t>
            </w:r>
          </w:p>
        </w:tc>
        <w:tc>
          <w:tcPr>
            <w:tcW w:w="884" w:type="dxa"/>
          </w:tcPr>
          <w:p w14:paraId="7960828A" w14:textId="6D2A2E18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1615" w:type="dxa"/>
          </w:tcPr>
          <w:p w14:paraId="067CCEA3" w14:textId="60830782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98 (59%)</w:t>
            </w:r>
          </w:p>
        </w:tc>
        <w:tc>
          <w:tcPr>
            <w:tcW w:w="1647" w:type="dxa"/>
          </w:tcPr>
          <w:p w14:paraId="7D100945" w14:textId="7C4E72E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21 (48%)</w:t>
            </w:r>
          </w:p>
        </w:tc>
        <w:tc>
          <w:tcPr>
            <w:tcW w:w="1241" w:type="dxa"/>
          </w:tcPr>
          <w:p w14:paraId="6B4095E6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dxa"/>
          </w:tcPr>
          <w:p w14:paraId="27C37FE2" w14:textId="42309611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1876" w:type="dxa"/>
          </w:tcPr>
          <w:p w14:paraId="120DC72A" w14:textId="6E343D41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21 (48%)</w:t>
            </w:r>
          </w:p>
        </w:tc>
        <w:tc>
          <w:tcPr>
            <w:tcW w:w="1966" w:type="dxa"/>
          </w:tcPr>
          <w:p w14:paraId="359E435E" w14:textId="2A532383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17 (81%)</w:t>
            </w:r>
          </w:p>
        </w:tc>
        <w:tc>
          <w:tcPr>
            <w:tcW w:w="1877" w:type="dxa"/>
          </w:tcPr>
          <w:p w14:paraId="138B2DF7" w14:textId="008EA00B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29 (39%)</w:t>
            </w:r>
          </w:p>
        </w:tc>
        <w:tc>
          <w:tcPr>
            <w:tcW w:w="1876" w:type="dxa"/>
          </w:tcPr>
          <w:p w14:paraId="5D6F14C6" w14:textId="2C7BCA92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21 (87.5%)</w:t>
            </w:r>
          </w:p>
        </w:tc>
        <w:tc>
          <w:tcPr>
            <w:tcW w:w="1521" w:type="dxa"/>
          </w:tcPr>
          <w:p w14:paraId="097CEB0A" w14:textId="24171922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23 (77%)</w:t>
            </w:r>
          </w:p>
        </w:tc>
        <w:tc>
          <w:tcPr>
            <w:tcW w:w="1200" w:type="dxa"/>
          </w:tcPr>
          <w:p w14:paraId="1851A2D2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3555D" w:rsidRPr="006B56E9" w14:paraId="01DBE23D" w14:textId="77777777" w:rsidTr="00B3555D">
        <w:tc>
          <w:tcPr>
            <w:tcW w:w="3071" w:type="dxa"/>
          </w:tcPr>
          <w:p w14:paraId="6D5730DD" w14:textId="77777777" w:rsidR="00B3555D" w:rsidRPr="00EF4413" w:rsidRDefault="00B3555D" w:rsidP="00B3555D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F4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Ferritin &gt;300 ng/mL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at LD</w:t>
            </w:r>
          </w:p>
        </w:tc>
        <w:tc>
          <w:tcPr>
            <w:tcW w:w="884" w:type="dxa"/>
          </w:tcPr>
          <w:p w14:paraId="44FA7A55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615" w:type="dxa"/>
          </w:tcPr>
          <w:p w14:paraId="5833E605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101 (59%)</w:t>
            </w:r>
          </w:p>
        </w:tc>
        <w:tc>
          <w:tcPr>
            <w:tcW w:w="1647" w:type="dxa"/>
          </w:tcPr>
          <w:p w14:paraId="5A0C312C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14 (32%)</w:t>
            </w:r>
          </w:p>
        </w:tc>
        <w:tc>
          <w:tcPr>
            <w:tcW w:w="1241" w:type="dxa"/>
          </w:tcPr>
          <w:p w14:paraId="20C73948" w14:textId="77777777" w:rsidR="00B3555D" w:rsidRPr="00E26141" w:rsidRDefault="00B3555D" w:rsidP="00B3555D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2614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746" w:type="dxa"/>
          </w:tcPr>
          <w:p w14:paraId="15ED3FE6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876" w:type="dxa"/>
          </w:tcPr>
          <w:p w14:paraId="49B90BA2" w14:textId="6DBD6F58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14 (32%)</w:t>
            </w:r>
          </w:p>
        </w:tc>
        <w:tc>
          <w:tcPr>
            <w:tcW w:w="1966" w:type="dxa"/>
          </w:tcPr>
          <w:p w14:paraId="5B001EB7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13 (62%)</w:t>
            </w:r>
          </w:p>
        </w:tc>
        <w:tc>
          <w:tcPr>
            <w:tcW w:w="1877" w:type="dxa"/>
          </w:tcPr>
          <w:p w14:paraId="2EA73CA8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48 (63%)</w:t>
            </w:r>
          </w:p>
        </w:tc>
        <w:tc>
          <w:tcPr>
            <w:tcW w:w="1876" w:type="dxa"/>
          </w:tcPr>
          <w:p w14:paraId="60CEBB44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13 (52%)</w:t>
            </w:r>
          </w:p>
        </w:tc>
        <w:tc>
          <w:tcPr>
            <w:tcW w:w="1521" w:type="dxa"/>
          </w:tcPr>
          <w:p w14:paraId="75F30F6B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15 (50%)</w:t>
            </w:r>
          </w:p>
        </w:tc>
        <w:tc>
          <w:tcPr>
            <w:tcW w:w="1200" w:type="dxa"/>
          </w:tcPr>
          <w:p w14:paraId="08A37569" w14:textId="77777777" w:rsidR="00B3555D" w:rsidRPr="00C76341" w:rsidRDefault="00B3555D" w:rsidP="00B3555D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7634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B3555D" w:rsidRPr="006B56E9" w14:paraId="6DC3D3E4" w14:textId="77777777" w:rsidTr="00B3555D">
        <w:tc>
          <w:tcPr>
            <w:tcW w:w="3071" w:type="dxa"/>
          </w:tcPr>
          <w:p w14:paraId="6B82EE43" w14:textId="77777777" w:rsidR="00B3555D" w:rsidRPr="00B36D99" w:rsidRDefault="00B3555D" w:rsidP="00B3555D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36D9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CRP &gt;5 mg/L at LD</w:t>
            </w:r>
          </w:p>
        </w:tc>
        <w:tc>
          <w:tcPr>
            <w:tcW w:w="884" w:type="dxa"/>
          </w:tcPr>
          <w:p w14:paraId="18FB71B6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615" w:type="dxa"/>
          </w:tcPr>
          <w:p w14:paraId="014616C8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42 (25%)</w:t>
            </w:r>
          </w:p>
        </w:tc>
        <w:tc>
          <w:tcPr>
            <w:tcW w:w="1647" w:type="dxa"/>
          </w:tcPr>
          <w:p w14:paraId="78E4AAF4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 (9%)</w:t>
            </w:r>
          </w:p>
        </w:tc>
        <w:tc>
          <w:tcPr>
            <w:tcW w:w="1241" w:type="dxa"/>
          </w:tcPr>
          <w:p w14:paraId="777F4A99" w14:textId="77777777" w:rsidR="00B3555D" w:rsidRPr="008457E4" w:rsidRDefault="00B3555D" w:rsidP="00B3555D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457E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746" w:type="dxa"/>
          </w:tcPr>
          <w:p w14:paraId="695DD3FA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876" w:type="dxa"/>
          </w:tcPr>
          <w:p w14:paraId="4F9A1C86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 (9%)</w:t>
            </w:r>
          </w:p>
        </w:tc>
        <w:tc>
          <w:tcPr>
            <w:tcW w:w="1966" w:type="dxa"/>
          </w:tcPr>
          <w:p w14:paraId="66452070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 (9.5%)</w:t>
            </w:r>
          </w:p>
        </w:tc>
        <w:tc>
          <w:tcPr>
            <w:tcW w:w="1877" w:type="dxa"/>
          </w:tcPr>
          <w:p w14:paraId="04FA47C7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23 (30%)</w:t>
            </w:r>
          </w:p>
        </w:tc>
        <w:tc>
          <w:tcPr>
            <w:tcW w:w="1876" w:type="dxa"/>
          </w:tcPr>
          <w:p w14:paraId="10A03DAA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8 (32%)</w:t>
            </w:r>
          </w:p>
        </w:tc>
        <w:tc>
          <w:tcPr>
            <w:tcW w:w="1521" w:type="dxa"/>
          </w:tcPr>
          <w:p w14:paraId="6E6A6837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 (17%)</w:t>
            </w:r>
          </w:p>
        </w:tc>
        <w:tc>
          <w:tcPr>
            <w:tcW w:w="1200" w:type="dxa"/>
          </w:tcPr>
          <w:p w14:paraId="032CEE6F" w14:textId="77777777" w:rsidR="00B3555D" w:rsidRPr="00BD75B0" w:rsidRDefault="00B3555D" w:rsidP="00B3555D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D75B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0.023</w:t>
            </w:r>
          </w:p>
        </w:tc>
      </w:tr>
      <w:tr w:rsidR="00B3555D" w:rsidRPr="006B56E9" w14:paraId="422F38A7" w14:textId="77777777" w:rsidTr="00B3555D">
        <w:tc>
          <w:tcPr>
            <w:tcW w:w="3071" w:type="dxa"/>
            <w:hideMark/>
          </w:tcPr>
          <w:p w14:paraId="0CA4BB2F" w14:textId="77777777" w:rsidR="00B3555D" w:rsidRPr="006B56E9" w:rsidRDefault="00B3555D" w:rsidP="00B3555D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CAR T-Cell dose (million cells)</w:t>
            </w:r>
          </w:p>
        </w:tc>
        <w:tc>
          <w:tcPr>
            <w:tcW w:w="884" w:type="dxa"/>
          </w:tcPr>
          <w:p w14:paraId="26ADAD1A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1615" w:type="dxa"/>
          </w:tcPr>
          <w:p w14:paraId="6FD68CAB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406.1 </w:t>
            </w:r>
          </w:p>
          <w:p w14:paraId="14DF6E3D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(154.07-459.45)</w:t>
            </w:r>
          </w:p>
        </w:tc>
        <w:tc>
          <w:tcPr>
            <w:tcW w:w="1647" w:type="dxa"/>
          </w:tcPr>
          <w:p w14:paraId="5A94E636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406.21 </w:t>
            </w:r>
          </w:p>
          <w:p w14:paraId="1D508D78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(312.49-455.4)</w:t>
            </w:r>
          </w:p>
        </w:tc>
        <w:tc>
          <w:tcPr>
            <w:tcW w:w="1241" w:type="dxa"/>
          </w:tcPr>
          <w:p w14:paraId="365004FE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0.893</w:t>
            </w:r>
          </w:p>
        </w:tc>
        <w:tc>
          <w:tcPr>
            <w:tcW w:w="746" w:type="dxa"/>
          </w:tcPr>
          <w:p w14:paraId="36DC5A4B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1876" w:type="dxa"/>
          </w:tcPr>
          <w:p w14:paraId="3E80B6CE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406.21 </w:t>
            </w:r>
          </w:p>
          <w:p w14:paraId="6AF1C238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(312.49-455.4)</w:t>
            </w:r>
          </w:p>
        </w:tc>
        <w:tc>
          <w:tcPr>
            <w:tcW w:w="1966" w:type="dxa"/>
          </w:tcPr>
          <w:p w14:paraId="57B4BFD3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408.76 </w:t>
            </w:r>
          </w:p>
          <w:p w14:paraId="4C2FE7A1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(155.7-451.96)</w:t>
            </w:r>
          </w:p>
        </w:tc>
        <w:tc>
          <w:tcPr>
            <w:tcW w:w="1877" w:type="dxa"/>
          </w:tcPr>
          <w:p w14:paraId="64D5ED7E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405.82 </w:t>
            </w:r>
          </w:p>
          <w:p w14:paraId="7E04EB16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(253.0-458.59)</w:t>
            </w:r>
          </w:p>
        </w:tc>
        <w:tc>
          <w:tcPr>
            <w:tcW w:w="1876" w:type="dxa"/>
          </w:tcPr>
          <w:p w14:paraId="1DBBB5E9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405.20 </w:t>
            </w:r>
          </w:p>
          <w:p w14:paraId="453E7C7E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(317.89-459.45)</w:t>
            </w:r>
          </w:p>
        </w:tc>
        <w:tc>
          <w:tcPr>
            <w:tcW w:w="1521" w:type="dxa"/>
          </w:tcPr>
          <w:p w14:paraId="093AC73E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 xml:space="preserve">406.34 </w:t>
            </w:r>
          </w:p>
          <w:p w14:paraId="2EFA445B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(317.16-456.37)</w:t>
            </w:r>
          </w:p>
        </w:tc>
        <w:tc>
          <w:tcPr>
            <w:tcW w:w="1200" w:type="dxa"/>
          </w:tcPr>
          <w:p w14:paraId="521D1EB0" w14:textId="77777777" w:rsidR="00B3555D" w:rsidRPr="006B56E9" w:rsidRDefault="00B3555D" w:rsidP="00B3555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B56E9">
              <w:rPr>
                <w:rFonts w:cstheme="minorHAnsi"/>
                <w:color w:val="000000" w:themeColor="text1"/>
                <w:sz w:val="20"/>
                <w:szCs w:val="20"/>
              </w:rPr>
              <w:t>0.913</w:t>
            </w:r>
          </w:p>
        </w:tc>
      </w:tr>
    </w:tbl>
    <w:p w14:paraId="289D3C08" w14:textId="77777777" w:rsidR="00B222E9" w:rsidRDefault="00B222E9" w:rsidP="00B222E9"/>
    <w:p w14:paraId="3314BED2" w14:textId="746FB1BB" w:rsidR="00B222E9" w:rsidRDefault="00B222E9" w:rsidP="00B222E9">
      <w:pPr>
        <w:rPr>
          <w:sz w:val="20"/>
          <w:szCs w:val="20"/>
        </w:rPr>
      </w:pPr>
      <w:r w:rsidRPr="00F36F6E">
        <w:rPr>
          <w:sz w:val="20"/>
          <w:szCs w:val="20"/>
        </w:rPr>
        <w:t>Note: </w:t>
      </w:r>
      <w:r>
        <w:rPr>
          <w:sz w:val="20"/>
          <w:szCs w:val="20"/>
        </w:rPr>
        <w:t xml:space="preserve"> </w:t>
      </w:r>
      <w:r w:rsidRPr="00CE0895">
        <w:rPr>
          <w:sz w:val="20"/>
          <w:szCs w:val="20"/>
        </w:rPr>
        <w:t>Not all percentages add up to 100% because of rounding.</w:t>
      </w:r>
    </w:p>
    <w:p w14:paraId="457A8A51" w14:textId="24F27B09" w:rsidR="00E824A0" w:rsidRDefault="00B222E9" w:rsidP="00B222E9">
      <w:pPr>
        <w:rPr>
          <w:sz w:val="20"/>
          <w:szCs w:val="20"/>
        </w:rPr>
      </w:pPr>
      <w:r w:rsidRPr="00E30E77">
        <w:rPr>
          <w:sz w:val="20"/>
          <w:szCs w:val="20"/>
        </w:rPr>
        <w:lastRenderedPageBreak/>
        <w:t>Abbreviations and other definitions: High marrow burden was defined as ≥ 50% CD138-positive plasma cells in pre ide-</w:t>
      </w:r>
      <w:proofErr w:type="spellStart"/>
      <w:r w:rsidRPr="00E30E77">
        <w:rPr>
          <w:sz w:val="20"/>
          <w:szCs w:val="20"/>
        </w:rPr>
        <w:t>cel</w:t>
      </w:r>
      <w:proofErr w:type="spellEnd"/>
      <w:r w:rsidRPr="00E30E77">
        <w:rPr>
          <w:sz w:val="20"/>
          <w:szCs w:val="20"/>
        </w:rPr>
        <w:t xml:space="preserve"> bone marrow core biopsy. ECOG PS: Eastern Cooperative Oncology Group performance status. R-ISS: Revised International Staging System. High-risk cytogenetics: Includes del(17p), t(4;14) and t(14;16). SCT: Stem cell transplantation. BCMA: B cell maturation antigen. Double-refractory disease: refractory to an immunomodulatory agent (IMiD) and proteasome inhibitor (PI). Triple-refractory disease: refractory to an IMiD, PI, and an anti-CD38 monoclonal antibody. Penta-refractory disease: refractory to lenalidomide, pomalidomide, bortezomib, carfilzomib, and daratumumab or </w:t>
      </w:r>
      <w:proofErr w:type="spellStart"/>
      <w:r w:rsidRPr="00E30E77">
        <w:rPr>
          <w:sz w:val="20"/>
          <w:szCs w:val="20"/>
        </w:rPr>
        <w:t>isatuximab</w:t>
      </w:r>
      <w:proofErr w:type="spellEnd"/>
      <w:r w:rsidRPr="00E30E77">
        <w:rPr>
          <w:sz w:val="20"/>
          <w:szCs w:val="20"/>
        </w:rPr>
        <w:t>. CAR T-cell therapy: Chimeric antigen receptor T-cell therapy</w:t>
      </w:r>
      <w:r>
        <w:rPr>
          <w:sz w:val="20"/>
          <w:szCs w:val="20"/>
        </w:rPr>
        <w:t xml:space="preserve">. </w:t>
      </w:r>
      <w:r w:rsidRPr="004F2136">
        <w:rPr>
          <w:sz w:val="20"/>
          <w:szCs w:val="20"/>
        </w:rPr>
        <w:t>Bridging therapy</w:t>
      </w:r>
      <w:r>
        <w:rPr>
          <w:sz w:val="20"/>
          <w:szCs w:val="20"/>
        </w:rPr>
        <w:t xml:space="preserve">: </w:t>
      </w:r>
      <w:r w:rsidRPr="004F2136">
        <w:rPr>
          <w:sz w:val="20"/>
          <w:szCs w:val="20"/>
        </w:rPr>
        <w:t>systemic therapy</w:t>
      </w:r>
      <w:r w:rsidR="00BB3367">
        <w:rPr>
          <w:sz w:val="20"/>
          <w:szCs w:val="20"/>
        </w:rPr>
        <w:t xml:space="preserve"> </w:t>
      </w:r>
      <w:r w:rsidRPr="004F2136">
        <w:rPr>
          <w:sz w:val="20"/>
          <w:szCs w:val="20"/>
        </w:rPr>
        <w:t>administered between leukapheresis and lymphodepleting chemotherapy. If bridging therapy was initiated before leukapheresis but continued during the interval between leukapheresis and CAR-T infusion, it is considered bridging therapy.</w:t>
      </w:r>
      <w:r>
        <w:rPr>
          <w:sz w:val="20"/>
          <w:szCs w:val="20"/>
        </w:rPr>
        <w:t xml:space="preserve"> </w:t>
      </w:r>
      <w:r w:rsidR="005D5949">
        <w:rPr>
          <w:sz w:val="20"/>
          <w:szCs w:val="20"/>
        </w:rPr>
        <w:t>Selinexor: containing</w:t>
      </w:r>
      <w:r w:rsidR="00BB3367">
        <w:rPr>
          <w:sz w:val="20"/>
          <w:szCs w:val="20"/>
        </w:rPr>
        <w:t xml:space="preserve"> Selinexor as part of regimen; </w:t>
      </w:r>
      <w:r>
        <w:rPr>
          <w:sz w:val="20"/>
          <w:szCs w:val="20"/>
        </w:rPr>
        <w:t>Alkylator</w:t>
      </w:r>
      <w:r w:rsidR="00BB3367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2A5C5E">
        <w:rPr>
          <w:sz w:val="20"/>
          <w:szCs w:val="20"/>
        </w:rPr>
        <w:t>containing</w:t>
      </w:r>
      <w:r>
        <w:rPr>
          <w:sz w:val="20"/>
          <w:szCs w:val="20"/>
        </w:rPr>
        <w:t xml:space="preserve"> alkylator as part of regimen; </w:t>
      </w:r>
      <w:r w:rsidR="009F6AFA">
        <w:rPr>
          <w:sz w:val="20"/>
          <w:szCs w:val="20"/>
        </w:rPr>
        <w:t>PI combos</w:t>
      </w:r>
      <w:r>
        <w:rPr>
          <w:sz w:val="20"/>
          <w:szCs w:val="20"/>
        </w:rPr>
        <w:t>:</w:t>
      </w:r>
      <w:r w:rsidR="0040051A">
        <w:rPr>
          <w:sz w:val="20"/>
          <w:szCs w:val="20"/>
        </w:rPr>
        <w:t xml:space="preserve"> containing proteasome inhibitor alone or in combination</w:t>
      </w:r>
      <w:r w:rsidR="00E824A0">
        <w:rPr>
          <w:sz w:val="20"/>
          <w:szCs w:val="20"/>
        </w:rPr>
        <w:t xml:space="preserve">; IMiD combos: containing </w:t>
      </w:r>
      <w:r w:rsidR="00E824A0" w:rsidRPr="00E824A0">
        <w:rPr>
          <w:sz w:val="20"/>
          <w:szCs w:val="20"/>
        </w:rPr>
        <w:t>steroid ± immunomodulator (IMiDs) ± monoclonal antibodies (</w:t>
      </w:r>
      <w:proofErr w:type="spellStart"/>
      <w:r w:rsidR="00E824A0" w:rsidRPr="00E824A0">
        <w:rPr>
          <w:sz w:val="20"/>
          <w:szCs w:val="20"/>
        </w:rPr>
        <w:t>MoA</w:t>
      </w:r>
      <w:proofErr w:type="spellEnd"/>
      <w:r w:rsidR="00E824A0" w:rsidRPr="00E824A0">
        <w:rPr>
          <w:sz w:val="20"/>
          <w:szCs w:val="20"/>
        </w:rPr>
        <w:t>)</w:t>
      </w:r>
      <w:r w:rsidR="001E5831">
        <w:rPr>
          <w:sz w:val="20"/>
          <w:szCs w:val="20"/>
        </w:rPr>
        <w:t>; no BT: no bridging therapy</w:t>
      </w:r>
      <w:r w:rsidR="001E5831" w:rsidRPr="00480E1A">
        <w:rPr>
          <w:sz w:val="20"/>
          <w:szCs w:val="20"/>
        </w:rPr>
        <w:t>. P-values ≤ 0.05 are shown in bold.</w:t>
      </w:r>
    </w:p>
    <w:p w14:paraId="76701944" w14:textId="687641D2" w:rsidR="00034F07" w:rsidRPr="00C43114" w:rsidRDefault="00B222E9" w:rsidP="002A5C5E">
      <w:pPr>
        <w:rPr>
          <w:sz w:val="20"/>
          <w:szCs w:val="20"/>
        </w:rPr>
      </w:pPr>
      <w:r>
        <w:rPr>
          <w:sz w:val="20"/>
          <w:szCs w:val="20"/>
        </w:rPr>
        <w:t xml:space="preserve"> Including BCMA targeted immunotherapy as part of regimen; Neither: not include any of alkylator or </w:t>
      </w:r>
      <w:r w:rsidR="008447EB">
        <w:rPr>
          <w:sz w:val="20"/>
          <w:szCs w:val="20"/>
        </w:rPr>
        <w:t>BCMA targeted therapy</w:t>
      </w:r>
      <w:r>
        <w:rPr>
          <w:sz w:val="20"/>
          <w:szCs w:val="20"/>
        </w:rPr>
        <w:t xml:space="preserve"> as part of regimen.</w:t>
      </w:r>
    </w:p>
    <w:sectPr w:rsidR="00034F07" w:rsidRPr="00C43114" w:rsidSect="00CF7EC0">
      <w:pgSz w:w="20160" w:h="12240" w:orient="landscape" w:code="5"/>
      <w:pgMar w:top="720" w:right="288" w:bottom="72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A51A4" w14:textId="77777777" w:rsidR="00D114C8" w:rsidRDefault="00D114C8" w:rsidP="00CF7EC0">
      <w:pPr>
        <w:spacing w:after="0" w:line="240" w:lineRule="auto"/>
      </w:pPr>
      <w:r>
        <w:separator/>
      </w:r>
    </w:p>
  </w:endnote>
  <w:endnote w:type="continuationSeparator" w:id="0">
    <w:p w14:paraId="18C0EC4E" w14:textId="77777777" w:rsidR="00D114C8" w:rsidRDefault="00D114C8" w:rsidP="00CF7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D249" w14:textId="77777777" w:rsidR="00D114C8" w:rsidRDefault="00D114C8" w:rsidP="00CF7EC0">
      <w:pPr>
        <w:spacing w:after="0" w:line="240" w:lineRule="auto"/>
      </w:pPr>
      <w:r>
        <w:separator/>
      </w:r>
    </w:p>
  </w:footnote>
  <w:footnote w:type="continuationSeparator" w:id="0">
    <w:p w14:paraId="54C5EA88" w14:textId="77777777" w:rsidR="00D114C8" w:rsidRDefault="00D114C8" w:rsidP="00CF7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EF"/>
    <w:rsid w:val="00006C81"/>
    <w:rsid w:val="00011690"/>
    <w:rsid w:val="000128C6"/>
    <w:rsid w:val="0002140F"/>
    <w:rsid w:val="00027715"/>
    <w:rsid w:val="00027871"/>
    <w:rsid w:val="000310C6"/>
    <w:rsid w:val="00033441"/>
    <w:rsid w:val="00034F07"/>
    <w:rsid w:val="00047732"/>
    <w:rsid w:val="00050A21"/>
    <w:rsid w:val="00052C70"/>
    <w:rsid w:val="00060DD1"/>
    <w:rsid w:val="00074581"/>
    <w:rsid w:val="00075F7C"/>
    <w:rsid w:val="00077759"/>
    <w:rsid w:val="00081E87"/>
    <w:rsid w:val="000B0931"/>
    <w:rsid w:val="000B4423"/>
    <w:rsid w:val="000C6AF2"/>
    <w:rsid w:val="000D4261"/>
    <w:rsid w:val="000D4D31"/>
    <w:rsid w:val="000E1287"/>
    <w:rsid w:val="000F5D5B"/>
    <w:rsid w:val="00117C3C"/>
    <w:rsid w:val="00127FD5"/>
    <w:rsid w:val="00133B46"/>
    <w:rsid w:val="00140704"/>
    <w:rsid w:val="00164E0C"/>
    <w:rsid w:val="001673B5"/>
    <w:rsid w:val="00176951"/>
    <w:rsid w:val="001778DF"/>
    <w:rsid w:val="00184005"/>
    <w:rsid w:val="00197489"/>
    <w:rsid w:val="001C1499"/>
    <w:rsid w:val="001C4FA2"/>
    <w:rsid w:val="001D157C"/>
    <w:rsid w:val="001D22D3"/>
    <w:rsid w:val="001E5831"/>
    <w:rsid w:val="001F0F6C"/>
    <w:rsid w:val="00201EEE"/>
    <w:rsid w:val="00223133"/>
    <w:rsid w:val="00243C52"/>
    <w:rsid w:val="00263A21"/>
    <w:rsid w:val="00264C57"/>
    <w:rsid w:val="00265970"/>
    <w:rsid w:val="002A5C5E"/>
    <w:rsid w:val="002A757A"/>
    <w:rsid w:val="002A7D5A"/>
    <w:rsid w:val="002B7BDD"/>
    <w:rsid w:val="002C20F5"/>
    <w:rsid w:val="002D3752"/>
    <w:rsid w:val="00320D30"/>
    <w:rsid w:val="003335FE"/>
    <w:rsid w:val="003534C6"/>
    <w:rsid w:val="00353E5D"/>
    <w:rsid w:val="00357973"/>
    <w:rsid w:val="00357B8C"/>
    <w:rsid w:val="00362038"/>
    <w:rsid w:val="00362265"/>
    <w:rsid w:val="00370C0C"/>
    <w:rsid w:val="0039039E"/>
    <w:rsid w:val="003A0F68"/>
    <w:rsid w:val="003A1459"/>
    <w:rsid w:val="003A794D"/>
    <w:rsid w:val="003C4186"/>
    <w:rsid w:val="003D5826"/>
    <w:rsid w:val="003F2E06"/>
    <w:rsid w:val="0040051A"/>
    <w:rsid w:val="00406C32"/>
    <w:rsid w:val="0041413F"/>
    <w:rsid w:val="004338EE"/>
    <w:rsid w:val="00434436"/>
    <w:rsid w:val="00436FA3"/>
    <w:rsid w:val="00444748"/>
    <w:rsid w:val="0045399E"/>
    <w:rsid w:val="00453C0C"/>
    <w:rsid w:val="0045651E"/>
    <w:rsid w:val="00493F67"/>
    <w:rsid w:val="0049597B"/>
    <w:rsid w:val="004A015F"/>
    <w:rsid w:val="004A09B0"/>
    <w:rsid w:val="004A2B8D"/>
    <w:rsid w:val="004A55F9"/>
    <w:rsid w:val="004D418E"/>
    <w:rsid w:val="004D507F"/>
    <w:rsid w:val="004D75B4"/>
    <w:rsid w:val="004E66FE"/>
    <w:rsid w:val="004E7164"/>
    <w:rsid w:val="005005EA"/>
    <w:rsid w:val="0050153F"/>
    <w:rsid w:val="005118A2"/>
    <w:rsid w:val="005240FB"/>
    <w:rsid w:val="00531DF7"/>
    <w:rsid w:val="00533EF1"/>
    <w:rsid w:val="00542451"/>
    <w:rsid w:val="00543355"/>
    <w:rsid w:val="00544FD4"/>
    <w:rsid w:val="00546342"/>
    <w:rsid w:val="00561125"/>
    <w:rsid w:val="00563F6C"/>
    <w:rsid w:val="00566CFB"/>
    <w:rsid w:val="00566E46"/>
    <w:rsid w:val="005734E7"/>
    <w:rsid w:val="005935DE"/>
    <w:rsid w:val="005A6271"/>
    <w:rsid w:val="005B2EF9"/>
    <w:rsid w:val="005D5949"/>
    <w:rsid w:val="005D7D3A"/>
    <w:rsid w:val="005E1646"/>
    <w:rsid w:val="005E2607"/>
    <w:rsid w:val="005F0A4D"/>
    <w:rsid w:val="005F46EF"/>
    <w:rsid w:val="006072F4"/>
    <w:rsid w:val="006228CC"/>
    <w:rsid w:val="00646542"/>
    <w:rsid w:val="006473F9"/>
    <w:rsid w:val="00647E87"/>
    <w:rsid w:val="00664064"/>
    <w:rsid w:val="00664419"/>
    <w:rsid w:val="006664F8"/>
    <w:rsid w:val="00667C1B"/>
    <w:rsid w:val="006A4FE2"/>
    <w:rsid w:val="006B56F5"/>
    <w:rsid w:val="006D7A5E"/>
    <w:rsid w:val="006F1BBA"/>
    <w:rsid w:val="006F2ABA"/>
    <w:rsid w:val="00727DFB"/>
    <w:rsid w:val="00732101"/>
    <w:rsid w:val="00737F72"/>
    <w:rsid w:val="00742901"/>
    <w:rsid w:val="00753300"/>
    <w:rsid w:val="00762F74"/>
    <w:rsid w:val="007700DD"/>
    <w:rsid w:val="00785A9C"/>
    <w:rsid w:val="00792824"/>
    <w:rsid w:val="007A09E7"/>
    <w:rsid w:val="007C2C71"/>
    <w:rsid w:val="007D0D95"/>
    <w:rsid w:val="007D7519"/>
    <w:rsid w:val="007F2F58"/>
    <w:rsid w:val="008154CB"/>
    <w:rsid w:val="00826719"/>
    <w:rsid w:val="00830E58"/>
    <w:rsid w:val="008447EB"/>
    <w:rsid w:val="00851C9C"/>
    <w:rsid w:val="00855D4C"/>
    <w:rsid w:val="008605C1"/>
    <w:rsid w:val="0088329F"/>
    <w:rsid w:val="00892CF2"/>
    <w:rsid w:val="008A59AC"/>
    <w:rsid w:val="008B2BDE"/>
    <w:rsid w:val="008B5CDC"/>
    <w:rsid w:val="008C0CA1"/>
    <w:rsid w:val="008C24B1"/>
    <w:rsid w:val="008C46AF"/>
    <w:rsid w:val="008C72A1"/>
    <w:rsid w:val="008D35A8"/>
    <w:rsid w:val="00904211"/>
    <w:rsid w:val="00913317"/>
    <w:rsid w:val="00926D2D"/>
    <w:rsid w:val="0093083C"/>
    <w:rsid w:val="00937B21"/>
    <w:rsid w:val="00940018"/>
    <w:rsid w:val="009406A7"/>
    <w:rsid w:val="00943034"/>
    <w:rsid w:val="00946D80"/>
    <w:rsid w:val="00947AE6"/>
    <w:rsid w:val="009550B9"/>
    <w:rsid w:val="00964E30"/>
    <w:rsid w:val="009716E6"/>
    <w:rsid w:val="00974B16"/>
    <w:rsid w:val="00987040"/>
    <w:rsid w:val="00991FA7"/>
    <w:rsid w:val="00992C11"/>
    <w:rsid w:val="009A5F5E"/>
    <w:rsid w:val="009C0C89"/>
    <w:rsid w:val="009D0997"/>
    <w:rsid w:val="009E63C5"/>
    <w:rsid w:val="009F1177"/>
    <w:rsid w:val="009F6AFA"/>
    <w:rsid w:val="00A23772"/>
    <w:rsid w:val="00A27D22"/>
    <w:rsid w:val="00A3781B"/>
    <w:rsid w:val="00AA30C4"/>
    <w:rsid w:val="00AB2D90"/>
    <w:rsid w:val="00AB4376"/>
    <w:rsid w:val="00AC3472"/>
    <w:rsid w:val="00B0454F"/>
    <w:rsid w:val="00B06C7A"/>
    <w:rsid w:val="00B06E58"/>
    <w:rsid w:val="00B155CA"/>
    <w:rsid w:val="00B222E9"/>
    <w:rsid w:val="00B2362F"/>
    <w:rsid w:val="00B26A60"/>
    <w:rsid w:val="00B3555D"/>
    <w:rsid w:val="00B5022D"/>
    <w:rsid w:val="00B57E4B"/>
    <w:rsid w:val="00B63BFC"/>
    <w:rsid w:val="00B73347"/>
    <w:rsid w:val="00B8183F"/>
    <w:rsid w:val="00B83CA2"/>
    <w:rsid w:val="00B9061F"/>
    <w:rsid w:val="00BB3367"/>
    <w:rsid w:val="00BD62ED"/>
    <w:rsid w:val="00BE4533"/>
    <w:rsid w:val="00BE7553"/>
    <w:rsid w:val="00BF4EBB"/>
    <w:rsid w:val="00C01929"/>
    <w:rsid w:val="00C11E24"/>
    <w:rsid w:val="00C13114"/>
    <w:rsid w:val="00C2158C"/>
    <w:rsid w:val="00C25616"/>
    <w:rsid w:val="00C368AA"/>
    <w:rsid w:val="00C43114"/>
    <w:rsid w:val="00C51DE7"/>
    <w:rsid w:val="00C555A2"/>
    <w:rsid w:val="00C6423A"/>
    <w:rsid w:val="00C66789"/>
    <w:rsid w:val="00C67862"/>
    <w:rsid w:val="00C76D5D"/>
    <w:rsid w:val="00C76FF3"/>
    <w:rsid w:val="00C81C60"/>
    <w:rsid w:val="00C833FC"/>
    <w:rsid w:val="00C949E6"/>
    <w:rsid w:val="00CA795C"/>
    <w:rsid w:val="00CA7A42"/>
    <w:rsid w:val="00CD419E"/>
    <w:rsid w:val="00CD4A5A"/>
    <w:rsid w:val="00CF1F42"/>
    <w:rsid w:val="00CF2AD8"/>
    <w:rsid w:val="00CF7BC5"/>
    <w:rsid w:val="00CF7EC0"/>
    <w:rsid w:val="00D02785"/>
    <w:rsid w:val="00D03FD0"/>
    <w:rsid w:val="00D0740E"/>
    <w:rsid w:val="00D07E59"/>
    <w:rsid w:val="00D114C8"/>
    <w:rsid w:val="00D41EF7"/>
    <w:rsid w:val="00D65920"/>
    <w:rsid w:val="00D671C9"/>
    <w:rsid w:val="00D675DF"/>
    <w:rsid w:val="00D712CF"/>
    <w:rsid w:val="00D7260E"/>
    <w:rsid w:val="00D93B24"/>
    <w:rsid w:val="00DA42AE"/>
    <w:rsid w:val="00DA5639"/>
    <w:rsid w:val="00DB401A"/>
    <w:rsid w:val="00DB6A56"/>
    <w:rsid w:val="00DC2472"/>
    <w:rsid w:val="00DD2EFD"/>
    <w:rsid w:val="00DD3818"/>
    <w:rsid w:val="00DD6236"/>
    <w:rsid w:val="00DD7A54"/>
    <w:rsid w:val="00DE253C"/>
    <w:rsid w:val="00DF1458"/>
    <w:rsid w:val="00DF6762"/>
    <w:rsid w:val="00E006D6"/>
    <w:rsid w:val="00E0358D"/>
    <w:rsid w:val="00E10242"/>
    <w:rsid w:val="00E22B7A"/>
    <w:rsid w:val="00E24B6A"/>
    <w:rsid w:val="00E2777C"/>
    <w:rsid w:val="00E347C3"/>
    <w:rsid w:val="00E37070"/>
    <w:rsid w:val="00E63D95"/>
    <w:rsid w:val="00E75225"/>
    <w:rsid w:val="00E824A0"/>
    <w:rsid w:val="00E978D6"/>
    <w:rsid w:val="00EA1819"/>
    <w:rsid w:val="00EA33F8"/>
    <w:rsid w:val="00EB2EE4"/>
    <w:rsid w:val="00EB3EA0"/>
    <w:rsid w:val="00EB4C69"/>
    <w:rsid w:val="00EC60E0"/>
    <w:rsid w:val="00EE78FE"/>
    <w:rsid w:val="00EF263B"/>
    <w:rsid w:val="00EF40A6"/>
    <w:rsid w:val="00F32E89"/>
    <w:rsid w:val="00F47787"/>
    <w:rsid w:val="00F56353"/>
    <w:rsid w:val="00F801B0"/>
    <w:rsid w:val="00F8539D"/>
    <w:rsid w:val="00FA0F7E"/>
    <w:rsid w:val="00FA4103"/>
    <w:rsid w:val="00FB7D3C"/>
    <w:rsid w:val="00FC2538"/>
    <w:rsid w:val="00FC27A6"/>
    <w:rsid w:val="00FC4EF7"/>
    <w:rsid w:val="00FC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D2DE0"/>
  <w15:chartTrackingRefBased/>
  <w15:docId w15:val="{02A32BBA-28A0-42D2-858F-9D2A1FD0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39"/>
    <w:rsid w:val="008C24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C2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222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26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B5C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C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C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C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CD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F7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EC0"/>
  </w:style>
  <w:style w:type="paragraph" w:styleId="Footer">
    <w:name w:val="footer"/>
    <w:basedOn w:val="Normal"/>
    <w:link w:val="FooterChar"/>
    <w:uiPriority w:val="99"/>
    <w:unhideWhenUsed/>
    <w:rsid w:val="00CF7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EC0"/>
  </w:style>
  <w:style w:type="paragraph" w:styleId="Revision">
    <w:name w:val="Revision"/>
    <w:hidden/>
    <w:uiPriority w:val="99"/>
    <w:semiHidden/>
    <w:rsid w:val="00E10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9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142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Aimaz Afrough</dc:creator>
  <cp:keywords/>
  <dc:description/>
  <cp:lastModifiedBy>Aimaz Afrough</cp:lastModifiedBy>
  <cp:revision>28</cp:revision>
  <dcterms:created xsi:type="dcterms:W3CDTF">2023-08-26T17:59:00Z</dcterms:created>
  <dcterms:modified xsi:type="dcterms:W3CDTF">2023-10-21T13:16:00Z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2b16dcd91bd373fe32bb6046dc8c9abc05c362feaa9ea40f020cda870b82ca3f</vt:lpwstr>
  </property>
</Properties>
</file>