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C9245D" w14:textId="51C2399E" w:rsidR="002D2309" w:rsidRDefault="00B265CD">
      <w:r>
        <w:rPr>
          <w:noProof/>
        </w:rPr>
        <w:drawing>
          <wp:inline distT="0" distB="0" distL="0" distR="0" wp14:anchorId="75F80FE8" wp14:editId="0187CCA3">
            <wp:extent cx="5400000" cy="286920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86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294947" w14:textId="5B60BC45" w:rsidR="00B265CD" w:rsidRDefault="00B265CD">
      <w:pPr>
        <w:rPr>
          <w:rFonts w:ascii="Times New Roman" w:eastAsia="等线" w:hAnsi="Times New Roman" w:cs="Times New Roman"/>
          <w:szCs w:val="21"/>
          <w:lang w:val="en-GB"/>
        </w:rPr>
      </w:pPr>
      <w:r w:rsidRPr="0011443E">
        <w:rPr>
          <w:rFonts w:ascii="Times New Roman" w:eastAsia="等线" w:hAnsi="Times New Roman" w:cs="Times New Roman"/>
          <w:szCs w:val="21"/>
          <w:lang w:val="en-GB"/>
        </w:rPr>
        <w:t xml:space="preserve">Fig. </w:t>
      </w:r>
      <w:r w:rsidR="00333D24">
        <w:rPr>
          <w:rFonts w:ascii="Times New Roman" w:eastAsia="等线" w:hAnsi="Times New Roman" w:cs="Times New Roman"/>
          <w:szCs w:val="21"/>
          <w:lang w:val="en-GB"/>
        </w:rPr>
        <w:t>S</w:t>
      </w:r>
      <w:r>
        <w:rPr>
          <w:rFonts w:ascii="Times New Roman" w:eastAsia="等线" w:hAnsi="Times New Roman" w:cs="Times New Roman"/>
          <w:szCs w:val="21"/>
          <w:lang w:val="en-GB"/>
        </w:rPr>
        <w:t>1</w:t>
      </w:r>
      <w:r w:rsidRPr="0011443E">
        <w:rPr>
          <w:rFonts w:ascii="Times New Roman" w:eastAsia="等线" w:hAnsi="Times New Roman" w:cs="Times New Roman"/>
          <w:szCs w:val="21"/>
          <w:lang w:val="en-GB"/>
        </w:rPr>
        <w:t>.</w:t>
      </w:r>
      <w:bookmarkStart w:id="0" w:name="OLE_LINK3"/>
      <w:bookmarkStart w:id="1" w:name="OLE_LINK4"/>
      <w:r w:rsidRPr="0011443E">
        <w:rPr>
          <w:rFonts w:ascii="Times New Roman" w:eastAsia="等线" w:hAnsi="Times New Roman" w:cs="Times New Roman"/>
          <w:szCs w:val="21"/>
          <w:lang w:val="en-GB"/>
        </w:rPr>
        <w:t xml:space="preserve"> Percentage of naphthalene as a solid/liquid/gas in (a)</w:t>
      </w:r>
      <w:r>
        <w:rPr>
          <w:rFonts w:ascii="Times New Roman" w:eastAsia="等线" w:hAnsi="Times New Roman" w:cs="Times New Roman"/>
          <w:szCs w:val="21"/>
          <w:lang w:val="en-GB"/>
        </w:rPr>
        <w:t>10</w:t>
      </w:r>
      <w:r w:rsidRPr="0011443E">
        <w:rPr>
          <w:rFonts w:ascii="Times New Roman" w:eastAsia="等线" w:hAnsi="Times New Roman" w:cs="Times New Roman"/>
          <w:szCs w:val="21"/>
          <w:lang w:val="en-GB"/>
        </w:rPr>
        <w:t>, (b)</w:t>
      </w:r>
      <w:r>
        <w:rPr>
          <w:rFonts w:ascii="Times New Roman" w:eastAsia="等线" w:hAnsi="Times New Roman" w:cs="Times New Roman"/>
          <w:szCs w:val="21"/>
          <w:lang w:val="en-GB"/>
        </w:rPr>
        <w:t>30</w:t>
      </w:r>
      <w:r w:rsidRPr="0011443E">
        <w:rPr>
          <w:rFonts w:ascii="Times New Roman" w:eastAsia="等线" w:hAnsi="Times New Roman" w:cs="Times New Roman"/>
          <w:szCs w:val="21"/>
          <w:lang w:val="en-GB"/>
        </w:rPr>
        <w:t xml:space="preserve">, (c) </w:t>
      </w:r>
      <w:bookmarkEnd w:id="0"/>
      <w:bookmarkEnd w:id="1"/>
      <w:r>
        <w:rPr>
          <w:rFonts w:ascii="Times New Roman" w:eastAsia="等线" w:hAnsi="Times New Roman" w:cs="Times New Roman"/>
          <w:szCs w:val="21"/>
          <w:lang w:val="en-GB"/>
        </w:rPr>
        <w:t>50</w:t>
      </w:r>
      <w:r w:rsidRPr="0011443E">
        <w:rPr>
          <w:rFonts w:ascii="Times New Roman" w:eastAsia="等线" w:hAnsi="Times New Roman" w:cs="Times New Roman"/>
          <w:szCs w:val="21"/>
          <w:lang w:val="en-GB"/>
        </w:rPr>
        <w:t xml:space="preserve"> (d) </w:t>
      </w:r>
      <w:r>
        <w:rPr>
          <w:rFonts w:ascii="Times New Roman" w:eastAsia="等线" w:hAnsi="Times New Roman" w:cs="Times New Roman"/>
          <w:szCs w:val="21"/>
          <w:lang w:val="en-GB"/>
        </w:rPr>
        <w:t>70</w:t>
      </w:r>
      <w:r w:rsidRPr="00B265CD">
        <w:rPr>
          <w:rFonts w:ascii="Times New Roman" w:eastAsia="等线" w:hAnsi="Times New Roman" w:cs="Times New Roman"/>
          <w:szCs w:val="21"/>
          <w:lang w:val="en-GB"/>
        </w:rPr>
        <w:t xml:space="preserve"> </w:t>
      </w:r>
      <w:r w:rsidRPr="0011443E">
        <w:rPr>
          <w:rFonts w:ascii="Times New Roman" w:eastAsia="等线" w:hAnsi="Times New Roman" w:cs="Times New Roman"/>
          <w:szCs w:val="21"/>
          <w:lang w:val="en-GB"/>
        </w:rPr>
        <w:t>and</w:t>
      </w:r>
      <w:r>
        <w:rPr>
          <w:rFonts w:ascii="Times New Roman" w:eastAsia="等线" w:hAnsi="Times New Roman" w:cs="Times New Roman"/>
          <w:szCs w:val="21"/>
          <w:lang w:val="en-GB"/>
        </w:rPr>
        <w:t xml:space="preserve"> </w:t>
      </w:r>
      <w:r w:rsidRPr="00B265CD">
        <w:rPr>
          <w:rFonts w:ascii="Times New Roman" w:eastAsia="等线" w:hAnsi="Times New Roman" w:cs="Times New Roman"/>
          <w:szCs w:val="21"/>
          <w:lang w:val="en-GB"/>
        </w:rPr>
        <w:t>(</w:t>
      </w:r>
      <w:r>
        <w:rPr>
          <w:rFonts w:ascii="Times New Roman" w:eastAsia="等线" w:hAnsi="Times New Roman" w:cs="Times New Roman"/>
          <w:szCs w:val="21"/>
          <w:lang w:val="en-GB"/>
        </w:rPr>
        <w:t>e</w:t>
      </w:r>
      <w:r w:rsidRPr="00B265CD">
        <w:rPr>
          <w:rFonts w:ascii="Times New Roman" w:eastAsia="等线" w:hAnsi="Times New Roman" w:cs="Times New Roman"/>
          <w:szCs w:val="21"/>
          <w:lang w:val="en-GB"/>
        </w:rPr>
        <w:t>)</w:t>
      </w:r>
      <w:r>
        <w:rPr>
          <w:rFonts w:ascii="Times New Roman" w:eastAsia="等线" w:hAnsi="Times New Roman" w:cs="Times New Roman"/>
          <w:szCs w:val="21"/>
          <w:lang w:val="en-GB"/>
        </w:rPr>
        <w:t>90</w:t>
      </w:r>
      <w:r w:rsidRPr="00B265CD">
        <w:rPr>
          <w:rFonts w:ascii="Times New Roman" w:eastAsia="等线" w:hAnsi="Times New Roman" w:cs="Times New Roman"/>
          <w:szCs w:val="21"/>
          <w:lang w:val="en-GB"/>
        </w:rPr>
        <w:t>℃</w:t>
      </w:r>
    </w:p>
    <w:p w14:paraId="7B595963" w14:textId="376ADDAF" w:rsidR="002A1BE0" w:rsidRDefault="002A1BE0">
      <w:r>
        <w:rPr>
          <w:noProof/>
        </w:rPr>
        <w:drawing>
          <wp:inline distT="0" distB="0" distL="0" distR="0" wp14:anchorId="4AE7385A" wp14:editId="75BCB7CB">
            <wp:extent cx="5400000" cy="29808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980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2D3055" w14:textId="29239988" w:rsidR="002A1BE0" w:rsidRDefault="002A1BE0" w:rsidP="002A1BE0">
      <w:pPr>
        <w:rPr>
          <w:rFonts w:ascii="Times New Roman" w:eastAsia="等线" w:hAnsi="Times New Roman" w:cs="Times New Roman"/>
          <w:szCs w:val="21"/>
          <w:lang w:val="en-GB"/>
        </w:rPr>
      </w:pPr>
      <w:r w:rsidRPr="0011443E">
        <w:rPr>
          <w:rFonts w:ascii="Times New Roman" w:eastAsia="等线" w:hAnsi="Times New Roman" w:cs="Times New Roman"/>
          <w:szCs w:val="21"/>
          <w:lang w:val="en-GB"/>
        </w:rPr>
        <w:t xml:space="preserve">Fig. </w:t>
      </w:r>
      <w:r w:rsidR="00333D24">
        <w:rPr>
          <w:rFonts w:ascii="Times New Roman" w:eastAsia="等线" w:hAnsi="Times New Roman" w:cs="Times New Roman"/>
          <w:szCs w:val="21"/>
          <w:lang w:val="en-GB"/>
        </w:rPr>
        <w:t>S</w:t>
      </w:r>
      <w:r>
        <w:rPr>
          <w:rFonts w:ascii="Times New Roman" w:eastAsia="等线" w:hAnsi="Times New Roman" w:cs="Times New Roman" w:hint="eastAsia"/>
          <w:szCs w:val="21"/>
          <w:lang w:val="en-GB"/>
        </w:rPr>
        <w:t>2</w:t>
      </w:r>
      <w:r w:rsidRPr="0011443E">
        <w:rPr>
          <w:rFonts w:ascii="Times New Roman" w:eastAsia="等线" w:hAnsi="Times New Roman" w:cs="Times New Roman"/>
          <w:szCs w:val="21"/>
          <w:lang w:val="en-GB"/>
        </w:rPr>
        <w:t>. Percentage of chlorobenzene as a solid/liquid/gas in (a)</w:t>
      </w:r>
      <w:r>
        <w:rPr>
          <w:rFonts w:ascii="Times New Roman" w:eastAsia="等线" w:hAnsi="Times New Roman" w:cs="Times New Roman"/>
          <w:szCs w:val="21"/>
          <w:lang w:val="en-GB"/>
        </w:rPr>
        <w:t>10</w:t>
      </w:r>
      <w:r w:rsidRPr="0011443E">
        <w:rPr>
          <w:rFonts w:ascii="Times New Roman" w:eastAsia="等线" w:hAnsi="Times New Roman" w:cs="Times New Roman"/>
          <w:szCs w:val="21"/>
          <w:lang w:val="en-GB"/>
        </w:rPr>
        <w:t>, (b)</w:t>
      </w:r>
      <w:r>
        <w:rPr>
          <w:rFonts w:ascii="Times New Roman" w:eastAsia="等线" w:hAnsi="Times New Roman" w:cs="Times New Roman"/>
          <w:szCs w:val="21"/>
          <w:lang w:val="en-GB"/>
        </w:rPr>
        <w:t>30</w:t>
      </w:r>
      <w:r w:rsidRPr="0011443E">
        <w:rPr>
          <w:rFonts w:ascii="Times New Roman" w:eastAsia="等线" w:hAnsi="Times New Roman" w:cs="Times New Roman"/>
          <w:szCs w:val="21"/>
          <w:lang w:val="en-GB"/>
        </w:rPr>
        <w:t xml:space="preserve">, (c) </w:t>
      </w:r>
      <w:r>
        <w:rPr>
          <w:rFonts w:ascii="Times New Roman" w:eastAsia="等线" w:hAnsi="Times New Roman" w:cs="Times New Roman"/>
          <w:szCs w:val="21"/>
          <w:lang w:val="en-GB"/>
        </w:rPr>
        <w:t>50</w:t>
      </w:r>
      <w:r w:rsidRPr="0011443E">
        <w:rPr>
          <w:rFonts w:ascii="Times New Roman" w:eastAsia="等线" w:hAnsi="Times New Roman" w:cs="Times New Roman"/>
          <w:szCs w:val="21"/>
          <w:lang w:val="en-GB"/>
        </w:rPr>
        <w:t xml:space="preserve"> (d) </w:t>
      </w:r>
      <w:r>
        <w:rPr>
          <w:rFonts w:ascii="Times New Roman" w:eastAsia="等线" w:hAnsi="Times New Roman" w:cs="Times New Roman"/>
          <w:szCs w:val="21"/>
          <w:lang w:val="en-GB"/>
        </w:rPr>
        <w:t>70</w:t>
      </w:r>
      <w:r w:rsidRPr="00B265CD">
        <w:rPr>
          <w:rFonts w:ascii="Times New Roman" w:eastAsia="等线" w:hAnsi="Times New Roman" w:cs="Times New Roman"/>
          <w:szCs w:val="21"/>
          <w:lang w:val="en-GB"/>
        </w:rPr>
        <w:t xml:space="preserve"> </w:t>
      </w:r>
      <w:r w:rsidRPr="0011443E">
        <w:rPr>
          <w:rFonts w:ascii="Times New Roman" w:eastAsia="等线" w:hAnsi="Times New Roman" w:cs="Times New Roman"/>
          <w:szCs w:val="21"/>
          <w:lang w:val="en-GB"/>
        </w:rPr>
        <w:t>and</w:t>
      </w:r>
      <w:r>
        <w:rPr>
          <w:rFonts w:ascii="Times New Roman" w:eastAsia="等线" w:hAnsi="Times New Roman" w:cs="Times New Roman"/>
          <w:szCs w:val="21"/>
          <w:lang w:val="en-GB"/>
        </w:rPr>
        <w:t xml:space="preserve"> </w:t>
      </w:r>
      <w:r w:rsidRPr="00B265CD">
        <w:rPr>
          <w:rFonts w:ascii="Times New Roman" w:eastAsia="等线" w:hAnsi="Times New Roman" w:cs="Times New Roman"/>
          <w:szCs w:val="21"/>
          <w:lang w:val="en-GB"/>
        </w:rPr>
        <w:t>(</w:t>
      </w:r>
      <w:r>
        <w:rPr>
          <w:rFonts w:ascii="Times New Roman" w:eastAsia="等线" w:hAnsi="Times New Roman" w:cs="Times New Roman"/>
          <w:szCs w:val="21"/>
          <w:lang w:val="en-GB"/>
        </w:rPr>
        <w:t>e</w:t>
      </w:r>
      <w:r w:rsidRPr="00B265CD">
        <w:rPr>
          <w:rFonts w:ascii="Times New Roman" w:eastAsia="等线" w:hAnsi="Times New Roman" w:cs="Times New Roman"/>
          <w:szCs w:val="21"/>
          <w:lang w:val="en-GB"/>
        </w:rPr>
        <w:t>)</w:t>
      </w:r>
      <w:r>
        <w:rPr>
          <w:rFonts w:ascii="Times New Roman" w:eastAsia="等线" w:hAnsi="Times New Roman" w:cs="Times New Roman"/>
          <w:szCs w:val="21"/>
          <w:lang w:val="en-GB"/>
        </w:rPr>
        <w:t>90</w:t>
      </w:r>
      <w:r w:rsidRPr="00B265CD">
        <w:rPr>
          <w:rFonts w:ascii="Times New Roman" w:eastAsia="等线" w:hAnsi="Times New Roman" w:cs="Times New Roman"/>
          <w:szCs w:val="21"/>
          <w:lang w:val="en-GB"/>
        </w:rPr>
        <w:t>℃</w:t>
      </w:r>
    </w:p>
    <w:p w14:paraId="19C74929" w14:textId="77777777" w:rsidR="002A1BE0" w:rsidRPr="002A1BE0" w:rsidRDefault="002A1BE0">
      <w:pPr>
        <w:rPr>
          <w:lang w:val="en-GB"/>
        </w:rPr>
      </w:pPr>
    </w:p>
    <w:sectPr w:rsidR="002A1BE0" w:rsidRPr="002A1B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9A107C" w14:textId="77777777" w:rsidR="00387344" w:rsidRDefault="00387344" w:rsidP="00333D24">
      <w:r>
        <w:separator/>
      </w:r>
    </w:p>
  </w:endnote>
  <w:endnote w:type="continuationSeparator" w:id="0">
    <w:p w14:paraId="741EE2DC" w14:textId="77777777" w:rsidR="00387344" w:rsidRDefault="00387344" w:rsidP="00333D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C90D10" w14:textId="77777777" w:rsidR="00387344" w:rsidRDefault="00387344" w:rsidP="00333D24">
      <w:r>
        <w:separator/>
      </w:r>
    </w:p>
  </w:footnote>
  <w:footnote w:type="continuationSeparator" w:id="0">
    <w:p w14:paraId="0C94EF4F" w14:textId="77777777" w:rsidR="00387344" w:rsidRDefault="00387344" w:rsidP="00333D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5CD"/>
    <w:rsid w:val="002A1BE0"/>
    <w:rsid w:val="002D2309"/>
    <w:rsid w:val="00333D24"/>
    <w:rsid w:val="00387344"/>
    <w:rsid w:val="00B26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1F67CA"/>
  <w15:chartTrackingRefBased/>
  <w15:docId w15:val="{B0203982-662C-4CD4-9178-5CDF8AF7F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3D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3D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3D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3D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茹雪</dc:creator>
  <cp:keywords/>
  <dc:description/>
  <cp:lastModifiedBy>刘 茹雪</cp:lastModifiedBy>
  <cp:revision>3</cp:revision>
  <dcterms:created xsi:type="dcterms:W3CDTF">2021-03-15T14:46:00Z</dcterms:created>
  <dcterms:modified xsi:type="dcterms:W3CDTF">2021-03-15T14:56:00Z</dcterms:modified>
</cp:coreProperties>
</file>