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A9E31" w14:textId="6D86E00B" w:rsidR="00204454" w:rsidRPr="00204454" w:rsidRDefault="00204454" w:rsidP="00204454">
      <w:pPr>
        <w:spacing w:line="276" w:lineRule="auto"/>
        <w:rPr>
          <w:rFonts w:ascii="Times New Roman" w:hAnsi="Times New Roman" w:cs="Times New Roman"/>
          <w:b/>
          <w:sz w:val="30"/>
          <w:szCs w:val="30"/>
        </w:rPr>
      </w:pPr>
      <w:bookmarkStart w:id="0" w:name="OLE_LINK136"/>
      <w:bookmarkStart w:id="1" w:name="OLE_LINK139"/>
      <w:bookmarkStart w:id="2" w:name="OLE_LINK140"/>
      <w:r w:rsidRPr="00204454">
        <w:rPr>
          <w:rFonts w:ascii="Times New Roman" w:hAnsi="Times New Roman" w:cs="Times New Roman"/>
          <w:b/>
          <w:sz w:val="30"/>
          <w:szCs w:val="30"/>
        </w:rPr>
        <w:t>Supplementary Information on</w:t>
      </w:r>
    </w:p>
    <w:p w14:paraId="4921760D" w14:textId="77777777" w:rsidR="00204454" w:rsidRDefault="00204454" w:rsidP="007E1FE5">
      <w:pPr>
        <w:spacing w:line="276" w:lineRule="auto"/>
        <w:jc w:val="left"/>
        <w:rPr>
          <w:rFonts w:ascii="Times New Roman" w:hAnsi="Times New Roman" w:cs="Times New Roman"/>
          <w:b/>
          <w:bCs/>
          <w:sz w:val="30"/>
          <w:szCs w:val="30"/>
        </w:rPr>
      </w:pPr>
    </w:p>
    <w:p w14:paraId="0D16B741" w14:textId="5DB37878" w:rsidR="007E1FE5" w:rsidRPr="00CC7F80" w:rsidRDefault="007E1FE5" w:rsidP="007E1FE5">
      <w:pPr>
        <w:spacing w:line="276" w:lineRule="auto"/>
        <w:jc w:val="left"/>
        <w:rPr>
          <w:rFonts w:ascii="Times New Roman" w:hAnsi="Times New Roman" w:cs="Times New Roman"/>
          <w:b/>
          <w:bCs/>
          <w:sz w:val="30"/>
          <w:szCs w:val="30"/>
        </w:rPr>
      </w:pPr>
      <w:r w:rsidRPr="00CC7F80">
        <w:rPr>
          <w:rFonts w:ascii="Times New Roman" w:hAnsi="Times New Roman" w:cs="Times New Roman"/>
          <w:b/>
          <w:bCs/>
          <w:sz w:val="30"/>
          <w:szCs w:val="30"/>
        </w:rPr>
        <w:t>Microwave plasmonic frequency diverse array for high-</w:t>
      </w:r>
      <w:r w:rsidRPr="00CC7F80">
        <w:rPr>
          <w:rFonts w:ascii="Times New Roman" w:hAnsi="Times New Roman" w:cs="Times New Roman" w:hint="eastAsia"/>
          <w:b/>
          <w:bCs/>
          <w:sz w:val="30"/>
          <w:szCs w:val="30"/>
        </w:rPr>
        <w:t>r</w:t>
      </w:r>
      <w:r w:rsidRPr="00CC7F80">
        <w:rPr>
          <w:rFonts w:ascii="Times New Roman" w:hAnsi="Times New Roman" w:cs="Times New Roman"/>
          <w:b/>
          <w:bCs/>
          <w:sz w:val="30"/>
          <w:szCs w:val="30"/>
        </w:rPr>
        <w:t xml:space="preserve">esolution far-field target localization </w:t>
      </w:r>
      <w:r>
        <w:rPr>
          <w:rFonts w:ascii="Times New Roman" w:hAnsi="Times New Roman" w:cs="Times New Roman"/>
          <w:b/>
          <w:bCs/>
          <w:sz w:val="30"/>
          <w:szCs w:val="30"/>
        </w:rPr>
        <w:t>using</w:t>
      </w:r>
      <w:r w:rsidRPr="00CC7F80">
        <w:rPr>
          <w:rFonts w:ascii="Times New Roman" w:hAnsi="Times New Roman" w:cs="Times New Roman"/>
          <w:b/>
          <w:bCs/>
          <w:sz w:val="30"/>
          <w:szCs w:val="30"/>
        </w:rPr>
        <w:t xml:space="preserve"> a single physical channel </w:t>
      </w:r>
    </w:p>
    <w:bookmarkEnd w:id="0"/>
    <w:bookmarkEnd w:id="1"/>
    <w:bookmarkEnd w:id="2"/>
    <w:p w14:paraId="257E20F0" w14:textId="3702CA60" w:rsidR="00F02D0E" w:rsidRPr="007E1FE5" w:rsidRDefault="00F02D0E"/>
    <w:p w14:paraId="12BBA8EA" w14:textId="77777777" w:rsidR="007716F0" w:rsidRDefault="007716F0"/>
    <w:p w14:paraId="29A8D177" w14:textId="77777777" w:rsidR="007716F0" w:rsidRDefault="007716F0"/>
    <w:p w14:paraId="414428EB" w14:textId="77777777" w:rsidR="007716F0" w:rsidRDefault="007716F0"/>
    <w:p w14:paraId="6F12B39B" w14:textId="77777777" w:rsidR="007716F0" w:rsidRDefault="007716F0"/>
    <w:p w14:paraId="66F4F04F" w14:textId="77777777" w:rsidR="007716F0" w:rsidRDefault="007716F0"/>
    <w:p w14:paraId="5963782C" w14:textId="77777777" w:rsidR="007716F0" w:rsidRDefault="007716F0"/>
    <w:p w14:paraId="2D4B32F1" w14:textId="61C9B54D" w:rsidR="00137C9D" w:rsidRDefault="00204454" w:rsidP="00137C9D">
      <w:pPr>
        <w:spacing w:line="276" w:lineRule="auto"/>
        <w:rPr>
          <w:rFonts w:ascii="Times New Roman" w:hAnsi="Times New Roman" w:cs="Times New Roman"/>
          <w:b/>
          <w:sz w:val="28"/>
          <w:szCs w:val="28"/>
        </w:rPr>
      </w:pPr>
      <w:bookmarkStart w:id="3" w:name="OLE_LINK123"/>
      <w:bookmarkStart w:id="4" w:name="OLE_LINK124"/>
      <w:r>
        <w:rPr>
          <w:rFonts w:ascii="Times New Roman" w:hAnsi="Times New Roman" w:cs="Times New Roman"/>
          <w:b/>
          <w:sz w:val="28"/>
          <w:szCs w:val="28"/>
        </w:rPr>
        <w:t>This supplementary information includes</w:t>
      </w:r>
    </w:p>
    <w:p w14:paraId="38EE13AE" w14:textId="669DE137" w:rsidR="00137C9D" w:rsidRPr="00204454" w:rsidRDefault="00072A70" w:rsidP="00204454">
      <w:pPr>
        <w:spacing w:line="276" w:lineRule="auto"/>
        <w:rPr>
          <w:rFonts w:ascii="Times New Roman" w:hAnsi="Times New Roman" w:cs="Times New Roman"/>
          <w:b/>
          <w:sz w:val="28"/>
          <w:szCs w:val="28"/>
        </w:rPr>
      </w:pPr>
      <w:r>
        <w:rPr>
          <w:rFonts w:ascii="Times New Roman" w:hAnsi="Times New Roman" w:cs="Times New Roman" w:hint="eastAsia"/>
          <w:b/>
          <w:sz w:val="28"/>
          <w:szCs w:val="28"/>
        </w:rPr>
        <w:t>Supplementary Note:</w:t>
      </w:r>
      <w:r w:rsidR="00204454">
        <w:rPr>
          <w:rFonts w:ascii="Times New Roman" w:hAnsi="Times New Roman" w:cs="Times New Roman" w:hint="eastAsia"/>
          <w:b/>
          <w:sz w:val="28"/>
          <w:szCs w:val="28"/>
        </w:rPr>
        <w:t xml:space="preserve"> </w:t>
      </w:r>
      <w:r w:rsidR="00137C9D" w:rsidRPr="00204454">
        <w:rPr>
          <w:rFonts w:ascii="Times New Roman" w:hAnsi="Times New Roman" w:cs="Times New Roman" w:hint="eastAsia"/>
          <w:b/>
          <w:sz w:val="28"/>
          <w:szCs w:val="28"/>
        </w:rPr>
        <w:t>Detailed proof</w:t>
      </w:r>
      <w:r w:rsidR="00137C9D" w:rsidRPr="00204454">
        <w:rPr>
          <w:rFonts w:ascii="Times New Roman" w:hAnsi="Times New Roman" w:cs="Times New Roman"/>
          <w:b/>
          <w:sz w:val="28"/>
          <w:szCs w:val="28"/>
        </w:rPr>
        <w:t xml:space="preserve"> of identifiability</w:t>
      </w:r>
      <w:r w:rsidR="00137C9D" w:rsidRPr="00204454">
        <w:rPr>
          <w:rFonts w:ascii="Times New Roman" w:hAnsi="Times New Roman" w:cs="Times New Roman" w:hint="eastAsia"/>
          <w:b/>
          <w:sz w:val="28"/>
          <w:szCs w:val="28"/>
        </w:rPr>
        <w:t xml:space="preserve"> of </w:t>
      </w:r>
      <w:r w:rsidR="00204454">
        <w:rPr>
          <w:rFonts w:ascii="Times New Roman" w:hAnsi="Times New Roman" w:cs="Times New Roman"/>
          <w:b/>
          <w:sz w:val="28"/>
          <w:szCs w:val="28"/>
        </w:rPr>
        <w:t xml:space="preserve">the </w:t>
      </w:r>
      <w:r w:rsidR="00137C9D" w:rsidRPr="00204454">
        <w:rPr>
          <w:rFonts w:ascii="Times New Roman" w:hAnsi="Times New Roman" w:cs="Times New Roman" w:hint="eastAsia"/>
          <w:b/>
          <w:sz w:val="28"/>
          <w:szCs w:val="28"/>
        </w:rPr>
        <w:t>FDA scheme</w:t>
      </w:r>
    </w:p>
    <w:p w14:paraId="2BE15EF7" w14:textId="673F6472" w:rsidR="00072A70" w:rsidRPr="00072A70" w:rsidRDefault="00072A70" w:rsidP="00072A70">
      <w:pPr>
        <w:spacing w:line="276" w:lineRule="auto"/>
        <w:rPr>
          <w:rFonts w:ascii="Times New Roman" w:hAnsi="Times New Roman" w:cs="Times New Roman"/>
          <w:b/>
          <w:sz w:val="28"/>
          <w:szCs w:val="28"/>
        </w:rPr>
      </w:pPr>
      <w:r w:rsidRPr="00072A70">
        <w:rPr>
          <w:rFonts w:ascii="Times New Roman" w:hAnsi="Times New Roman" w:cs="Times New Roman" w:hint="eastAsia"/>
          <w:b/>
          <w:sz w:val="28"/>
          <w:szCs w:val="28"/>
        </w:rPr>
        <w:t>Supplementary Figures</w:t>
      </w:r>
      <w:r w:rsidR="00204454">
        <w:rPr>
          <w:rFonts w:ascii="Times New Roman" w:hAnsi="Times New Roman" w:cs="Times New Roman"/>
          <w:b/>
          <w:sz w:val="28"/>
          <w:szCs w:val="28"/>
        </w:rPr>
        <w:t xml:space="preserve"> 1-</w:t>
      </w:r>
      <w:r w:rsidR="00E16D3B">
        <w:rPr>
          <w:rFonts w:ascii="Times New Roman" w:hAnsi="Times New Roman" w:cs="Times New Roman" w:hint="eastAsia"/>
          <w:b/>
          <w:sz w:val="28"/>
          <w:szCs w:val="28"/>
        </w:rPr>
        <w:t>4</w:t>
      </w:r>
    </w:p>
    <w:p w14:paraId="3B08CAF4" w14:textId="77777777" w:rsidR="00137C9D" w:rsidRPr="00072A70" w:rsidRDefault="00137C9D" w:rsidP="00F02D0E">
      <w:pPr>
        <w:spacing w:line="276" w:lineRule="auto"/>
        <w:rPr>
          <w:rFonts w:ascii="Times New Roman" w:hAnsi="Times New Roman" w:cs="Times New Roman"/>
          <w:sz w:val="28"/>
          <w:szCs w:val="28"/>
        </w:rPr>
      </w:pPr>
    </w:p>
    <w:p w14:paraId="5B5EB866" w14:textId="77777777" w:rsidR="00137C9D" w:rsidRDefault="00137C9D" w:rsidP="00F02D0E">
      <w:pPr>
        <w:spacing w:line="276" w:lineRule="auto"/>
        <w:rPr>
          <w:rFonts w:ascii="Times New Roman" w:hAnsi="Times New Roman" w:cs="Times New Roman"/>
          <w:sz w:val="28"/>
          <w:szCs w:val="28"/>
        </w:rPr>
      </w:pPr>
    </w:p>
    <w:p w14:paraId="2D26E79D" w14:textId="77777777" w:rsidR="00137C9D" w:rsidRDefault="00137C9D" w:rsidP="00F02D0E">
      <w:pPr>
        <w:spacing w:line="276" w:lineRule="auto"/>
        <w:rPr>
          <w:rFonts w:ascii="Times New Roman" w:hAnsi="Times New Roman" w:cs="Times New Roman"/>
          <w:sz w:val="28"/>
          <w:szCs w:val="28"/>
        </w:rPr>
      </w:pPr>
    </w:p>
    <w:p w14:paraId="48903E9D" w14:textId="77777777" w:rsidR="00137C9D" w:rsidRDefault="00137C9D" w:rsidP="00F02D0E">
      <w:pPr>
        <w:spacing w:line="276" w:lineRule="auto"/>
        <w:rPr>
          <w:rFonts w:ascii="Times New Roman" w:hAnsi="Times New Roman" w:cs="Times New Roman"/>
          <w:sz w:val="28"/>
          <w:szCs w:val="28"/>
        </w:rPr>
      </w:pPr>
    </w:p>
    <w:p w14:paraId="60BED8F0" w14:textId="77777777" w:rsidR="00137C9D" w:rsidRDefault="00137C9D" w:rsidP="00F02D0E">
      <w:pPr>
        <w:spacing w:line="276" w:lineRule="auto"/>
        <w:rPr>
          <w:rFonts w:ascii="Times New Roman" w:hAnsi="Times New Roman" w:cs="Times New Roman"/>
          <w:sz w:val="28"/>
          <w:szCs w:val="28"/>
        </w:rPr>
      </w:pPr>
    </w:p>
    <w:p w14:paraId="128D27D1" w14:textId="77777777" w:rsidR="00072A70" w:rsidRDefault="00072A70" w:rsidP="00F02D0E">
      <w:pPr>
        <w:spacing w:line="276" w:lineRule="auto"/>
        <w:rPr>
          <w:rFonts w:ascii="Times New Roman" w:hAnsi="Times New Roman" w:cs="Times New Roman"/>
          <w:sz w:val="28"/>
          <w:szCs w:val="28"/>
        </w:rPr>
      </w:pPr>
    </w:p>
    <w:p w14:paraId="2A34E2CD" w14:textId="77777777" w:rsidR="00204454" w:rsidRDefault="00204454" w:rsidP="00F02D0E">
      <w:pPr>
        <w:spacing w:line="276" w:lineRule="auto"/>
        <w:rPr>
          <w:rFonts w:ascii="Times New Roman" w:hAnsi="Times New Roman" w:cs="Times New Roman"/>
          <w:b/>
          <w:sz w:val="28"/>
          <w:szCs w:val="28"/>
        </w:rPr>
      </w:pPr>
    </w:p>
    <w:p w14:paraId="320A73E3" w14:textId="77777777" w:rsidR="00204454" w:rsidRDefault="00204454" w:rsidP="00F02D0E">
      <w:pPr>
        <w:spacing w:line="276" w:lineRule="auto"/>
        <w:rPr>
          <w:rFonts w:ascii="Times New Roman" w:hAnsi="Times New Roman" w:cs="Times New Roman"/>
          <w:b/>
          <w:sz w:val="28"/>
          <w:szCs w:val="28"/>
        </w:rPr>
      </w:pPr>
    </w:p>
    <w:p w14:paraId="1A2EA02D" w14:textId="77777777" w:rsidR="00C72958" w:rsidRDefault="00C72958" w:rsidP="00F02D0E">
      <w:pPr>
        <w:spacing w:line="276" w:lineRule="auto"/>
        <w:rPr>
          <w:rFonts w:ascii="Times New Roman" w:hAnsi="Times New Roman" w:cs="Times New Roman"/>
          <w:b/>
          <w:sz w:val="28"/>
          <w:szCs w:val="28"/>
        </w:rPr>
      </w:pPr>
    </w:p>
    <w:p w14:paraId="3075E98A" w14:textId="77777777" w:rsidR="00C72958" w:rsidRDefault="00C72958" w:rsidP="00F02D0E">
      <w:pPr>
        <w:spacing w:line="276" w:lineRule="auto"/>
        <w:rPr>
          <w:rFonts w:ascii="Times New Roman" w:hAnsi="Times New Roman" w:cs="Times New Roman"/>
          <w:b/>
          <w:sz w:val="28"/>
          <w:szCs w:val="28"/>
        </w:rPr>
      </w:pPr>
    </w:p>
    <w:p w14:paraId="5E70DBBE" w14:textId="77777777" w:rsidR="00C72958" w:rsidRDefault="00C72958" w:rsidP="00F02D0E">
      <w:pPr>
        <w:spacing w:line="276" w:lineRule="auto"/>
        <w:rPr>
          <w:rFonts w:ascii="Times New Roman" w:hAnsi="Times New Roman" w:cs="Times New Roman"/>
          <w:b/>
          <w:sz w:val="28"/>
          <w:szCs w:val="28"/>
        </w:rPr>
      </w:pPr>
    </w:p>
    <w:p w14:paraId="7C08E607" w14:textId="77777777" w:rsidR="00C72958" w:rsidRDefault="00C72958" w:rsidP="00F02D0E">
      <w:pPr>
        <w:spacing w:line="276" w:lineRule="auto"/>
        <w:rPr>
          <w:rFonts w:ascii="Times New Roman" w:hAnsi="Times New Roman" w:cs="Times New Roman" w:hint="eastAsia"/>
          <w:b/>
          <w:sz w:val="28"/>
          <w:szCs w:val="28"/>
        </w:rPr>
      </w:pPr>
    </w:p>
    <w:p w14:paraId="75EE5CA6" w14:textId="4A22913D" w:rsidR="00F02D0E" w:rsidRPr="00137C9D" w:rsidRDefault="00072A70" w:rsidP="00F02D0E">
      <w:pPr>
        <w:spacing w:line="276" w:lineRule="auto"/>
        <w:rPr>
          <w:rFonts w:ascii="Times New Roman" w:hAnsi="Times New Roman" w:cs="Times New Roman"/>
          <w:b/>
          <w:sz w:val="28"/>
          <w:szCs w:val="28"/>
        </w:rPr>
      </w:pPr>
      <w:r w:rsidRPr="00072A70">
        <w:rPr>
          <w:rFonts w:ascii="Times New Roman" w:hAnsi="Times New Roman" w:cs="Times New Roman"/>
          <w:b/>
          <w:sz w:val="28"/>
          <w:szCs w:val="28"/>
        </w:rPr>
        <w:lastRenderedPageBreak/>
        <w:t>Supplementary Note</w:t>
      </w:r>
      <w:r w:rsidR="00204454">
        <w:rPr>
          <w:rFonts w:ascii="Times New Roman" w:hAnsi="Times New Roman" w:cs="Times New Roman"/>
          <w:b/>
          <w:sz w:val="28"/>
          <w:szCs w:val="28"/>
        </w:rPr>
        <w:t xml:space="preserve">: </w:t>
      </w:r>
      <w:r w:rsidR="00137C9D" w:rsidRPr="00137C9D">
        <w:rPr>
          <w:rFonts w:ascii="Times New Roman" w:hAnsi="Times New Roman" w:cs="Times New Roman"/>
          <w:b/>
          <w:sz w:val="28"/>
          <w:szCs w:val="28"/>
        </w:rPr>
        <w:t xml:space="preserve">Detailed </w:t>
      </w:r>
      <w:r w:rsidR="00204454">
        <w:rPr>
          <w:rFonts w:ascii="Times New Roman" w:hAnsi="Times New Roman" w:cs="Times New Roman"/>
          <w:b/>
          <w:sz w:val="28"/>
          <w:szCs w:val="28"/>
        </w:rPr>
        <w:t>P</w:t>
      </w:r>
      <w:r w:rsidR="00137C9D" w:rsidRPr="00137C9D">
        <w:rPr>
          <w:rFonts w:ascii="Times New Roman" w:hAnsi="Times New Roman" w:cs="Times New Roman"/>
          <w:b/>
          <w:sz w:val="28"/>
          <w:szCs w:val="28"/>
        </w:rPr>
        <w:t xml:space="preserve">roof of </w:t>
      </w:r>
      <w:r w:rsidR="00204454">
        <w:rPr>
          <w:rFonts w:ascii="Times New Roman" w:hAnsi="Times New Roman" w:cs="Times New Roman"/>
          <w:b/>
          <w:sz w:val="28"/>
          <w:szCs w:val="28"/>
        </w:rPr>
        <w:t>I</w:t>
      </w:r>
      <w:r w:rsidR="00137C9D" w:rsidRPr="00137C9D">
        <w:rPr>
          <w:rFonts w:ascii="Times New Roman" w:hAnsi="Times New Roman" w:cs="Times New Roman"/>
          <w:b/>
          <w:sz w:val="28"/>
          <w:szCs w:val="28"/>
        </w:rPr>
        <w:t>dentifiability of</w:t>
      </w:r>
      <w:r w:rsidR="00204454">
        <w:rPr>
          <w:rFonts w:ascii="Times New Roman" w:hAnsi="Times New Roman" w:cs="Times New Roman"/>
          <w:b/>
          <w:sz w:val="28"/>
          <w:szCs w:val="28"/>
        </w:rPr>
        <w:t xml:space="preserve"> the</w:t>
      </w:r>
      <w:r w:rsidR="00137C9D" w:rsidRPr="00137C9D">
        <w:rPr>
          <w:rFonts w:ascii="Times New Roman" w:hAnsi="Times New Roman" w:cs="Times New Roman"/>
          <w:b/>
          <w:sz w:val="28"/>
          <w:szCs w:val="28"/>
        </w:rPr>
        <w:t xml:space="preserve"> FDA </w:t>
      </w:r>
      <w:r w:rsidR="00204454">
        <w:rPr>
          <w:rFonts w:ascii="Times New Roman" w:hAnsi="Times New Roman" w:cs="Times New Roman"/>
          <w:b/>
          <w:sz w:val="28"/>
          <w:szCs w:val="28"/>
        </w:rPr>
        <w:t>S</w:t>
      </w:r>
      <w:r w:rsidR="00137C9D" w:rsidRPr="00137C9D">
        <w:rPr>
          <w:rFonts w:ascii="Times New Roman" w:hAnsi="Times New Roman" w:cs="Times New Roman"/>
          <w:b/>
          <w:sz w:val="28"/>
          <w:szCs w:val="28"/>
        </w:rPr>
        <w:t>cheme</w:t>
      </w:r>
    </w:p>
    <w:p w14:paraId="02AE875B" w14:textId="440E7C91" w:rsidR="002B68D6" w:rsidRDefault="00F02D0E" w:rsidP="00204454">
      <w:pPr>
        <w:textAlignment w:val="center"/>
        <w:rPr>
          <w:rFonts w:ascii="Times New Roman" w:hAnsi="Times New Roman" w:cs="Times New Roman"/>
          <w:sz w:val="24"/>
          <w:szCs w:val="24"/>
        </w:rPr>
      </w:pPr>
      <w:r w:rsidRPr="00AE5070">
        <w:rPr>
          <w:rFonts w:ascii="Times New Roman" w:hAnsi="Times New Roman" w:cs="Times New Roman"/>
          <w:sz w:val="24"/>
          <w:szCs w:val="24"/>
        </w:rPr>
        <w:t xml:space="preserve">In this </w:t>
      </w:r>
      <w:r w:rsidR="00204454">
        <w:rPr>
          <w:rFonts w:ascii="Times New Roman" w:hAnsi="Times New Roman" w:cs="Times New Roman"/>
          <w:sz w:val="24"/>
          <w:szCs w:val="24"/>
        </w:rPr>
        <w:t>note</w:t>
      </w:r>
      <w:r w:rsidRPr="00AE5070">
        <w:rPr>
          <w:rFonts w:ascii="Times New Roman" w:hAnsi="Times New Roman" w:cs="Times New Roman"/>
          <w:sz w:val="24"/>
          <w:szCs w:val="24"/>
        </w:rPr>
        <w:t>, we demonstra</w:t>
      </w:r>
      <w:bookmarkEnd w:id="3"/>
      <w:bookmarkEnd w:id="4"/>
      <w:r w:rsidRPr="00AE5070">
        <w:rPr>
          <w:rFonts w:ascii="Times New Roman" w:hAnsi="Times New Roman" w:cs="Times New Roman"/>
          <w:sz w:val="24"/>
          <w:szCs w:val="24"/>
        </w:rPr>
        <w:t xml:space="preserve">te the identifiability issue for both UFDA and NFDA to reveal the joint </w:t>
      </w:r>
      <w:r>
        <w:rPr>
          <w:rFonts w:ascii="Times New Roman" w:hAnsi="Times New Roman" w:cs="Times New Roman"/>
          <w:sz w:val="24"/>
          <w:szCs w:val="24"/>
        </w:rPr>
        <w:t>angular</w:t>
      </w:r>
      <w:r w:rsidRPr="00AE5070">
        <w:rPr>
          <w:rFonts w:ascii="Times New Roman" w:hAnsi="Times New Roman" w:cs="Times New Roman"/>
          <w:sz w:val="24"/>
          <w:szCs w:val="24"/>
        </w:rPr>
        <w:t xml:space="preserve">-range estimation ability </w:t>
      </w:r>
      <w:r>
        <w:rPr>
          <w:rFonts w:ascii="Times New Roman" w:hAnsi="Times New Roman" w:cs="Times New Roman"/>
          <w:sz w:val="24"/>
          <w:szCs w:val="24"/>
        </w:rPr>
        <w:t>of</w:t>
      </w:r>
      <w:r w:rsidRPr="00AE5070">
        <w:rPr>
          <w:rFonts w:ascii="Times New Roman" w:hAnsi="Times New Roman" w:cs="Times New Roman"/>
          <w:sz w:val="24"/>
          <w:szCs w:val="24"/>
        </w:rPr>
        <w:t xml:space="preserve"> </w:t>
      </w:r>
      <w:r w:rsidR="00204454">
        <w:rPr>
          <w:rFonts w:ascii="Times New Roman" w:hAnsi="Times New Roman" w:cs="Times New Roman"/>
          <w:sz w:val="24"/>
          <w:szCs w:val="24"/>
        </w:rPr>
        <w:t xml:space="preserve">the </w:t>
      </w:r>
      <w:r>
        <w:rPr>
          <w:rFonts w:ascii="Times New Roman" w:hAnsi="Times New Roman" w:cs="Times New Roman"/>
          <w:sz w:val="24"/>
          <w:szCs w:val="24"/>
        </w:rPr>
        <w:t>N</w:t>
      </w:r>
      <w:r w:rsidRPr="00AE5070">
        <w:rPr>
          <w:rFonts w:ascii="Times New Roman" w:hAnsi="Times New Roman" w:cs="Times New Roman"/>
          <w:sz w:val="24"/>
          <w:szCs w:val="24"/>
        </w:rPr>
        <w:t>FDA scheme.</w:t>
      </w:r>
      <w:r w:rsidR="002B68D6">
        <w:rPr>
          <w:rFonts w:ascii="Times New Roman" w:hAnsi="Times New Roman" w:cs="Times New Roman"/>
          <w:sz w:val="24"/>
          <w:szCs w:val="24"/>
        </w:rPr>
        <w:t xml:space="preserve"> </w:t>
      </w:r>
      <w:r w:rsidRPr="00AE5070">
        <w:rPr>
          <w:rFonts w:ascii="Times New Roman" w:hAnsi="Times New Roman" w:cs="Times New Roman"/>
          <w:sz w:val="24"/>
          <w:szCs w:val="24"/>
        </w:rPr>
        <w:t xml:space="preserve">We assume that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targets are randomly distributed at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 xml:space="preserve">-range pairs </w:t>
      </w:r>
      <m:oMath>
        <m:r>
          <m:rPr>
            <m:scr m:val="double-struck"/>
          </m:rPr>
          <w:rPr>
            <w:rFonts w:ascii="Cambria Math" w:hAnsi="Cambria Math" w:cs="Times New Roman"/>
            <w:sz w:val="24"/>
            <w:szCs w:val="24"/>
          </w:rPr>
          <m:t>T</m:t>
        </m:r>
      </m:oMath>
      <w:r w:rsidRPr="00AE5070">
        <w:rPr>
          <w:rFonts w:ascii="Times New Roman" w:hAnsi="Times New Roman" w:cs="Times New Roman"/>
          <w:sz w:val="24"/>
          <w:szCs w:val="24"/>
        </w:rPr>
        <w:t xml:space="preserve"> = {(</w:t>
      </w:r>
      <w:proofErr w:type="spellStart"/>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xml:space="preserve">, </w:t>
      </w:r>
      <w:proofErr w:type="spellStart"/>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xml:space="preserve">), 1 ≤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with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 </w:t>
      </w:r>
      <w:r w:rsidRPr="00AE5070">
        <w:rPr>
          <w:rFonts w:ascii="Times New Roman" w:hAnsi="Times New Roman" w:cs="Times New Roman"/>
          <w:i/>
          <w:sz w:val="24"/>
          <w:szCs w:val="24"/>
        </w:rPr>
        <w:t>P</w:t>
      </w:r>
      <w:r w:rsidRPr="00AE5070">
        <w:rPr>
          <w:rFonts w:ascii="Times New Roman" w:hAnsi="Times New Roman" w:cs="Times New Roman"/>
          <w:sz w:val="24"/>
          <w:szCs w:val="24"/>
        </w:rPr>
        <w:t xml:space="preserve">. </w:t>
      </w:r>
      <w:r w:rsidR="002B68D6" w:rsidRPr="00AE5070">
        <w:rPr>
          <w:rFonts w:ascii="Times New Roman" w:hAnsi="Times New Roman" w:cs="Times New Roman"/>
          <w:sz w:val="24"/>
          <w:szCs w:val="24"/>
        </w:rPr>
        <w:t>The identifiability of the FDA is provided by the following theorem.</w:t>
      </w:r>
    </w:p>
    <w:p w14:paraId="3CAAE41A" w14:textId="77777777" w:rsidR="00204454" w:rsidRPr="00AE5070" w:rsidRDefault="00204454" w:rsidP="00204454">
      <w:pPr>
        <w:textAlignment w:val="center"/>
        <w:rPr>
          <w:rFonts w:ascii="Times New Roman" w:hAnsi="Times New Roman" w:cs="Times New Roman"/>
          <w:sz w:val="24"/>
          <w:szCs w:val="24"/>
        </w:rPr>
      </w:pPr>
    </w:p>
    <w:p w14:paraId="7C8B5A30" w14:textId="53F407B4" w:rsidR="002B68D6" w:rsidRDefault="002B68D6" w:rsidP="00204454">
      <w:pPr>
        <w:textAlignment w:val="center"/>
        <w:rPr>
          <w:rFonts w:ascii="Times New Roman" w:hAnsi="Times New Roman" w:cs="Times New Roman"/>
          <w:sz w:val="24"/>
          <w:szCs w:val="24"/>
        </w:rPr>
      </w:pPr>
      <w:r w:rsidRPr="00AE5070">
        <w:rPr>
          <w:rFonts w:ascii="Times New Roman" w:hAnsi="Times New Roman" w:cs="Times New Roman"/>
          <w:i/>
          <w:sz w:val="24"/>
          <w:szCs w:val="24"/>
        </w:rPr>
        <w:t>Theorem:</w:t>
      </w:r>
      <w:r w:rsidRPr="00AE5070">
        <w:rPr>
          <w:rFonts w:ascii="Times New Roman" w:hAnsi="Times New Roman" w:cs="Times New Roman"/>
          <w:sz w:val="24"/>
          <w:szCs w:val="24"/>
        </w:rPr>
        <w:t xml:space="preserve"> Let the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 xml:space="preserve">-range pairs </w:t>
      </w:r>
      <m:oMath>
        <m:r>
          <m:rPr>
            <m:scr m:val="double-struck"/>
          </m:rPr>
          <w:rPr>
            <w:rFonts w:ascii="Cambria Math" w:hAnsi="Cambria Math" w:cs="Times New Roman"/>
            <w:sz w:val="24"/>
            <w:szCs w:val="24"/>
          </w:rPr>
          <m:t>T</m:t>
        </m:r>
      </m:oMath>
      <w:r w:rsidRPr="00AE5070">
        <w:rPr>
          <w:rFonts w:ascii="Times New Roman" w:hAnsi="Times New Roman" w:cs="Times New Roman"/>
          <w:sz w:val="24"/>
          <w:szCs w:val="24"/>
        </w:rPr>
        <w:t>={(</w:t>
      </w:r>
      <w:proofErr w:type="spellStart"/>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xml:space="preserve">, </w:t>
      </w:r>
      <w:proofErr w:type="spellStart"/>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1≤</w:t>
      </w:r>
      <w:r w:rsidRPr="00AE5070">
        <w:rPr>
          <w:rFonts w:ascii="Times New Roman" w:hAnsi="Times New Roman" w:cs="Times New Roman"/>
          <w:i/>
          <w:sz w:val="24"/>
          <w:szCs w:val="24"/>
        </w:rPr>
        <w:t>k</w:t>
      </w:r>
      <w:r w:rsidRPr="00AE5070">
        <w:rPr>
          <w:rFonts w:ascii="Times New Roman" w:hAnsi="Times New Roman" w:cs="Times New Roman"/>
          <w:sz w:val="24"/>
          <w:szCs w:val="24"/>
        </w:rPr>
        <w:t>≤</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satisfy that </w:t>
      </w:r>
      <w:proofErr w:type="spellStart"/>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w:t>
      </w:r>
      <w:proofErr w:type="spellEnd"/>
      <w:r w:rsidRPr="00AE5070">
        <w:rPr>
          <w:rFonts w:ascii="宋体" w:eastAsia="宋体" w:hAnsi="宋体" w:cs="宋体" w:hint="eastAsia"/>
          <w:sz w:val="24"/>
          <w:szCs w:val="24"/>
        </w:rPr>
        <w:t>∈</w:t>
      </w:r>
      <w:r w:rsidRPr="00AE5070">
        <w:rPr>
          <w:rFonts w:ascii="Times New Roman" w:hAnsi="Times New Roman" w:cs="Times New Roman"/>
          <w:sz w:val="24"/>
          <w:szCs w:val="24"/>
        </w:rPr>
        <w:t xml:space="preserve">[−90◦, 90◦] and </w:t>
      </w:r>
      <w:proofErr w:type="spellStart"/>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w:t>
      </w:r>
      <w:proofErr w:type="spellEnd"/>
      <w:r w:rsidRPr="00AE5070">
        <w:rPr>
          <w:rFonts w:ascii="宋体" w:eastAsia="宋体" w:hAnsi="宋体" w:cs="宋体" w:hint="eastAsia"/>
          <w:sz w:val="24"/>
          <w:szCs w:val="24"/>
        </w:rPr>
        <w:t>∈</w:t>
      </w:r>
      <w:r w:rsidRPr="00AE5070">
        <w:rPr>
          <w:rFonts w:ascii="Times New Roman" w:hAnsi="Times New Roman" w:cs="Times New Roman"/>
          <w:sz w:val="24"/>
          <w:szCs w:val="24"/>
        </w:rPr>
        <w:t xml:space="preserve">[0, </w:t>
      </w:r>
      <w:r w:rsidRPr="00AE5070">
        <w:rPr>
          <w:rFonts w:ascii="Times New Roman" w:hAnsi="Times New Roman" w:cs="Times New Roman"/>
          <w:i/>
          <w:sz w:val="24"/>
          <w:szCs w:val="24"/>
        </w:rPr>
        <w:t>c</w:t>
      </w:r>
      <w:r w:rsidRPr="00AE5070">
        <w:rPr>
          <w:rFonts w:ascii="Times New Roman" w:hAnsi="Times New Roman" w:cs="Times New Roman"/>
          <w:sz w:val="24"/>
          <w:szCs w:val="24"/>
        </w:rPr>
        <w:t>/∆</w:t>
      </w:r>
      <w:r w:rsidRPr="00AE5070">
        <w:rPr>
          <w:rFonts w:ascii="Times New Roman" w:hAnsi="Times New Roman" w:cs="Times New Roman"/>
          <w:i/>
          <w:sz w:val="24"/>
          <w:szCs w:val="24"/>
        </w:rPr>
        <w:t>f</w:t>
      </w:r>
      <w:r w:rsidRPr="00AE5070">
        <w:rPr>
          <w:rFonts w:ascii="Times New Roman" w:hAnsi="Times New Roman" w:cs="Times New Roman"/>
          <w:sz w:val="24"/>
          <w:szCs w:val="24"/>
        </w:rPr>
        <w:t>]. Then, the spatial spectrum will exhibit a peak if and only if the following conditions are satisfied:</w:t>
      </w:r>
    </w:p>
    <w:p w14:paraId="4843BAFE" w14:textId="77777777" w:rsidR="00204454" w:rsidRPr="00AE5070" w:rsidRDefault="00204454" w:rsidP="00204454">
      <w:pPr>
        <w:textAlignment w:val="center"/>
        <w:rPr>
          <w:rFonts w:ascii="Times New Roman" w:hAnsi="Times New Roman" w:cs="Times New Roman"/>
          <w:sz w:val="24"/>
          <w:szCs w:val="24"/>
        </w:rPr>
      </w:pPr>
    </w:p>
    <w:p w14:paraId="090FE31F" w14:textId="77777777" w:rsidR="002B68D6" w:rsidRPr="00AE5070" w:rsidRDefault="002B68D6" w:rsidP="00E560D9">
      <w:pPr>
        <w:pStyle w:val="a3"/>
        <w:numPr>
          <w:ilvl w:val="0"/>
          <w:numId w:val="1"/>
        </w:numPr>
        <w:ind w:firstLineChars="0"/>
        <w:textAlignment w:val="center"/>
        <w:rPr>
          <w:rFonts w:ascii="Times New Roman" w:hAnsi="Times New Roman" w:cs="Times New Roman"/>
          <w:sz w:val="24"/>
          <w:szCs w:val="24"/>
        </w:rPr>
      </w:pPr>
      <w:r w:rsidRPr="00AE5070">
        <w:rPr>
          <w:rFonts w:ascii="Times New Roman" w:hAnsi="Times New Roman" w:cs="Times New Roman"/>
          <w:sz w:val="24"/>
          <w:szCs w:val="24"/>
        </w:rPr>
        <w:t xml:space="preserve">C1: The integers set </w:t>
      </w:r>
      <m:oMath>
        <m:r>
          <m:rPr>
            <m:scr m:val="double-struck"/>
            <m:sty m:val="p"/>
          </m:rPr>
          <w:rPr>
            <w:rFonts w:ascii="Cambria Math" w:hAnsi="Cambria Math" w:cs="Times New Roman"/>
            <w:sz w:val="24"/>
            <w:szCs w:val="24"/>
          </w:rPr>
          <m:t>C</m:t>
        </m:r>
      </m:oMath>
      <w:proofErr w:type="gramStart"/>
      <w:r w:rsidRPr="00AE5070">
        <w:rPr>
          <w:rFonts w:ascii="Times New Roman" w:hAnsi="Times New Roman" w:cs="Times New Roman"/>
          <w:sz w:val="24"/>
          <w:szCs w:val="24"/>
        </w:rPr>
        <w:t>={</w:t>
      </w:r>
      <w:proofErr w:type="gramEnd"/>
      <w:r w:rsidRPr="00AE5070">
        <w:rPr>
          <w:rFonts w:ascii="Times New Roman" w:hAnsi="Times New Roman" w:cs="Times New Roman"/>
          <w:sz w:val="24"/>
          <w:szCs w:val="24"/>
        </w:rPr>
        <w:t xml:space="preserve">0, </w:t>
      </w:r>
      <w:r w:rsidRPr="00AE5070">
        <w:rPr>
          <w:rFonts w:ascii="Times New Roman" w:hAnsi="Times New Roman" w:cs="Times New Roman"/>
          <w:i/>
          <w:sz w:val="24"/>
          <w:szCs w:val="24"/>
        </w:rPr>
        <w:t>c</w:t>
      </w:r>
      <w:r w:rsidRPr="00AE5070">
        <w:rPr>
          <w:rFonts w:ascii="Times New Roman" w:hAnsi="Times New Roman" w:cs="Times New Roman"/>
          <w:i/>
          <w:sz w:val="24"/>
          <w:szCs w:val="24"/>
          <w:vertAlign w:val="subscript"/>
        </w:rPr>
        <w:t>2</w:t>
      </w:r>
      <w:r w:rsidRPr="00AE5070">
        <w:rPr>
          <w:rFonts w:ascii="Times New Roman" w:hAnsi="Times New Roman" w:cs="Times New Roman"/>
          <w:sz w:val="24"/>
          <w:szCs w:val="24"/>
        </w:rPr>
        <w:t xml:space="preserve">, · · ·, </w:t>
      </w:r>
      <w:proofErr w:type="spellStart"/>
      <w:r w:rsidRPr="00AE5070">
        <w:rPr>
          <w:rFonts w:ascii="Times New Roman" w:hAnsi="Times New Roman" w:cs="Times New Roman"/>
          <w:i/>
          <w:sz w:val="24"/>
          <w:szCs w:val="24"/>
        </w:rPr>
        <w:t>c</w:t>
      </w:r>
      <w:r w:rsidRPr="00AE5070">
        <w:rPr>
          <w:rFonts w:ascii="Times New Roman" w:hAnsi="Times New Roman" w:cs="Times New Roman"/>
          <w:i/>
          <w:sz w:val="24"/>
          <w:szCs w:val="24"/>
          <w:vertAlign w:val="subscript"/>
        </w:rPr>
        <w:t>P</w:t>
      </w:r>
      <w:proofErr w:type="spellEnd"/>
      <w:r w:rsidRPr="00AE5070">
        <w:rPr>
          <w:rFonts w:ascii="Times New Roman" w:hAnsi="Times New Roman" w:cs="Times New Roman"/>
          <w:sz w:val="24"/>
          <w:szCs w:val="24"/>
        </w:rPr>
        <w:t xml:space="preserve"> } is non-uniform.</w:t>
      </w:r>
    </w:p>
    <w:p w14:paraId="4188D43C" w14:textId="28F6BB3B" w:rsidR="002B68D6" w:rsidRPr="00AE5070" w:rsidRDefault="002B68D6" w:rsidP="00E560D9">
      <w:pPr>
        <w:pStyle w:val="a3"/>
        <w:numPr>
          <w:ilvl w:val="0"/>
          <w:numId w:val="1"/>
        </w:numPr>
        <w:ind w:firstLineChars="0"/>
        <w:textAlignment w:val="center"/>
        <w:rPr>
          <w:rFonts w:ascii="Times New Roman" w:hAnsi="Times New Roman" w:cs="Times New Roman"/>
          <w:sz w:val="24"/>
          <w:szCs w:val="24"/>
        </w:rPr>
      </w:pPr>
      <w:r w:rsidRPr="00AE5070">
        <w:rPr>
          <w:rFonts w:ascii="Times New Roman" w:hAnsi="Times New Roman" w:cs="Times New Roman"/>
          <w:sz w:val="24"/>
          <w:szCs w:val="24"/>
        </w:rPr>
        <w:t>C2: The steering vector</w:t>
      </w:r>
      <w:r w:rsidRPr="00FA0DDB">
        <w:rPr>
          <w:rFonts w:ascii="Times New Roman" w:hAnsi="Times New Roman" w:cs="Times New Roman"/>
          <w:b/>
          <w:sz w:val="24"/>
          <w:szCs w:val="24"/>
        </w:rPr>
        <w:t xml:space="preserve"> </w:t>
      </w:r>
      <w:proofErr w:type="gramStart"/>
      <w:r w:rsidRPr="00FA0DDB">
        <w:rPr>
          <w:rFonts w:ascii="Times New Roman" w:hAnsi="Times New Roman" w:cs="Times New Roman"/>
          <w:b/>
          <w:sz w:val="24"/>
          <w:szCs w:val="24"/>
        </w:rPr>
        <w:t>a</w:t>
      </w:r>
      <w:r w:rsidRPr="00AE5070">
        <w:rPr>
          <w:rFonts w:ascii="Times New Roman" w:hAnsi="Times New Roman" w:cs="Times New Roman"/>
          <w:sz w:val="24"/>
          <w:szCs w:val="24"/>
        </w:rPr>
        <w:t>(</w:t>
      </w:r>
      <w:proofErr w:type="gramEnd"/>
      <w:r w:rsidRPr="00AE5070">
        <w:rPr>
          <w:rFonts w:ascii="Times New Roman" w:hAnsi="Times New Roman" w:cs="Times New Roman"/>
          <w:i/>
          <w:sz w:val="24"/>
          <w:szCs w:val="24"/>
        </w:rPr>
        <w:t>θ</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sz w:val="24"/>
          <w:szCs w:val="24"/>
        </w:rPr>
        <w:t xml:space="preserve">) corresponds to one of the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sources in </w:t>
      </w:r>
      <m:oMath>
        <m:r>
          <m:rPr>
            <m:scr m:val="double-struck"/>
          </m:rPr>
          <w:rPr>
            <w:rFonts w:ascii="Cambria Math" w:hAnsi="Cambria Math" w:cs="Times New Roman"/>
            <w:sz w:val="24"/>
            <w:szCs w:val="24"/>
          </w:rPr>
          <m:t>T</m:t>
        </m:r>
      </m:oMath>
      <w:r w:rsidRPr="00AE5070">
        <w:rPr>
          <w:rFonts w:ascii="Times New Roman" w:hAnsi="Times New Roman" w:cs="Times New Roman"/>
          <w:sz w:val="24"/>
          <w:szCs w:val="24"/>
        </w:rPr>
        <w:t xml:space="preserve"> = {(</w:t>
      </w:r>
      <w:proofErr w:type="spellStart"/>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xml:space="preserve">, </w:t>
      </w:r>
      <w:proofErr w:type="spellStart"/>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xml:space="preserve">), 1 ≤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 </w:t>
      </w:r>
      <w:r w:rsidRPr="00AE5070">
        <w:rPr>
          <w:rFonts w:ascii="Times New Roman" w:hAnsi="Times New Roman" w:cs="Times New Roman"/>
          <w:i/>
          <w:sz w:val="24"/>
          <w:szCs w:val="24"/>
        </w:rPr>
        <w:t>K</w:t>
      </w:r>
      <w:r w:rsidRPr="00AE5070">
        <w:rPr>
          <w:rFonts w:ascii="Times New Roman" w:hAnsi="Times New Roman" w:cs="Times New Roman"/>
          <w:sz w:val="24"/>
          <w:szCs w:val="24"/>
        </w:rPr>
        <w:t>}.</w:t>
      </w:r>
    </w:p>
    <w:p w14:paraId="5341FDA0" w14:textId="77777777" w:rsidR="00204454" w:rsidRDefault="00204454" w:rsidP="00204454">
      <w:pPr>
        <w:textAlignment w:val="center"/>
        <w:rPr>
          <w:rFonts w:ascii="Times New Roman" w:hAnsi="Times New Roman" w:cs="Times New Roman"/>
          <w:i/>
          <w:sz w:val="24"/>
          <w:szCs w:val="24"/>
        </w:rPr>
      </w:pPr>
    </w:p>
    <w:p w14:paraId="0F9790F8" w14:textId="02FD8773" w:rsidR="00F02D0E" w:rsidRPr="00AE5070" w:rsidRDefault="002B68D6" w:rsidP="00204454">
      <w:pPr>
        <w:textAlignment w:val="center"/>
        <w:rPr>
          <w:rFonts w:ascii="Times New Roman" w:hAnsi="Times New Roman" w:cs="Times New Roman"/>
          <w:sz w:val="24"/>
          <w:szCs w:val="24"/>
        </w:rPr>
      </w:pPr>
      <w:r w:rsidRPr="00AE5070">
        <w:rPr>
          <w:rFonts w:ascii="Times New Roman" w:hAnsi="Times New Roman" w:cs="Times New Roman"/>
          <w:i/>
          <w:sz w:val="24"/>
          <w:szCs w:val="24"/>
        </w:rPr>
        <w:t>Proof:</w:t>
      </w:r>
      <w:r>
        <w:rPr>
          <w:rFonts w:ascii="Times New Roman" w:hAnsi="Times New Roman" w:cs="Times New Roman"/>
          <w:i/>
          <w:sz w:val="24"/>
          <w:szCs w:val="24"/>
        </w:rPr>
        <w:t xml:space="preserve"> </w:t>
      </w:r>
      <w:r w:rsidR="00F02D0E" w:rsidRPr="00AE5070">
        <w:rPr>
          <w:rFonts w:ascii="Times New Roman" w:hAnsi="Times New Roman" w:cs="Times New Roman"/>
          <w:sz w:val="24"/>
          <w:szCs w:val="24"/>
        </w:rPr>
        <w:t xml:space="preserve">The </w:t>
      </w:r>
      <w:r w:rsidR="00F02D0E" w:rsidRPr="00AE5070">
        <w:rPr>
          <w:rFonts w:ascii="Times New Roman" w:hAnsi="Times New Roman" w:cs="Times New Roman"/>
          <w:i/>
          <w:sz w:val="24"/>
          <w:szCs w:val="24"/>
        </w:rPr>
        <w:t>K</w:t>
      </w:r>
      <w:r w:rsidR="00F02D0E" w:rsidRPr="00AE5070">
        <w:rPr>
          <w:rFonts w:ascii="Times New Roman" w:hAnsi="Times New Roman" w:cs="Times New Roman"/>
          <w:sz w:val="24"/>
          <w:szCs w:val="24"/>
        </w:rPr>
        <w:t xml:space="preserve"> targets in </w:t>
      </w:r>
      <m:oMath>
        <m:r>
          <m:rPr>
            <m:scr m:val="double-struck"/>
          </m:rPr>
          <w:rPr>
            <w:rFonts w:ascii="Cambria Math" w:hAnsi="Cambria Math" w:cs="Times New Roman"/>
            <w:sz w:val="24"/>
            <w:szCs w:val="24"/>
          </w:rPr>
          <m:t>T</m:t>
        </m:r>
      </m:oMath>
      <w:r w:rsidR="00F02D0E" w:rsidRPr="00AE5070">
        <w:rPr>
          <w:rFonts w:ascii="Times New Roman" w:hAnsi="Times New Roman" w:cs="Times New Roman"/>
          <w:sz w:val="24"/>
          <w:szCs w:val="24"/>
        </w:rPr>
        <w:t xml:space="preserve"> give rise to the </w:t>
      </w:r>
      <w:r w:rsidR="00F02D0E" w:rsidRPr="00AE5070">
        <w:rPr>
          <w:rFonts w:ascii="Times New Roman" w:hAnsi="Times New Roman" w:cs="Times New Roman"/>
          <w:i/>
          <w:sz w:val="24"/>
          <w:szCs w:val="24"/>
        </w:rPr>
        <w:t>K</w:t>
      </w:r>
      <w:r w:rsidR="00F02D0E" w:rsidRPr="00AE5070">
        <w:rPr>
          <w:rFonts w:ascii="Times New Roman" w:hAnsi="Times New Roman" w:cs="Times New Roman"/>
          <w:sz w:val="24"/>
          <w:szCs w:val="24"/>
        </w:rPr>
        <w:t xml:space="preserve"> columns of the array manifold in the form </w:t>
      </w:r>
    </w:p>
    <w:p w14:paraId="44A143AC" w14:textId="4C00A8BD" w:rsidR="00F02D0E" w:rsidRPr="00F116E8" w:rsidRDefault="004269A3" w:rsidP="00E560D9">
      <w:pPr>
        <w:jc w:val="center"/>
        <w:textAlignment w:val="center"/>
        <w:rPr>
          <w:rFonts w:ascii="Times New Roman" w:hAnsi="Times New Roman" w:cs="Times New Roman"/>
          <w:sz w:val="24"/>
          <w:szCs w:val="24"/>
        </w:rPr>
      </w:pPr>
      <m:oMathPara>
        <m:oMath>
          <m:r>
            <m:rPr>
              <m:sty m:val="b"/>
            </m:rPr>
            <w:rPr>
              <w:rFonts w:ascii="Cambria Math" w:hAnsi="Cambria Math" w:cs="Times New Roman"/>
              <w:sz w:val="24"/>
              <w:szCs w:val="24"/>
            </w:rPr>
            <m:t>A</m:t>
          </m:r>
          <m:r>
            <w:rPr>
              <w:rFonts w:ascii="Cambria Math" w:hAnsi="Cambria Math" w:cs="Times New Roman"/>
              <w:sz w:val="24"/>
              <w:szCs w:val="24"/>
            </w:rPr>
            <m:t>=</m:t>
          </m:r>
          <w:bookmarkStart w:id="5" w:name="OLE_LINK105"/>
          <w:bookmarkStart w:id="6" w:name="OLE_LINK106"/>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sz w:val="24"/>
                      <w:szCs w:val="24"/>
                    </w:rPr>
                  </m:ctrlPr>
                </m:mPr>
                <m:mr>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1</m:t>
                          </m:r>
                        </m:e>
                      </m:mr>
                      <m:mr>
                        <m:e>
                          <w:bookmarkStart w:id="7" w:name="OLE_LINK101"/>
                          <w:bookmarkStart w:id="8" w:name="OLE_LINK102"/>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r>
                                <w:rPr>
                                  <w:rFonts w:ascii="Cambria Math" w:hAnsi="Cambria Math" w:cs="Times New Roman"/>
                                  <w:sz w:val="24"/>
                                  <w:szCs w:val="24"/>
                                </w:rPr>
                                <m:t>jπ</m:t>
                              </m:r>
                              <m:r>
                                <m:rPr>
                                  <m:sty m:val="p"/>
                                </m:rPr>
                                <w:rPr>
                                  <w:rFonts w:ascii="Cambria Math" w:hAnsi="Cambria Math" w:cs="Times New Roman"/>
                                  <w:sz w:val="24"/>
                                  <w:szCs w:val="24"/>
                                </w:rPr>
                                <m:t>sin</m:t>
                              </m:r>
                              <m:sSub>
                                <m:sSubPr>
                                  <m:ctrlPr>
                                    <w:rPr>
                                      <w:rFonts w:ascii="Cambria Math" w:hAnsi="Cambria Math" w:cs="Times New Roman"/>
                                      <w:sz w:val="24"/>
                                      <w:szCs w:val="24"/>
                                    </w:rPr>
                                  </m:ctrlPr>
                                </m:sSubPr>
                                <m:e>
                                  <m:r>
                                    <w:rPr>
                                      <w:rFonts w:ascii="Cambria Math" w:hAnsi="Cambria Math" w:cs="Times New Roman"/>
                                      <w:sz w:val="24"/>
                                      <w:szCs w:val="24"/>
                                    </w:rPr>
                                    <m:t>θ</m:t>
                                  </m:r>
                                </m:e>
                                <m:sub>
                                  <m:r>
                                    <m:rPr>
                                      <m:sty m:val="p"/>
                                    </m:rPr>
                                    <w:rPr>
                                      <w:rFonts w:ascii="Cambria Math" w:hAnsi="Cambria Math" w:cs="Times New Roman"/>
                                      <w:sz w:val="24"/>
                                      <w:szCs w:val="24"/>
                                    </w:rPr>
                                    <m:t>1</m:t>
                                  </m:r>
                                </m:sub>
                              </m:sSub>
                            </m:sup>
                          </m:sSup>
                          <w:bookmarkEnd w:id="7"/>
                          <w:bookmarkEnd w:id="8"/>
                        </m:e>
                      </m:mr>
                      <m:mr>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m:t>
                                </m:r>
                              </m:e>
                            </m:mr>
                            <m:mr>
                              <m:e>
                                <w:bookmarkStart w:id="9" w:name="OLE_LINK103"/>
                                <w:bookmarkStart w:id="10" w:name="OLE_LINK104"/>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r>
                                      <w:rPr>
                                        <w:rFonts w:ascii="Cambria Math" w:hAnsi="Cambria Math" w:cs="Times New Roman"/>
                                        <w:sz w:val="24"/>
                                        <w:szCs w:val="24"/>
                                      </w:rPr>
                                      <m:t>j</m:t>
                                    </m:r>
                                    <m:r>
                                      <m:rPr>
                                        <m:sty m:val="p"/>
                                      </m:rPr>
                                      <w:rPr>
                                        <w:rFonts w:ascii="Cambria Math" w:hAnsi="Cambria Math" w:cs="Times New Roman"/>
                                        <w:sz w:val="24"/>
                                        <w:szCs w:val="24"/>
                                      </w:rPr>
                                      <m:t>(</m:t>
                                    </m:r>
                                    <m:r>
                                      <w:rPr>
                                        <w:rFonts w:ascii="Cambria Math" w:hAnsi="Cambria Math" w:cs="Times New Roman"/>
                                        <w:sz w:val="24"/>
                                        <w:szCs w:val="24"/>
                                      </w:rPr>
                                      <m:t>P</m:t>
                                    </m:r>
                                    <m:r>
                                      <m:rPr>
                                        <m:sty m:val="p"/>
                                      </m:rPr>
                                      <w:rPr>
                                        <w:rFonts w:ascii="Cambria Math" w:hAnsi="Cambria Math" w:cs="Times New Roman"/>
                                        <w:sz w:val="24"/>
                                        <w:szCs w:val="24"/>
                                      </w:rPr>
                                      <m:t>-1)</m:t>
                                    </m:r>
                                    <m:r>
                                      <w:rPr>
                                        <w:rFonts w:ascii="Cambria Math" w:hAnsi="Cambria Math" w:cs="Times New Roman"/>
                                        <w:sz w:val="24"/>
                                        <w:szCs w:val="24"/>
                                      </w:rPr>
                                      <m:t>π</m:t>
                                    </m:r>
                                    <m:r>
                                      <m:rPr>
                                        <m:sty m:val="p"/>
                                      </m:rPr>
                                      <w:rPr>
                                        <w:rFonts w:ascii="Cambria Math" w:hAnsi="Cambria Math" w:cs="Times New Roman"/>
                                        <w:sz w:val="24"/>
                                        <w:szCs w:val="24"/>
                                      </w:rPr>
                                      <m:t>sin</m:t>
                                    </m:r>
                                    <m:sSub>
                                      <m:sSubPr>
                                        <m:ctrlPr>
                                          <w:rPr>
                                            <w:rFonts w:ascii="Cambria Math" w:hAnsi="Cambria Math" w:cs="Times New Roman"/>
                                            <w:sz w:val="24"/>
                                            <w:szCs w:val="24"/>
                                          </w:rPr>
                                        </m:ctrlPr>
                                      </m:sSubPr>
                                      <m:e>
                                        <m:r>
                                          <w:rPr>
                                            <w:rFonts w:ascii="Cambria Math" w:hAnsi="Cambria Math" w:cs="Times New Roman"/>
                                            <w:sz w:val="24"/>
                                            <w:szCs w:val="24"/>
                                          </w:rPr>
                                          <m:t>θ</m:t>
                                        </m:r>
                                      </m:e>
                                      <m:sub>
                                        <m:r>
                                          <m:rPr>
                                            <m:sty m:val="p"/>
                                          </m:rPr>
                                          <w:rPr>
                                            <w:rFonts w:ascii="Cambria Math" w:hAnsi="Cambria Math" w:cs="Times New Roman"/>
                                            <w:sz w:val="24"/>
                                            <w:szCs w:val="24"/>
                                          </w:rPr>
                                          <m:t>1</m:t>
                                        </m:r>
                                      </m:sub>
                                    </m:sSub>
                                  </m:sup>
                                </m:sSup>
                                <w:bookmarkEnd w:id="9"/>
                                <w:bookmarkEnd w:id="10"/>
                              </m:e>
                            </m:mr>
                          </m:m>
                        </m:e>
                      </m:mr>
                    </m:m>
                  </m:e>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m:t>
                          </m:r>
                        </m:e>
                      </m:mr>
                      <m:mr>
                        <m:e>
                          <m:r>
                            <m:rPr>
                              <m:sty m:val="p"/>
                            </m:rPr>
                            <w:rPr>
                              <w:rFonts w:ascii="Cambria Math" w:hAnsi="Cambria Math" w:cs="Times New Roman"/>
                              <w:sz w:val="24"/>
                              <w:szCs w:val="24"/>
                            </w:rPr>
                            <m:t>…</m:t>
                          </m:r>
                        </m:e>
                      </m:mr>
                      <m:mr>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m:t>
                                </m:r>
                              </m:e>
                            </m:mr>
                            <m:mr>
                              <m:e>
                                <m:r>
                                  <m:rPr>
                                    <m:sty m:val="p"/>
                                  </m:rPr>
                                  <w:rPr>
                                    <w:rFonts w:ascii="Cambria Math" w:hAnsi="Cambria Math" w:cs="Times New Roman"/>
                                    <w:sz w:val="24"/>
                                    <w:szCs w:val="24"/>
                                  </w:rPr>
                                  <m:t>…</m:t>
                                </m:r>
                              </m:e>
                            </m:mr>
                          </m:m>
                        </m:e>
                      </m:mr>
                    </m:m>
                  </m:e>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1</m:t>
                          </m:r>
                        </m:e>
                      </m:mr>
                      <m:mr>
                        <m:e>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r>
                                <w:rPr>
                                  <w:rFonts w:ascii="Cambria Math" w:hAnsi="Cambria Math" w:cs="Times New Roman"/>
                                  <w:sz w:val="24"/>
                                  <w:szCs w:val="24"/>
                                </w:rPr>
                                <m:t>jπ</m:t>
                              </m:r>
                              <m:r>
                                <m:rPr>
                                  <m:sty m:val="p"/>
                                </m:rPr>
                                <w:rPr>
                                  <w:rFonts w:ascii="Cambria Math" w:hAnsi="Cambria Math" w:cs="Times New Roman"/>
                                  <w:sz w:val="24"/>
                                  <w:szCs w:val="24"/>
                                </w:rPr>
                                <m:t>sin</m:t>
                              </m:r>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sup>
                          </m:sSup>
                        </m:e>
                      </m:mr>
                      <m:mr>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m:t>
                                </m:r>
                              </m:e>
                            </m:mr>
                            <m:mr>
                              <m:e>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r>
                                      <w:rPr>
                                        <w:rFonts w:ascii="Cambria Math" w:hAnsi="Cambria Math" w:cs="Times New Roman"/>
                                        <w:sz w:val="24"/>
                                        <w:szCs w:val="24"/>
                                      </w:rPr>
                                      <m:t>j</m:t>
                                    </m:r>
                                    <m:r>
                                      <m:rPr>
                                        <m:sty m:val="p"/>
                                      </m:rPr>
                                      <w:rPr>
                                        <w:rFonts w:ascii="Cambria Math" w:hAnsi="Cambria Math" w:cs="Times New Roman"/>
                                        <w:sz w:val="24"/>
                                        <w:szCs w:val="24"/>
                                      </w:rPr>
                                      <m:t>(</m:t>
                                    </m:r>
                                    <m:r>
                                      <w:rPr>
                                        <w:rFonts w:ascii="Cambria Math" w:hAnsi="Cambria Math" w:cs="Times New Roman"/>
                                        <w:sz w:val="24"/>
                                        <w:szCs w:val="24"/>
                                      </w:rPr>
                                      <m:t>P</m:t>
                                    </m:r>
                                    <m:r>
                                      <m:rPr>
                                        <m:sty m:val="p"/>
                                      </m:rPr>
                                      <w:rPr>
                                        <w:rFonts w:ascii="Cambria Math" w:hAnsi="Cambria Math" w:cs="Times New Roman"/>
                                        <w:sz w:val="24"/>
                                        <w:szCs w:val="24"/>
                                      </w:rPr>
                                      <m:t>-1)</m:t>
                                    </m:r>
                                    <m:r>
                                      <w:rPr>
                                        <w:rFonts w:ascii="Cambria Math" w:hAnsi="Cambria Math" w:cs="Times New Roman"/>
                                        <w:sz w:val="24"/>
                                        <w:szCs w:val="24"/>
                                      </w:rPr>
                                      <m:t>π</m:t>
                                    </m:r>
                                    <m:r>
                                      <m:rPr>
                                        <m:sty m:val="p"/>
                                      </m:rPr>
                                      <w:rPr>
                                        <w:rFonts w:ascii="Cambria Math" w:hAnsi="Cambria Math" w:cs="Times New Roman"/>
                                        <w:sz w:val="24"/>
                                        <w:szCs w:val="24"/>
                                      </w:rPr>
                                      <m:t>sin</m:t>
                                    </m:r>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sup>
                                </m:sSup>
                              </m:e>
                            </m:mr>
                          </m:m>
                        </m:e>
                      </m:mr>
                    </m:m>
                  </m:e>
                </m:mr>
              </m:m>
            </m:e>
          </m:d>
          <w:bookmarkEnd w:id="5"/>
          <w:bookmarkEnd w:id="6"/>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e>
                      </m:mr>
                      <m:mr>
                        <m:e>
                          <w:bookmarkStart w:id="11" w:name="OLE_LINK107"/>
                          <w:bookmarkStart w:id="12" w:name="OLE_LINK108"/>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f>
                                <m:fPr>
                                  <m:ctrlPr>
                                    <w:rPr>
                                      <w:rFonts w:ascii="Cambria Math" w:hAnsi="Cambria Math" w:cs="Times New Roman"/>
                                      <w:i/>
                                      <w:sz w:val="24"/>
                                      <w:szCs w:val="24"/>
                                    </w:rPr>
                                  </m:ctrlPr>
                                </m:fPr>
                                <m:num>
                                  <m:r>
                                    <w:rPr>
                                      <w:rFonts w:ascii="Cambria Math" w:hAnsi="Cambria Math" w:cs="Times New Roman"/>
                                      <w:sz w:val="24"/>
                                      <w:szCs w:val="24"/>
                                    </w:rPr>
                                    <m:t>j2π</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num>
                                <m:den>
                                  <m:r>
                                    <m:rPr>
                                      <m:sty m:val="p"/>
                                    </m:rPr>
                                    <w:rPr>
                                      <w:rFonts w:ascii="Cambria Math" w:hAnsi="Cambria Math" w:cs="Times New Roman" w:hint="eastAsia"/>
                                      <w:sz w:val="24"/>
                                      <w:szCs w:val="24"/>
                                    </w:rPr>
                                    <m:t>c</m:t>
                                  </m:r>
                                </m:den>
                              </m:f>
                            </m:sup>
                          </m:sSup>
                          <w:bookmarkEnd w:id="11"/>
                          <w:bookmarkEnd w:id="12"/>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f>
                                      <m:fPr>
                                        <m:ctrlPr>
                                          <w:rPr>
                                            <w:rFonts w:ascii="Cambria Math" w:hAnsi="Cambria Math" w:cs="Times New Roman"/>
                                            <w:i/>
                                            <w:sz w:val="24"/>
                                            <w:szCs w:val="24"/>
                                          </w:rPr>
                                        </m:ctrlPr>
                                      </m:fPr>
                                      <m:num>
                                        <m:r>
                                          <w:rPr>
                                            <w:rFonts w:ascii="Cambria Math" w:hAnsi="Cambria Math" w:cs="Times New Roman"/>
                                            <w:sz w:val="24"/>
                                            <w:szCs w:val="24"/>
                                          </w:rPr>
                                          <m:t>j2π</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num>
                                      <m:den>
                                        <m:r>
                                          <m:rPr>
                                            <m:sty m:val="p"/>
                                          </m:rPr>
                                          <w:rPr>
                                            <w:rFonts w:ascii="Cambria Math" w:hAnsi="Cambria Math" w:cs="Times New Roman"/>
                                            <w:sz w:val="24"/>
                                            <w:szCs w:val="24"/>
                                          </w:rPr>
                                          <m:t>c</m:t>
                                        </m:r>
                                      </m:den>
                                    </m:f>
                                  </m:sup>
                                </m:sSup>
                              </m:e>
                            </m:mr>
                          </m:m>
                        </m:e>
                      </m:mr>
                    </m:m>
                  </m:e>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r>
                            <w:rPr>
                              <w:rFonts w:ascii="Cambria Math" w:hAnsi="Cambria Math" w:cs="Times New Roman"/>
                              <w:sz w:val="24"/>
                            </w:rPr>
                            <m:t>…</m:t>
                          </m:r>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r>
                                  <w:rPr>
                                    <w:rFonts w:ascii="Cambria Math" w:hAnsi="Cambria Math" w:cs="Times New Roman"/>
                                    <w:sz w:val="24"/>
                                  </w:rPr>
                                  <m:t>…</m:t>
                                </m:r>
                              </m:e>
                            </m:mr>
                          </m:m>
                        </m:e>
                      </m:mr>
                    </m:m>
                  </m:e>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e>
                      </m:mr>
                      <m:mr>
                        <m:e>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f>
                                <m:fPr>
                                  <m:ctrlPr>
                                    <w:rPr>
                                      <w:rFonts w:ascii="Cambria Math" w:hAnsi="Cambria Math" w:cs="Times New Roman"/>
                                      <w:i/>
                                      <w:sz w:val="24"/>
                                      <w:szCs w:val="24"/>
                                    </w:rPr>
                                  </m:ctrlPr>
                                </m:fPr>
                                <m:num>
                                  <m:r>
                                    <w:rPr>
                                      <w:rFonts w:ascii="Cambria Math" w:hAnsi="Cambria Math" w:cs="Times New Roman"/>
                                      <w:sz w:val="24"/>
                                      <w:szCs w:val="24"/>
                                    </w:rPr>
                                    <m:t>j2π</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num>
                                <m:den>
                                  <m:r>
                                    <m:rPr>
                                      <m:sty m:val="p"/>
                                    </m:rPr>
                                    <w:rPr>
                                      <w:rFonts w:ascii="Cambria Math" w:hAnsi="Cambria Math" w:cs="Times New Roman"/>
                                      <w:sz w:val="24"/>
                                      <w:szCs w:val="24"/>
                                    </w:rPr>
                                    <m:t>c</m:t>
                                  </m:r>
                                </m:den>
                              </m:f>
                            </m:sup>
                          </m:sSup>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f>
                                      <m:fPr>
                                        <m:ctrlPr>
                                          <w:rPr>
                                            <w:rFonts w:ascii="Cambria Math" w:hAnsi="Cambria Math" w:cs="Times New Roman"/>
                                            <w:i/>
                                            <w:sz w:val="24"/>
                                            <w:szCs w:val="24"/>
                                          </w:rPr>
                                        </m:ctrlPr>
                                      </m:fPr>
                                      <m:num>
                                        <m:r>
                                          <w:rPr>
                                            <w:rFonts w:ascii="Cambria Math" w:hAnsi="Cambria Math" w:cs="Times New Roman"/>
                                            <w:sz w:val="24"/>
                                            <w:szCs w:val="24"/>
                                          </w:rPr>
                                          <m:t>j2π</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num>
                                      <m:den>
                                        <m:r>
                                          <m:rPr>
                                            <m:sty m:val="p"/>
                                          </m:rPr>
                                          <w:rPr>
                                            <w:rFonts w:ascii="Cambria Math" w:hAnsi="Cambria Math" w:cs="Times New Roman"/>
                                            <w:sz w:val="24"/>
                                            <w:szCs w:val="24"/>
                                          </w:rPr>
                                          <m:t>c</m:t>
                                        </m:r>
                                      </m:den>
                                    </m:f>
                                  </m:sup>
                                </m:sSup>
                              </m:e>
                            </m:mr>
                          </m:m>
                        </m:e>
                      </m:mr>
                    </m:m>
                  </m:e>
                </m:mr>
              </m:m>
            </m:e>
          </m:d>
          <m:r>
            <w:rPr>
              <w:rFonts w:ascii="Cambria Math" w:hAnsi="Cambria Math" w:cs="Times New Roman"/>
              <w:sz w:val="24"/>
              <w:szCs w:val="24"/>
            </w:rPr>
            <m:t>=</m:t>
          </m:r>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e>
                              </m:mr>
                              <m:mr>
                                <m:e>
                                  <w:bookmarkStart w:id="13" w:name="OLE_LINK109"/>
                                  <w:bookmarkStart w:id="14" w:name="OLE_LINK110"/>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r>
                                        <w:rPr>
                                          <w:rFonts w:ascii="Cambria Math" w:hAnsi="Cambria Math" w:cs="Times New Roman"/>
                                          <w:sz w:val="24"/>
                                          <w:szCs w:val="24"/>
                                        </w:rPr>
                                        <m:t>-jπ[</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num>
                                        <m:den>
                                          <m:r>
                                            <m:rPr>
                                              <m:sty m:val="p"/>
                                            </m:rPr>
                                            <w:rPr>
                                              <w:rFonts w:ascii="Cambria Math" w:hAnsi="Cambria Math" w:cs="Times New Roman"/>
                                              <w:sz w:val="24"/>
                                              <w:szCs w:val="24"/>
                                            </w:rPr>
                                            <m:t>c</m:t>
                                          </m:r>
                                        </m:den>
                                      </m:f>
                                      <m:r>
                                        <w:rPr>
                                          <w:rFonts w:ascii="Cambria Math" w:hAnsi="Cambria Math" w:cs="Times New Roman"/>
                                          <w:sz w:val="24"/>
                                          <w:szCs w:val="24"/>
                                        </w:rPr>
                                        <m:t>]</m:t>
                                      </m:r>
                                    </m:sup>
                                  </m:sSup>
                                  <w:bookmarkEnd w:id="13"/>
                                  <w:bookmarkEnd w:id="14"/>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w:bookmarkStart w:id="15" w:name="OLE_LINK111"/>
                                        <w:bookmarkStart w:id="16" w:name="OLE_LINK112"/>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r>
                                              <w:rPr>
                                                <w:rFonts w:ascii="Cambria Math" w:hAnsi="Cambria Math" w:cs="Times New Roman"/>
                                                <w:sz w:val="24"/>
                                                <w:szCs w:val="24"/>
                                              </w:rPr>
                                              <m:t>-jπ[(P-1)</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num>
                                              <m:den>
                                                <m:r>
                                                  <m:rPr>
                                                    <m:sty m:val="p"/>
                                                  </m:rPr>
                                                  <w:rPr>
                                                    <w:rFonts w:ascii="Cambria Math" w:hAnsi="Cambria Math" w:cs="Times New Roman"/>
                                                    <w:sz w:val="24"/>
                                                    <w:szCs w:val="24"/>
                                                  </w:rPr>
                                                  <m:t>c</m:t>
                                                </m:r>
                                              </m:den>
                                            </m:f>
                                            <m:r>
                                              <w:rPr>
                                                <w:rFonts w:ascii="Cambria Math" w:hAnsi="Cambria Math" w:cs="Times New Roman"/>
                                                <w:sz w:val="24"/>
                                                <w:szCs w:val="24"/>
                                              </w:rPr>
                                              <m:t>]</m:t>
                                            </m:r>
                                          </m:sup>
                                        </m:sSup>
                                        <w:bookmarkEnd w:id="15"/>
                                        <w:bookmarkEnd w:id="16"/>
                                      </m:e>
                                    </m:mr>
                                  </m:m>
                                </m:e>
                              </m:mr>
                            </m:m>
                          </m:e>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r>
                                    <w:rPr>
                                      <w:rFonts w:ascii="Cambria Math" w:hAnsi="Cambria Math" w:cs="Times New Roman"/>
                                      <w:sz w:val="24"/>
                                    </w:rPr>
                                    <m:t>…</m:t>
                                  </m:r>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r>
                                          <w:rPr>
                                            <w:rFonts w:ascii="Cambria Math" w:hAnsi="Cambria Math" w:cs="Times New Roman"/>
                                            <w:sz w:val="24"/>
                                          </w:rPr>
                                          <m:t>…</m:t>
                                        </m:r>
                                      </m:e>
                                    </m:mr>
                                  </m:m>
                                </m:e>
                              </m:mr>
                            </m:m>
                          </m:e>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e>
                              </m:mr>
                              <m:mr>
                                <m:e>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r>
                                        <w:rPr>
                                          <w:rFonts w:ascii="Cambria Math" w:hAnsi="Cambria Math" w:cs="Times New Roman"/>
                                          <w:sz w:val="24"/>
                                          <w:szCs w:val="24"/>
                                        </w:rPr>
                                        <m:t>-jπ[</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num>
                                        <m:den>
                                          <m:r>
                                            <m:rPr>
                                              <m:sty m:val="p"/>
                                            </m:rPr>
                                            <w:rPr>
                                              <w:rFonts w:ascii="Cambria Math" w:hAnsi="Cambria Math" w:cs="Times New Roman"/>
                                              <w:sz w:val="24"/>
                                              <w:szCs w:val="24"/>
                                            </w:rPr>
                                            <m:t>c</m:t>
                                          </m:r>
                                        </m:den>
                                      </m:f>
                                      <m:r>
                                        <w:rPr>
                                          <w:rFonts w:ascii="Cambria Math" w:hAnsi="Cambria Math" w:cs="Times New Roman"/>
                                          <w:sz w:val="24"/>
                                          <w:szCs w:val="24"/>
                                        </w:rPr>
                                        <m:t>]</m:t>
                                      </m:r>
                                    </m:sup>
                                  </m:sSup>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r>
                                              <w:rPr>
                                                <w:rFonts w:ascii="Cambria Math" w:hAnsi="Cambria Math" w:cs="Times New Roman"/>
                                                <w:sz w:val="24"/>
                                                <w:szCs w:val="24"/>
                                              </w:rPr>
                                              <m:t>-jπ[(P-1)</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num>
                                              <m:den>
                                                <m:r>
                                                  <m:rPr>
                                                    <m:sty m:val="p"/>
                                                  </m:rPr>
                                                  <w:rPr>
                                                    <w:rFonts w:ascii="Cambria Math" w:hAnsi="Cambria Math" w:cs="Times New Roman"/>
                                                    <w:sz w:val="24"/>
                                                    <w:szCs w:val="24"/>
                                                  </w:rPr>
                                                  <m:t>c</m:t>
                                                </m:r>
                                              </m:den>
                                            </m:f>
                                            <m:r>
                                              <w:rPr>
                                                <w:rFonts w:ascii="Cambria Math" w:hAnsi="Cambria Math" w:cs="Times New Roman"/>
                                                <w:sz w:val="24"/>
                                                <w:szCs w:val="24"/>
                                              </w:rPr>
                                              <m:t>]</m:t>
                                            </m:r>
                                          </m:sup>
                                        </m:sSup>
                                      </m:e>
                                    </m:mr>
                                  </m:m>
                                </m:e>
                              </m:mr>
                            </m:m>
                          </m:e>
                        </m:mr>
                      </m:m>
                    </m:e>
                  </m:d>
                </m:e>
              </m:groupChr>
            </m:e>
            <m:lim>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C</m:t>
                  </m:r>
                </m:e>
                <m:sup>
                  <m:r>
                    <w:rPr>
                      <w:rFonts w:ascii="Cambria Math" w:hAnsi="Cambria Math" w:cs="Times New Roman"/>
                      <w:sz w:val="24"/>
                      <w:szCs w:val="24"/>
                    </w:rPr>
                    <m:t>P×K</m:t>
                  </m:r>
                </m:sup>
              </m:sSup>
            </m:lim>
          </m:limLow>
        </m:oMath>
      </m:oMathPara>
    </w:p>
    <w:p w14:paraId="0E389CCE" w14:textId="77777777" w:rsidR="00204454" w:rsidRDefault="00204454" w:rsidP="00E560D9">
      <w:pPr>
        <w:textAlignment w:val="center"/>
        <w:rPr>
          <w:rFonts w:ascii="Times New Roman" w:hAnsi="Times New Roman" w:cs="Times New Roman"/>
          <w:sz w:val="24"/>
          <w:szCs w:val="24"/>
        </w:rPr>
      </w:pPr>
    </w:p>
    <w:p w14:paraId="79AE058E" w14:textId="6969784A" w:rsidR="00F02D0E" w:rsidRPr="00AE5070" w:rsidRDefault="00F02D0E" w:rsidP="00E560D9">
      <w:pPr>
        <w:textAlignment w:val="center"/>
        <w:rPr>
          <w:rFonts w:ascii="Times New Roman" w:hAnsi="Times New Roman" w:cs="Times New Roman"/>
          <w:sz w:val="24"/>
          <w:szCs w:val="24"/>
        </w:rPr>
      </w:pPr>
      <w:proofErr w:type="gramStart"/>
      <w:r w:rsidRPr="00AE5070">
        <w:rPr>
          <w:rFonts w:ascii="Times New Roman" w:hAnsi="Times New Roman" w:cs="Times New Roman"/>
          <w:sz w:val="24"/>
          <w:szCs w:val="24"/>
        </w:rPr>
        <w:t>Assuming that</w:t>
      </w:r>
      <w:proofErr w:type="gramEnd"/>
      <w:r w:rsidRPr="00AE5070">
        <w:rPr>
          <w:rFonts w:ascii="Times New Roman" w:hAnsi="Times New Roman" w:cs="Times New Roman"/>
          <w:sz w:val="24"/>
          <w:szCs w:val="24"/>
        </w:rPr>
        <w:t xml:space="preserve"> there </w:t>
      </w:r>
      <w:r w:rsidR="002B68D6" w:rsidRPr="00AE5070">
        <w:rPr>
          <w:rFonts w:ascii="Times New Roman" w:hAnsi="Times New Roman" w:cs="Times New Roman"/>
          <w:sz w:val="24"/>
          <w:szCs w:val="24"/>
        </w:rPr>
        <w:t>exist</w:t>
      </w:r>
      <w:r w:rsidRPr="00AE5070">
        <w:rPr>
          <w:rFonts w:ascii="Times New Roman" w:hAnsi="Times New Roman" w:cs="Times New Roman"/>
          <w:sz w:val="24"/>
          <w:szCs w:val="24"/>
        </w:rPr>
        <w:t xml:space="preserve"> two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-range pairs (</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k1</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k1</w:t>
      </w:r>
      <w:r w:rsidRPr="00AE5070">
        <w:rPr>
          <w:rFonts w:ascii="Times New Roman" w:hAnsi="Times New Roman" w:cs="Times New Roman"/>
          <w:sz w:val="24"/>
          <w:szCs w:val="24"/>
        </w:rPr>
        <w:t>) and (</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k2</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k2</w:t>
      </w:r>
      <w:r w:rsidRPr="00AE5070">
        <w:rPr>
          <w:rFonts w:ascii="Times New Roman" w:hAnsi="Times New Roman" w:cs="Times New Roman"/>
          <w:sz w:val="24"/>
          <w:szCs w:val="24"/>
        </w:rPr>
        <w:t>) which yield same steering vector. Then, the steering vector corresponding to (</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k1</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k1</w:t>
      </w:r>
      <w:r w:rsidRPr="00AE5070">
        <w:rPr>
          <w:rFonts w:ascii="Times New Roman" w:hAnsi="Times New Roman" w:cs="Times New Roman"/>
          <w:sz w:val="24"/>
          <w:szCs w:val="24"/>
        </w:rPr>
        <w:t>) is equal to that of (</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w:t>
      </w:r>
      <w:proofErr w:type="gramStart"/>
      <w:r w:rsidRPr="00AE5070">
        <w:rPr>
          <w:rFonts w:ascii="Times New Roman" w:hAnsi="Times New Roman" w:cs="Times New Roman"/>
          <w:i/>
          <w:sz w:val="24"/>
          <w:szCs w:val="24"/>
          <w:vertAlign w:val="subscript"/>
        </w:rPr>
        <w:t>2</w:t>
      </w:r>
      <w:r w:rsidRPr="00AE5070">
        <w:rPr>
          <w:rFonts w:ascii="Times New Roman" w:hAnsi="Times New Roman" w:cs="Times New Roman"/>
          <w:sz w:val="24"/>
          <w:szCs w:val="24"/>
        </w:rPr>
        <w:t xml:space="preserve"> ,</w:t>
      </w:r>
      <w:proofErr w:type="gramEnd"/>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k2</w:t>
      </w:r>
      <w:r w:rsidRPr="00AE5070">
        <w:rPr>
          <w:rFonts w:ascii="Times New Roman" w:hAnsi="Times New Roman" w:cs="Times New Roman"/>
          <w:sz w:val="24"/>
          <w:szCs w:val="24"/>
        </w:rPr>
        <w:t xml:space="preserve">), i.e., </w:t>
      </w:r>
    </w:p>
    <w:p w14:paraId="24182441" w14:textId="63F99901" w:rsidR="00F02D0E" w:rsidRPr="00AE5070" w:rsidRDefault="00C72958" w:rsidP="00B12AF0">
      <w:pPr>
        <w:wordWrap w:val="0"/>
        <w:ind w:firstLineChars="100" w:firstLine="240"/>
        <w:jc w:val="right"/>
        <w:textAlignment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hint="eastAsia"/>
                <w:sz w:val="24"/>
                <w:szCs w:val="24"/>
              </w:rPr>
              <m:t>r</m:t>
            </m:r>
          </m:e>
          <m:sub>
            <m:r>
              <w:rPr>
                <w:rFonts w:ascii="Cambria Math" w:hAnsi="Cambria Math" w:cs="Times New Roman"/>
                <w:sz w:val="24"/>
                <w:szCs w:val="24"/>
              </w:rPr>
              <m:t>k2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k2</m:t>
                </m:r>
              </m:sub>
            </m:sSub>
            <m:r>
              <w:rPr>
                <w:rFonts w:ascii="Cambria Math" w:hAnsi="Cambria Math" w:cs="Times New Roman"/>
                <w:sz w:val="24"/>
                <w:szCs w:val="24"/>
              </w:rPr>
              <m:t>-</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k1</m:t>
                </m:r>
              </m:sub>
            </m:sSub>
            <m:r>
              <w:rPr>
                <w:rFonts w:ascii="Cambria Math" w:hAnsi="Cambria Math" w:cs="Times New Roman"/>
                <w:sz w:val="24"/>
                <w:szCs w:val="24"/>
              </w:rPr>
              <m:t>)(p-1)c</m:t>
            </m:r>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∆f</m:t>
            </m:r>
          </m:den>
        </m:f>
        <m:r>
          <w:rPr>
            <w:rFonts w:ascii="Cambria Math" w:hAnsi="Cambria Math" w:cs="Times New Roman"/>
            <w:sz w:val="24"/>
            <w:szCs w:val="24"/>
          </w:rPr>
          <m:t>, p=1,…,P.</m:t>
        </m:r>
      </m:oMath>
      <w:r w:rsidR="003D35FA">
        <w:rPr>
          <w:rFonts w:ascii="Times New Roman" w:hAnsi="Times New Roman" w:cs="Times New Roman" w:hint="eastAsia"/>
          <w:sz w:val="24"/>
          <w:szCs w:val="24"/>
        </w:rPr>
        <w:t xml:space="preserve"> </w:t>
      </w:r>
      <w:r w:rsidR="003D35FA">
        <w:rPr>
          <w:rFonts w:ascii="Times New Roman" w:hAnsi="Times New Roman" w:cs="Times New Roman"/>
          <w:sz w:val="24"/>
          <w:szCs w:val="24"/>
        </w:rPr>
        <w:t xml:space="preserve">       </w:t>
      </w:r>
      <w:r w:rsidR="00B12AF0">
        <w:rPr>
          <w:rFonts w:ascii="Times New Roman" w:hAnsi="Times New Roman" w:cs="Times New Roman" w:hint="eastAsia"/>
          <w:sz w:val="24"/>
          <w:szCs w:val="24"/>
        </w:rPr>
        <w:t xml:space="preserve">    </w:t>
      </w:r>
      <w:r w:rsidR="003D35FA">
        <w:rPr>
          <w:rFonts w:ascii="Times New Roman" w:hAnsi="Times New Roman" w:cs="Times New Roman"/>
          <w:sz w:val="24"/>
          <w:szCs w:val="24"/>
        </w:rPr>
        <w:t xml:space="preserve">   </w:t>
      </w:r>
      <w:r w:rsidR="00F02D0E" w:rsidRPr="00AE5070">
        <w:rPr>
          <w:rFonts w:ascii="Times New Roman" w:hAnsi="Times New Roman" w:cs="Times New Roman"/>
          <w:sz w:val="24"/>
          <w:szCs w:val="24"/>
        </w:rPr>
        <w:t>(</w:t>
      </w:r>
      <w:r>
        <w:rPr>
          <w:rFonts w:ascii="Times New Roman" w:hAnsi="Times New Roman" w:cs="Times New Roman"/>
          <w:sz w:val="24"/>
          <w:szCs w:val="24"/>
        </w:rPr>
        <w:t>S-</w:t>
      </w:r>
      <w:r w:rsidR="00F02D0E" w:rsidRPr="00AE5070">
        <w:rPr>
          <w:rFonts w:ascii="Times New Roman" w:hAnsi="Times New Roman" w:cs="Times New Roman"/>
          <w:sz w:val="24"/>
          <w:szCs w:val="24"/>
        </w:rPr>
        <w:t>1)</w:t>
      </w:r>
    </w:p>
    <w:p w14:paraId="4D339B44" w14:textId="258723A1" w:rsidR="00F02D0E" w:rsidRDefault="00F02D0E" w:rsidP="00204454">
      <w:pPr>
        <w:textAlignment w:val="center"/>
        <w:rPr>
          <w:rFonts w:ascii="Times New Roman" w:hAnsi="Times New Roman" w:cs="Times New Roman"/>
          <w:sz w:val="24"/>
          <w:szCs w:val="24"/>
        </w:rPr>
      </w:pPr>
      <w:r w:rsidRPr="00AE5070">
        <w:rPr>
          <w:rFonts w:ascii="Times New Roman" w:hAnsi="Times New Roman" w:cs="Times New Roman"/>
          <w:sz w:val="24"/>
          <w:szCs w:val="24"/>
        </w:rPr>
        <w:t xml:space="preserve">This equation holds if and only if </w:t>
      </w:r>
      <w:r w:rsidRPr="00AE5070">
        <w:rPr>
          <w:rFonts w:ascii="Times New Roman" w:hAnsi="Times New Roman" w:cs="Times New Roman"/>
          <w:i/>
          <w:sz w:val="24"/>
          <w:szCs w:val="24"/>
        </w:rPr>
        <w:t>c</w:t>
      </w:r>
      <w:r w:rsidRPr="00AE5070">
        <w:rPr>
          <w:rFonts w:ascii="Times New Roman" w:hAnsi="Times New Roman" w:cs="Times New Roman"/>
          <w:i/>
          <w:sz w:val="24"/>
          <w:szCs w:val="24"/>
          <w:vertAlign w:val="subscript"/>
        </w:rPr>
        <w:t>p</w:t>
      </w:r>
      <w:r w:rsidRPr="00AE5070">
        <w:rPr>
          <w:rFonts w:ascii="Times New Roman" w:hAnsi="Times New Roman" w:cs="Times New Roman"/>
          <w:sz w:val="24"/>
          <w:szCs w:val="24"/>
        </w:rPr>
        <w:t xml:space="preserve"> = </w:t>
      </w:r>
      <w:r w:rsidRPr="00AE5070">
        <w:rPr>
          <w:rFonts w:ascii="Times New Roman" w:hAnsi="Times New Roman" w:cs="Times New Roman"/>
          <w:i/>
          <w:sz w:val="24"/>
          <w:szCs w:val="24"/>
        </w:rPr>
        <w:t>S</w:t>
      </w:r>
      <w:r w:rsidRPr="00AE5070">
        <w:rPr>
          <w:rFonts w:ascii="Times New Roman" w:hAnsi="Times New Roman" w:cs="Times New Roman"/>
          <w:sz w:val="24"/>
          <w:szCs w:val="24"/>
        </w:rPr>
        <w:t>(</w:t>
      </w:r>
      <w:r w:rsidRPr="00AE5070">
        <w:rPr>
          <w:rFonts w:ascii="Times New Roman" w:hAnsi="Times New Roman" w:cs="Times New Roman"/>
          <w:i/>
          <w:sz w:val="24"/>
          <w:szCs w:val="24"/>
        </w:rPr>
        <w:t xml:space="preserve">p </w:t>
      </w:r>
      <w:r w:rsidRPr="00AE5070">
        <w:rPr>
          <w:rFonts w:ascii="Times New Roman" w:hAnsi="Times New Roman" w:cs="Times New Roman"/>
          <w:sz w:val="24"/>
          <w:szCs w:val="24"/>
        </w:rPr>
        <w:t xml:space="preserve">− 1), </w:t>
      </w:r>
      <w:r w:rsidRPr="00AE5070">
        <w:rPr>
          <w:rFonts w:ascii="Times New Roman" w:hAnsi="Times New Roman" w:cs="Times New Roman"/>
          <w:i/>
          <w:sz w:val="24"/>
          <w:szCs w:val="24"/>
        </w:rPr>
        <w:t>S</w:t>
      </w:r>
      <w:r w:rsidRPr="00AE5070">
        <w:rPr>
          <w:rFonts w:ascii="Times New Roman" w:hAnsi="Times New Roman" w:cs="Times New Roman"/>
          <w:sz w:val="24"/>
          <w:szCs w:val="24"/>
        </w:rPr>
        <w:t xml:space="preserve"> </w:t>
      </w:r>
      <w:r w:rsidRPr="00AE5070">
        <w:rPr>
          <w:rFonts w:ascii="宋体" w:eastAsia="宋体" w:hAnsi="宋体" w:cs="宋体" w:hint="eastAsia"/>
          <w:sz w:val="24"/>
          <w:szCs w:val="24"/>
        </w:rPr>
        <w:t>∈</w:t>
      </w:r>
      <w:r w:rsidRPr="00AE5070">
        <w:rPr>
          <w:rFonts w:ascii="Times New Roman" w:hAnsi="Times New Roman" w:cs="Times New Roman"/>
          <w:sz w:val="24"/>
          <w:szCs w:val="24"/>
        </w:rPr>
        <w:t xml:space="preserve"> </w:t>
      </w:r>
      <m:oMath>
        <m:r>
          <m:rPr>
            <m:scr m:val="double-struck"/>
            <m:sty m:val="p"/>
          </m:rPr>
          <w:rPr>
            <w:rFonts w:ascii="Cambria Math" w:hAnsi="Cambria Math" w:cs="Times New Roman"/>
            <w:sz w:val="24"/>
            <w:szCs w:val="24"/>
          </w:rPr>
          <m:t>N</m:t>
        </m:r>
      </m:oMath>
      <w:r w:rsidRPr="00AE5070">
        <w:rPr>
          <w:rFonts w:ascii="Times New Roman" w:hAnsi="Times New Roman" w:cs="Times New Roman"/>
          <w:sz w:val="24"/>
          <w:szCs w:val="24"/>
          <w:vertAlign w:val="superscript"/>
        </w:rPr>
        <w:t>+</w:t>
      </w:r>
      <w:r w:rsidRPr="00AE5070">
        <w:rPr>
          <w:rFonts w:ascii="Times New Roman" w:hAnsi="Times New Roman" w:cs="Times New Roman"/>
          <w:sz w:val="24"/>
          <w:szCs w:val="24"/>
        </w:rPr>
        <w:t xml:space="preserve"> for </w:t>
      </w:r>
      <w:r w:rsidRPr="00AE5070">
        <w:rPr>
          <w:rFonts w:ascii="Times New Roman" w:hAnsi="Times New Roman" w:cs="Times New Roman"/>
          <w:i/>
          <w:sz w:val="24"/>
          <w:szCs w:val="24"/>
        </w:rPr>
        <w:t>p</w:t>
      </w:r>
      <w:r w:rsidRPr="00AE5070">
        <w:rPr>
          <w:rFonts w:ascii="Times New Roman" w:hAnsi="Times New Roman" w:cs="Times New Roman"/>
          <w:sz w:val="24"/>
          <w:szCs w:val="24"/>
        </w:rPr>
        <w:t xml:space="preserve"> = 1, · · · , </w:t>
      </w:r>
      <w:r w:rsidRPr="00AE5070">
        <w:rPr>
          <w:rFonts w:ascii="Times New Roman" w:hAnsi="Times New Roman" w:cs="Times New Roman"/>
          <w:i/>
          <w:sz w:val="24"/>
          <w:szCs w:val="24"/>
        </w:rPr>
        <w:t>P</w:t>
      </w:r>
      <w:r w:rsidRPr="00AE5070">
        <w:rPr>
          <w:rFonts w:ascii="Times New Roman" w:hAnsi="Times New Roman" w:cs="Times New Roman"/>
          <w:sz w:val="24"/>
          <w:szCs w:val="24"/>
        </w:rPr>
        <w:t xml:space="preserve"> , which means </w:t>
      </w:r>
      <m:oMath>
        <m:r>
          <m:rPr>
            <m:scr m:val="double-struck"/>
            <m:sty m:val="p"/>
          </m:rPr>
          <w:rPr>
            <w:rFonts w:ascii="Cambria Math" w:hAnsi="Cambria Math" w:cs="Times New Roman"/>
            <w:sz w:val="24"/>
            <w:szCs w:val="24"/>
          </w:rPr>
          <m:t>C</m:t>
        </m:r>
      </m:oMath>
      <w:r w:rsidRPr="00AE5070">
        <w:rPr>
          <w:rFonts w:ascii="Times New Roman" w:hAnsi="Times New Roman" w:cs="Times New Roman"/>
          <w:sz w:val="24"/>
          <w:szCs w:val="24"/>
        </w:rPr>
        <w:t xml:space="preserve"> is a uniform integers set, and the condition C1 is not met. Thus, UFDA scheme fails to provide identifiability for joint DoA-range estimation. For NFDA scheme, all columns in A are linear-independent when C1 and C2 are met, and thus, the array manifold A is full-rank. As such, the null-space U</w:t>
      </w:r>
      <w:r w:rsidRPr="00AE5070">
        <w:rPr>
          <w:rFonts w:ascii="Times New Roman" w:hAnsi="Times New Roman" w:cs="Times New Roman"/>
          <w:sz w:val="24"/>
          <w:szCs w:val="24"/>
          <w:vertAlign w:val="subscript"/>
        </w:rPr>
        <w:t>N</w:t>
      </w:r>
      <w:r w:rsidRPr="00AE5070">
        <w:rPr>
          <w:rFonts w:ascii="Times New Roman" w:hAnsi="Times New Roman" w:cs="Times New Roman"/>
          <w:sz w:val="24"/>
          <w:szCs w:val="24"/>
        </w:rPr>
        <w:t xml:space="preserve"> is spanned by (</w:t>
      </w:r>
      <w:r w:rsidRPr="00AE5070">
        <w:rPr>
          <w:rFonts w:ascii="Times New Roman" w:hAnsi="Times New Roman" w:cs="Times New Roman"/>
          <w:i/>
          <w:sz w:val="24"/>
          <w:szCs w:val="24"/>
        </w:rPr>
        <w:t>P</w:t>
      </w:r>
      <w:r w:rsidRPr="00AE5070">
        <w:rPr>
          <w:rFonts w:ascii="Times New Roman" w:hAnsi="Times New Roman" w:cs="Times New Roman"/>
          <w:sz w:val="24"/>
          <w:szCs w:val="24"/>
        </w:rPr>
        <w:t xml:space="preserve"> −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)-dimensional orthogonal components of the range space of A. Each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 xml:space="preserve">-range pair in </w:t>
      </w:r>
      <m:oMath>
        <m:r>
          <m:rPr>
            <m:scr m:val="double-struck"/>
          </m:rPr>
          <w:rPr>
            <w:rFonts w:ascii="Cambria Math" w:hAnsi="Cambria Math" w:cs="Times New Roman"/>
            <w:sz w:val="24"/>
            <w:szCs w:val="24"/>
          </w:rPr>
          <m:t>T</m:t>
        </m:r>
      </m:oMath>
      <w:r w:rsidRPr="00AE5070">
        <w:rPr>
          <w:rFonts w:ascii="Times New Roman" w:hAnsi="Times New Roman" w:cs="Times New Roman"/>
          <w:sz w:val="24"/>
          <w:szCs w:val="24"/>
        </w:rPr>
        <w:t xml:space="preserve"> yields </w:t>
      </w:r>
      <w:proofErr w:type="spellStart"/>
      <w:r w:rsidRPr="00F544E6">
        <w:rPr>
          <w:rFonts w:ascii="Times New Roman" w:hAnsi="Times New Roman" w:cs="Times New Roman"/>
          <w:b/>
          <w:sz w:val="24"/>
          <w:szCs w:val="24"/>
        </w:rPr>
        <w:t>a</w:t>
      </w:r>
      <w:r w:rsidRPr="00AE5070">
        <w:rPr>
          <w:rFonts w:ascii="Times New Roman" w:hAnsi="Times New Roman" w:cs="Times New Roman"/>
          <w:sz w:val="24"/>
          <w:szCs w:val="24"/>
          <w:vertAlign w:val="superscript"/>
        </w:rPr>
        <w:t>H</w:t>
      </w:r>
      <w:r w:rsidRPr="00F544E6">
        <w:rPr>
          <w:rFonts w:ascii="Times New Roman" w:hAnsi="Times New Roman" w:cs="Times New Roman"/>
          <w:b/>
          <w:sz w:val="24"/>
          <w:szCs w:val="24"/>
        </w:rPr>
        <w:t>U</w:t>
      </w:r>
      <w:r w:rsidRPr="00AE5070">
        <w:rPr>
          <w:rFonts w:ascii="Times New Roman" w:hAnsi="Times New Roman" w:cs="Times New Roman"/>
          <w:sz w:val="24"/>
          <w:szCs w:val="24"/>
          <w:vertAlign w:val="subscript"/>
        </w:rPr>
        <w:t>N</w:t>
      </w:r>
      <w:proofErr w:type="spellEnd"/>
      <w:r w:rsidRPr="00AE5070">
        <w:rPr>
          <w:rFonts w:ascii="Times New Roman" w:hAnsi="Times New Roman" w:cs="Times New Roman"/>
          <w:sz w:val="24"/>
          <w:szCs w:val="24"/>
        </w:rPr>
        <w:t xml:space="preserve"> = 0</w:t>
      </w:r>
      <w:r w:rsidRPr="00AE5070">
        <w:rPr>
          <w:rFonts w:ascii="Times New Roman" w:hAnsi="Times New Roman" w:cs="Times New Roman"/>
          <w:sz w:val="24"/>
          <w:szCs w:val="24"/>
          <w:vertAlign w:val="superscript"/>
        </w:rPr>
        <w:t>T</w:t>
      </w:r>
      <w:r w:rsidRPr="00AE5070">
        <w:rPr>
          <w:rFonts w:ascii="Times New Roman" w:hAnsi="Times New Roman" w:cs="Times New Roman"/>
          <w:sz w:val="24"/>
          <w:szCs w:val="24"/>
        </w:rPr>
        <w:t xml:space="preserve">. Now, we consider a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-range pair (</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xml:space="preserve">) </w:t>
      </w:r>
      <m:oMath>
        <m:r>
          <m:rPr>
            <m:sty m:val="p"/>
          </m:rPr>
          <w:rPr>
            <w:rFonts w:ascii="Cambria Math" w:eastAsia="宋体" w:hAnsi="Cambria Math" w:cs="宋体"/>
            <w:sz w:val="24"/>
            <w:szCs w:val="24"/>
          </w:rPr>
          <m:t>∉</m:t>
        </m:r>
      </m:oMath>
      <w:r w:rsidRPr="00AE5070">
        <w:rPr>
          <w:rFonts w:ascii="Times New Roman" w:hAnsi="Times New Roman" w:cs="Times New Roman"/>
          <w:sz w:val="24"/>
          <w:szCs w:val="24"/>
        </w:rPr>
        <w:t xml:space="preserve"> </w:t>
      </w:r>
      <m:oMath>
        <m:r>
          <m:rPr>
            <m:scr m:val="double-struck"/>
          </m:rPr>
          <w:rPr>
            <w:rFonts w:ascii="Cambria Math" w:hAnsi="Cambria Math" w:cs="Times New Roman"/>
            <w:sz w:val="24"/>
            <w:szCs w:val="24"/>
          </w:rPr>
          <m:t>T</m:t>
        </m:r>
      </m:oMath>
      <w:r w:rsidRPr="00AE5070">
        <w:rPr>
          <w:rFonts w:ascii="Times New Roman" w:hAnsi="Times New Roman" w:cs="Times New Roman"/>
          <w:sz w:val="24"/>
          <w:szCs w:val="24"/>
        </w:rPr>
        <w:t xml:space="preserve"> and assume that </w:t>
      </w:r>
      <w:proofErr w:type="spellStart"/>
      <w:proofErr w:type="gramStart"/>
      <w:r w:rsidRPr="00F544E6">
        <w:rPr>
          <w:rFonts w:ascii="Times New Roman" w:hAnsi="Times New Roman" w:cs="Times New Roman"/>
          <w:b/>
          <w:sz w:val="24"/>
          <w:szCs w:val="24"/>
        </w:rPr>
        <w:t>a</w:t>
      </w:r>
      <w:r w:rsidRPr="00AE5070">
        <w:rPr>
          <w:rFonts w:ascii="Times New Roman" w:hAnsi="Times New Roman" w:cs="Times New Roman"/>
          <w:sz w:val="24"/>
          <w:szCs w:val="24"/>
          <w:vertAlign w:val="superscript"/>
        </w:rPr>
        <w:t>H</w:t>
      </w:r>
      <w:proofErr w:type="spellEnd"/>
      <w:r w:rsidRPr="00AE5070">
        <w:rPr>
          <w:rFonts w:ascii="Times New Roman" w:hAnsi="Times New Roman" w:cs="Times New Roman"/>
          <w:sz w:val="24"/>
          <w:szCs w:val="24"/>
        </w:rPr>
        <w:t>(</w:t>
      </w:r>
      <w:proofErr w:type="gramEnd"/>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w:t>
      </w:r>
      <w:r w:rsidRPr="00F544E6">
        <w:rPr>
          <w:rFonts w:ascii="Times New Roman" w:hAnsi="Times New Roman" w:cs="Times New Roman"/>
          <w:b/>
          <w:sz w:val="24"/>
          <w:szCs w:val="24"/>
        </w:rPr>
        <w:t>U</w:t>
      </w:r>
      <w:r w:rsidRPr="00AE5070">
        <w:rPr>
          <w:rFonts w:ascii="Times New Roman" w:hAnsi="Times New Roman" w:cs="Times New Roman"/>
          <w:sz w:val="24"/>
          <w:szCs w:val="24"/>
          <w:vertAlign w:val="subscript"/>
        </w:rPr>
        <w:t>N</w:t>
      </w:r>
      <w:r>
        <w:rPr>
          <w:rFonts w:ascii="Times New Roman" w:hAnsi="Times New Roman" w:cs="Times New Roman"/>
          <w:sz w:val="24"/>
          <w:szCs w:val="24"/>
        </w:rPr>
        <w:t xml:space="preserve"> =</w:t>
      </w:r>
      <w:r w:rsidRPr="00AE5070">
        <w:rPr>
          <w:rFonts w:ascii="Times New Roman" w:hAnsi="Times New Roman" w:cs="Times New Roman"/>
          <w:sz w:val="24"/>
          <w:szCs w:val="24"/>
        </w:rPr>
        <w:t>0</w:t>
      </w:r>
      <w:r w:rsidRPr="00AE5070">
        <w:rPr>
          <w:rFonts w:ascii="Times New Roman" w:hAnsi="Times New Roman" w:cs="Times New Roman"/>
          <w:sz w:val="24"/>
          <w:szCs w:val="24"/>
          <w:vertAlign w:val="superscript"/>
        </w:rPr>
        <w:t>T</w:t>
      </w:r>
      <w:r w:rsidRPr="00AE5070">
        <w:rPr>
          <w:rFonts w:ascii="Times New Roman" w:hAnsi="Times New Roman" w:cs="Times New Roman"/>
          <w:sz w:val="24"/>
          <w:szCs w:val="24"/>
        </w:rPr>
        <w:t>. We express the orthogonality between the steering vectors and the null space as</w:t>
      </w:r>
    </w:p>
    <w:p w14:paraId="4FD86EBF" w14:textId="1F2E6DCB" w:rsidR="00F02D0E" w:rsidRDefault="00E560D9" w:rsidP="00E560D9">
      <w:pPr>
        <w:ind w:firstLineChars="100" w:firstLine="240"/>
        <w:jc w:val="right"/>
        <w:textAlignment w:val="center"/>
        <w:rPr>
          <w:rFonts w:ascii="Times New Roman" w:hAnsi="Times New Roman" w:cs="Times New Roman"/>
          <w:sz w:val="24"/>
          <w:szCs w:val="24"/>
        </w:rPr>
      </w:pPr>
      <w:r>
        <w:rPr>
          <w:rFonts w:ascii="Times New Roman" w:hAnsi="Times New Roman" w:cs="Times New Roman"/>
          <w:sz w:val="24"/>
          <w:szCs w:val="24"/>
        </w:rPr>
        <w:t xml:space="preserve">  </w:t>
      </w:r>
      <w:bookmarkStart w:id="17" w:name="OLE_LINK119"/>
      <w:bookmarkStart w:id="18" w:name="OLE_LINK120"/>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w:bookmarkStart w:id="19" w:name="OLE_LINK117"/>
                  <w:bookmarkStart w:id="20" w:name="OLE_LINK118"/>
                  <m:sSubSup>
                    <m:sSubSupPr>
                      <m:ctrlPr>
                        <w:rPr>
                          <w:rFonts w:ascii="Cambria Math" w:hAnsi="Cambria Math" w:cs="Times New Roman"/>
                          <w:sz w:val="24"/>
                          <w:szCs w:val="24"/>
                        </w:rPr>
                      </m:ctrlPr>
                    </m:sSubSupPr>
                    <m:e>
                      <m:r>
                        <m:rPr>
                          <m:sty m:val="b"/>
                        </m:rPr>
                        <w:rPr>
                          <w:rFonts w:ascii="Cambria Math" w:hAnsi="Cambria Math" w:cs="Times New Roman"/>
                          <w:sz w:val="24"/>
                          <w:szCs w:val="24"/>
                        </w:rPr>
                        <m:t>a</m:t>
                      </m:r>
                    </m:e>
                    <m:sub>
                      <m:r>
                        <m:rPr>
                          <m:sty m:val="p"/>
                        </m:rPr>
                        <w:rPr>
                          <w:rFonts w:ascii="Cambria Math" w:hAnsi="Cambria Math" w:cs="Times New Roman"/>
                          <w:sz w:val="24"/>
                          <w:szCs w:val="24"/>
                        </w:rPr>
                        <m:t>p,f</m:t>
                      </m:r>
                    </m:sub>
                    <m:sup>
                      <m:r>
                        <m:rPr>
                          <m:sty m:val="p"/>
                        </m:rPr>
                        <w:rPr>
                          <w:rFonts w:ascii="Cambria Math" w:hAnsi="Cambria Math" w:cs="Times New Roman" w:hint="eastAsia"/>
                          <w:sz w:val="24"/>
                          <w:szCs w:val="24"/>
                        </w:rPr>
                        <m:t>H</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w:bookmarkEnd w:id="19"/>
                  <w:bookmarkEnd w:id="20"/>
                </m:e>
              </m:mr>
              <m:mr>
                <m:e>
                  <m:m>
                    <m:mPr>
                      <m:mcs>
                        <m:mc>
                          <m:mcPr>
                            <m:count m:val="1"/>
                            <m:mcJc m:val="center"/>
                          </m:mcPr>
                        </m:mc>
                      </m:mcs>
                      <m:ctrlPr>
                        <w:rPr>
                          <w:rFonts w:ascii="Cambria Math" w:hAnsi="Cambria Math" w:cs="Times New Roman"/>
                          <w:i/>
                          <w:sz w:val="24"/>
                          <w:szCs w:val="24"/>
                        </w:rPr>
                      </m:ctrlPr>
                    </m:mPr>
                    <m:mr>
                      <m:e>
                        <m:sSubSup>
                          <m:sSubSupPr>
                            <m:ctrlPr>
                              <w:rPr>
                                <w:rFonts w:ascii="Cambria Math" w:hAnsi="Cambria Math" w:cs="Times New Roman"/>
                                <w:sz w:val="24"/>
                                <w:szCs w:val="24"/>
                              </w:rPr>
                            </m:ctrlPr>
                          </m:sSubSupPr>
                          <m:e>
                            <m:r>
                              <m:rPr>
                                <m:sty m:val="b"/>
                              </m:rPr>
                              <w:rPr>
                                <w:rFonts w:ascii="Cambria Math" w:hAnsi="Cambria Math" w:cs="Times New Roman"/>
                                <w:sz w:val="24"/>
                                <w:szCs w:val="24"/>
                              </w:rPr>
                              <m:t>a</m:t>
                            </m:r>
                          </m:e>
                          <m:sub>
                            <m:r>
                              <m:rPr>
                                <m:sty m:val="p"/>
                              </m:rPr>
                              <w:rPr>
                                <w:rFonts w:ascii="Cambria Math" w:hAnsi="Cambria Math" w:cs="Times New Roman"/>
                                <w:sz w:val="24"/>
                                <w:szCs w:val="24"/>
                              </w:rPr>
                              <m:t>p,f</m:t>
                            </m:r>
                          </m:sub>
                          <m:sup>
                            <m:r>
                              <m:rPr>
                                <m:sty m:val="p"/>
                              </m:rPr>
                              <w:rPr>
                                <w:rFonts w:ascii="Cambria Math" w:hAnsi="Cambria Math" w:cs="Times New Roman" w:hint="eastAsia"/>
                                <w:sz w:val="24"/>
                                <w:szCs w:val="24"/>
                              </w:rPr>
                              <m:t>H</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e>
                    </m:mr>
                    <m:mr>
                      <m:e>
                        <m:r>
                          <w:rPr>
                            <w:rFonts w:ascii="Cambria Math" w:hAnsi="Cambria Math" w:cs="Times New Roman"/>
                            <w:sz w:val="24"/>
                          </w:rPr>
                          <m:t>⋮</m:t>
                        </m:r>
                      </m:e>
                    </m:mr>
                    <m:mr>
                      <m:e>
                        <m:sSubSup>
                          <m:sSubSupPr>
                            <m:ctrlPr>
                              <w:rPr>
                                <w:rFonts w:ascii="Cambria Math" w:hAnsi="Cambria Math" w:cs="Times New Roman"/>
                                <w:sz w:val="24"/>
                                <w:szCs w:val="24"/>
                              </w:rPr>
                            </m:ctrlPr>
                          </m:sSubSupPr>
                          <m:e>
                            <m:r>
                              <m:rPr>
                                <m:sty m:val="b"/>
                              </m:rPr>
                              <w:rPr>
                                <w:rFonts w:ascii="Cambria Math" w:hAnsi="Cambria Math" w:cs="Times New Roman"/>
                                <w:sz w:val="24"/>
                                <w:szCs w:val="24"/>
                              </w:rPr>
                              <m:t>a</m:t>
                            </m:r>
                          </m:e>
                          <m:sub>
                            <m:r>
                              <m:rPr>
                                <m:sty m:val="p"/>
                              </m:rPr>
                              <w:rPr>
                                <w:rFonts w:ascii="Cambria Math" w:hAnsi="Cambria Math" w:cs="Times New Roman"/>
                                <w:sz w:val="24"/>
                                <w:szCs w:val="24"/>
                              </w:rPr>
                              <m:t>p,f</m:t>
                            </m:r>
                          </m:sub>
                          <m:sup>
                            <m:r>
                              <m:rPr>
                                <m:sty m:val="p"/>
                              </m:rPr>
                              <w:rPr>
                                <w:rFonts w:ascii="Cambria Math" w:hAnsi="Cambria Math" w:cs="Times New Roman" w:hint="eastAsia"/>
                                <w:sz w:val="24"/>
                                <w:szCs w:val="24"/>
                              </w:rPr>
                              <m:t>H</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k3</m:t>
                            </m:r>
                          </m:sub>
                        </m:sSub>
                        <m:r>
                          <w:rPr>
                            <w:rFonts w:ascii="Cambria Math" w:hAnsi="Cambria Math" w:cs="Times New Roman"/>
                            <w:sz w:val="24"/>
                            <w:szCs w:val="24"/>
                          </w:rPr>
                          <m:t>)</m:t>
                        </m:r>
                      </m:e>
                    </m:mr>
                  </m:m>
                </m:e>
              </m:mr>
            </m:m>
          </m:e>
        </m:d>
        <w:bookmarkEnd w:id="17"/>
        <w:bookmarkEnd w:id="18"/>
        <m:sSub>
          <m:sSubPr>
            <m:ctrlPr>
              <w:rPr>
                <w:rFonts w:ascii="Cambria Math" w:hAnsi="Cambria Math" w:cs="Times New Roman"/>
                <w:i/>
                <w:sz w:val="24"/>
                <w:szCs w:val="24"/>
              </w:rPr>
            </m:ctrlPr>
          </m:sSubPr>
          <m:e>
            <m:r>
              <m:rPr>
                <m:sty m:val="b"/>
              </m:rPr>
              <w:rPr>
                <w:rFonts w:ascii="Cambria Math" w:hAnsi="Cambria Math" w:cs="Times New Roman"/>
                <w:sz w:val="24"/>
                <w:szCs w:val="24"/>
              </w:rPr>
              <m:t>U</m:t>
            </m:r>
          </m:e>
          <m:sub>
            <m:r>
              <m:rPr>
                <m:sty m:val="p"/>
              </m:rPr>
              <w:rPr>
                <w:rFonts w:ascii="Cambria Math" w:hAnsi="Cambria Math" w:cs="Times New Roman"/>
                <w:sz w:val="24"/>
                <w:szCs w:val="24"/>
              </w:rPr>
              <m:t>N</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w:bookmarkStart w:id="21" w:name="OLE_LINK121"/>
                  <w:bookmarkStart w:id="22" w:name="OLE_LINK122"/>
                  <m:sSup>
                    <m:sSupPr>
                      <m:ctrlPr>
                        <w:rPr>
                          <w:rFonts w:ascii="Cambria Math" w:hAnsi="Cambria Math" w:cs="Times New Roman"/>
                          <w:sz w:val="24"/>
                          <w:szCs w:val="24"/>
                        </w:rPr>
                      </m:ctrlPr>
                    </m:sSupPr>
                    <m:e>
                      <m:r>
                        <m:rPr>
                          <m:sty m:val="b"/>
                        </m:rPr>
                        <w:rPr>
                          <w:rFonts w:ascii="Cambria Math" w:hAnsi="Cambria Math" w:cs="Times New Roman"/>
                          <w:sz w:val="24"/>
                          <w:szCs w:val="24"/>
                        </w:rPr>
                        <m:t>0</m:t>
                      </m:r>
                    </m:e>
                    <m:sup>
                      <m:r>
                        <m:rPr>
                          <m:sty m:val="p"/>
                        </m:rPr>
                        <w:rPr>
                          <w:rFonts w:ascii="Cambria Math" w:hAnsi="Cambria Math" w:cs="Times New Roman"/>
                          <w:sz w:val="24"/>
                          <w:szCs w:val="24"/>
                        </w:rPr>
                        <m:t>T</m:t>
                      </m:r>
                    </m:sup>
                  </m:sSup>
                  <w:bookmarkEnd w:id="21"/>
                  <w:bookmarkEnd w:id="22"/>
                </m:e>
              </m:mr>
              <m:mr>
                <m:e>
                  <m:m>
                    <m:mPr>
                      <m:mcs>
                        <m:mc>
                          <m:mcPr>
                            <m:count m:val="1"/>
                            <m:mcJc m:val="center"/>
                          </m:mcPr>
                        </m:mc>
                      </m:mcs>
                      <m:ctrlPr>
                        <w:rPr>
                          <w:rFonts w:ascii="Cambria Math" w:hAnsi="Cambria Math" w:cs="Times New Roman"/>
                          <w:sz w:val="24"/>
                          <w:szCs w:val="24"/>
                        </w:rPr>
                      </m:ctrlPr>
                    </m:mPr>
                    <m:mr>
                      <m:e>
                        <m:sSup>
                          <m:sSupPr>
                            <m:ctrlPr>
                              <w:rPr>
                                <w:rFonts w:ascii="Cambria Math" w:hAnsi="Cambria Math" w:cs="Times New Roman"/>
                                <w:sz w:val="24"/>
                                <w:szCs w:val="24"/>
                              </w:rPr>
                            </m:ctrlPr>
                          </m:sSupPr>
                          <m:e>
                            <m:r>
                              <m:rPr>
                                <m:sty m:val="b"/>
                              </m:rPr>
                              <w:rPr>
                                <w:rFonts w:ascii="Cambria Math" w:hAnsi="Cambria Math" w:cs="Times New Roman"/>
                                <w:sz w:val="24"/>
                                <w:szCs w:val="24"/>
                              </w:rPr>
                              <m:t>0</m:t>
                            </m:r>
                          </m:e>
                          <m:sup>
                            <m:r>
                              <m:rPr>
                                <m:sty m:val="p"/>
                              </m:rPr>
                              <w:rPr>
                                <w:rFonts w:ascii="Cambria Math" w:hAnsi="Cambria Math" w:cs="Times New Roman"/>
                                <w:sz w:val="24"/>
                                <w:szCs w:val="24"/>
                              </w:rPr>
                              <m:t>T</m:t>
                            </m:r>
                          </m:sup>
                        </m:sSup>
                      </m:e>
                    </m:mr>
                    <m:mr>
                      <m:e>
                        <m:r>
                          <m:rPr>
                            <m:sty m:val="p"/>
                          </m:rPr>
                          <w:rPr>
                            <w:rFonts w:ascii="Cambria Math" w:hAnsi="Cambria Math" w:cs="Times New Roman"/>
                            <w:sz w:val="24"/>
                          </w:rPr>
                          <m:t>⋮</m:t>
                        </m:r>
                      </m:e>
                    </m:mr>
                    <m:mr>
                      <m:e>
                        <m:sSup>
                          <m:sSupPr>
                            <m:ctrlPr>
                              <w:rPr>
                                <w:rFonts w:ascii="Cambria Math" w:hAnsi="Cambria Math" w:cs="Times New Roman"/>
                                <w:sz w:val="24"/>
                                <w:szCs w:val="24"/>
                              </w:rPr>
                            </m:ctrlPr>
                          </m:sSupPr>
                          <m:e>
                            <m:r>
                              <m:rPr>
                                <m:sty m:val="b"/>
                              </m:rPr>
                              <w:rPr>
                                <w:rFonts w:ascii="Cambria Math" w:hAnsi="Cambria Math" w:cs="Times New Roman"/>
                                <w:sz w:val="24"/>
                                <w:szCs w:val="24"/>
                              </w:rPr>
                              <m:t>0</m:t>
                            </m:r>
                          </m:e>
                          <m:sup>
                            <m:r>
                              <m:rPr>
                                <m:sty m:val="p"/>
                              </m:rPr>
                              <w:rPr>
                                <w:rFonts w:ascii="Cambria Math" w:hAnsi="Cambria Math" w:cs="Times New Roman"/>
                                <w:sz w:val="24"/>
                                <w:szCs w:val="24"/>
                              </w:rPr>
                              <m:t>T</m:t>
                            </m:r>
                          </m:sup>
                        </m:sSup>
                      </m:e>
                    </m:mr>
                  </m:m>
                </m:e>
              </m:mr>
            </m:m>
          </m:e>
        </m:d>
      </m:oMath>
      <w:r w:rsidR="00A95CBC">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00A95CBC">
        <w:rPr>
          <w:rFonts w:ascii="Times New Roman" w:hAnsi="Times New Roman" w:cs="Times New Roman"/>
          <w:sz w:val="24"/>
          <w:szCs w:val="24"/>
        </w:rPr>
        <w:t xml:space="preserve">     </w:t>
      </w:r>
      <w:r>
        <w:rPr>
          <w:rFonts w:ascii="Times New Roman" w:hAnsi="Times New Roman" w:cs="Times New Roman"/>
          <w:sz w:val="24"/>
          <w:szCs w:val="24"/>
        </w:rPr>
        <w:t xml:space="preserve">               </w:t>
      </w:r>
      <w:r w:rsidR="00F02D0E">
        <w:rPr>
          <w:rFonts w:ascii="Times New Roman" w:hAnsi="Times New Roman" w:cs="Times New Roman" w:hint="eastAsia"/>
          <w:sz w:val="24"/>
          <w:szCs w:val="24"/>
        </w:rPr>
        <w:t>(</w:t>
      </w:r>
      <w:r w:rsidR="00C72958">
        <w:rPr>
          <w:rFonts w:ascii="Times New Roman" w:hAnsi="Times New Roman" w:cs="Times New Roman"/>
          <w:sz w:val="24"/>
          <w:szCs w:val="24"/>
        </w:rPr>
        <w:t>S-2</w:t>
      </w:r>
      <w:r w:rsidR="00F02D0E">
        <w:rPr>
          <w:rFonts w:ascii="Times New Roman" w:hAnsi="Times New Roman" w:cs="Times New Roman" w:hint="eastAsia"/>
          <w:sz w:val="24"/>
          <w:szCs w:val="24"/>
        </w:rPr>
        <w:t>)</w:t>
      </w:r>
    </w:p>
    <w:p w14:paraId="7BFB77BC" w14:textId="4DE655D3" w:rsidR="004269A3" w:rsidRDefault="00F02D0E" w:rsidP="00204454">
      <w:pPr>
        <w:textAlignment w:val="center"/>
        <w:rPr>
          <w:rFonts w:ascii="Times New Roman" w:hAnsi="Times New Roman" w:cs="Times New Roman"/>
          <w:sz w:val="24"/>
          <w:szCs w:val="24"/>
        </w:rPr>
      </w:pPr>
      <w:r w:rsidRPr="00AE5070">
        <w:rPr>
          <w:rFonts w:ascii="Times New Roman" w:hAnsi="Times New Roman" w:cs="Times New Roman"/>
          <w:sz w:val="24"/>
          <w:szCs w:val="24"/>
        </w:rPr>
        <w:lastRenderedPageBreak/>
        <w:t>We first</w:t>
      </w:r>
      <w:r w:rsidR="00204454">
        <w:rPr>
          <w:rFonts w:ascii="Times New Roman" w:hAnsi="Times New Roman" w:cs="Times New Roman"/>
          <w:sz w:val="24"/>
          <w:szCs w:val="24"/>
        </w:rPr>
        <w:t>ly</w:t>
      </w:r>
      <w:r w:rsidRPr="00AE5070">
        <w:rPr>
          <w:rFonts w:ascii="Times New Roman" w:hAnsi="Times New Roman" w:cs="Times New Roman"/>
          <w:sz w:val="24"/>
          <w:szCs w:val="24"/>
        </w:rPr>
        <w:t xml:space="preserve"> assume that </w:t>
      </w:r>
      <w:proofErr w:type="spellStart"/>
      <w:proofErr w:type="gramStart"/>
      <w:r w:rsidRPr="00F544E6">
        <w:rPr>
          <w:rFonts w:ascii="Times New Roman" w:hAnsi="Times New Roman" w:cs="Times New Roman"/>
          <w:b/>
          <w:sz w:val="24"/>
          <w:szCs w:val="24"/>
        </w:rPr>
        <w:t>a</w:t>
      </w:r>
      <w:r w:rsidRPr="00AE5070">
        <w:rPr>
          <w:rFonts w:ascii="Times New Roman" w:hAnsi="Times New Roman" w:cs="Times New Roman"/>
          <w:sz w:val="24"/>
          <w:szCs w:val="24"/>
          <w:vertAlign w:val="superscript"/>
        </w:rPr>
        <w:t>H</w:t>
      </w:r>
      <w:proofErr w:type="spellEnd"/>
      <w:r w:rsidRPr="00AE5070">
        <w:rPr>
          <w:rFonts w:ascii="Times New Roman" w:hAnsi="Times New Roman" w:cs="Times New Roman"/>
          <w:sz w:val="24"/>
          <w:szCs w:val="24"/>
        </w:rPr>
        <w:t>(</w:t>
      </w:r>
      <w:proofErr w:type="gramEnd"/>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is linearly independent on the other steering vectors. Combing the assumption with (11) yields to an (</w:t>
      </w:r>
      <w:r w:rsidRPr="00AE5070">
        <w:rPr>
          <w:rFonts w:ascii="Times New Roman" w:hAnsi="Times New Roman" w:cs="Times New Roman"/>
          <w:i/>
          <w:sz w:val="24"/>
          <w:szCs w:val="24"/>
        </w:rPr>
        <w:t xml:space="preserve">P </w:t>
      </w:r>
      <w:r w:rsidRPr="00AE5070">
        <w:rPr>
          <w:rFonts w:ascii="Times New Roman" w:hAnsi="Times New Roman" w:cs="Times New Roman"/>
          <w:sz w:val="24"/>
          <w:szCs w:val="24"/>
        </w:rPr>
        <w:t>−</w:t>
      </w:r>
      <w:r w:rsidRPr="00AE5070">
        <w:rPr>
          <w:rFonts w:ascii="Times New Roman" w:hAnsi="Times New Roman" w:cs="Times New Roman"/>
          <w:i/>
          <w:sz w:val="24"/>
          <w:szCs w:val="24"/>
        </w:rPr>
        <w:t>K</w:t>
      </w:r>
      <w:r w:rsidRPr="00AE5070">
        <w:rPr>
          <w:rFonts w:ascii="Times New Roman" w:hAnsi="Times New Roman" w:cs="Times New Roman"/>
          <w:sz w:val="24"/>
          <w:szCs w:val="24"/>
        </w:rPr>
        <w:t>−1) dimensional null-space</w:t>
      </w:r>
      <w:r>
        <w:rPr>
          <w:rFonts w:ascii="Times New Roman" w:hAnsi="Times New Roman" w:cs="Times New Roman"/>
          <w:sz w:val="24"/>
          <w:szCs w:val="24"/>
        </w:rPr>
        <w:t>, which is con</w:t>
      </w:r>
      <w:r w:rsidRPr="00AE5070">
        <w:rPr>
          <w:rFonts w:ascii="Times New Roman" w:hAnsi="Times New Roman" w:cs="Times New Roman"/>
          <w:sz w:val="24"/>
          <w:szCs w:val="24"/>
        </w:rPr>
        <w:t xml:space="preserve">tradict to </w:t>
      </w:r>
      <w:r w:rsidRPr="0058250F">
        <w:rPr>
          <w:rFonts w:ascii="Times New Roman" w:hAnsi="Times New Roman" w:cs="Times New Roman"/>
          <w:b/>
          <w:sz w:val="24"/>
          <w:szCs w:val="24"/>
        </w:rPr>
        <w:t>U</w:t>
      </w:r>
      <w:r w:rsidRPr="00AE5070">
        <w:rPr>
          <w:rFonts w:ascii="Times New Roman" w:hAnsi="Times New Roman" w:cs="Times New Roman"/>
          <w:sz w:val="24"/>
          <w:szCs w:val="24"/>
          <w:vertAlign w:val="subscript"/>
        </w:rPr>
        <w:t>N</w:t>
      </w:r>
      <w:r w:rsidRPr="00AE5070">
        <w:rPr>
          <w:rFonts w:ascii="Times New Roman" w:hAnsi="Times New Roman" w:cs="Times New Roman"/>
          <w:sz w:val="24"/>
          <w:szCs w:val="24"/>
        </w:rPr>
        <w:t xml:space="preserve"> </w:t>
      </w:r>
      <w:r w:rsidRPr="00AE5070">
        <w:rPr>
          <w:rFonts w:ascii="Times New Roman" w:hAnsi="Times New Roman" w:cs="Times New Roman" w:hint="eastAsia"/>
          <w:sz w:val="24"/>
          <w:szCs w:val="24"/>
        </w:rPr>
        <w:t>∈</w:t>
      </w:r>
      <w:r w:rsidRPr="00AE5070">
        <w:rPr>
          <w:rFonts w:ascii="Times New Roman" w:hAnsi="Times New Roman" w:cs="Times New Roman"/>
          <w:sz w:val="24"/>
          <w:szCs w:val="24"/>
        </w:rPr>
        <w:t xml:space="preserve"> </w:t>
      </w:r>
      <m:oMath>
        <m:r>
          <m:rPr>
            <m:scr m:val="double-struck"/>
            <m:sty m:val="p"/>
          </m:rPr>
          <w:rPr>
            <w:rFonts w:ascii="Cambria Math" w:hAnsi="Cambria Math" w:cs="Times New Roman"/>
            <w:sz w:val="24"/>
            <w:szCs w:val="24"/>
          </w:rPr>
          <m:t>C</m:t>
        </m:r>
      </m:oMath>
      <w:r w:rsidRPr="00AE5070">
        <w:rPr>
          <w:rFonts w:ascii="Times New Roman" w:hAnsi="Times New Roman" w:cs="Times New Roman"/>
          <w:i/>
          <w:sz w:val="24"/>
          <w:szCs w:val="24"/>
          <w:vertAlign w:val="superscript"/>
        </w:rPr>
        <w:t>P</w:t>
      </w:r>
      <w:r w:rsidRPr="00AE5070">
        <w:rPr>
          <w:rFonts w:ascii="Times New Roman" w:hAnsi="Times New Roman" w:cs="Times New Roman"/>
          <w:sz w:val="24"/>
          <w:szCs w:val="24"/>
          <w:vertAlign w:val="superscript"/>
        </w:rPr>
        <w:t>×(</w:t>
      </w:r>
      <w:r w:rsidRPr="00AE5070">
        <w:rPr>
          <w:rFonts w:ascii="Times New Roman" w:hAnsi="Times New Roman" w:cs="Times New Roman"/>
          <w:i/>
          <w:sz w:val="24"/>
          <w:szCs w:val="24"/>
          <w:vertAlign w:val="superscript"/>
        </w:rPr>
        <w:t>P</w:t>
      </w:r>
      <w:r w:rsidRPr="00AE5070">
        <w:rPr>
          <w:rFonts w:ascii="Times New Roman" w:hAnsi="Times New Roman" w:cs="Times New Roman"/>
          <w:sz w:val="24"/>
          <w:szCs w:val="24"/>
          <w:vertAlign w:val="superscript"/>
        </w:rPr>
        <w:t>−</w:t>
      </w:r>
      <w:r w:rsidRPr="00AE5070">
        <w:rPr>
          <w:rFonts w:ascii="Times New Roman" w:hAnsi="Times New Roman" w:cs="Times New Roman"/>
          <w:i/>
          <w:sz w:val="24"/>
          <w:szCs w:val="24"/>
          <w:vertAlign w:val="superscript"/>
        </w:rPr>
        <w:t>K</w:t>
      </w:r>
      <w:r w:rsidRPr="00AE5070">
        <w:rPr>
          <w:rFonts w:ascii="Times New Roman" w:hAnsi="Times New Roman" w:cs="Times New Roman"/>
          <w:sz w:val="24"/>
          <w:szCs w:val="24"/>
          <w:vertAlign w:val="superscript"/>
        </w:rPr>
        <w:t>)</w:t>
      </w:r>
      <w:r w:rsidRPr="00AE5070">
        <w:rPr>
          <w:rFonts w:ascii="Times New Roman" w:hAnsi="Times New Roman" w:cs="Times New Roman"/>
          <w:sz w:val="24"/>
          <w:szCs w:val="24"/>
        </w:rPr>
        <w:t xml:space="preserve">. On the other hand, if </w:t>
      </w:r>
      <w:proofErr w:type="spellStart"/>
      <w:proofErr w:type="gramStart"/>
      <w:r w:rsidRPr="0058250F">
        <w:rPr>
          <w:rFonts w:ascii="Times New Roman" w:hAnsi="Times New Roman" w:cs="Times New Roman"/>
          <w:b/>
          <w:sz w:val="24"/>
          <w:szCs w:val="24"/>
        </w:rPr>
        <w:t>a</w:t>
      </w:r>
      <w:r w:rsidRPr="00AE5070">
        <w:rPr>
          <w:rFonts w:ascii="Times New Roman" w:hAnsi="Times New Roman" w:cs="Times New Roman"/>
          <w:sz w:val="24"/>
          <w:szCs w:val="24"/>
          <w:vertAlign w:val="superscript"/>
        </w:rPr>
        <w:t>H</w:t>
      </w:r>
      <w:proofErr w:type="spellEnd"/>
      <w:r w:rsidRPr="00AE5070">
        <w:rPr>
          <w:rFonts w:ascii="Times New Roman" w:hAnsi="Times New Roman" w:cs="Times New Roman"/>
          <w:sz w:val="24"/>
          <w:szCs w:val="24"/>
        </w:rPr>
        <w:t>(</w:t>
      </w:r>
      <w:proofErr w:type="gramEnd"/>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is linearly dependent on the ot</w:t>
      </w:r>
      <w:r>
        <w:rPr>
          <w:rFonts w:ascii="Times New Roman" w:hAnsi="Times New Roman" w:cs="Times New Roman"/>
          <w:sz w:val="24"/>
          <w:szCs w:val="24"/>
        </w:rPr>
        <w:t>her steering vectors, the condi</w:t>
      </w:r>
      <w:r w:rsidRPr="00AE5070">
        <w:rPr>
          <w:rFonts w:ascii="Times New Roman" w:hAnsi="Times New Roman" w:cs="Times New Roman"/>
          <w:sz w:val="24"/>
          <w:szCs w:val="24"/>
        </w:rPr>
        <w:t xml:space="preserve">tion C2 is not met. Hence </w:t>
      </w:r>
      <w:proofErr w:type="spellStart"/>
      <w:r w:rsidRPr="0058250F">
        <w:rPr>
          <w:rFonts w:ascii="Times New Roman" w:hAnsi="Times New Roman" w:cs="Times New Roman"/>
          <w:b/>
          <w:sz w:val="24"/>
          <w:szCs w:val="24"/>
        </w:rPr>
        <w:t>a</w:t>
      </w:r>
      <w:r w:rsidRPr="00AE5070">
        <w:rPr>
          <w:rFonts w:ascii="Times New Roman" w:hAnsi="Times New Roman" w:cs="Times New Roman"/>
          <w:sz w:val="24"/>
          <w:szCs w:val="24"/>
          <w:vertAlign w:val="superscript"/>
        </w:rPr>
        <w:t>H</w:t>
      </w:r>
      <w:proofErr w:type="spellEnd"/>
      <w:r w:rsidRPr="00AE5070">
        <w:rPr>
          <w:rFonts w:ascii="Times New Roman" w:hAnsi="Times New Roman" w:cs="Times New Roman"/>
          <w:sz w:val="24"/>
          <w:szCs w:val="24"/>
        </w:rPr>
        <w:t>(</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k3</w:t>
      </w:r>
      <w:r>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w:t>
      </w:r>
      <w:r w:rsidRPr="0058250F">
        <w:rPr>
          <w:rFonts w:ascii="Times New Roman" w:hAnsi="Times New Roman" w:cs="Times New Roman"/>
          <w:b/>
          <w:sz w:val="24"/>
          <w:szCs w:val="24"/>
        </w:rPr>
        <w:t>U</w:t>
      </w:r>
      <w:r w:rsidRPr="00AE5070">
        <w:rPr>
          <w:rFonts w:ascii="Times New Roman" w:hAnsi="Times New Roman" w:cs="Times New Roman"/>
          <w:sz w:val="24"/>
          <w:szCs w:val="24"/>
          <w:vertAlign w:val="subscript"/>
        </w:rPr>
        <w:t>N</w:t>
      </w:r>
      <w:r>
        <w:rPr>
          <w:rFonts w:asciiTheme="minorEastAsia" w:hAnsiTheme="minorEastAsia" w:cs="Times New Roman" w:hint="eastAsia"/>
          <w:sz w:val="24"/>
          <w:szCs w:val="24"/>
        </w:rPr>
        <w:t>≠</w:t>
      </w:r>
      <w:r w:rsidRPr="0058250F">
        <w:rPr>
          <w:rFonts w:ascii="Times New Roman" w:hAnsi="Times New Roman" w:cs="Times New Roman"/>
          <w:b/>
          <w:sz w:val="24"/>
          <w:szCs w:val="24"/>
        </w:rPr>
        <w:t>0</w:t>
      </w:r>
      <w:r w:rsidRPr="00AE5070">
        <w:rPr>
          <w:rFonts w:ascii="Times New Roman" w:hAnsi="Times New Roman" w:cs="Times New Roman"/>
          <w:sz w:val="24"/>
          <w:szCs w:val="24"/>
          <w:vertAlign w:val="superscript"/>
        </w:rPr>
        <w:t>T</w:t>
      </w:r>
      <w:r w:rsidRPr="00AE5070">
        <w:rPr>
          <w:rFonts w:ascii="Times New Roman" w:hAnsi="Times New Roman" w:cs="Times New Roman"/>
          <w:sz w:val="24"/>
          <w:szCs w:val="24"/>
        </w:rPr>
        <w:t xml:space="preserve"> holds for any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-range pair fall outside</w:t>
      </w:r>
      <m:oMath>
        <m:r>
          <m:rPr>
            <m:scr m:val="double-struck"/>
          </m:rPr>
          <w:rPr>
            <w:rFonts w:ascii="Cambria Math" w:hAnsi="Cambria Math" w:cs="Times New Roman"/>
            <w:sz w:val="24"/>
            <w:szCs w:val="24"/>
          </w:rPr>
          <m:t xml:space="preserve"> T</m:t>
        </m:r>
      </m:oMath>
      <w:r w:rsidRPr="00AE5070">
        <w:rPr>
          <w:rFonts w:ascii="Times New Roman" w:hAnsi="Times New Roman" w:cs="Times New Roman"/>
          <w:sz w:val="24"/>
          <w:szCs w:val="24"/>
        </w:rPr>
        <w:t xml:space="preserve">. </w:t>
      </w:r>
      <w:r>
        <w:rPr>
          <w:rFonts w:ascii="Times New Roman" w:hAnsi="Times New Roman" w:cs="Times New Roman" w:hint="eastAsia"/>
          <w:sz w:val="24"/>
          <w:szCs w:val="24"/>
        </w:rPr>
        <w:t>Ev</w:t>
      </w:r>
      <w:r>
        <w:rPr>
          <w:rFonts w:ascii="Times New Roman" w:hAnsi="Times New Roman" w:cs="Times New Roman"/>
          <w:sz w:val="24"/>
          <w:szCs w:val="24"/>
        </w:rPr>
        <w:t xml:space="preserve">entually, it’s confirmed that </w:t>
      </w:r>
      <w:r w:rsidRPr="00AE5070">
        <w:rPr>
          <w:rFonts w:ascii="Times New Roman" w:hAnsi="Times New Roman" w:cs="Times New Roman"/>
          <w:sz w:val="24"/>
          <w:szCs w:val="24"/>
        </w:rPr>
        <w:t>the utilization of non-uniform frequency increment can suppress the coupling angle and range phenomenon and provide identifiability of target localization.</w:t>
      </w:r>
      <w:r>
        <w:rPr>
          <w:rFonts w:ascii="Times New Roman" w:hAnsi="Times New Roman" w:cs="Times New Roman"/>
          <w:sz w:val="24"/>
          <w:szCs w:val="24"/>
        </w:rPr>
        <w:t xml:space="preserve"> </w:t>
      </w:r>
    </w:p>
    <w:p w14:paraId="377FD3A0" w14:textId="77777777" w:rsidR="00204454" w:rsidRDefault="00204454" w:rsidP="00204454">
      <w:pPr>
        <w:textAlignment w:val="center"/>
        <w:rPr>
          <w:rFonts w:ascii="Times New Roman" w:hAnsi="Times New Roman" w:cs="Times New Roman"/>
          <w:sz w:val="24"/>
          <w:szCs w:val="24"/>
        </w:rPr>
      </w:pPr>
    </w:p>
    <w:p w14:paraId="3C073394" w14:textId="03866A98" w:rsidR="00D9192D" w:rsidRDefault="00D9192D" w:rsidP="00204454">
      <w:pPr>
        <w:textAlignment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hint="eastAsia"/>
          <w:sz w:val="24"/>
          <w:szCs w:val="24"/>
        </w:rPr>
        <w:t>ased</w:t>
      </w:r>
      <w:r>
        <w:rPr>
          <w:rFonts w:ascii="Times New Roman" w:hAnsi="Times New Roman" w:cs="Times New Roman"/>
          <w:sz w:val="24"/>
          <w:szCs w:val="24"/>
        </w:rPr>
        <w:t xml:space="preserve"> on</w:t>
      </w:r>
      <w:r w:rsidR="00204454">
        <w:rPr>
          <w:rFonts w:ascii="Times New Roman" w:hAnsi="Times New Roman" w:cs="Times New Roman"/>
          <w:sz w:val="24"/>
          <w:szCs w:val="24"/>
        </w:rPr>
        <w:t xml:space="preserve"> the</w:t>
      </w:r>
      <w:r>
        <w:rPr>
          <w:rFonts w:ascii="Times New Roman" w:hAnsi="Times New Roman" w:cs="Times New Roman"/>
          <w:sz w:val="24"/>
          <w:szCs w:val="24"/>
        </w:rPr>
        <w:t xml:space="preserve"> NFDA scheme</w:t>
      </w:r>
      <w:r>
        <w:rPr>
          <w:rFonts w:ascii="Times New Roman" w:hAnsi="Times New Roman" w:cs="Times New Roman" w:hint="eastAsia"/>
          <w:sz w:val="24"/>
          <w:szCs w:val="24"/>
        </w:rPr>
        <w:t>,</w:t>
      </w:r>
      <w:r>
        <w:rPr>
          <w:rFonts w:ascii="Times New Roman" w:hAnsi="Times New Roman" w:cs="Times New Roman"/>
          <w:sz w:val="24"/>
          <w:szCs w:val="24"/>
        </w:rPr>
        <w:t xml:space="preserve"> determined maximum likelihood (DML</w:t>
      </w:r>
      <w:r>
        <w:rPr>
          <w:rFonts w:ascii="Times New Roman" w:hAnsi="Times New Roman" w:cs="Times New Roman" w:hint="eastAsia"/>
          <w:sz w:val="24"/>
          <w:szCs w:val="24"/>
        </w:rPr>
        <w:t>)</w:t>
      </w:r>
      <w:r>
        <w:rPr>
          <w:rFonts w:ascii="Times New Roman" w:hAnsi="Times New Roman" w:cs="Times New Roman"/>
          <w:sz w:val="24"/>
          <w:szCs w:val="24"/>
        </w:rPr>
        <w:t xml:space="preserve"> algorithm is utilized to calculate the spatial spectrum </w:t>
      </w:r>
      <w:r w:rsidR="00F21BF8">
        <w:rPr>
          <w:rFonts w:ascii="Times New Roman" w:hAnsi="Times New Roman" w:cs="Times New Roman"/>
          <w:sz w:val="24"/>
          <w:szCs w:val="24"/>
        </w:rPr>
        <w:t>with</w:t>
      </w:r>
      <w:r>
        <w:rPr>
          <w:rFonts w:ascii="Times New Roman" w:hAnsi="Times New Roman" w:cs="Times New Roman"/>
          <w:sz w:val="24"/>
          <w:szCs w:val="24"/>
        </w:rPr>
        <w:t xml:space="preserve"> enhanced resolution. The spatial-spectral</w:t>
      </w:r>
      <w:r w:rsidRPr="00D9192D">
        <w:rPr>
          <w:rFonts w:ascii="Times New Roman" w:hAnsi="Times New Roman" w:cs="Times New Roman"/>
          <w:sz w:val="24"/>
          <w:szCs w:val="24"/>
        </w:rPr>
        <w:t xml:space="preserve"> function </w:t>
      </w:r>
      <w:r>
        <w:rPr>
          <w:rFonts w:ascii="Times New Roman" w:hAnsi="Times New Roman" w:cs="Times New Roman"/>
          <w:sz w:val="24"/>
          <w:szCs w:val="24"/>
        </w:rPr>
        <w:t>of DML is expressed as</w:t>
      </w:r>
    </w:p>
    <w:p w14:paraId="7B52816A" w14:textId="08640AF4" w:rsidR="00D9192D" w:rsidRPr="00D9192D" w:rsidRDefault="00A95CBC" w:rsidP="00B12AF0">
      <w:pPr>
        <w:wordWrap w:val="0"/>
        <w:jc w:val="right"/>
        <w:textAlignment w:val="center"/>
        <w:rPr>
          <w:rFonts w:ascii="Times New Roman" w:hAnsi="Times New Roman" w:cs="Times New Roman"/>
          <w:sz w:val="24"/>
          <w:szCs w:val="24"/>
        </w:rPr>
      </w:pP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m:rPr>
                <m:sty m:val="p"/>
              </m:rPr>
              <w:rPr>
                <w:rFonts w:ascii="Cambria Math" w:hAnsi="Cambria Math" w:cs="Times New Roman"/>
                <w:sz w:val="24"/>
                <w:szCs w:val="24"/>
              </w:rPr>
              <m:t>DML</m:t>
            </m:r>
          </m:sub>
        </m:sSub>
        <m:d>
          <m:dPr>
            <m:ctrlPr>
              <w:rPr>
                <w:rFonts w:ascii="Cambria Math" w:hAnsi="Cambria Math" w:cs="Times New Roman"/>
                <w:sz w:val="24"/>
                <w:szCs w:val="24"/>
              </w:rPr>
            </m:ctrlPr>
          </m:dPr>
          <m:e>
            <m:r>
              <w:rPr>
                <w:rFonts w:ascii="Cambria Math" w:hAnsi="Cambria Math" w:cs="Times New Roman"/>
                <w:sz w:val="24"/>
                <w:szCs w:val="24"/>
              </w:rPr>
              <m:t>θ,r</m:t>
            </m:r>
          </m:e>
        </m:d>
        <m:r>
          <m:rPr>
            <m:sty m:val="p"/>
          </m:rPr>
          <w:rPr>
            <w:rFonts w:ascii="Cambria Math" w:hAnsi="Cambria Math" w:cs="Times New Roman"/>
            <w:sz w:val="24"/>
            <w:szCs w:val="24"/>
          </w:rPr>
          <m:t>=tr</m:t>
        </m:r>
        <m:d>
          <m:dPr>
            <m:begChr m:val="["/>
            <m:endChr m:val="]"/>
            <m:ctrlPr>
              <w:rPr>
                <w:rFonts w:ascii="Cambria Math" w:hAnsi="Cambria Math" w:cs="Times New Roman"/>
                <w:sz w:val="24"/>
                <w:szCs w:val="24"/>
              </w:rPr>
            </m:ctrlPr>
          </m:dPr>
          <m:e>
            <m:r>
              <m:rPr>
                <m:sty m:val="b"/>
              </m:rPr>
              <w:rPr>
                <w:rFonts w:ascii="Cambria Math" w:hAnsi="Cambria Math" w:cs="Times New Roman"/>
                <w:sz w:val="24"/>
                <w:szCs w:val="24"/>
              </w:rPr>
              <m:t>A</m:t>
            </m:r>
            <m:d>
              <m:dPr>
                <m:ctrlPr>
                  <w:rPr>
                    <w:rFonts w:ascii="Cambria Math" w:hAnsi="Cambria Math" w:cs="Times New Roman"/>
                    <w:sz w:val="24"/>
                    <w:szCs w:val="24"/>
                  </w:rPr>
                </m:ctrlPr>
              </m:dPr>
              <m:e>
                <m:r>
                  <w:rPr>
                    <w:rFonts w:ascii="Cambria Math" w:hAnsi="Cambria Math" w:cs="Times New Roman"/>
                    <w:sz w:val="24"/>
                    <w:szCs w:val="24"/>
                  </w:rPr>
                  <m:t>θ,r</m:t>
                </m:r>
              </m:e>
            </m:d>
            <m:sSup>
              <m:sSupPr>
                <m:ctrlPr>
                  <w:rPr>
                    <w:rFonts w:ascii="Cambria Math" w:hAnsi="Cambria Math" w:cs="Times New Roman"/>
                    <w:b/>
                    <w:sz w:val="24"/>
                    <w:szCs w:val="24"/>
                  </w:rPr>
                </m:ctrlPr>
              </m:sSupPr>
              <m:e>
                <m:r>
                  <m:rPr>
                    <m:sty m:val="b"/>
                  </m:rPr>
                  <w:rPr>
                    <w:rFonts w:ascii="Cambria Math" w:hAnsi="Cambria Math" w:cs="Times New Roman"/>
                    <w:sz w:val="24"/>
                    <w:szCs w:val="24"/>
                  </w:rPr>
                  <m:t>A</m:t>
                </m:r>
              </m:e>
              <m:sup>
                <m:r>
                  <m:rPr>
                    <m:sty m:val="bi"/>
                  </m:rPr>
                  <w:rPr>
                    <w:rFonts w:ascii="Cambria Math" w:hAnsi="Cambria Math" w:cs="Times New Roman"/>
                    <w:sz w:val="24"/>
                    <w:szCs w:val="24"/>
                  </w:rPr>
                  <m:t>†</m:t>
                </m:r>
              </m:sup>
            </m:sSup>
            <m:d>
              <m:dPr>
                <m:ctrlPr>
                  <w:rPr>
                    <w:rFonts w:ascii="Cambria Math" w:hAnsi="Cambria Math" w:cs="Times New Roman"/>
                    <w:sz w:val="24"/>
                    <w:szCs w:val="24"/>
                  </w:rPr>
                </m:ctrlPr>
              </m:dPr>
              <m:e>
                <m:r>
                  <w:rPr>
                    <w:rFonts w:ascii="Cambria Math" w:hAnsi="Cambria Math" w:cs="Times New Roman"/>
                    <w:sz w:val="24"/>
                    <w:szCs w:val="24"/>
                  </w:rPr>
                  <m:t>θ,r</m:t>
                </m:r>
              </m:e>
            </m:d>
            <m:acc>
              <m:accPr>
                <m:ctrlPr>
                  <w:rPr>
                    <w:rFonts w:ascii="Cambria Math" w:hAnsi="Cambria Math" w:cs="Times New Roman"/>
                    <w:b/>
                    <w:sz w:val="24"/>
                    <w:szCs w:val="24"/>
                  </w:rPr>
                </m:ctrlPr>
              </m:accPr>
              <m:e>
                <m:r>
                  <m:rPr>
                    <m:sty m:val="b"/>
                  </m:rPr>
                  <w:rPr>
                    <w:rFonts w:ascii="Cambria Math" w:hAnsi="Cambria Math" w:cs="Times New Roman"/>
                    <w:sz w:val="24"/>
                    <w:szCs w:val="24"/>
                  </w:rPr>
                  <m:t>R</m:t>
                </m:r>
              </m:e>
            </m:acc>
          </m:e>
        </m:d>
      </m:oMath>
      <w:proofErr w:type="gramStart"/>
      <w:r>
        <w:rPr>
          <w:rFonts w:ascii="Times New Roman" w:hAnsi="Times New Roman" w:cs="Times New Roman" w:hint="eastAsia"/>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B12AF0">
        <w:rPr>
          <w:rFonts w:ascii="Times New Roman" w:hAnsi="Times New Roman" w:cs="Times New Roman" w:hint="eastAsia"/>
          <w:sz w:val="24"/>
          <w:szCs w:val="24"/>
        </w:rPr>
        <w:t xml:space="preserve">   </w:t>
      </w:r>
      <w:r w:rsidR="00D9192D">
        <w:rPr>
          <w:rFonts w:ascii="Times New Roman" w:hAnsi="Times New Roman" w:cs="Times New Roman"/>
          <w:sz w:val="24"/>
          <w:szCs w:val="24"/>
        </w:rPr>
        <w:t xml:space="preserve">      (</w:t>
      </w:r>
      <w:r w:rsidR="00C72958">
        <w:rPr>
          <w:rFonts w:ascii="Times New Roman" w:hAnsi="Times New Roman" w:cs="Times New Roman"/>
          <w:sz w:val="24"/>
          <w:szCs w:val="24"/>
        </w:rPr>
        <w:t>S-3</w:t>
      </w:r>
      <w:r w:rsidR="00D9192D">
        <w:rPr>
          <w:rFonts w:ascii="Times New Roman" w:hAnsi="Times New Roman" w:cs="Times New Roman"/>
          <w:sz w:val="24"/>
          <w:szCs w:val="24"/>
        </w:rPr>
        <w:t>)</w:t>
      </w:r>
    </w:p>
    <w:p w14:paraId="3D1D7692" w14:textId="25C2A857" w:rsidR="00F02D0E" w:rsidRDefault="00D9192D" w:rsidP="00D9192D">
      <w:pPr>
        <w:textAlignment w:val="center"/>
        <w:rPr>
          <w:rFonts w:ascii="Times New Roman" w:hAnsi="Times New Roman" w:cs="Times New Roman"/>
          <w:sz w:val="24"/>
          <w:szCs w:val="24"/>
        </w:rPr>
      </w:pPr>
      <w:r>
        <w:rPr>
          <w:rFonts w:ascii="Times New Roman" w:hAnsi="Times New Roman" w:cs="Times New Roman"/>
          <w:sz w:val="24"/>
          <w:szCs w:val="24"/>
        </w:rPr>
        <w:t xml:space="preserve">where </w:t>
      </w:r>
      <m:oMath>
        <m:r>
          <m:rPr>
            <m:sty m:val="p"/>
          </m:rPr>
          <w:rPr>
            <w:rFonts w:ascii="Cambria Math" w:hAnsi="Cambria Math" w:cs="Times New Roman"/>
            <w:sz w:val="24"/>
            <w:szCs w:val="24"/>
          </w:rPr>
          <m:t>tr</m:t>
        </m:r>
        <m:d>
          <m:dPr>
            <m:begChr m:val="["/>
            <m:endChr m:val="]"/>
            <m:ctrlPr>
              <w:rPr>
                <w:rFonts w:ascii="Cambria Math" w:hAnsi="Cambria Math" w:cs="Times New Roman"/>
                <w:sz w:val="24"/>
                <w:szCs w:val="24"/>
              </w:rPr>
            </m:ctrlPr>
          </m:dPr>
          <m:e>
            <m:r>
              <w:rPr>
                <w:rFonts w:ascii="Cambria Math" w:hAnsi="Cambria Math" w:cs="Times New Roman"/>
                <w:sz w:val="24"/>
                <w:szCs w:val="24"/>
              </w:rPr>
              <m:t>⋅</m:t>
            </m:r>
          </m:e>
        </m:d>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denotes the trace function, </w:t>
      </w:r>
      <m:oMath>
        <m:sSup>
          <m:sSupPr>
            <m:ctrlPr>
              <w:rPr>
                <w:rFonts w:ascii="Cambria Math" w:hAnsi="Cambria Math" w:cs="Times New Roman"/>
                <w:sz w:val="24"/>
                <w:szCs w:val="24"/>
              </w:rPr>
            </m:ctrlPr>
          </m:sSupPr>
          <m:e>
            <m:d>
              <m:dPr>
                <m:begChr m:val="["/>
                <m:endChr m:val="]"/>
                <m:ctrlPr>
                  <w:rPr>
                    <w:rFonts w:ascii="Cambria Math" w:hAnsi="Cambria Math" w:cs="Times New Roman"/>
                    <w:sz w:val="24"/>
                    <w:szCs w:val="24"/>
                  </w:rPr>
                </m:ctrlPr>
              </m:dPr>
              <m:e>
                <m:r>
                  <w:rPr>
                    <w:rFonts w:ascii="Cambria Math" w:hAnsi="Cambria Math" w:cs="Times New Roman"/>
                    <w:sz w:val="24"/>
                    <w:szCs w:val="24"/>
                  </w:rPr>
                  <m:t>⋅</m:t>
                </m:r>
              </m:e>
            </m:d>
          </m:e>
          <m:sup>
            <m:r>
              <m:rPr>
                <m:sty m:val="bi"/>
              </m:rPr>
              <w:rPr>
                <w:rFonts w:ascii="Cambria Math" w:hAnsi="Cambria Math" w:cs="Times New Roman"/>
                <w:sz w:val="24"/>
                <w:szCs w:val="24"/>
              </w:rPr>
              <m:t>†</m:t>
            </m:r>
          </m:sup>
        </m:sSup>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represents the </w:t>
      </w:r>
      <w:r w:rsidRPr="00411B1C">
        <w:rPr>
          <w:rFonts w:ascii="Times New Roman" w:hAnsi="Times New Roman" w:cs="Times New Roman"/>
          <w:sz w:val="24"/>
          <w:szCs w:val="24"/>
        </w:rPr>
        <w:t>Moore-Penrose pseudoinverse</w:t>
      </w:r>
      <w:r>
        <w:rPr>
          <w:rFonts w:ascii="Times New Roman" w:hAnsi="Times New Roman" w:cs="Times New Roman"/>
          <w:sz w:val="24"/>
          <w:szCs w:val="24"/>
        </w:rPr>
        <w:t xml:space="preserve">, and </w:t>
      </w:r>
      <m:oMath>
        <m:acc>
          <m:accPr>
            <m:ctrlPr>
              <w:rPr>
                <w:rFonts w:ascii="Cambria Math" w:hAnsi="Cambria Math" w:cs="Times New Roman"/>
                <w:b/>
                <w:sz w:val="24"/>
                <w:szCs w:val="24"/>
              </w:rPr>
            </m:ctrlPr>
          </m:accPr>
          <m:e>
            <m:r>
              <m:rPr>
                <m:sty m:val="b"/>
              </m:rPr>
              <w:rPr>
                <w:rFonts w:ascii="Cambria Math" w:hAnsi="Cambria Math" w:cs="Times New Roman"/>
                <w:sz w:val="24"/>
                <w:szCs w:val="24"/>
              </w:rPr>
              <m:t>R</m:t>
            </m:r>
          </m:e>
        </m:acc>
      </m:oMath>
      <w:r w:rsidR="004269A3">
        <w:rPr>
          <w:rFonts w:ascii="Times New Roman" w:hAnsi="Times New Roman" w:cs="Times New Roman"/>
          <w:b/>
          <w:sz w:val="24"/>
          <w:szCs w:val="24"/>
        </w:rPr>
        <w:t xml:space="preserve"> </w:t>
      </w:r>
      <w:r w:rsidRPr="00411B1C">
        <w:rPr>
          <w:rFonts w:ascii="Times New Roman" w:hAnsi="Times New Roman" w:cs="Times New Roman"/>
          <w:sz w:val="24"/>
          <w:szCs w:val="24"/>
        </w:rPr>
        <w:t>is the sampled covariance matrix</w:t>
      </w:r>
      <w:r w:rsidR="004269A3">
        <w:rPr>
          <w:rFonts w:ascii="Times New Roman" w:hAnsi="Times New Roman" w:cs="Times New Roman"/>
          <w:sz w:val="24"/>
          <w:szCs w:val="24"/>
        </w:rPr>
        <w:t xml:space="preserve"> of receive signal</w:t>
      </w:r>
      <w:r w:rsidRPr="00411B1C">
        <w:rPr>
          <w:rFonts w:ascii="Times New Roman" w:hAnsi="Times New Roman" w:cs="Times New Roman"/>
          <w:sz w:val="24"/>
          <w:szCs w:val="24"/>
        </w:rPr>
        <w:t>.</w:t>
      </w:r>
      <w:r>
        <w:rPr>
          <w:rFonts w:ascii="Times New Roman" w:hAnsi="Times New Roman" w:cs="Times New Roman"/>
          <w:sz w:val="24"/>
          <w:szCs w:val="24"/>
        </w:rPr>
        <w:t xml:space="preserve"> </w:t>
      </w:r>
      <w:r w:rsidR="007410E6">
        <w:rPr>
          <w:rFonts w:ascii="Times New Roman" w:hAnsi="Times New Roman" w:cs="Times New Roman"/>
          <w:sz w:val="24"/>
          <w:szCs w:val="24"/>
        </w:rPr>
        <w:t xml:space="preserve">Then, the location </w:t>
      </w:r>
      <w:r>
        <w:rPr>
          <w:rFonts w:ascii="Times New Roman" w:hAnsi="Times New Roman" w:cs="Times New Roman"/>
          <w:sz w:val="24"/>
          <w:szCs w:val="24"/>
        </w:rPr>
        <w:t xml:space="preserve">can be </w:t>
      </w:r>
      <w:r w:rsidR="007410E6">
        <w:rPr>
          <w:rFonts w:ascii="Times New Roman" w:hAnsi="Times New Roman" w:cs="Times New Roman"/>
          <w:sz w:val="24"/>
          <w:szCs w:val="24"/>
        </w:rPr>
        <w:t xml:space="preserve">uniquely </w:t>
      </w:r>
      <w:r>
        <w:rPr>
          <w:rFonts w:ascii="Times New Roman" w:hAnsi="Times New Roman" w:cs="Times New Roman"/>
          <w:sz w:val="24"/>
          <w:szCs w:val="24"/>
        </w:rPr>
        <w:t>estimated by searching the</w:t>
      </w:r>
      <w:r w:rsidR="007410E6">
        <w:rPr>
          <w:rFonts w:ascii="Times New Roman" w:hAnsi="Times New Roman" w:cs="Times New Roman"/>
          <w:sz w:val="24"/>
          <w:szCs w:val="24"/>
        </w:rPr>
        <w:t xml:space="preserve"> peak</w:t>
      </w:r>
      <w:r>
        <w:rPr>
          <w:rFonts w:ascii="Times New Roman" w:hAnsi="Times New Roman" w:cs="Times New Roman"/>
          <w:sz w:val="24"/>
          <w:szCs w:val="24"/>
        </w:rPr>
        <w:t xml:space="preserve"> of </w:t>
      </w:r>
      <m:oMath>
        <m:sSub>
          <m:sSubPr>
            <m:ctrlPr>
              <w:rPr>
                <w:rFonts w:ascii="Cambria Math" w:hAnsi="Cambria Math" w:cs="Times New Roman"/>
                <w:i/>
                <w:sz w:val="24"/>
                <w:szCs w:val="24"/>
              </w:rPr>
            </m:ctrlPr>
          </m:sSubPr>
          <m:e>
            <m:r>
              <w:rPr>
                <w:rFonts w:ascii="Cambria Math" w:hAnsi="Cambria Math" w:cs="Times New Roman"/>
                <w:sz w:val="24"/>
                <w:szCs w:val="24"/>
              </w:rPr>
              <m:t>f</m:t>
            </m:r>
          </m:e>
          <m:sub>
            <m:r>
              <m:rPr>
                <m:sty m:val="p"/>
              </m:rPr>
              <w:rPr>
                <w:rFonts w:ascii="Cambria Math" w:hAnsi="Cambria Math" w:cs="Times New Roman"/>
                <w:sz w:val="24"/>
                <w:szCs w:val="24"/>
              </w:rPr>
              <m:t>DML</m:t>
            </m:r>
          </m:sub>
        </m:sSub>
        <m:d>
          <m:dPr>
            <m:ctrlPr>
              <w:rPr>
                <w:rFonts w:ascii="Cambria Math" w:hAnsi="Cambria Math" w:cs="Times New Roman"/>
                <w:sz w:val="24"/>
                <w:szCs w:val="24"/>
              </w:rPr>
            </m:ctrlPr>
          </m:dPr>
          <m:e>
            <m:r>
              <w:rPr>
                <w:rFonts w:ascii="Cambria Math" w:hAnsi="Cambria Math" w:cs="Times New Roman"/>
                <w:sz w:val="24"/>
                <w:szCs w:val="24"/>
              </w:rPr>
              <m:t>θ,r</m:t>
            </m:r>
          </m:e>
        </m:d>
      </m:oMath>
      <w:r>
        <w:rPr>
          <w:rFonts w:ascii="Times New Roman" w:hAnsi="Times New Roman" w:cs="Times New Roman"/>
          <w:sz w:val="24"/>
          <w:szCs w:val="24"/>
        </w:rPr>
        <w:t>.</w:t>
      </w:r>
    </w:p>
    <w:p w14:paraId="011AA310" w14:textId="1E5E9A0E" w:rsidR="00E560D9" w:rsidRDefault="00E560D9">
      <w:pPr>
        <w:widowControl/>
        <w:jc w:val="left"/>
      </w:pPr>
      <w:r>
        <w:br w:type="page"/>
      </w:r>
    </w:p>
    <w:p w14:paraId="5C14DC11" w14:textId="77777777" w:rsidR="002F6659" w:rsidRDefault="002F6659" w:rsidP="00E560D9">
      <w:pPr>
        <w:spacing w:line="276" w:lineRule="auto"/>
        <w:rPr>
          <w:rFonts w:ascii="Times New Roman" w:hAnsi="Times New Roman" w:cs="Times New Roman"/>
          <w:b/>
          <w:sz w:val="28"/>
          <w:szCs w:val="28"/>
        </w:rPr>
        <w:sectPr w:rsidR="002F6659" w:rsidSect="007E1FE5">
          <w:pgSz w:w="11906" w:h="16838"/>
          <w:pgMar w:top="1418" w:right="1361" w:bottom="1418" w:left="1361" w:header="851" w:footer="992" w:gutter="0"/>
          <w:cols w:space="425"/>
          <w:docGrid w:type="lines" w:linePitch="312"/>
        </w:sectPr>
      </w:pPr>
    </w:p>
    <w:p w14:paraId="3AD2A2AB" w14:textId="7496E67A" w:rsidR="00E365D9" w:rsidRDefault="00E365D9" w:rsidP="00E560D9">
      <w:pPr>
        <w:spacing w:line="276" w:lineRule="auto"/>
        <w:rPr>
          <w:rFonts w:ascii="Times New Roman" w:hAnsi="Times New Roman" w:cs="Times New Roman"/>
          <w:b/>
          <w:sz w:val="28"/>
          <w:szCs w:val="28"/>
        </w:rPr>
      </w:pPr>
      <w:r>
        <w:rPr>
          <w:rFonts w:ascii="Times New Roman" w:hAnsi="Times New Roman" w:cs="Times New Roman" w:hint="eastAsia"/>
          <w:b/>
          <w:noProof/>
          <w:sz w:val="28"/>
          <w:szCs w:val="28"/>
        </w:rPr>
        <w:lastRenderedPageBreak/>
        <w:drawing>
          <wp:inline distT="0" distB="0" distL="0" distR="0" wp14:anchorId="5DB544E6" wp14:editId="4131ED9B">
            <wp:extent cx="8864100" cy="3048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67962" cy="3049328"/>
                    </a:xfrm>
                    <a:prstGeom prst="rect">
                      <a:avLst/>
                    </a:prstGeom>
                  </pic:spPr>
                </pic:pic>
              </a:graphicData>
            </a:graphic>
          </wp:inline>
        </w:drawing>
      </w:r>
    </w:p>
    <w:p w14:paraId="7DA32FF8" w14:textId="77777777" w:rsidR="00675C55" w:rsidRDefault="00675C55" w:rsidP="00E365D9">
      <w:pPr>
        <w:widowControl/>
        <w:rPr>
          <w:rFonts w:ascii="Times New Roman" w:hAnsi="Times New Roman" w:cs="Times New Roman"/>
          <w:b/>
          <w:bCs/>
          <w:sz w:val="24"/>
          <w:szCs w:val="24"/>
        </w:rPr>
      </w:pPr>
    </w:p>
    <w:p w14:paraId="10E965DE" w14:textId="6A3DEAF3" w:rsidR="002F6659" w:rsidRDefault="00E365D9" w:rsidP="00E365D9">
      <w:pPr>
        <w:widowControl/>
        <w:rPr>
          <w:rFonts w:ascii="Times New Roman" w:hAnsi="Times New Roman" w:cs="Times New Roman"/>
          <w:bCs/>
          <w:sz w:val="24"/>
          <w:szCs w:val="24"/>
        </w:rPr>
        <w:sectPr w:rsidR="002F6659" w:rsidSect="002F6659">
          <w:pgSz w:w="16838" w:h="11906" w:orient="landscape"/>
          <w:pgMar w:top="1361" w:right="1418" w:bottom="1361" w:left="1418" w:header="851" w:footer="992" w:gutter="0"/>
          <w:cols w:space="425"/>
          <w:docGrid w:type="lines" w:linePitch="312"/>
        </w:sectPr>
      </w:pPr>
      <w:r w:rsidRPr="00072A70">
        <w:rPr>
          <w:rFonts w:ascii="Times New Roman" w:hAnsi="Times New Roman" w:cs="Times New Roman"/>
          <w:b/>
          <w:bCs/>
          <w:sz w:val="24"/>
          <w:szCs w:val="24"/>
        </w:rPr>
        <w:t>Supplementary Fig. 1.</w:t>
      </w:r>
      <w:r>
        <w:rPr>
          <w:rFonts w:ascii="Calibri" w:hAnsi="Calibri" w:cs="Calibri" w:hint="eastAsia"/>
          <w:b/>
          <w:bCs/>
          <w:sz w:val="24"/>
          <w:szCs w:val="24"/>
        </w:rPr>
        <w:t xml:space="preserve"> </w:t>
      </w:r>
      <w:r w:rsidR="00E16D3B" w:rsidRPr="00E16D3B">
        <w:rPr>
          <w:rFonts w:ascii="Times New Roman" w:hAnsi="Times New Roman" w:cs="Times New Roman"/>
          <w:b/>
          <w:bCs/>
          <w:sz w:val="24"/>
          <w:szCs w:val="24"/>
        </w:rPr>
        <w:t>System composition</w:t>
      </w:r>
      <w:r w:rsidR="00E16D3B" w:rsidRPr="00E16D3B">
        <w:t xml:space="preserve"> </w:t>
      </w:r>
      <w:r w:rsidR="00E16D3B" w:rsidRPr="00E16D3B">
        <w:rPr>
          <w:rFonts w:ascii="Times New Roman" w:hAnsi="Times New Roman" w:cs="Times New Roman"/>
          <w:b/>
          <w:bCs/>
          <w:sz w:val="24"/>
          <w:szCs w:val="24"/>
        </w:rPr>
        <w:t xml:space="preserve">of the proposed </w:t>
      </w:r>
      <w:r w:rsidR="00E16D3B">
        <w:rPr>
          <w:rFonts w:ascii="Times New Roman" w:hAnsi="Times New Roman" w:cs="Times New Roman" w:hint="eastAsia"/>
          <w:b/>
          <w:bCs/>
          <w:sz w:val="24"/>
          <w:szCs w:val="24"/>
        </w:rPr>
        <w:t>m</w:t>
      </w:r>
      <w:r w:rsidR="00E16D3B" w:rsidRPr="00E16D3B">
        <w:rPr>
          <w:rFonts w:ascii="Times New Roman" w:hAnsi="Times New Roman" w:cs="Times New Roman"/>
          <w:b/>
          <w:bCs/>
          <w:sz w:val="24"/>
          <w:szCs w:val="24"/>
        </w:rPr>
        <w:t>icrowave plasmonic frequency diverse array</w:t>
      </w:r>
      <w:r>
        <w:rPr>
          <w:rFonts w:ascii="Times New Roman" w:hAnsi="Times New Roman" w:cs="Times New Roman" w:hint="eastAsia"/>
          <w:bCs/>
          <w:sz w:val="24"/>
          <w:szCs w:val="24"/>
        </w:rPr>
        <w:t>.</w:t>
      </w:r>
      <w:r w:rsidRPr="00DB2BDA">
        <w:rPr>
          <w:rFonts w:ascii="Times New Roman" w:hAnsi="Times New Roman" w:cs="Times New Roman"/>
          <w:bCs/>
          <w:sz w:val="24"/>
          <w:szCs w:val="24"/>
        </w:rPr>
        <w:t xml:space="preserve"> </w:t>
      </w:r>
      <w:r w:rsidR="005A765C" w:rsidRPr="00236A1B">
        <w:rPr>
          <w:rFonts w:ascii="Times New Roman" w:hAnsi="Times New Roman" w:cs="Times New Roman" w:hint="eastAsia"/>
          <w:color w:val="000000" w:themeColor="text1"/>
          <w:sz w:val="24"/>
          <w:szCs w:val="24"/>
        </w:rPr>
        <w:t xml:space="preserve">The FDA transmitter </w:t>
      </w:r>
      <w:r w:rsidR="005A765C" w:rsidRPr="00236A1B">
        <w:rPr>
          <w:rFonts w:ascii="Times New Roman" w:hAnsi="Times New Roman" w:cs="Times New Roman"/>
          <w:color w:val="000000" w:themeColor="text1"/>
          <w:sz w:val="24"/>
          <w:szCs w:val="24"/>
        </w:rPr>
        <w:t>consists of</w:t>
      </w:r>
      <w:r w:rsidR="005A765C" w:rsidRPr="00236A1B">
        <w:rPr>
          <w:rFonts w:ascii="Times New Roman" w:hAnsi="Times New Roman" w:cs="Times New Roman" w:hint="eastAsia"/>
          <w:color w:val="000000" w:themeColor="text1"/>
          <w:sz w:val="24"/>
          <w:szCs w:val="24"/>
        </w:rPr>
        <w:t xml:space="preserve"> a crystal oscillator, a power divider, ph</w:t>
      </w:r>
      <w:r w:rsidR="005A765C">
        <w:rPr>
          <w:rFonts w:ascii="Times New Roman" w:hAnsi="Times New Roman" w:cs="Times New Roman" w:hint="eastAsia"/>
          <w:sz w:val="24"/>
          <w:szCs w:val="24"/>
        </w:rPr>
        <w:t xml:space="preserve">ase frequency detectors, filters, voltage-controlled oscillators, </w:t>
      </w:r>
      <w:r w:rsidR="005A765C">
        <w:rPr>
          <w:rFonts w:ascii="Times New Roman" w:hAnsi="Times New Roman" w:cs="Times New Roman"/>
          <w:sz w:val="24"/>
          <w:szCs w:val="24"/>
        </w:rPr>
        <w:t xml:space="preserve">and </w:t>
      </w:r>
      <w:r w:rsidR="005A765C">
        <w:rPr>
          <w:rFonts w:ascii="Times New Roman" w:hAnsi="Times New Roman" w:cs="Times New Roman" w:hint="eastAsia"/>
          <w:sz w:val="24"/>
          <w:szCs w:val="24"/>
        </w:rPr>
        <w:t xml:space="preserve">plasmonic antennas. </w:t>
      </w:r>
      <w:r w:rsidR="005A765C">
        <w:rPr>
          <w:rFonts w:ascii="Times New Roman" w:hAnsi="Times New Roman" w:cs="Times New Roman"/>
          <w:sz w:val="24"/>
          <w:szCs w:val="24"/>
        </w:rPr>
        <w:t xml:space="preserve">The 100 MHz sinusoidal signal generated by the crystal oscillator is input to the </w:t>
      </w:r>
      <w:r w:rsidR="005A765C">
        <w:rPr>
          <w:rFonts w:ascii="Times New Roman" w:hAnsi="Times New Roman" w:cs="Times New Roman" w:hint="eastAsia"/>
          <w:sz w:val="24"/>
          <w:szCs w:val="24"/>
        </w:rPr>
        <w:t>p</w:t>
      </w:r>
      <w:r w:rsidR="005A765C">
        <w:rPr>
          <w:rFonts w:ascii="Times New Roman" w:hAnsi="Times New Roman" w:cs="Times New Roman"/>
          <w:sz w:val="24"/>
          <w:szCs w:val="24"/>
        </w:rPr>
        <w:t>hase-locked loop module</w:t>
      </w:r>
      <w:r w:rsidR="005A765C">
        <w:rPr>
          <w:rFonts w:ascii="Times New Roman" w:hAnsi="Times New Roman" w:cs="Times New Roman" w:hint="eastAsia"/>
          <w:sz w:val="24"/>
          <w:szCs w:val="24"/>
        </w:rPr>
        <w:t>s</w:t>
      </w:r>
      <w:r w:rsidR="005A765C">
        <w:rPr>
          <w:rFonts w:ascii="Times New Roman" w:hAnsi="Times New Roman" w:cs="Times New Roman"/>
          <w:sz w:val="24"/>
          <w:szCs w:val="24"/>
        </w:rPr>
        <w:t xml:space="preserve"> through the power divider, which is used as the common reference of the RF signal</w:t>
      </w:r>
      <w:r w:rsidR="005A765C">
        <w:rPr>
          <w:rFonts w:ascii="Times New Roman" w:hAnsi="Times New Roman" w:cs="Times New Roman" w:hint="eastAsia"/>
          <w:sz w:val="24"/>
          <w:szCs w:val="24"/>
        </w:rPr>
        <w:t>s in eight channels. The phase</w:t>
      </w:r>
      <w:r w:rsidR="005A765C">
        <w:rPr>
          <w:rFonts w:ascii="Times New Roman" w:hAnsi="Times New Roman" w:cs="Times New Roman"/>
          <w:sz w:val="24"/>
          <w:szCs w:val="24"/>
        </w:rPr>
        <w:t>-</w:t>
      </w:r>
      <w:r w:rsidR="005A765C">
        <w:rPr>
          <w:rFonts w:ascii="Times New Roman" w:hAnsi="Times New Roman" w:cs="Times New Roman" w:hint="eastAsia"/>
          <w:sz w:val="24"/>
          <w:szCs w:val="24"/>
        </w:rPr>
        <w:t xml:space="preserve">locked loop is composed of the phase-frequency detectors, voltage-controlled oscillators (VCO), and frequency dividers, which is the key to </w:t>
      </w:r>
      <w:r w:rsidR="005A765C">
        <w:rPr>
          <w:rFonts w:ascii="Times New Roman" w:hAnsi="Times New Roman" w:cs="Times New Roman"/>
          <w:sz w:val="24"/>
          <w:szCs w:val="24"/>
        </w:rPr>
        <w:t>generat</w:t>
      </w:r>
      <w:r w:rsidR="005A765C">
        <w:rPr>
          <w:rFonts w:ascii="Times New Roman" w:hAnsi="Times New Roman" w:cs="Times New Roman" w:hint="eastAsia"/>
          <w:sz w:val="24"/>
          <w:szCs w:val="24"/>
        </w:rPr>
        <w:t>e</w:t>
      </w:r>
      <w:r w:rsidR="005A765C">
        <w:rPr>
          <w:rFonts w:ascii="Times New Roman" w:hAnsi="Times New Roman" w:cs="Times New Roman"/>
          <w:sz w:val="24"/>
          <w:szCs w:val="24"/>
        </w:rPr>
        <w:t xml:space="preserve"> the customized high</w:t>
      </w:r>
      <w:r w:rsidR="005A765C">
        <w:rPr>
          <w:rFonts w:ascii="Times New Roman" w:hAnsi="Times New Roman" w:cs="Times New Roman" w:hint="eastAsia"/>
          <w:sz w:val="24"/>
          <w:szCs w:val="24"/>
        </w:rPr>
        <w:t>-</w:t>
      </w:r>
      <w:r w:rsidR="005A765C">
        <w:rPr>
          <w:rFonts w:ascii="Times New Roman" w:hAnsi="Times New Roman" w:cs="Times New Roman"/>
          <w:sz w:val="24"/>
          <w:szCs w:val="24"/>
        </w:rPr>
        <w:t>precision frequency signals</w:t>
      </w:r>
      <w:r w:rsidR="005A765C">
        <w:rPr>
          <w:rFonts w:ascii="Times New Roman" w:hAnsi="Times New Roman" w:cs="Times New Roman" w:hint="eastAsia"/>
          <w:sz w:val="24"/>
          <w:szCs w:val="24"/>
        </w:rPr>
        <w:t>.</w:t>
      </w:r>
      <w:r w:rsidR="005A765C" w:rsidRPr="005A765C">
        <w:rPr>
          <w:rFonts w:ascii="Times New Roman" w:hAnsi="Times New Roman" w:cs="Times New Roman"/>
          <w:sz w:val="24"/>
          <w:szCs w:val="24"/>
        </w:rPr>
        <w:t xml:space="preserve"> </w:t>
      </w:r>
      <w:r w:rsidR="005A765C">
        <w:rPr>
          <w:rFonts w:ascii="Times New Roman" w:hAnsi="Times New Roman" w:cs="Times New Roman" w:hint="eastAsia"/>
          <w:sz w:val="24"/>
          <w:szCs w:val="24"/>
        </w:rPr>
        <w:t>T</w:t>
      </w:r>
      <w:r w:rsidR="005A765C" w:rsidRPr="005A765C">
        <w:rPr>
          <w:rFonts w:ascii="Times New Roman" w:hAnsi="Times New Roman" w:cs="Times New Roman"/>
          <w:sz w:val="24"/>
          <w:szCs w:val="24"/>
        </w:rPr>
        <w:t>he frequency dividing ratio of the frequency dividers can be changed in real time by writing the command signal, which guarantees the programmable frequency adjustment capability. The RF signals with different frequencies are radiated into free space through eight plasmonic antennas. The receiver comprises of a spoof plasmonic antenna, a low noise amplifier, and a band pass filter. The signals with different frequencies are captured by a single receiving antenna and processed by the amplifier and filter, and finally input to the signal processing module.</w:t>
      </w:r>
      <w:r w:rsidR="005A765C" w:rsidRPr="005A765C">
        <w:t xml:space="preserve"> </w:t>
      </w:r>
      <w:r w:rsidR="005A765C" w:rsidRPr="005A765C">
        <w:rPr>
          <w:rFonts w:ascii="Times New Roman" w:hAnsi="Times New Roman" w:cs="Times New Roman"/>
          <w:sz w:val="24"/>
          <w:szCs w:val="24"/>
        </w:rPr>
        <w:t>Considering the convenience of application, we integrate and package all components except the antennas.</w:t>
      </w:r>
    </w:p>
    <w:p w14:paraId="20DCF755" w14:textId="33752582" w:rsidR="00E365D9" w:rsidRDefault="00E365D9" w:rsidP="00E365D9">
      <w:pPr>
        <w:widowControl/>
        <w:rPr>
          <w:rFonts w:ascii="Times New Roman" w:hAnsi="Times New Roman" w:cs="Times New Roman"/>
          <w:sz w:val="24"/>
          <w:szCs w:val="24"/>
        </w:rPr>
      </w:pPr>
    </w:p>
    <w:p w14:paraId="4B4CA785" w14:textId="48938EDE" w:rsidR="0071570B" w:rsidRDefault="0071570B" w:rsidP="00E560D9">
      <w:pPr>
        <w:spacing w:line="276"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A69AA9A" wp14:editId="14F71061">
            <wp:extent cx="5791200" cy="2374554"/>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6284" cy="2380739"/>
                    </a:xfrm>
                    <a:prstGeom prst="rect">
                      <a:avLst/>
                    </a:prstGeom>
                    <a:noFill/>
                  </pic:spPr>
                </pic:pic>
              </a:graphicData>
            </a:graphic>
          </wp:inline>
        </w:drawing>
      </w:r>
    </w:p>
    <w:p w14:paraId="77BB07C4" w14:textId="138D8C8A" w:rsidR="00137C9D" w:rsidRDefault="00072A70" w:rsidP="00204454">
      <w:pPr>
        <w:widowControl/>
        <w:rPr>
          <w:rFonts w:ascii="Times New Roman" w:hAnsi="Times New Roman" w:cs="Times New Roman"/>
          <w:sz w:val="24"/>
          <w:szCs w:val="24"/>
        </w:rPr>
      </w:pPr>
      <w:r w:rsidRPr="00072A70">
        <w:rPr>
          <w:rFonts w:ascii="Times New Roman" w:hAnsi="Times New Roman" w:cs="Times New Roman"/>
          <w:b/>
          <w:bCs/>
          <w:sz w:val="24"/>
          <w:szCs w:val="24"/>
        </w:rPr>
        <w:t xml:space="preserve">Supplementary Fig. </w:t>
      </w:r>
      <w:r w:rsidR="00E16D3B">
        <w:rPr>
          <w:rFonts w:ascii="Times New Roman" w:hAnsi="Times New Roman" w:cs="Times New Roman" w:hint="eastAsia"/>
          <w:b/>
          <w:bCs/>
          <w:sz w:val="24"/>
          <w:szCs w:val="24"/>
        </w:rPr>
        <w:t>2</w:t>
      </w:r>
      <w:r w:rsidRPr="00072A70">
        <w:rPr>
          <w:rFonts w:ascii="Times New Roman" w:hAnsi="Times New Roman" w:cs="Times New Roman"/>
          <w:b/>
          <w:bCs/>
          <w:sz w:val="24"/>
          <w:szCs w:val="24"/>
        </w:rPr>
        <w:t>.</w:t>
      </w:r>
      <w:r>
        <w:rPr>
          <w:rFonts w:ascii="Calibri" w:hAnsi="Calibri" w:cs="Calibri" w:hint="eastAsia"/>
          <w:b/>
          <w:bCs/>
          <w:sz w:val="24"/>
          <w:szCs w:val="24"/>
        </w:rPr>
        <w:t xml:space="preserve"> </w:t>
      </w:r>
      <w:r w:rsidR="0071570B">
        <w:rPr>
          <w:rFonts w:ascii="Times New Roman" w:hAnsi="Times New Roman" w:cs="Times New Roman" w:hint="eastAsia"/>
          <w:b/>
          <w:bCs/>
          <w:sz w:val="24"/>
          <w:szCs w:val="24"/>
        </w:rPr>
        <w:t>P</w:t>
      </w:r>
      <w:r w:rsidR="0071570B" w:rsidRPr="00ED3477">
        <w:rPr>
          <w:rFonts w:ascii="Times New Roman" w:hAnsi="Times New Roman" w:cs="Times New Roman"/>
          <w:b/>
          <w:bCs/>
          <w:sz w:val="24"/>
          <w:szCs w:val="24"/>
        </w:rPr>
        <w:t>hotograph</w:t>
      </w:r>
      <w:r w:rsidR="0071570B">
        <w:rPr>
          <w:rFonts w:ascii="Times New Roman" w:hAnsi="Times New Roman" w:cs="Times New Roman" w:hint="eastAsia"/>
          <w:b/>
          <w:bCs/>
          <w:sz w:val="24"/>
          <w:szCs w:val="24"/>
        </w:rPr>
        <w:t xml:space="preserve"> </w:t>
      </w:r>
      <w:r w:rsidR="0071570B" w:rsidRPr="00ED3477">
        <w:rPr>
          <w:rFonts w:ascii="Times New Roman" w:hAnsi="Times New Roman" w:cs="Times New Roman"/>
          <w:b/>
          <w:bCs/>
          <w:sz w:val="24"/>
          <w:szCs w:val="24"/>
        </w:rPr>
        <w:t>of the proposed</w:t>
      </w:r>
      <w:r w:rsidR="0071570B" w:rsidRPr="0071570B">
        <w:t xml:space="preserve"> </w:t>
      </w:r>
      <w:r w:rsidR="0071570B" w:rsidRPr="0071570B">
        <w:rPr>
          <w:rFonts w:ascii="Times New Roman" w:hAnsi="Times New Roman" w:cs="Times New Roman"/>
          <w:b/>
          <w:bCs/>
          <w:sz w:val="24"/>
          <w:szCs w:val="24"/>
        </w:rPr>
        <w:t>high-precision frequency sources</w:t>
      </w:r>
      <w:r w:rsidR="0071570B" w:rsidRPr="00ED3477">
        <w:rPr>
          <w:rFonts w:ascii="Times New Roman" w:hAnsi="Times New Roman" w:cs="Times New Roman"/>
          <w:b/>
          <w:bCs/>
          <w:sz w:val="24"/>
          <w:szCs w:val="24"/>
        </w:rPr>
        <w:t xml:space="preserve">. </w:t>
      </w:r>
      <w:bookmarkStart w:id="23" w:name="OLE_LINK147"/>
      <w:bookmarkStart w:id="24" w:name="OLE_LINK148"/>
      <w:r w:rsidR="0071570B">
        <w:rPr>
          <w:rFonts w:ascii="Times New Roman" w:hAnsi="Times New Roman" w:cs="Times New Roman"/>
          <w:b/>
          <w:bCs/>
          <w:sz w:val="24"/>
          <w:szCs w:val="24"/>
        </w:rPr>
        <w:t>a</w:t>
      </w:r>
      <w:r w:rsidR="0071570B" w:rsidRPr="00ED3477">
        <w:rPr>
          <w:rFonts w:ascii="Times New Roman" w:hAnsi="Times New Roman" w:cs="Times New Roman"/>
          <w:sz w:val="24"/>
          <w:szCs w:val="24"/>
        </w:rPr>
        <w:t>,</w:t>
      </w:r>
      <w:r w:rsidR="0071570B">
        <w:rPr>
          <w:rFonts w:ascii="Times New Roman" w:hAnsi="Times New Roman" w:cs="Times New Roman"/>
          <w:sz w:val="24"/>
          <w:szCs w:val="24"/>
        </w:rPr>
        <w:t xml:space="preserve"> </w:t>
      </w:r>
      <w:bookmarkStart w:id="25" w:name="OLE_LINK143"/>
      <w:bookmarkStart w:id="26" w:name="OLE_LINK144"/>
      <w:r w:rsidR="0071570B">
        <w:rPr>
          <w:rFonts w:ascii="Times New Roman" w:hAnsi="Times New Roman" w:cs="Times New Roman"/>
          <w:sz w:val="24"/>
          <w:szCs w:val="24"/>
        </w:rPr>
        <w:t>The circuit diagram</w:t>
      </w:r>
      <w:r w:rsidR="0071570B">
        <w:rPr>
          <w:rFonts w:ascii="Times New Roman" w:hAnsi="Times New Roman" w:cs="Times New Roman" w:hint="eastAsia"/>
          <w:sz w:val="24"/>
          <w:szCs w:val="24"/>
        </w:rPr>
        <w:t xml:space="preserve"> of </w:t>
      </w:r>
      <w:r w:rsidR="00DB2BDA">
        <w:rPr>
          <w:rFonts w:ascii="Times New Roman" w:hAnsi="Times New Roman" w:cs="Times New Roman" w:hint="eastAsia"/>
          <w:sz w:val="24"/>
          <w:szCs w:val="24"/>
        </w:rPr>
        <w:t>the proposed frequency sources</w:t>
      </w:r>
      <w:r w:rsidR="0071570B">
        <w:rPr>
          <w:rFonts w:ascii="Times New Roman" w:hAnsi="Times New Roman" w:cs="Times New Roman"/>
          <w:sz w:val="24"/>
          <w:szCs w:val="24"/>
        </w:rPr>
        <w:t>.</w:t>
      </w:r>
      <w:bookmarkEnd w:id="23"/>
      <w:bookmarkEnd w:id="24"/>
      <w:bookmarkEnd w:id="25"/>
      <w:bookmarkEnd w:id="26"/>
      <w:r w:rsidR="0071570B" w:rsidRPr="00634F50">
        <w:rPr>
          <w:rFonts w:ascii="Times New Roman" w:hAnsi="Times New Roman" w:cs="Times New Roman"/>
          <w:b/>
          <w:bCs/>
          <w:sz w:val="24"/>
          <w:szCs w:val="24"/>
        </w:rPr>
        <w:t xml:space="preserve"> </w:t>
      </w:r>
      <w:r w:rsidR="00DB2BDA">
        <w:rPr>
          <w:rFonts w:ascii="Times New Roman" w:hAnsi="Times New Roman" w:cs="Times New Roman" w:hint="eastAsia"/>
          <w:b/>
          <w:bCs/>
          <w:sz w:val="24"/>
          <w:szCs w:val="24"/>
        </w:rPr>
        <w:t xml:space="preserve">b, </w:t>
      </w:r>
      <w:r w:rsidR="00DB2BDA">
        <w:rPr>
          <w:rFonts w:ascii="Times New Roman" w:hAnsi="Times New Roman" w:cs="Times New Roman" w:hint="eastAsia"/>
          <w:bCs/>
          <w:sz w:val="24"/>
          <w:szCs w:val="24"/>
        </w:rPr>
        <w:t>P</w:t>
      </w:r>
      <w:r w:rsidR="00DB2BDA" w:rsidRPr="00DB2BDA">
        <w:rPr>
          <w:rFonts w:ascii="Times New Roman" w:hAnsi="Times New Roman" w:cs="Times New Roman" w:hint="eastAsia"/>
          <w:bCs/>
          <w:sz w:val="24"/>
          <w:szCs w:val="24"/>
        </w:rPr>
        <w:t xml:space="preserve">hotograph of the </w:t>
      </w:r>
      <w:r w:rsidR="00DB2BDA" w:rsidRPr="00DB2BDA">
        <w:rPr>
          <w:rFonts w:ascii="Times New Roman" w:hAnsi="Times New Roman" w:cs="Times New Roman"/>
          <w:bCs/>
          <w:sz w:val="24"/>
          <w:szCs w:val="24"/>
        </w:rPr>
        <w:t>shielded enclosure</w:t>
      </w:r>
      <w:r w:rsidR="00DB2BDA">
        <w:rPr>
          <w:rFonts w:ascii="Times New Roman" w:hAnsi="Times New Roman" w:cs="Times New Roman" w:hint="eastAsia"/>
          <w:bCs/>
          <w:sz w:val="24"/>
          <w:szCs w:val="24"/>
        </w:rPr>
        <w:t>.</w:t>
      </w:r>
      <w:r w:rsidR="00DB2BDA" w:rsidRPr="00DB2BDA">
        <w:rPr>
          <w:rFonts w:ascii="Times New Roman" w:hAnsi="Times New Roman" w:cs="Times New Roman"/>
          <w:bCs/>
          <w:sz w:val="24"/>
          <w:szCs w:val="24"/>
        </w:rPr>
        <w:t xml:space="preserve"> </w:t>
      </w:r>
      <w:r w:rsidR="00137C9D">
        <w:rPr>
          <w:rFonts w:ascii="Times New Roman" w:hAnsi="Times New Roman" w:cs="Times New Roman"/>
          <w:sz w:val="24"/>
          <w:szCs w:val="24"/>
        </w:rPr>
        <w:br w:type="page"/>
      </w:r>
    </w:p>
    <w:p w14:paraId="74A026BB" w14:textId="5DAD631D" w:rsidR="00A224FB" w:rsidRDefault="00A224FB" w:rsidP="00A224FB">
      <w:pPr>
        <w:spacing w:line="276" w:lineRule="auto"/>
        <w:rPr>
          <w:rFonts w:ascii="Times New Roman" w:hAnsi="Times New Roman" w:cs="Times New Roman"/>
          <w:b/>
          <w:sz w:val="28"/>
          <w:szCs w:val="28"/>
        </w:rPr>
      </w:pPr>
      <w:bookmarkStart w:id="27" w:name="OLE_LINK1"/>
      <w:bookmarkStart w:id="28" w:name="OLE_LINK2"/>
      <w:r>
        <w:rPr>
          <w:rFonts w:ascii="Times New Roman" w:hAnsi="Times New Roman" w:cs="Times New Roman"/>
          <w:b/>
          <w:noProof/>
          <w:sz w:val="28"/>
          <w:szCs w:val="28"/>
        </w:rPr>
        <w:lastRenderedPageBreak/>
        <w:drawing>
          <wp:inline distT="0" distB="0" distL="0" distR="0" wp14:anchorId="552AF22D" wp14:editId="22CA6157">
            <wp:extent cx="5870280" cy="229552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9991" cy="2303233"/>
                    </a:xfrm>
                    <a:prstGeom prst="rect">
                      <a:avLst/>
                    </a:prstGeom>
                    <a:noFill/>
                  </pic:spPr>
                </pic:pic>
              </a:graphicData>
            </a:graphic>
          </wp:inline>
        </w:drawing>
      </w:r>
    </w:p>
    <w:p w14:paraId="7B348A2F" w14:textId="3B6281BD" w:rsidR="00A224FB" w:rsidRPr="00A224FB" w:rsidRDefault="00072A70" w:rsidP="00A224FB">
      <w:pPr>
        <w:textAlignment w:val="center"/>
        <w:rPr>
          <w:rFonts w:ascii="Times New Roman" w:hAnsi="Times New Roman" w:cs="Times New Roman"/>
          <w:sz w:val="24"/>
          <w:szCs w:val="24"/>
        </w:rPr>
      </w:pPr>
      <w:r w:rsidRPr="00072A70">
        <w:rPr>
          <w:rFonts w:ascii="Times New Roman" w:hAnsi="Times New Roman" w:cs="Times New Roman"/>
          <w:b/>
          <w:bCs/>
          <w:sz w:val="24"/>
          <w:szCs w:val="24"/>
        </w:rPr>
        <w:t xml:space="preserve">Supplementary Fig. </w:t>
      </w:r>
      <w:r w:rsidR="00E16D3B">
        <w:rPr>
          <w:rFonts w:ascii="Times New Roman" w:hAnsi="Times New Roman" w:cs="Times New Roman" w:hint="eastAsia"/>
          <w:b/>
          <w:bCs/>
          <w:sz w:val="24"/>
          <w:szCs w:val="24"/>
        </w:rPr>
        <w:t>3</w:t>
      </w:r>
      <w:r w:rsidRPr="00072A70">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00A224FB">
        <w:rPr>
          <w:rFonts w:ascii="Times New Roman" w:hAnsi="Times New Roman" w:cs="Times New Roman" w:hint="eastAsia"/>
          <w:b/>
          <w:bCs/>
          <w:sz w:val="24"/>
          <w:szCs w:val="24"/>
        </w:rPr>
        <w:t>S</w:t>
      </w:r>
      <w:r w:rsidR="00A224FB" w:rsidRPr="00A224FB">
        <w:rPr>
          <w:rFonts w:ascii="Times New Roman" w:hAnsi="Times New Roman" w:cs="Times New Roman"/>
          <w:b/>
          <w:bCs/>
          <w:sz w:val="24"/>
          <w:szCs w:val="24"/>
        </w:rPr>
        <w:t xml:space="preserve">chematic diagram of the proposed </w:t>
      </w:r>
      <w:r w:rsidR="00A224FB">
        <w:rPr>
          <w:rFonts w:ascii="Times New Roman" w:hAnsi="Times New Roman" w:cs="Times New Roman" w:hint="eastAsia"/>
          <w:b/>
          <w:bCs/>
          <w:sz w:val="24"/>
          <w:szCs w:val="24"/>
        </w:rPr>
        <w:t xml:space="preserve">plasmonic </w:t>
      </w:r>
      <w:r w:rsidR="00A224FB" w:rsidRPr="00A224FB">
        <w:rPr>
          <w:rFonts w:ascii="Times New Roman" w:hAnsi="Times New Roman" w:cs="Times New Roman"/>
          <w:b/>
          <w:bCs/>
          <w:sz w:val="24"/>
          <w:szCs w:val="24"/>
        </w:rPr>
        <w:t>antenna</w:t>
      </w:r>
      <w:r w:rsidR="00A224FB" w:rsidRPr="00ED3477">
        <w:rPr>
          <w:rFonts w:ascii="Times New Roman" w:hAnsi="Times New Roman" w:cs="Times New Roman"/>
          <w:b/>
          <w:bCs/>
          <w:sz w:val="24"/>
          <w:szCs w:val="24"/>
        </w:rPr>
        <w:t xml:space="preserve">. </w:t>
      </w:r>
      <w:r w:rsidR="00A224FB" w:rsidRPr="00A224FB">
        <w:rPr>
          <w:rFonts w:ascii="Times New Roman" w:hAnsi="Times New Roman" w:cs="Times New Roman" w:hint="eastAsia"/>
          <w:bCs/>
          <w:sz w:val="24"/>
          <w:szCs w:val="24"/>
        </w:rPr>
        <w:t>The plasmonic antenna</w:t>
      </w:r>
      <w:r w:rsidR="00A224FB" w:rsidRPr="00A224FB">
        <w:rPr>
          <w:rFonts w:ascii="Times New Roman" w:hAnsi="Times New Roman" w:cs="Times New Roman"/>
          <w:bCs/>
          <w:sz w:val="24"/>
          <w:szCs w:val="24"/>
        </w:rPr>
        <w:t xml:space="preserve"> consists of five layers</w:t>
      </w:r>
      <w:r w:rsidR="00A224FB">
        <w:rPr>
          <w:rFonts w:ascii="Times New Roman" w:hAnsi="Times New Roman" w:cs="Times New Roman" w:hint="eastAsia"/>
          <w:bCs/>
          <w:sz w:val="24"/>
          <w:szCs w:val="24"/>
        </w:rPr>
        <w:t xml:space="preserve">. </w:t>
      </w:r>
      <w:r w:rsidR="00A224FB" w:rsidRPr="00A224FB">
        <w:rPr>
          <w:rFonts w:ascii="Times New Roman" w:hAnsi="Times New Roman" w:cs="Times New Roman"/>
          <w:bCs/>
          <w:sz w:val="24"/>
          <w:szCs w:val="24"/>
        </w:rPr>
        <w:t>Except for the fifth layer, which is of all-metal construction, the remaining four layers are made of copper</w:t>
      </w:r>
      <w:r w:rsidR="00A224FB">
        <w:rPr>
          <w:rFonts w:ascii="Times New Roman" w:hAnsi="Times New Roman" w:cs="Times New Roman" w:hint="eastAsia"/>
          <w:bCs/>
          <w:sz w:val="24"/>
          <w:szCs w:val="24"/>
        </w:rPr>
        <w:t>-</w:t>
      </w:r>
      <w:r w:rsidR="00A224FB" w:rsidRPr="00A224FB">
        <w:rPr>
          <w:rFonts w:ascii="Times New Roman" w:hAnsi="Times New Roman" w:cs="Times New Roman"/>
          <w:bCs/>
          <w:sz w:val="24"/>
          <w:szCs w:val="24"/>
        </w:rPr>
        <w:t>etched PCB dielectric boards</w:t>
      </w:r>
      <w:r w:rsidR="00A224FB">
        <w:rPr>
          <w:rFonts w:ascii="Times New Roman" w:hAnsi="Times New Roman" w:cs="Times New Roman" w:hint="eastAsia"/>
          <w:bCs/>
          <w:sz w:val="24"/>
          <w:szCs w:val="24"/>
        </w:rPr>
        <w:t xml:space="preserve">. </w:t>
      </w:r>
      <w:r w:rsidR="00A224FB" w:rsidRPr="00A224FB">
        <w:rPr>
          <w:rFonts w:ascii="Times New Roman" w:hAnsi="Times New Roman" w:cs="Times New Roman"/>
          <w:bCs/>
          <w:sz w:val="24"/>
          <w:szCs w:val="24"/>
        </w:rPr>
        <w:t xml:space="preserve">The </w:t>
      </w:r>
      <w:r w:rsidR="00A224FB">
        <w:rPr>
          <w:rFonts w:ascii="Times New Roman" w:hAnsi="Times New Roman" w:cs="Times New Roman" w:hint="eastAsia"/>
          <w:bCs/>
          <w:sz w:val="24"/>
          <w:szCs w:val="24"/>
        </w:rPr>
        <w:t xml:space="preserve">values of </w:t>
      </w:r>
      <w:r w:rsidR="00A224FB" w:rsidRPr="00A224FB">
        <w:rPr>
          <w:rFonts w:ascii="Times New Roman" w:hAnsi="Times New Roman" w:cs="Times New Roman"/>
          <w:bCs/>
          <w:sz w:val="24"/>
          <w:szCs w:val="24"/>
        </w:rPr>
        <w:t>structural parameter</w:t>
      </w:r>
      <w:r w:rsidR="00A224FB">
        <w:rPr>
          <w:rFonts w:ascii="Times New Roman" w:hAnsi="Times New Roman" w:cs="Times New Roman" w:hint="eastAsia"/>
          <w:bCs/>
          <w:sz w:val="24"/>
          <w:szCs w:val="24"/>
        </w:rPr>
        <w:t>s</w:t>
      </w:r>
      <w:r w:rsidR="00A224FB" w:rsidRPr="00A224FB">
        <w:rPr>
          <w:rFonts w:ascii="Times New Roman" w:hAnsi="Times New Roman" w:cs="Times New Roman"/>
          <w:bCs/>
          <w:sz w:val="24"/>
          <w:szCs w:val="24"/>
        </w:rPr>
        <w:t xml:space="preserve"> marked in the figure are as follows</w:t>
      </w:r>
      <w:r w:rsidR="00A224FB">
        <w:rPr>
          <w:rFonts w:ascii="Times New Roman" w:hAnsi="Times New Roman" w:cs="Times New Roman" w:hint="eastAsia"/>
          <w:bCs/>
          <w:sz w:val="24"/>
          <w:szCs w:val="24"/>
        </w:rPr>
        <w:t>:</w:t>
      </w:r>
      <w:r w:rsidR="00A224FB" w:rsidRPr="004F07CD">
        <w:rPr>
          <w:rFonts w:ascii="Times New Roman" w:hAnsi="Times New Roman" w:cs="Times New Roman" w:hint="eastAsia"/>
          <w:bCs/>
          <w:i/>
          <w:sz w:val="24"/>
          <w:szCs w:val="24"/>
        </w:rPr>
        <w:t xml:space="preserve"> l</w:t>
      </w:r>
      <w:r w:rsidR="00A224FB" w:rsidRPr="004F07CD">
        <w:rPr>
          <w:rFonts w:ascii="Times New Roman" w:hAnsi="Times New Roman" w:cs="Times New Roman" w:hint="eastAsia"/>
          <w:bCs/>
          <w:i/>
          <w:sz w:val="24"/>
          <w:szCs w:val="24"/>
          <w:vertAlign w:val="subscript"/>
        </w:rPr>
        <w:t>1</w:t>
      </w:r>
      <w:r w:rsidR="004F07CD">
        <w:rPr>
          <w:rFonts w:ascii="Times New Roman" w:hAnsi="Times New Roman" w:cs="Times New Roman" w:hint="eastAsia"/>
          <w:bCs/>
          <w:sz w:val="24"/>
          <w:szCs w:val="24"/>
        </w:rPr>
        <w:t>=7.3</w:t>
      </w:r>
      <w:r w:rsidR="00112779">
        <w:rPr>
          <w:rFonts w:ascii="Times New Roman" w:hAnsi="Times New Roman" w:cs="Times New Roman" w:hint="eastAsia"/>
          <w:bCs/>
          <w:sz w:val="24"/>
          <w:szCs w:val="24"/>
        </w:rPr>
        <w:t>0</w:t>
      </w:r>
      <w:r w:rsidR="004F07CD">
        <w:rPr>
          <w:rFonts w:ascii="Times New Roman" w:hAnsi="Times New Roman" w:cs="Times New Roman" w:hint="eastAsia"/>
          <w:bCs/>
          <w:sz w:val="24"/>
          <w:szCs w:val="24"/>
        </w:rPr>
        <w:t xml:space="preserve">mm, </w:t>
      </w:r>
      <w:r w:rsidR="004F07CD">
        <w:rPr>
          <w:rFonts w:ascii="Times New Roman" w:hAnsi="Times New Roman" w:cs="Times New Roman" w:hint="eastAsia"/>
          <w:bCs/>
          <w:i/>
          <w:sz w:val="24"/>
          <w:szCs w:val="24"/>
        </w:rPr>
        <w:t>h</w:t>
      </w:r>
      <w:r w:rsidR="004F07CD">
        <w:rPr>
          <w:rFonts w:ascii="Times New Roman" w:hAnsi="Times New Roman" w:cs="Times New Roman" w:hint="eastAsia"/>
          <w:bCs/>
          <w:i/>
          <w:sz w:val="24"/>
          <w:szCs w:val="24"/>
          <w:vertAlign w:val="subscript"/>
        </w:rPr>
        <w:t>1</w:t>
      </w:r>
      <w:r w:rsidR="004F07CD">
        <w:rPr>
          <w:rFonts w:ascii="Times New Roman" w:hAnsi="Times New Roman" w:cs="Times New Roman" w:hint="eastAsia"/>
          <w:bCs/>
          <w:sz w:val="24"/>
          <w:szCs w:val="24"/>
        </w:rPr>
        <w:t>=1.2</w:t>
      </w:r>
      <w:r w:rsidR="00112779">
        <w:rPr>
          <w:rFonts w:ascii="Times New Roman" w:hAnsi="Times New Roman" w:cs="Times New Roman" w:hint="eastAsia"/>
          <w:bCs/>
          <w:sz w:val="24"/>
          <w:szCs w:val="24"/>
        </w:rPr>
        <w:t>0</w:t>
      </w:r>
      <w:r w:rsidR="004F07CD">
        <w:rPr>
          <w:rFonts w:ascii="Times New Roman" w:hAnsi="Times New Roman" w:cs="Times New Roman" w:hint="eastAsia"/>
          <w:bCs/>
          <w:sz w:val="24"/>
          <w:szCs w:val="24"/>
        </w:rPr>
        <w:t xml:space="preserve">mm, </w:t>
      </w:r>
      <w:r w:rsidR="004F07CD" w:rsidRPr="004F07CD">
        <w:rPr>
          <w:rFonts w:ascii="Times New Roman" w:hAnsi="Times New Roman" w:cs="Times New Roman" w:hint="eastAsia"/>
          <w:bCs/>
          <w:i/>
          <w:sz w:val="24"/>
          <w:szCs w:val="24"/>
        </w:rPr>
        <w:t>l</w:t>
      </w:r>
      <w:r w:rsidR="004F07CD">
        <w:rPr>
          <w:rFonts w:ascii="Times New Roman" w:hAnsi="Times New Roman" w:cs="Times New Roman" w:hint="eastAsia"/>
          <w:bCs/>
          <w:i/>
          <w:sz w:val="24"/>
          <w:szCs w:val="24"/>
          <w:vertAlign w:val="subscript"/>
        </w:rPr>
        <w:t>2</w:t>
      </w:r>
      <w:r w:rsidR="004F07CD">
        <w:rPr>
          <w:rFonts w:ascii="Times New Roman" w:hAnsi="Times New Roman" w:cs="Times New Roman" w:hint="eastAsia"/>
          <w:bCs/>
          <w:sz w:val="24"/>
          <w:szCs w:val="24"/>
        </w:rPr>
        <w:t xml:space="preserve">=7.96mm, </w:t>
      </w:r>
      <w:r w:rsidR="004F07CD">
        <w:rPr>
          <w:rFonts w:ascii="Times New Roman" w:hAnsi="Times New Roman" w:cs="Times New Roman" w:hint="eastAsia"/>
          <w:bCs/>
          <w:i/>
          <w:sz w:val="24"/>
          <w:szCs w:val="24"/>
        </w:rPr>
        <w:t>h</w:t>
      </w:r>
      <w:r w:rsidR="004F07CD">
        <w:rPr>
          <w:rFonts w:ascii="Times New Roman" w:hAnsi="Times New Roman" w:cs="Times New Roman" w:hint="eastAsia"/>
          <w:bCs/>
          <w:i/>
          <w:sz w:val="24"/>
          <w:szCs w:val="24"/>
          <w:vertAlign w:val="subscript"/>
        </w:rPr>
        <w:t>2</w:t>
      </w:r>
      <w:r w:rsidR="004F07CD">
        <w:rPr>
          <w:rFonts w:ascii="Times New Roman" w:hAnsi="Times New Roman" w:cs="Times New Roman" w:hint="eastAsia"/>
          <w:bCs/>
          <w:sz w:val="24"/>
          <w:szCs w:val="24"/>
        </w:rPr>
        <w:t xml:space="preserve">=0.96mm, </w:t>
      </w:r>
      <w:r w:rsidR="004F07CD" w:rsidRPr="004F07CD">
        <w:rPr>
          <w:rFonts w:ascii="Times New Roman" w:hAnsi="Times New Roman" w:cs="Times New Roman" w:hint="eastAsia"/>
          <w:bCs/>
          <w:i/>
          <w:sz w:val="24"/>
          <w:szCs w:val="24"/>
        </w:rPr>
        <w:t>l</w:t>
      </w:r>
      <w:r w:rsidR="004F07CD">
        <w:rPr>
          <w:rFonts w:ascii="Times New Roman" w:hAnsi="Times New Roman" w:cs="Times New Roman" w:hint="eastAsia"/>
          <w:bCs/>
          <w:i/>
          <w:sz w:val="24"/>
          <w:szCs w:val="24"/>
          <w:vertAlign w:val="subscript"/>
        </w:rPr>
        <w:t>3</w:t>
      </w:r>
      <w:r w:rsidR="004F07CD">
        <w:rPr>
          <w:rFonts w:ascii="Times New Roman" w:hAnsi="Times New Roman" w:cs="Times New Roman" w:hint="eastAsia"/>
          <w:bCs/>
          <w:sz w:val="24"/>
          <w:szCs w:val="24"/>
        </w:rPr>
        <w:t xml:space="preserve">=8.91mm, </w:t>
      </w:r>
      <w:r w:rsidR="004F07CD">
        <w:rPr>
          <w:rFonts w:ascii="Times New Roman" w:hAnsi="Times New Roman" w:cs="Times New Roman" w:hint="eastAsia"/>
          <w:bCs/>
          <w:i/>
          <w:sz w:val="24"/>
          <w:szCs w:val="24"/>
        </w:rPr>
        <w:t>h</w:t>
      </w:r>
      <w:r w:rsidR="004F07CD">
        <w:rPr>
          <w:rFonts w:ascii="Times New Roman" w:hAnsi="Times New Roman" w:cs="Times New Roman" w:hint="eastAsia"/>
          <w:bCs/>
          <w:i/>
          <w:sz w:val="24"/>
          <w:szCs w:val="24"/>
          <w:vertAlign w:val="subscript"/>
        </w:rPr>
        <w:t>3</w:t>
      </w:r>
      <w:r w:rsidR="004F07CD">
        <w:rPr>
          <w:rFonts w:ascii="Times New Roman" w:hAnsi="Times New Roman" w:cs="Times New Roman" w:hint="eastAsia"/>
          <w:bCs/>
          <w:sz w:val="24"/>
          <w:szCs w:val="24"/>
        </w:rPr>
        <w:t xml:space="preserve">=1.56mm, </w:t>
      </w:r>
      <w:r w:rsidR="004F07CD" w:rsidRPr="004F07CD">
        <w:rPr>
          <w:rFonts w:ascii="Times New Roman" w:hAnsi="Times New Roman" w:cs="Times New Roman" w:hint="eastAsia"/>
          <w:bCs/>
          <w:i/>
          <w:sz w:val="24"/>
          <w:szCs w:val="24"/>
        </w:rPr>
        <w:t>l</w:t>
      </w:r>
      <w:r w:rsidR="004F07CD">
        <w:rPr>
          <w:rFonts w:ascii="Times New Roman" w:hAnsi="Times New Roman" w:cs="Times New Roman" w:hint="eastAsia"/>
          <w:bCs/>
          <w:i/>
          <w:sz w:val="24"/>
          <w:szCs w:val="24"/>
          <w:vertAlign w:val="subscript"/>
        </w:rPr>
        <w:t>4</w:t>
      </w:r>
      <w:r w:rsidR="004F07CD">
        <w:rPr>
          <w:rFonts w:ascii="Times New Roman" w:hAnsi="Times New Roman" w:cs="Times New Roman" w:hint="eastAsia"/>
          <w:bCs/>
          <w:sz w:val="24"/>
          <w:szCs w:val="24"/>
        </w:rPr>
        <w:t xml:space="preserve">=5.43mm, </w:t>
      </w:r>
      <w:r w:rsidR="004F07CD">
        <w:rPr>
          <w:rFonts w:ascii="Times New Roman" w:hAnsi="Times New Roman" w:cs="Times New Roman" w:hint="eastAsia"/>
          <w:bCs/>
          <w:i/>
          <w:sz w:val="24"/>
          <w:szCs w:val="24"/>
        </w:rPr>
        <w:t>h</w:t>
      </w:r>
      <w:r w:rsidR="004F07CD">
        <w:rPr>
          <w:rFonts w:ascii="Times New Roman" w:hAnsi="Times New Roman" w:cs="Times New Roman" w:hint="eastAsia"/>
          <w:bCs/>
          <w:i/>
          <w:sz w:val="24"/>
          <w:szCs w:val="24"/>
          <w:vertAlign w:val="subscript"/>
        </w:rPr>
        <w:t>4</w:t>
      </w:r>
      <w:r w:rsidR="004F07CD">
        <w:rPr>
          <w:rFonts w:ascii="Times New Roman" w:hAnsi="Times New Roman" w:cs="Times New Roman" w:hint="eastAsia"/>
          <w:bCs/>
          <w:sz w:val="24"/>
          <w:szCs w:val="24"/>
        </w:rPr>
        <w:t xml:space="preserve">=5.89mm, </w:t>
      </w:r>
      <w:r w:rsidR="004F07CD">
        <w:rPr>
          <w:rFonts w:ascii="Times New Roman" w:hAnsi="Times New Roman" w:cs="Times New Roman" w:hint="eastAsia"/>
          <w:bCs/>
          <w:i/>
          <w:sz w:val="24"/>
          <w:szCs w:val="24"/>
        </w:rPr>
        <w:t>w</w:t>
      </w:r>
      <w:r w:rsidR="004F07CD" w:rsidRPr="004F07CD">
        <w:rPr>
          <w:rFonts w:ascii="Times New Roman" w:hAnsi="Times New Roman" w:cs="Times New Roman" w:hint="eastAsia"/>
          <w:bCs/>
          <w:i/>
          <w:sz w:val="24"/>
          <w:szCs w:val="24"/>
          <w:vertAlign w:val="subscript"/>
        </w:rPr>
        <w:t>1</w:t>
      </w:r>
      <w:r w:rsidR="004F07CD">
        <w:rPr>
          <w:rFonts w:ascii="Times New Roman" w:hAnsi="Times New Roman" w:cs="Times New Roman" w:hint="eastAsia"/>
          <w:bCs/>
          <w:sz w:val="24"/>
          <w:szCs w:val="24"/>
        </w:rPr>
        <w:t xml:space="preserve">=1.52mm, </w:t>
      </w:r>
      <w:r w:rsidR="004F07CD">
        <w:rPr>
          <w:rFonts w:ascii="Times New Roman" w:hAnsi="Times New Roman" w:cs="Times New Roman" w:hint="eastAsia"/>
          <w:bCs/>
          <w:i/>
          <w:sz w:val="24"/>
          <w:szCs w:val="24"/>
        </w:rPr>
        <w:t>w</w:t>
      </w:r>
      <w:r w:rsidR="004F07CD">
        <w:rPr>
          <w:rFonts w:ascii="Times New Roman" w:hAnsi="Times New Roman" w:cs="Times New Roman" w:hint="eastAsia"/>
          <w:bCs/>
          <w:i/>
          <w:sz w:val="24"/>
          <w:szCs w:val="24"/>
          <w:vertAlign w:val="subscript"/>
        </w:rPr>
        <w:t>2</w:t>
      </w:r>
      <w:r w:rsidR="004F07CD">
        <w:rPr>
          <w:rFonts w:ascii="Times New Roman" w:hAnsi="Times New Roman" w:cs="Times New Roman" w:hint="eastAsia"/>
          <w:bCs/>
          <w:sz w:val="24"/>
          <w:szCs w:val="24"/>
        </w:rPr>
        <w:t>=1.18mm,</w:t>
      </w:r>
      <w:r w:rsidR="00112779">
        <w:rPr>
          <w:rFonts w:ascii="Times New Roman" w:hAnsi="Times New Roman" w:cs="Times New Roman" w:hint="eastAsia"/>
          <w:bCs/>
          <w:sz w:val="24"/>
          <w:szCs w:val="24"/>
        </w:rPr>
        <w:t xml:space="preserve"> </w:t>
      </w:r>
      <w:r w:rsidR="00112779">
        <w:rPr>
          <w:rFonts w:ascii="Times New Roman" w:hAnsi="Times New Roman" w:cs="Times New Roman" w:hint="eastAsia"/>
          <w:bCs/>
          <w:i/>
          <w:sz w:val="24"/>
          <w:szCs w:val="24"/>
        </w:rPr>
        <w:t>w</w:t>
      </w:r>
      <w:r w:rsidR="00112779">
        <w:rPr>
          <w:rFonts w:ascii="Times New Roman" w:hAnsi="Times New Roman" w:cs="Times New Roman" w:hint="eastAsia"/>
          <w:bCs/>
          <w:i/>
          <w:sz w:val="24"/>
          <w:szCs w:val="24"/>
          <w:vertAlign w:val="subscript"/>
        </w:rPr>
        <w:t>3</w:t>
      </w:r>
      <w:r w:rsidR="00112779">
        <w:rPr>
          <w:rFonts w:ascii="Times New Roman" w:hAnsi="Times New Roman" w:cs="Times New Roman" w:hint="eastAsia"/>
          <w:bCs/>
          <w:sz w:val="24"/>
          <w:szCs w:val="24"/>
        </w:rPr>
        <w:t xml:space="preserve">=0.31mm, </w:t>
      </w:r>
      <w:r w:rsidR="00112779">
        <w:rPr>
          <w:rFonts w:ascii="Times New Roman" w:hAnsi="Times New Roman" w:cs="Times New Roman" w:hint="eastAsia"/>
          <w:bCs/>
          <w:i/>
          <w:sz w:val="24"/>
          <w:szCs w:val="24"/>
        </w:rPr>
        <w:t>w</w:t>
      </w:r>
      <w:r w:rsidR="00112779">
        <w:rPr>
          <w:rFonts w:ascii="Times New Roman" w:hAnsi="Times New Roman" w:cs="Times New Roman" w:hint="eastAsia"/>
          <w:bCs/>
          <w:i/>
          <w:sz w:val="24"/>
          <w:szCs w:val="24"/>
          <w:vertAlign w:val="subscript"/>
        </w:rPr>
        <w:t>4</w:t>
      </w:r>
      <w:r w:rsidR="00112779">
        <w:rPr>
          <w:rFonts w:ascii="Times New Roman" w:hAnsi="Times New Roman" w:cs="Times New Roman" w:hint="eastAsia"/>
          <w:bCs/>
          <w:sz w:val="24"/>
          <w:szCs w:val="24"/>
        </w:rPr>
        <w:t xml:space="preserve">=0.76mm, </w:t>
      </w:r>
      <w:r w:rsidR="00112779">
        <w:rPr>
          <w:rFonts w:ascii="Times New Roman" w:hAnsi="Times New Roman" w:cs="Times New Roman" w:hint="eastAsia"/>
          <w:bCs/>
          <w:i/>
          <w:sz w:val="24"/>
          <w:szCs w:val="24"/>
        </w:rPr>
        <w:t>w</w:t>
      </w:r>
      <w:r w:rsidR="00112779">
        <w:rPr>
          <w:rFonts w:ascii="Times New Roman" w:hAnsi="Times New Roman" w:cs="Times New Roman" w:hint="eastAsia"/>
          <w:bCs/>
          <w:i/>
          <w:sz w:val="24"/>
          <w:szCs w:val="24"/>
          <w:vertAlign w:val="subscript"/>
        </w:rPr>
        <w:t>5</w:t>
      </w:r>
      <w:r w:rsidR="00112779">
        <w:rPr>
          <w:rFonts w:ascii="Times New Roman" w:hAnsi="Times New Roman" w:cs="Times New Roman" w:hint="eastAsia"/>
          <w:bCs/>
          <w:sz w:val="24"/>
          <w:szCs w:val="24"/>
        </w:rPr>
        <w:t xml:space="preserve">=0.47mm, </w:t>
      </w:r>
      <w:r w:rsidR="00112779">
        <w:rPr>
          <w:rFonts w:ascii="Times New Roman" w:hAnsi="Times New Roman" w:cs="Times New Roman" w:hint="eastAsia"/>
          <w:bCs/>
          <w:i/>
          <w:sz w:val="24"/>
          <w:szCs w:val="24"/>
        </w:rPr>
        <w:t>h</w:t>
      </w:r>
      <w:r w:rsidR="00112779">
        <w:rPr>
          <w:rFonts w:ascii="Times New Roman" w:hAnsi="Times New Roman" w:cs="Times New Roman" w:hint="eastAsia"/>
          <w:bCs/>
          <w:i/>
          <w:sz w:val="24"/>
          <w:szCs w:val="24"/>
          <w:vertAlign w:val="subscript"/>
        </w:rPr>
        <w:t>4</w:t>
      </w:r>
      <w:r w:rsidR="00112779">
        <w:rPr>
          <w:rFonts w:ascii="Times New Roman" w:hAnsi="Times New Roman" w:cs="Times New Roman" w:hint="eastAsia"/>
          <w:bCs/>
          <w:sz w:val="24"/>
          <w:szCs w:val="24"/>
        </w:rPr>
        <w:t xml:space="preserve">=0.38mm, </w:t>
      </w:r>
      <w:r w:rsidR="00112779">
        <w:rPr>
          <w:rFonts w:ascii="Times New Roman" w:hAnsi="Times New Roman" w:cs="Times New Roman" w:hint="eastAsia"/>
          <w:bCs/>
          <w:i/>
          <w:sz w:val="24"/>
          <w:szCs w:val="24"/>
        </w:rPr>
        <w:t>p</w:t>
      </w:r>
      <w:r w:rsidR="00112779">
        <w:rPr>
          <w:rFonts w:ascii="Times New Roman" w:hAnsi="Times New Roman" w:cs="Times New Roman" w:hint="eastAsia"/>
          <w:bCs/>
          <w:i/>
          <w:sz w:val="24"/>
          <w:szCs w:val="24"/>
          <w:vertAlign w:val="subscript"/>
        </w:rPr>
        <w:t>1</w:t>
      </w:r>
      <w:r w:rsidR="00112779">
        <w:rPr>
          <w:rFonts w:ascii="Times New Roman" w:hAnsi="Times New Roman" w:cs="Times New Roman" w:hint="eastAsia"/>
          <w:bCs/>
          <w:sz w:val="24"/>
          <w:szCs w:val="24"/>
        </w:rPr>
        <w:t xml:space="preserve">=11.62mm, </w:t>
      </w:r>
      <w:r w:rsidR="00112779">
        <w:rPr>
          <w:rFonts w:ascii="Times New Roman" w:hAnsi="Times New Roman" w:cs="Times New Roman" w:hint="eastAsia"/>
          <w:bCs/>
          <w:i/>
          <w:sz w:val="24"/>
          <w:szCs w:val="24"/>
        </w:rPr>
        <w:t>p</w:t>
      </w:r>
      <w:r w:rsidR="00112779">
        <w:rPr>
          <w:rFonts w:ascii="Times New Roman" w:hAnsi="Times New Roman" w:cs="Times New Roman" w:hint="eastAsia"/>
          <w:bCs/>
          <w:i/>
          <w:sz w:val="24"/>
          <w:szCs w:val="24"/>
          <w:vertAlign w:val="subscript"/>
        </w:rPr>
        <w:t>2</w:t>
      </w:r>
      <w:r w:rsidR="00112779">
        <w:rPr>
          <w:rFonts w:ascii="Times New Roman" w:hAnsi="Times New Roman" w:cs="Times New Roman" w:hint="eastAsia"/>
          <w:bCs/>
          <w:sz w:val="24"/>
          <w:szCs w:val="24"/>
        </w:rPr>
        <w:t xml:space="preserve">=10.62mm, </w:t>
      </w:r>
      <w:r w:rsidR="00112779">
        <w:rPr>
          <w:rFonts w:ascii="Times New Roman" w:hAnsi="Times New Roman" w:cs="Times New Roman" w:hint="eastAsia"/>
          <w:bCs/>
          <w:i/>
          <w:sz w:val="24"/>
          <w:szCs w:val="24"/>
        </w:rPr>
        <w:t>t</w:t>
      </w:r>
      <w:r w:rsidR="00112779">
        <w:rPr>
          <w:rFonts w:ascii="Times New Roman" w:hAnsi="Times New Roman" w:cs="Times New Roman" w:hint="eastAsia"/>
          <w:bCs/>
          <w:i/>
          <w:sz w:val="24"/>
          <w:szCs w:val="24"/>
          <w:vertAlign w:val="subscript"/>
        </w:rPr>
        <w:t>1</w:t>
      </w:r>
      <w:r w:rsidR="00112779">
        <w:rPr>
          <w:rFonts w:ascii="Times New Roman" w:hAnsi="Times New Roman" w:cs="Times New Roman" w:hint="eastAsia"/>
          <w:bCs/>
          <w:sz w:val="24"/>
          <w:szCs w:val="24"/>
        </w:rPr>
        <w:t xml:space="preserve">=0.50mm, </w:t>
      </w:r>
      <w:r w:rsidR="00112779">
        <w:rPr>
          <w:rFonts w:ascii="Times New Roman" w:hAnsi="Times New Roman" w:cs="Times New Roman" w:hint="eastAsia"/>
          <w:bCs/>
          <w:i/>
          <w:sz w:val="24"/>
          <w:szCs w:val="24"/>
        </w:rPr>
        <w:t>t</w:t>
      </w:r>
      <w:r w:rsidR="00112779">
        <w:rPr>
          <w:rFonts w:ascii="Times New Roman" w:hAnsi="Times New Roman" w:cs="Times New Roman" w:hint="eastAsia"/>
          <w:bCs/>
          <w:i/>
          <w:sz w:val="24"/>
          <w:szCs w:val="24"/>
          <w:vertAlign w:val="subscript"/>
        </w:rPr>
        <w:t>2</w:t>
      </w:r>
      <w:r w:rsidR="00112779">
        <w:rPr>
          <w:rFonts w:ascii="Times New Roman" w:hAnsi="Times New Roman" w:cs="Times New Roman" w:hint="eastAsia"/>
          <w:bCs/>
          <w:sz w:val="24"/>
          <w:szCs w:val="24"/>
        </w:rPr>
        <w:t>=7.50mm,</w:t>
      </w:r>
    </w:p>
    <w:bookmarkEnd w:id="27"/>
    <w:bookmarkEnd w:id="28"/>
    <w:p w14:paraId="1F02C090" w14:textId="77777777" w:rsidR="00137C9D" w:rsidRDefault="00137C9D" w:rsidP="00137C9D">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5B9A6CF" w14:textId="626B72D3" w:rsidR="0070048F" w:rsidRPr="00C52C3E" w:rsidRDefault="00C52C3E" w:rsidP="0070048F">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4F20F380" wp14:editId="45CF46DF">
            <wp:extent cx="5829300" cy="42698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38245" cy="4276412"/>
                    </a:xfrm>
                    <a:prstGeom prst="rect">
                      <a:avLst/>
                    </a:prstGeom>
                  </pic:spPr>
                </pic:pic>
              </a:graphicData>
            </a:graphic>
          </wp:inline>
        </w:drawing>
      </w:r>
    </w:p>
    <w:p w14:paraId="6B2C7398" w14:textId="77777777" w:rsidR="00204454" w:rsidRDefault="00204454" w:rsidP="0070048F">
      <w:pPr>
        <w:textAlignment w:val="center"/>
        <w:rPr>
          <w:rFonts w:ascii="Times New Roman" w:hAnsi="Times New Roman" w:cs="Times New Roman"/>
          <w:b/>
          <w:sz w:val="28"/>
          <w:szCs w:val="28"/>
        </w:rPr>
      </w:pPr>
    </w:p>
    <w:p w14:paraId="2A6D1489" w14:textId="2C9357CC" w:rsidR="0070048F" w:rsidRDefault="00072A70" w:rsidP="0070048F">
      <w:pPr>
        <w:textAlignment w:val="center"/>
        <w:rPr>
          <w:rFonts w:ascii="Times New Roman" w:hAnsi="Times New Roman" w:cs="Times New Roman"/>
          <w:sz w:val="24"/>
          <w:szCs w:val="24"/>
        </w:rPr>
      </w:pPr>
      <w:r w:rsidRPr="00072A70">
        <w:rPr>
          <w:rFonts w:ascii="Times New Roman" w:hAnsi="Times New Roman" w:cs="Times New Roman"/>
          <w:b/>
          <w:bCs/>
          <w:sz w:val="24"/>
          <w:szCs w:val="24"/>
        </w:rPr>
        <w:t xml:space="preserve">Supplementary Fig. </w:t>
      </w:r>
      <w:r w:rsidR="00E16D3B">
        <w:rPr>
          <w:rFonts w:ascii="Times New Roman" w:hAnsi="Times New Roman" w:cs="Times New Roman" w:hint="eastAsia"/>
          <w:b/>
          <w:bCs/>
          <w:sz w:val="24"/>
          <w:szCs w:val="24"/>
        </w:rPr>
        <w:t>4</w:t>
      </w:r>
      <w:r w:rsidRPr="00072A70">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0070048F" w:rsidRPr="0070048F">
        <w:rPr>
          <w:rFonts w:ascii="Times New Roman" w:hAnsi="Times New Roman" w:cs="Times New Roman"/>
          <w:b/>
          <w:bCs/>
          <w:sz w:val="24"/>
          <w:szCs w:val="24"/>
        </w:rPr>
        <w:t xml:space="preserve">Experimental </w:t>
      </w:r>
      <w:r w:rsidR="00204454">
        <w:rPr>
          <w:rFonts w:ascii="Times New Roman" w:hAnsi="Times New Roman" w:cs="Times New Roman"/>
          <w:b/>
          <w:bCs/>
          <w:sz w:val="24"/>
          <w:szCs w:val="24"/>
        </w:rPr>
        <w:t>setup</w:t>
      </w:r>
      <w:r w:rsidR="0070048F" w:rsidRPr="0070048F">
        <w:rPr>
          <w:rFonts w:ascii="Times New Roman" w:hAnsi="Times New Roman" w:cs="Times New Roman"/>
          <w:b/>
          <w:bCs/>
          <w:sz w:val="24"/>
          <w:szCs w:val="24"/>
        </w:rPr>
        <w:t xml:space="preserve"> of the target localization</w:t>
      </w:r>
      <w:r w:rsidR="0070048F">
        <w:rPr>
          <w:rFonts w:ascii="Times New Roman" w:hAnsi="Times New Roman" w:cs="Times New Roman" w:hint="eastAsia"/>
          <w:b/>
          <w:bCs/>
          <w:sz w:val="24"/>
          <w:szCs w:val="24"/>
        </w:rPr>
        <w:t>.</w:t>
      </w:r>
      <w:r w:rsidR="0070048F" w:rsidRPr="00ED3477">
        <w:rPr>
          <w:rFonts w:ascii="Times New Roman" w:hAnsi="Times New Roman" w:cs="Times New Roman"/>
          <w:b/>
          <w:bCs/>
          <w:sz w:val="24"/>
          <w:szCs w:val="24"/>
        </w:rPr>
        <w:t xml:space="preserve"> </w:t>
      </w:r>
    </w:p>
    <w:p w14:paraId="56827EE4" w14:textId="155EE76B" w:rsidR="00814869" w:rsidRPr="00814869" w:rsidRDefault="00814869" w:rsidP="007716F0">
      <w:pPr>
        <w:widowControl/>
        <w:jc w:val="left"/>
      </w:pPr>
    </w:p>
    <w:sectPr w:rsidR="00814869" w:rsidRPr="00814869" w:rsidSect="007E1FE5">
      <w:pgSz w:w="11906" w:h="16838"/>
      <w:pgMar w:top="1418" w:right="1361" w:bottom="1418"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1FBA" w14:textId="77777777" w:rsidR="001E5B1D" w:rsidRDefault="001E5B1D" w:rsidP="00D14731">
      <w:r>
        <w:separator/>
      </w:r>
    </w:p>
  </w:endnote>
  <w:endnote w:type="continuationSeparator" w:id="0">
    <w:p w14:paraId="0AE7F79F" w14:textId="77777777" w:rsidR="001E5B1D" w:rsidRDefault="001E5B1D" w:rsidP="00D14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1002AFF" w:usb1="C000ACF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F885F" w14:textId="77777777" w:rsidR="001E5B1D" w:rsidRDefault="001E5B1D" w:rsidP="00D14731">
      <w:r>
        <w:separator/>
      </w:r>
    </w:p>
  </w:footnote>
  <w:footnote w:type="continuationSeparator" w:id="0">
    <w:p w14:paraId="1AFE6C7B" w14:textId="77777777" w:rsidR="001E5B1D" w:rsidRDefault="001E5B1D" w:rsidP="00D14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D76D2"/>
    <w:multiLevelType w:val="hybridMultilevel"/>
    <w:tmpl w:val="61A20B6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59A27025"/>
    <w:multiLevelType w:val="hybridMultilevel"/>
    <w:tmpl w:val="A622F1C6"/>
    <w:lvl w:ilvl="0" w:tplc="B40CB0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26611643">
    <w:abstractNumId w:val="0"/>
  </w:num>
  <w:num w:numId="2" w16cid:durableId="694619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D0E"/>
    <w:rsid w:val="00002552"/>
    <w:rsid w:val="0005072C"/>
    <w:rsid w:val="00072A70"/>
    <w:rsid w:val="00082873"/>
    <w:rsid w:val="000D6D8E"/>
    <w:rsid w:val="00112779"/>
    <w:rsid w:val="00137C9D"/>
    <w:rsid w:val="00173537"/>
    <w:rsid w:val="00183E0D"/>
    <w:rsid w:val="001C40B1"/>
    <w:rsid w:val="001C7B6C"/>
    <w:rsid w:val="001E5B1D"/>
    <w:rsid w:val="00204454"/>
    <w:rsid w:val="00221235"/>
    <w:rsid w:val="002B68D6"/>
    <w:rsid w:val="002F6659"/>
    <w:rsid w:val="003B1C34"/>
    <w:rsid w:val="003D35FA"/>
    <w:rsid w:val="004269A3"/>
    <w:rsid w:val="004C6CEB"/>
    <w:rsid w:val="004F07CD"/>
    <w:rsid w:val="00555E95"/>
    <w:rsid w:val="00556D48"/>
    <w:rsid w:val="0058250F"/>
    <w:rsid w:val="005A765C"/>
    <w:rsid w:val="0066299D"/>
    <w:rsid w:val="00675C55"/>
    <w:rsid w:val="0070048F"/>
    <w:rsid w:val="00711099"/>
    <w:rsid w:val="0071570B"/>
    <w:rsid w:val="00736D44"/>
    <w:rsid w:val="007410E6"/>
    <w:rsid w:val="007716F0"/>
    <w:rsid w:val="007B554C"/>
    <w:rsid w:val="007D03F8"/>
    <w:rsid w:val="007E1FE5"/>
    <w:rsid w:val="00814869"/>
    <w:rsid w:val="009334E7"/>
    <w:rsid w:val="009F2F84"/>
    <w:rsid w:val="00A048DC"/>
    <w:rsid w:val="00A224FB"/>
    <w:rsid w:val="00A95CBC"/>
    <w:rsid w:val="00B12AF0"/>
    <w:rsid w:val="00B52B1C"/>
    <w:rsid w:val="00BD617B"/>
    <w:rsid w:val="00C52C3E"/>
    <w:rsid w:val="00C72958"/>
    <w:rsid w:val="00D14731"/>
    <w:rsid w:val="00D17ABF"/>
    <w:rsid w:val="00D9192D"/>
    <w:rsid w:val="00DB2BDA"/>
    <w:rsid w:val="00E16D3B"/>
    <w:rsid w:val="00E365D9"/>
    <w:rsid w:val="00E560D9"/>
    <w:rsid w:val="00ED63A7"/>
    <w:rsid w:val="00EF70E9"/>
    <w:rsid w:val="00F02D0E"/>
    <w:rsid w:val="00F115F7"/>
    <w:rsid w:val="00F116E8"/>
    <w:rsid w:val="00F21BF8"/>
    <w:rsid w:val="00F544E6"/>
    <w:rsid w:val="00F722E8"/>
    <w:rsid w:val="00FA0DDB"/>
    <w:rsid w:val="00FB6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6C4549"/>
  <w15:docId w15:val="{28CF9D87-F300-4E43-A725-66F05DA3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4FB"/>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2D0E"/>
    <w:pPr>
      <w:ind w:firstLineChars="200" w:firstLine="420"/>
    </w:pPr>
  </w:style>
  <w:style w:type="character" w:styleId="a4">
    <w:name w:val="Placeholder Text"/>
    <w:basedOn w:val="a0"/>
    <w:uiPriority w:val="99"/>
    <w:semiHidden/>
    <w:rsid w:val="003D35FA"/>
    <w:rPr>
      <w:color w:val="808080"/>
    </w:rPr>
  </w:style>
  <w:style w:type="paragraph" w:styleId="a5">
    <w:name w:val="Balloon Text"/>
    <w:basedOn w:val="a"/>
    <w:link w:val="a6"/>
    <w:uiPriority w:val="99"/>
    <w:semiHidden/>
    <w:unhideWhenUsed/>
    <w:rsid w:val="00002552"/>
    <w:rPr>
      <w:sz w:val="18"/>
      <w:szCs w:val="18"/>
    </w:rPr>
  </w:style>
  <w:style w:type="character" w:customStyle="1" w:styleId="a6">
    <w:name w:val="批注框文本 字符"/>
    <w:basedOn w:val="a0"/>
    <w:link w:val="a5"/>
    <w:uiPriority w:val="99"/>
    <w:semiHidden/>
    <w:rsid w:val="00002552"/>
    <w:rPr>
      <w:sz w:val="18"/>
      <w:szCs w:val="18"/>
    </w:rPr>
  </w:style>
  <w:style w:type="paragraph" w:styleId="a7">
    <w:name w:val="header"/>
    <w:basedOn w:val="a"/>
    <w:link w:val="a8"/>
    <w:uiPriority w:val="99"/>
    <w:unhideWhenUsed/>
    <w:rsid w:val="00D1473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14731"/>
    <w:rPr>
      <w:sz w:val="18"/>
      <w:szCs w:val="18"/>
    </w:rPr>
  </w:style>
  <w:style w:type="paragraph" w:styleId="a9">
    <w:name w:val="footer"/>
    <w:basedOn w:val="a"/>
    <w:link w:val="aa"/>
    <w:uiPriority w:val="99"/>
    <w:unhideWhenUsed/>
    <w:rsid w:val="00D14731"/>
    <w:pPr>
      <w:tabs>
        <w:tab w:val="center" w:pos="4153"/>
        <w:tab w:val="right" w:pos="8306"/>
      </w:tabs>
      <w:snapToGrid w:val="0"/>
      <w:jc w:val="left"/>
    </w:pPr>
    <w:rPr>
      <w:sz w:val="18"/>
      <w:szCs w:val="18"/>
    </w:rPr>
  </w:style>
  <w:style w:type="character" w:customStyle="1" w:styleId="aa">
    <w:name w:val="页脚 字符"/>
    <w:basedOn w:val="a0"/>
    <w:link w:val="a9"/>
    <w:uiPriority w:val="99"/>
    <w:rsid w:val="00D14731"/>
    <w:rPr>
      <w:sz w:val="18"/>
      <w:szCs w:val="18"/>
    </w:rPr>
  </w:style>
  <w:style w:type="character" w:styleId="ab">
    <w:name w:val="annotation reference"/>
    <w:basedOn w:val="a0"/>
    <w:uiPriority w:val="99"/>
    <w:semiHidden/>
    <w:unhideWhenUsed/>
    <w:rsid w:val="00D9192D"/>
    <w:rPr>
      <w:sz w:val="21"/>
      <w:szCs w:val="21"/>
    </w:rPr>
  </w:style>
  <w:style w:type="paragraph" w:styleId="ac">
    <w:name w:val="annotation text"/>
    <w:basedOn w:val="a"/>
    <w:link w:val="ad"/>
    <w:uiPriority w:val="99"/>
    <w:semiHidden/>
    <w:unhideWhenUsed/>
    <w:rsid w:val="00D9192D"/>
    <w:pPr>
      <w:jc w:val="left"/>
    </w:pPr>
  </w:style>
  <w:style w:type="character" w:customStyle="1" w:styleId="ad">
    <w:name w:val="批注文字 字符"/>
    <w:basedOn w:val="a0"/>
    <w:link w:val="ac"/>
    <w:uiPriority w:val="99"/>
    <w:semiHidden/>
    <w:rsid w:val="00D9192D"/>
    <w:rPr>
      <w:szCs w:val="22"/>
    </w:rPr>
  </w:style>
  <w:style w:type="paragraph" w:styleId="ae">
    <w:name w:val="annotation subject"/>
    <w:basedOn w:val="ac"/>
    <w:next w:val="ac"/>
    <w:link w:val="af"/>
    <w:uiPriority w:val="99"/>
    <w:semiHidden/>
    <w:unhideWhenUsed/>
    <w:rsid w:val="00D9192D"/>
    <w:rPr>
      <w:b/>
      <w:bCs/>
    </w:rPr>
  </w:style>
  <w:style w:type="character" w:customStyle="1" w:styleId="af">
    <w:name w:val="批注主题 字符"/>
    <w:basedOn w:val="ad"/>
    <w:link w:val="ae"/>
    <w:uiPriority w:val="99"/>
    <w:semiHidden/>
    <w:rsid w:val="00D9192D"/>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904</Words>
  <Characters>5158</Characters>
  <Application>Microsoft Office Word</Application>
  <DocSecurity>0</DocSecurity>
  <Lines>42</Lines>
  <Paragraphs>12</Paragraphs>
  <ScaleCrop>false</ScaleCrop>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A3102</dc:creator>
  <cp:keywords/>
  <dc:description/>
  <cp:lastModifiedBy>A3102</cp:lastModifiedBy>
  <cp:revision>15</cp:revision>
  <dcterms:created xsi:type="dcterms:W3CDTF">2023-04-08T03:03:00Z</dcterms:created>
  <dcterms:modified xsi:type="dcterms:W3CDTF">2023-10-21T01:37:00Z</dcterms:modified>
</cp:coreProperties>
</file>