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3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276"/>
        <w:gridCol w:w="708"/>
        <w:gridCol w:w="1276"/>
        <w:gridCol w:w="1276"/>
        <w:gridCol w:w="850"/>
        <w:gridCol w:w="993"/>
        <w:gridCol w:w="1275"/>
        <w:gridCol w:w="1276"/>
        <w:gridCol w:w="992"/>
        <w:gridCol w:w="993"/>
        <w:gridCol w:w="992"/>
      </w:tblGrid>
      <w:tr w:rsidR="004C1DE5" w14:paraId="7CAC1534" w14:textId="77777777" w:rsidTr="00953904">
        <w:trPr>
          <w:trHeight w:val="277"/>
        </w:trPr>
        <w:tc>
          <w:tcPr>
            <w:tcW w:w="14743" w:type="dxa"/>
            <w:gridSpan w:val="13"/>
            <w:vAlign w:val="center"/>
          </w:tcPr>
          <w:p w14:paraId="3AE4F587" w14:textId="77777777" w:rsidR="004C1DE5" w:rsidRPr="003E0D4F" w:rsidRDefault="004C1DE5" w:rsidP="00953904">
            <w:pPr>
              <w:widowControl/>
              <w:spacing w:line="160" w:lineRule="exact"/>
              <w:ind w:rightChars="-50" w:right="-105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</w:p>
        </w:tc>
      </w:tr>
      <w:tr w:rsidR="004C1DE5" w14:paraId="223DDC61" w14:textId="77777777" w:rsidTr="00953904">
        <w:trPr>
          <w:trHeight w:val="277"/>
        </w:trPr>
        <w:tc>
          <w:tcPr>
            <w:tcW w:w="14743" w:type="dxa"/>
            <w:gridSpan w:val="13"/>
            <w:tcBorders>
              <w:bottom w:val="single" w:sz="4" w:space="0" w:color="auto"/>
            </w:tcBorders>
            <w:vAlign w:val="center"/>
          </w:tcPr>
          <w:p w14:paraId="70B671E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Table 1 Clinical information of the Chinese patients with </w:t>
            </w:r>
            <w:r w:rsidRPr="004C1DE5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1"/>
                <w:szCs w:val="11"/>
              </w:rPr>
              <w:t>FBXO11</w:t>
            </w: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variants</w:t>
            </w:r>
          </w:p>
        </w:tc>
      </w:tr>
      <w:tr w:rsidR="004C1DE5" w14:paraId="6AC370D3" w14:textId="77777777" w:rsidTr="00953904">
        <w:trPr>
          <w:trHeight w:val="27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472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1D1A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1"/>
                <w:szCs w:val="11"/>
              </w:rPr>
              <w:t>FBXO11</w:t>
            </w: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Family 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48F2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1"/>
                <w:szCs w:val="11"/>
              </w:rPr>
              <w:t>FBXO11</w:t>
            </w: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Family 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5317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1"/>
                <w:szCs w:val="11"/>
              </w:rPr>
              <w:t>FBXO11</w:t>
            </w: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Family 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8BCE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1"/>
                <w:szCs w:val="11"/>
              </w:rPr>
              <w:t>FBXO11</w:t>
            </w: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Family 4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84266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1"/>
                <w:szCs w:val="11"/>
              </w:rPr>
              <w:t>FBXO11</w:t>
            </w: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 xml:space="preserve"> Family 5</w:t>
            </w:r>
          </w:p>
        </w:tc>
      </w:tr>
      <w:tr w:rsidR="004C1DE5" w14:paraId="61396734" w14:textId="77777777" w:rsidTr="00953904">
        <w:trPr>
          <w:trHeight w:val="271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3C3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Clinical information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2E396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5E270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1-1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DB6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1-2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49519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B60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2-1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70DC2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3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80D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3-1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2499D1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4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D1BE93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4-1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2CF0B5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5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BF30E6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5-1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67D552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Patient 5-2</w:t>
            </w:r>
          </w:p>
        </w:tc>
      </w:tr>
      <w:tr w:rsidR="004C1DE5" w14:paraId="0EF4ED3B" w14:textId="77777777" w:rsidTr="00953904">
        <w:trPr>
          <w:trHeight w:val="285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9172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Family relationship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39DDC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Proband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FEE8F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Brother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B863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Mother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816C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Proband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F091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Mother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BA82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Proband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F4F0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Mother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380F2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Proband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ACB0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Son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3C70E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Proband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C3930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Daughter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EC2FD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Son</w:t>
            </w:r>
          </w:p>
        </w:tc>
      </w:tr>
      <w:tr w:rsidR="004C1DE5" w14:paraId="3480E21C" w14:textId="77777777" w:rsidTr="00953904">
        <w:trPr>
          <w:trHeight w:val="285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DAFE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Gender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1DEA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16725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Male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C979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Female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079F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Female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3A0B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Female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A72B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Male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FB13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Female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9E89E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Female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D7DF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Male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757FA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Female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E581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Female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758BC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Male</w:t>
            </w:r>
          </w:p>
        </w:tc>
      </w:tr>
      <w:tr w:rsidR="004C1DE5" w14:paraId="6B7FD47C" w14:textId="77777777" w:rsidTr="00953904">
        <w:trPr>
          <w:trHeight w:val="285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F0D3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Consanguineous of parents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A9D9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BB26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89EB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4CD4C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AABA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E91B8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325A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73B7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079D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E85B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7BC2D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EDE53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3D840E3F" w14:textId="77777777" w:rsidTr="00953904">
        <w:trPr>
          <w:trHeight w:val="285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780E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Inheritance pattern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E8C81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1716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83BB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98616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Maternal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E936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C9931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D781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582F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CE31C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Maternal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59208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417E1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Maternal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8FD25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Maternal</w:t>
            </w:r>
          </w:p>
        </w:tc>
      </w:tr>
      <w:tr w:rsidR="004C1DE5" w14:paraId="370FBEB6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E234FC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Transcript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BB8EE7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00A155A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85EA17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165DB0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B907DB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133141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F95BA8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E2090A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25AFDF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7CD9A5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5A7AD1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CA813E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NM_001190274.1</w:t>
            </w:r>
          </w:p>
        </w:tc>
      </w:tr>
      <w:tr w:rsidR="004C1DE5" w14:paraId="754E7BD5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2141E6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HGVS (c.)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DEA6B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c.1981_1983del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60AF745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c.1981_1983del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60F9CC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FFE505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EX22-EX23E Del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A5CEF7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EX22-EX23E Del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A5BD4F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c.1616G&gt;A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004EF2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858721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c.2541_2551del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41D563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c.2541_2551del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481338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c.1570del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BA1A63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c.1570del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7186D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c.1570del</w:t>
            </w:r>
          </w:p>
        </w:tc>
      </w:tr>
      <w:tr w:rsidR="004C1DE5" w14:paraId="49EBA610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EF18E2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HGVS (p.)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3E6ED5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proofErr w:type="gramStart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p.His</w:t>
            </w:r>
            <w:proofErr w:type="gramEnd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661del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7D2C22E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proofErr w:type="gramStart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p.His</w:t>
            </w:r>
            <w:proofErr w:type="gramEnd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661del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14310B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4E61E5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p.853_927delinsIleAsnValHisProHis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B27D1B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p.853_927delinsIleAsnValHisProHis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1A543F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proofErr w:type="gramStart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p.Arg</w:t>
            </w:r>
            <w:proofErr w:type="gramEnd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539Lys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C2CC5C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CAB35F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proofErr w:type="gramStart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p.Met</w:t>
            </w:r>
            <w:proofErr w:type="gramEnd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847llefsTer7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F42D93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proofErr w:type="gramStart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p.Met</w:t>
            </w:r>
            <w:proofErr w:type="gramEnd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847llefsTer7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293F69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proofErr w:type="gramStart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p.Val</w:t>
            </w:r>
            <w:proofErr w:type="gramEnd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584PhefsTer23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166B52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proofErr w:type="gramStart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p.Val</w:t>
            </w:r>
            <w:proofErr w:type="gramEnd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584PhefsTer23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C404D8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proofErr w:type="gramStart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p.Val</w:t>
            </w:r>
            <w:proofErr w:type="gramEnd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584PhefsTer23</w:t>
            </w:r>
          </w:p>
        </w:tc>
      </w:tr>
      <w:tr w:rsidR="004C1DE5" w14:paraId="20CA37F8" w14:textId="77777777" w:rsidTr="00953904">
        <w:trPr>
          <w:trHeight w:val="262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04E824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Location (GRCh37)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EE8250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chr2:48045 941-48045943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7AE030C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chr2:48045 941-48045943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5BB98C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E118E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chr2:48034058-48035566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E8462F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chr2:48034058-48035566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7D5F89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chr2:48050282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6AECF0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B48803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chr2:48036301-48036311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76C1E9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chr2:48036301-48036311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9DF5C4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chr2:48047548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8E4EC0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chr2:48047548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140DF7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chr2:48047548</w:t>
            </w:r>
          </w:p>
        </w:tc>
      </w:tr>
      <w:tr w:rsidR="004C1DE5" w14:paraId="4BE876E0" w14:textId="77777777" w:rsidTr="00953904">
        <w:trPr>
          <w:trHeight w:val="262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8D1E71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Molecular diagnostic method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79BD19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2FC5A04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WES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BA34DD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Not performed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2EEF15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3ADC9E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D27BCA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WES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87DE1D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Not performed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04D8FE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A97785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Sanger sequencing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FF0D4D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WES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521DBC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Sanger sequencing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EFA1AF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WES</w:t>
            </w:r>
          </w:p>
        </w:tc>
      </w:tr>
      <w:tr w:rsidR="004C1DE5" w14:paraId="243C94B6" w14:textId="77777777" w:rsidTr="00953904">
        <w:trPr>
          <w:trHeight w:val="246"/>
        </w:trPr>
        <w:tc>
          <w:tcPr>
            <w:tcW w:w="1474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55BB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Clinical phenotype at birth</w:t>
            </w:r>
          </w:p>
        </w:tc>
      </w:tr>
      <w:tr w:rsidR="004C1DE5" w14:paraId="67728B58" w14:textId="77777777" w:rsidTr="00953904">
        <w:trPr>
          <w:trHeight w:val="410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321CF0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bookmarkStart w:id="0" w:name="_Hlk142820833"/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Pregnancy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31103C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Cesarean delivery, premature delivery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ECA01B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Cesarean delivery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6B1AED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98C5BC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Uneventful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8A9783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Uneventful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75EC8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EFF343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F82AE3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Uneventful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3617EF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E4FC80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5B9A4A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Uneventful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DEDD0D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Uneventful</w:t>
            </w:r>
          </w:p>
        </w:tc>
      </w:tr>
      <w:bookmarkEnd w:id="0"/>
      <w:tr w:rsidR="004C1DE5" w14:paraId="2F8589D2" w14:textId="77777777" w:rsidTr="00953904">
        <w:trPr>
          <w:trHeight w:val="266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0589FB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Birth at gestational week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2F4D74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7+ month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15F45CF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39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A9E7DB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D48B79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40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9B89A0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9F943B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AA7F9D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92924E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41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A7932F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6A51C6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73F59C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38+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463461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39+</w:t>
            </w:r>
          </w:p>
        </w:tc>
      </w:tr>
      <w:tr w:rsidR="004C1DE5" w14:paraId="232F68F1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1051B7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Birth weight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BFBD72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1400 g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777A107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3500 g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0D5A30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EDB433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4000 g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CAD82D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782773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324102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98BC71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3200 g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2607B1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A5E153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661ABE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3100 g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C0BFE8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3000 g</w:t>
            </w:r>
          </w:p>
        </w:tc>
      </w:tr>
      <w:tr w:rsidR="004C1DE5" w14:paraId="6EA0A32C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CD9A38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Birth length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462E11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40 cm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1062C73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50 cm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8814CF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37189B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50 cm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5BD65A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DF2BE7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482D26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9CE58B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C2F21A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72AD91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1D6FD8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FC90A6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</w:tr>
      <w:tr w:rsidR="004C1DE5" w14:paraId="00F6671D" w14:textId="77777777" w:rsidTr="00953904">
        <w:trPr>
          <w:trHeight w:val="226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3A0D11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Birth head circumference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B8112E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51BE00D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1329CC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DB48CD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28C60E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E6DB3B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193CA4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DC396A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377597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4B0DB9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FE4044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984A68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</w:tr>
      <w:tr w:rsidR="004C1DE5" w14:paraId="7811825A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7DE68A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Apgar score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A60989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66CAD5B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10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E75FBF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F50F45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Did not cry at birth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FB9DEB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8A1955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9EA8D9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647683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10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C752DC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66A803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EC6868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124490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10</w:t>
            </w:r>
          </w:p>
        </w:tc>
      </w:tr>
      <w:tr w:rsidR="004C1DE5" w14:paraId="39D681C3" w14:textId="77777777" w:rsidTr="00953904">
        <w:trPr>
          <w:trHeight w:val="321"/>
        </w:trPr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B27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Other information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5CED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Short lingual frenulum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1D8DE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022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087B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C47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77B9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4DD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EF07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DF2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C671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3B65E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C0F72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3E593129" w14:textId="77777777" w:rsidTr="00953904">
        <w:trPr>
          <w:trHeight w:val="274"/>
        </w:trPr>
        <w:tc>
          <w:tcPr>
            <w:tcW w:w="1474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CF39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Clinical phenotype at last examination</w:t>
            </w:r>
          </w:p>
        </w:tc>
      </w:tr>
      <w:tr w:rsidR="004C1DE5" w14:paraId="5E24C63E" w14:textId="77777777" w:rsidTr="00953904">
        <w:trPr>
          <w:trHeight w:val="570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B4F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Age of last evaluated (years)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DE44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7B90D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985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F5AC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CEF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30D4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7EE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1173B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B00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BE157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4A926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E81C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</w:tr>
      <w:tr w:rsidR="004C1DE5" w14:paraId="009D245B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3D61F6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Height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7F74F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120 cm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1CB699D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120 cm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439C2B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120 cm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6EF19D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164 cm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DBEBAD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155 cm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911FE3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160 cm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251EAA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BA3F9B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163 cm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CB07ED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9FD990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145 cm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0E556F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140 cm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947553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120 cm</w:t>
            </w:r>
          </w:p>
        </w:tc>
      </w:tr>
      <w:tr w:rsidR="004C1DE5" w14:paraId="5387BD58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78876D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Weight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943463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46 kg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64EA390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65 kg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899F5B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65 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5744E3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50 kg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9E95A9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55 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844243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56 kg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92D82D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201EC9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83 kg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EDE3F4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F2FAD7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60 kg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31E7A2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55 kg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340444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50 kg</w:t>
            </w:r>
          </w:p>
        </w:tc>
      </w:tr>
      <w:tr w:rsidR="004C1DE5" w14:paraId="7BE5ECFD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977AE3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BMI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F643FC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31.9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63EF015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45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31451B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D8F6F7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18.6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2B2D7A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22.9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207215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21.9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695F47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1D17E5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31.2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CE866A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AB81F5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28.5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49634C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28.1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174762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34.7</w:t>
            </w:r>
          </w:p>
        </w:tc>
      </w:tr>
      <w:tr w:rsidR="004C1DE5" w14:paraId="40C13521" w14:textId="77777777" w:rsidTr="00953904">
        <w:trPr>
          <w:trHeight w:val="106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EC1ADE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Head circumference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7396AD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60C4472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4EA212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50665F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1820F7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599240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F08C0F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DDEBC8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4F4A01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7ADE8D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5CA8E8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6CB4FC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</w:tr>
      <w:tr w:rsidR="004C1DE5" w14:paraId="40EDCBB9" w14:textId="77777777" w:rsidTr="00953904">
        <w:trPr>
          <w:trHeight w:val="227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F1FFBA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Global developmental delay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906B04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0A66A5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B4B5D4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5476C4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011ABD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0FA655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10DCB5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93E864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EB1F1B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B92BB7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72FAB9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AD6790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</w:tr>
      <w:tr w:rsidR="004C1DE5" w14:paraId="0DE48D7C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DAD4B7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lastRenderedPageBreak/>
              <w:t>Motor delay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C34736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033C6E1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05763C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39CC9A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0F1DBA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984351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FF484C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296713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0829AF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D80720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3A2E45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B1E8BC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</w:tr>
      <w:tr w:rsidR="004C1DE5" w14:paraId="4524C9D4" w14:textId="77777777" w:rsidTr="00953904">
        <w:trPr>
          <w:trHeight w:val="262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414993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Age of walking without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5461A7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 year 6 months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1D72E28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1 year 5 months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B69735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77BAF9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 years 6 months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F0B466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 years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E980F6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2+ years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A94525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7279E9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 years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5FC99B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6A0FF0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 years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964A6C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5 years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55E13A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2+ years</w:t>
            </w:r>
          </w:p>
        </w:tc>
      </w:tr>
      <w:tr w:rsidR="004C1DE5" w14:paraId="5A5E7BFF" w14:textId="77777777" w:rsidTr="00953904">
        <w:trPr>
          <w:trHeight w:val="210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F5FB3E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Delayed speech and language development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584FE8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slurred speech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5A26676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Memory impairment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E5A924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3AA3A7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speech and language development regression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49168B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96B99B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basic expressive ability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FF3C0F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53F91C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basic expressive ability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2C7B66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2ACD7E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basic expressive ability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BE4380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basic expressive ability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D4710D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basic expressive ability</w:t>
            </w:r>
          </w:p>
        </w:tc>
      </w:tr>
      <w:tr w:rsidR="004C1DE5" w14:paraId="02B4B24C" w14:textId="77777777" w:rsidTr="00953904">
        <w:trPr>
          <w:trHeight w:val="13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5C7C8C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Receptive language delay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C6DECF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7028404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335E1D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526DCF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EF8997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22570D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166711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20D9E2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F782DD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0840A8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495441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D6339F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0EE34A50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928CC1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First words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D2AC7A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2+ years old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4D3A4A1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2+ years old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038B72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AD6735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2+ years old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01377D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3+ years old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5EA606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2+ years old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B80563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577349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2+ years old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92A562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836F14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ED2061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3+ years old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A411C3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3+ years old</w:t>
            </w:r>
          </w:p>
        </w:tc>
      </w:tr>
      <w:tr w:rsidR="004C1DE5" w14:paraId="384E3CCF" w14:textId="77777777" w:rsidTr="00953904">
        <w:trPr>
          <w:trHeight w:val="21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0A68F9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Intellectual disability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0E06ED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Severe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4D095B7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Severe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B07B06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Severe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106A7F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Mild-Moderate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766C56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Moderate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CB031C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Moderate-Severe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E72509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28AC4F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Moderate-Severe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0B3FBC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Mild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3CF8B7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Moderate-Severe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C253FB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Moderate-Severe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C0A759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Moderate-Severe</w:t>
            </w:r>
          </w:p>
        </w:tc>
      </w:tr>
      <w:tr w:rsidR="004C1DE5" w14:paraId="1FE8B04D" w14:textId="77777777" w:rsidTr="00953904">
        <w:trPr>
          <w:trHeight w:val="318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C7F9CF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Muscular hypotonia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6B5089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5A18764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77E7CA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A81CE7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0DB82E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Hypotonia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03A9F0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3F4B7B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E3913A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EB44A5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594762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B8640E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8751D0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662B38FD" w14:textId="77777777" w:rsidTr="00953904">
        <w:trPr>
          <w:trHeight w:val="12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CC04A5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Behavioral anomalies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7F1F48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583ECCF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C49E51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9E76B0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E015E6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59083F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4238B0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29A2FE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Auditory hallucinations, hallucinations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02CF4B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7B48F4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4E99A9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0DC801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436F96CD" w14:textId="77777777" w:rsidTr="00953904">
        <w:trPr>
          <w:trHeight w:val="486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336300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Seizures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0DE635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1E972EF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8F2AD4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during childhood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0EF337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395796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85F27D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2 years old, one time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588CDD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C4E277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Yes, onset at 6 years ago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D4D096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F6F648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F7159C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A8DF7F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3ED6C4BB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AF913E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EEG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07D988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5D51467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20816E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B6331B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7775A9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DAA77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757A04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7AC9D0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411229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0679BF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1D65E2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7E6730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</w:tr>
      <w:tr w:rsidR="004C1DE5" w14:paraId="51718436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0460BD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Brain MRI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A40B25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0F0568E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D9718F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A5F03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0FDF73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A02463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44C4CC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E2B1D6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712E1F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A737E6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BC4D55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9392C9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</w:tr>
      <w:tr w:rsidR="004C1DE5" w14:paraId="23CDC1BF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AE9EB2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Hearing test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AEF015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4E13866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E18EE4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D7AA64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5492B3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30B8C8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D1C30E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D8CD76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F312B5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C58920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CE7063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5E52BC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</w:tr>
      <w:tr w:rsidR="004C1DE5" w14:paraId="7845AC0E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78E7C4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Sleep disturbances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0436D7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55CC343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5FD149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90B346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DE5331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CE51E7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CCEAEC6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01398D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ADBC28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BC1AA8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FB6CFF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354D39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264F92B3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3E6866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Malformation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DBE034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5D9115B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1FB9DB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CDD8BA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A44802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0F45DB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9BCD6C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C88763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A2B373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6F1940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CC92EC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D147EC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6FCC8617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5BB95A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Ophthalmic testing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869CD9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Reduced visual acuity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2E01C99E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Reduced visual acuity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5A0741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Reduced visual acuity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7933B7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65D80F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C29BF7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8A472D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7D62D6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E994C1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A0A0A7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E4062D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Reduced visual acuity of the right eye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71C328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Normal</w:t>
            </w:r>
          </w:p>
        </w:tc>
      </w:tr>
      <w:tr w:rsidR="004C1DE5" w14:paraId="4EBFAF0D" w14:textId="77777777" w:rsidTr="00953904">
        <w:trPr>
          <w:trHeight w:val="285"/>
        </w:trPr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4412103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Hypertrichosis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19C1EE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7D5B0B5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8CFE18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A0AC8E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ACB661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1793F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B93180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50DCD7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Yes</w:t>
            </w:r>
            <w:r w:rsidRPr="003E0D4F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1"/>
                <w:szCs w:val="11"/>
              </w:rPr>
              <w:t>，</w:t>
            </w: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long body hair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D8F160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54E052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D28A2D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AFC5E6F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5876C6B3" w14:textId="77777777" w:rsidTr="00953904">
        <w:trPr>
          <w:trHeight w:val="285"/>
        </w:trPr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60B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Other information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9070C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80194B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4C7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Claudication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CE1E0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F8C8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20985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E657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88C31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25EA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6746D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2D3B29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436B42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No</w:t>
            </w:r>
          </w:p>
        </w:tc>
      </w:tr>
      <w:tr w:rsidR="004C1DE5" w14:paraId="3D71F298" w14:textId="77777777" w:rsidTr="00953904">
        <w:trPr>
          <w:trHeight w:val="285"/>
        </w:trPr>
        <w:tc>
          <w:tcPr>
            <w:tcW w:w="14743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B1A774" w14:textId="77777777" w:rsidR="004C1DE5" w:rsidRPr="003E0D4F" w:rsidRDefault="004C1DE5" w:rsidP="00953904">
            <w:pPr>
              <w:widowControl/>
              <w:spacing w:line="160" w:lineRule="exact"/>
              <w:ind w:leftChars="-50" w:left="-105" w:rightChars="-50" w:right="-105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</w:pPr>
            <w:r w:rsidRPr="003E0D4F">
              <w:rPr>
                <w:rFonts w:ascii="Times New Roman" w:eastAsia="等线" w:hAnsi="Times New Roman" w:cs="Times New Roman"/>
                <w:b/>
                <w:bCs/>
                <w:kern w:val="0"/>
                <w:sz w:val="11"/>
                <w:szCs w:val="11"/>
              </w:rPr>
              <w:t>NA: Not Available</w:t>
            </w:r>
          </w:p>
        </w:tc>
      </w:tr>
    </w:tbl>
    <w:p w14:paraId="00C0B7C3" w14:textId="77777777" w:rsidR="004E4607" w:rsidRDefault="004E4607"/>
    <w:sectPr w:rsidR="004E4607" w:rsidSect="004C1D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E5"/>
    <w:rsid w:val="000F21CB"/>
    <w:rsid w:val="004C1DE5"/>
    <w:rsid w:val="004E4607"/>
    <w:rsid w:val="007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35ADF"/>
  <w15:chartTrackingRefBased/>
  <w15:docId w15:val="{0E5CA184-A4A1-48A7-AB6A-A1754798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浩</dc:creator>
  <cp:keywords/>
  <dc:description/>
  <cp:lastModifiedBy>邱 浩</cp:lastModifiedBy>
  <cp:revision>1</cp:revision>
  <dcterms:created xsi:type="dcterms:W3CDTF">2023-10-20T07:11:00Z</dcterms:created>
  <dcterms:modified xsi:type="dcterms:W3CDTF">2023-10-20T07:12:00Z</dcterms:modified>
</cp:coreProperties>
</file>