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0087" w:rsidRDefault="00000000">
      <w:pPr>
        <w:jc w:val="both"/>
      </w:pPr>
      <w:r>
        <w:rPr>
          <w:rFonts w:ascii="Arial" w:eastAsia="Arial" w:hAnsi="Arial" w:cs="Arial"/>
          <w:b/>
        </w:rPr>
        <w:t xml:space="preserve">Supporting information Table 1. Molecular tests. </w:t>
      </w:r>
      <w:r>
        <w:rPr>
          <w:rFonts w:ascii="Arial" w:eastAsia="Arial" w:hAnsi="Arial" w:cs="Arial"/>
        </w:rPr>
        <w:t xml:space="preserve"> </w:t>
      </w:r>
    </w:p>
    <w:p w:rsidR="00970087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Various PCR were used for identifying the species (Species) and the molecular form (Form) of the analysed individuals, as well as their </w:t>
      </w:r>
      <w:r>
        <w:rPr>
          <w:rFonts w:ascii="Arial" w:eastAsia="Arial" w:hAnsi="Arial" w:cs="Arial"/>
          <w:i/>
        </w:rPr>
        <w:t>ace-1</w:t>
      </w:r>
      <w:r>
        <w:rPr>
          <w:rFonts w:ascii="Arial" w:eastAsia="Arial" w:hAnsi="Arial" w:cs="Arial"/>
        </w:rPr>
        <w:t xml:space="preserve"> phenotype, whether they carry the D</w:t>
      </w:r>
      <w:r>
        <w:rPr>
          <w:rFonts w:ascii="Arial" w:eastAsia="Arial" w:hAnsi="Arial" w:cs="Arial"/>
          <w:sz w:val="25"/>
          <w:szCs w:val="25"/>
          <w:vertAlign w:val="subscript"/>
        </w:rPr>
        <w:t>1</w:t>
      </w:r>
      <w:r>
        <w:rPr>
          <w:rFonts w:ascii="Arial" w:eastAsia="Arial" w:hAnsi="Arial" w:cs="Arial"/>
        </w:rPr>
        <w:t xml:space="preserve"> allele (D</w:t>
      </w:r>
      <w:r>
        <w:rPr>
          <w:rFonts w:ascii="Arial" w:eastAsia="Arial" w:hAnsi="Arial" w:cs="Arial"/>
          <w:sz w:val="25"/>
          <w:szCs w:val="25"/>
          <w:vertAlign w:val="subscript"/>
        </w:rPr>
        <w:t>1</w:t>
      </w:r>
      <w:r>
        <w:rPr>
          <w:rFonts w:ascii="Arial" w:eastAsia="Arial" w:hAnsi="Arial" w:cs="Arial"/>
        </w:rPr>
        <w:t>), and whether they carry a duplicated allele sharing the same junction between amplicons as D</w:t>
      </w:r>
      <w:r>
        <w:rPr>
          <w:rFonts w:ascii="Arial" w:eastAsia="Arial" w:hAnsi="Arial" w:cs="Arial"/>
          <w:sz w:val="25"/>
          <w:szCs w:val="25"/>
          <w:vertAlign w:val="subscript"/>
        </w:rPr>
        <w:t>1</w:t>
      </w:r>
      <w:r>
        <w:rPr>
          <w:rFonts w:ascii="Arial" w:eastAsia="Arial" w:hAnsi="Arial" w:cs="Arial"/>
        </w:rPr>
        <w:t xml:space="preserve"> and R</w:t>
      </w:r>
      <w:r>
        <w:rPr>
          <w:rFonts w:ascii="Arial" w:eastAsia="Arial" w:hAnsi="Arial" w:cs="Arial"/>
          <w:sz w:val="25"/>
          <w:szCs w:val="25"/>
          <w:vertAlign w:val="superscript"/>
        </w:rPr>
        <w:t>x</w:t>
      </w:r>
      <w:r>
        <w:rPr>
          <w:rFonts w:ascii="Arial" w:eastAsia="Arial" w:hAnsi="Arial" w:cs="Arial"/>
        </w:rPr>
        <w:t xml:space="preserve"> alleles (Junction). The primers used and the reaction characteristics are indicated.</w:t>
      </w:r>
    </w:p>
    <w:p w:rsidR="00FE745C" w:rsidRDefault="00FE745C">
      <w:pPr>
        <w:jc w:val="both"/>
      </w:pPr>
    </w:p>
    <w:tbl>
      <w:tblPr>
        <w:tblStyle w:val="a"/>
        <w:tblW w:w="9188" w:type="dxa"/>
        <w:jc w:val="center"/>
        <w:tblInd w:w="0" w:type="dxa"/>
        <w:tblBorders>
          <w:bottom w:val="single" w:sz="8" w:space="0" w:color="000000"/>
          <w:insideH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6287"/>
        <w:gridCol w:w="1313"/>
      </w:tblGrid>
      <w:tr w:rsidR="00970087" w:rsidTr="00FE745C">
        <w:trPr>
          <w:trHeight w:val="829"/>
          <w:jc w:val="center"/>
        </w:trPr>
        <w:tc>
          <w:tcPr>
            <w:tcW w:w="1588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970087" w:rsidRDefault="00000000">
            <w:pPr>
              <w:widowControl w:val="0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PCR</w:t>
            </w:r>
          </w:p>
        </w:tc>
        <w:tc>
          <w:tcPr>
            <w:tcW w:w="6287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970087" w:rsidRDefault="00000000">
            <w:pPr>
              <w:widowControl w:val="0"/>
              <w:ind w:right="-427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Primers</w:t>
            </w:r>
          </w:p>
        </w:tc>
        <w:tc>
          <w:tcPr>
            <w:tcW w:w="1313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970087" w:rsidRDefault="00000000">
            <w:pPr>
              <w:widowControl w:val="0"/>
              <w:ind w:left="-90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Annealing temperature</w:t>
            </w:r>
          </w:p>
        </w:tc>
      </w:tr>
      <w:tr w:rsidR="00970087" w:rsidTr="00FE745C">
        <w:trPr>
          <w:trHeight w:val="1110"/>
          <w:jc w:val="center"/>
        </w:trPr>
        <w:tc>
          <w:tcPr>
            <w:tcW w:w="15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70087" w:rsidRDefault="00000000">
            <w:pPr>
              <w:widowControl w:val="0"/>
              <w:ind w:right="-170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Species</w:t>
            </w:r>
          </w:p>
        </w:tc>
        <w:tc>
          <w:tcPr>
            <w:tcW w:w="62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70087" w:rsidRDefault="00000000">
            <w:pPr>
              <w:widowControl w:val="0"/>
              <w:ind w:right="-454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- </w:t>
            </w: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>Anopheles gambiae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AG </w:t>
            </w:r>
            <w:r>
              <w:rPr>
                <w:rFonts w:ascii="Arial" w:eastAsia="Arial" w:hAnsi="Arial" w:cs="Arial"/>
                <w:sz w:val="16"/>
                <w:szCs w:val="16"/>
              </w:rPr>
              <w:t>5’ - CTG GTT TGG TCG GCA CGT TT - 3’</w:t>
            </w:r>
          </w:p>
          <w:p w:rsidR="00970087" w:rsidRDefault="00000000">
            <w:pPr>
              <w:widowControl w:val="0"/>
              <w:ind w:right="-454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- </w:t>
            </w: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 xml:space="preserve">Anopheles </w:t>
            </w:r>
            <w:proofErr w:type="spellStart"/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>arabiensis</w:t>
            </w:r>
            <w:proofErr w:type="spellEnd"/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AA </w:t>
            </w:r>
            <w:r>
              <w:rPr>
                <w:rFonts w:ascii="Arial" w:eastAsia="Arial" w:hAnsi="Arial" w:cs="Arial"/>
                <w:sz w:val="16"/>
                <w:szCs w:val="16"/>
              </w:rPr>
              <w:t>- 5’ - AAG TGT CCT TCT CCA TCC TA - 3’</w:t>
            </w:r>
          </w:p>
          <w:p w:rsidR="00970087" w:rsidRDefault="00000000">
            <w:pPr>
              <w:widowControl w:val="0"/>
              <w:ind w:right="-454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- </w:t>
            </w: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 xml:space="preserve">Anopheles melas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AM </w:t>
            </w:r>
            <w:r>
              <w:rPr>
                <w:rFonts w:ascii="Arial" w:eastAsia="Arial" w:hAnsi="Arial" w:cs="Arial"/>
                <w:sz w:val="16"/>
                <w:szCs w:val="16"/>
              </w:rPr>
              <w:t>- 5’ - AAG TGT CCT TCT CCA TCC TA - 3’</w:t>
            </w:r>
          </w:p>
          <w:p w:rsidR="00970087" w:rsidRDefault="00000000">
            <w:pPr>
              <w:widowControl w:val="0"/>
              <w:ind w:right="-454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- Universal UN </w:t>
            </w:r>
            <w:r>
              <w:rPr>
                <w:rFonts w:ascii="Arial" w:eastAsia="Arial" w:hAnsi="Arial" w:cs="Arial"/>
                <w:sz w:val="16"/>
                <w:szCs w:val="16"/>
              </w:rPr>
              <w:t>- 5’ - CTG TGC CCC TTC CTC GAT GT - 3’</w:t>
            </w:r>
          </w:p>
        </w:tc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70087" w:rsidRDefault="00000000">
            <w:pPr>
              <w:widowControl w:val="0"/>
              <w:ind w:left="-9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56°C</w:t>
            </w:r>
          </w:p>
        </w:tc>
      </w:tr>
      <w:tr w:rsidR="00970087" w:rsidTr="00FE745C">
        <w:trPr>
          <w:trHeight w:val="700"/>
          <w:jc w:val="center"/>
        </w:trPr>
        <w:tc>
          <w:tcPr>
            <w:tcW w:w="15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70087" w:rsidRDefault="00000000">
            <w:pPr>
              <w:widowControl w:val="0"/>
              <w:ind w:right="-170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Form</w:t>
            </w:r>
          </w:p>
        </w:tc>
        <w:tc>
          <w:tcPr>
            <w:tcW w:w="62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70087" w:rsidRDefault="00000000">
            <w:pPr>
              <w:widowControl w:val="0"/>
              <w:ind w:right="-454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- 6.1a  </w:t>
            </w:r>
            <w:r>
              <w:rPr>
                <w:rFonts w:ascii="Arial" w:eastAsia="Arial" w:hAnsi="Arial" w:cs="Arial"/>
                <w:sz w:val="16"/>
                <w:szCs w:val="16"/>
              </w:rPr>
              <w:t>5’ - TCGCCTTAGACCTTGCGTTA - 3’.</w:t>
            </w:r>
          </w:p>
          <w:p w:rsidR="00970087" w:rsidRDefault="00000000">
            <w:pPr>
              <w:widowControl w:val="0"/>
              <w:ind w:right="-454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- 6.1b </w:t>
            </w:r>
            <w:r>
              <w:rPr>
                <w:rFonts w:ascii="Arial" w:eastAsia="Arial" w:hAnsi="Arial" w:cs="Arial"/>
                <w:sz w:val="16"/>
                <w:szCs w:val="16"/>
              </w:rPr>
              <w:t>5 - CGCTTCAAGAATTCGAGATAC - 3’</w:t>
            </w:r>
          </w:p>
        </w:tc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70087" w:rsidRDefault="00000000">
            <w:pPr>
              <w:widowControl w:val="0"/>
              <w:ind w:left="-9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52°C</w:t>
            </w:r>
          </w:p>
        </w:tc>
      </w:tr>
      <w:tr w:rsidR="00970087" w:rsidTr="00FE745C">
        <w:trPr>
          <w:trHeight w:val="780"/>
          <w:jc w:val="center"/>
        </w:trPr>
        <w:tc>
          <w:tcPr>
            <w:tcW w:w="15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70087" w:rsidRDefault="00000000">
            <w:pPr>
              <w:widowControl w:val="0"/>
              <w:ind w:right="-170"/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>ace-1</w:t>
            </w:r>
          </w:p>
          <w:p w:rsidR="00970087" w:rsidRDefault="00000000">
            <w:pPr>
              <w:widowControl w:val="0"/>
              <w:ind w:right="-170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phenotype</w:t>
            </w:r>
          </w:p>
        </w:tc>
        <w:tc>
          <w:tcPr>
            <w:tcW w:w="628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70087" w:rsidRDefault="00000000">
            <w:pPr>
              <w:widowControl w:val="0"/>
              <w:ind w:right="-427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- AgEx3univdir </w:t>
            </w:r>
            <w:r>
              <w:rPr>
                <w:rFonts w:ascii="Arial" w:eastAsia="Arial" w:hAnsi="Arial" w:cs="Arial"/>
                <w:sz w:val="16"/>
                <w:szCs w:val="16"/>
              </w:rPr>
              <w:t>5’ - GAT CGT GGA CAC CGT GTT CG - 3’</w:t>
            </w:r>
          </w:p>
          <w:p w:rsidR="00970087" w:rsidRDefault="00000000">
            <w:pPr>
              <w:widowControl w:val="0"/>
              <w:ind w:right="-427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- AgEx3univrev </w:t>
            </w:r>
            <w:r>
              <w:rPr>
                <w:rFonts w:ascii="Arial" w:eastAsia="Arial" w:hAnsi="Arial" w:cs="Arial"/>
                <w:sz w:val="16"/>
                <w:szCs w:val="16"/>
              </w:rPr>
              <w:t>5’ - AGG ATG GCC CGC TGG AAC AG - 3’</w:t>
            </w:r>
          </w:p>
        </w:tc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70087" w:rsidRDefault="00000000">
            <w:pPr>
              <w:widowControl w:val="0"/>
              <w:ind w:left="-9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57°C</w:t>
            </w:r>
          </w:p>
        </w:tc>
      </w:tr>
      <w:tr w:rsidR="00970087" w:rsidTr="00FE745C">
        <w:trPr>
          <w:trHeight w:val="650"/>
          <w:jc w:val="center"/>
        </w:trPr>
        <w:tc>
          <w:tcPr>
            <w:tcW w:w="1588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970087" w:rsidRDefault="00000000">
            <w:pPr>
              <w:widowControl w:val="0"/>
              <w:ind w:right="-170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sz w:val="26"/>
                <w:szCs w:val="26"/>
                <w:vertAlign w:val="subscript"/>
              </w:rPr>
              <w:t>1</w:t>
            </w:r>
          </w:p>
        </w:tc>
        <w:tc>
          <w:tcPr>
            <w:tcW w:w="6287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970087" w:rsidRDefault="00000000">
            <w:pPr>
              <w:widowControl w:val="0"/>
              <w:ind w:right="-454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- AgEx3univdir </w:t>
            </w:r>
            <w:r>
              <w:rPr>
                <w:rFonts w:ascii="Arial" w:eastAsia="Arial" w:hAnsi="Arial" w:cs="Arial"/>
                <w:sz w:val="16"/>
                <w:szCs w:val="16"/>
              </w:rPr>
              <w:t>5’ - GAT CGT GGA CAC CGT GTT CG - 3’</w:t>
            </w:r>
          </w:p>
          <w:p w:rsidR="00970087" w:rsidRDefault="00000000">
            <w:pPr>
              <w:widowControl w:val="0"/>
              <w:ind w:right="-454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- AgEx4rev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5’ - TCG CTG CAT CTG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CTG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TCC GCC CT -3’</w:t>
            </w:r>
          </w:p>
        </w:tc>
        <w:tc>
          <w:tcPr>
            <w:tcW w:w="1313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970087" w:rsidRDefault="00000000">
            <w:pPr>
              <w:widowControl w:val="0"/>
              <w:ind w:left="-9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57°C</w:t>
            </w:r>
          </w:p>
        </w:tc>
      </w:tr>
      <w:tr w:rsidR="00970087" w:rsidTr="00FE745C">
        <w:trPr>
          <w:trHeight w:val="650"/>
          <w:jc w:val="center"/>
        </w:trPr>
        <w:tc>
          <w:tcPr>
            <w:tcW w:w="158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70087" w:rsidRDefault="00000000">
            <w:pPr>
              <w:widowControl w:val="0"/>
              <w:tabs>
                <w:tab w:val="left" w:pos="0"/>
                <w:tab w:val="left" w:pos="1413"/>
              </w:tabs>
              <w:ind w:right="-170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Junction</w:t>
            </w:r>
          </w:p>
        </w:tc>
        <w:tc>
          <w:tcPr>
            <w:tcW w:w="628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70087" w:rsidRDefault="00000000">
            <w:pPr>
              <w:widowControl w:val="0"/>
              <w:ind w:right="-454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- Agduplispedir2 </w:t>
            </w:r>
            <w:r>
              <w:rPr>
                <w:rFonts w:ascii="Arial" w:eastAsia="Arial" w:hAnsi="Arial" w:cs="Arial"/>
                <w:sz w:val="16"/>
                <w:szCs w:val="16"/>
              </w:rPr>
              <w:t>5’ - CTC TTA AGG TGG CGT TGT TCC - 3’</w:t>
            </w:r>
          </w:p>
          <w:p w:rsidR="00970087" w:rsidRDefault="00000000">
            <w:pPr>
              <w:widowControl w:val="0"/>
              <w:ind w:right="-454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- Agduplisperev1 </w:t>
            </w:r>
            <w:r>
              <w:rPr>
                <w:rFonts w:ascii="Arial" w:eastAsia="Arial" w:hAnsi="Arial" w:cs="Arial"/>
                <w:sz w:val="16"/>
                <w:szCs w:val="16"/>
              </w:rPr>
              <w:t>5’ - TTC CGC ACA AAA GGT TGG GCA - 3’</w:t>
            </w:r>
          </w:p>
        </w:tc>
        <w:tc>
          <w:tcPr>
            <w:tcW w:w="131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70087" w:rsidRDefault="00000000">
            <w:pPr>
              <w:widowControl w:val="0"/>
              <w:ind w:left="-9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60°C</w:t>
            </w:r>
          </w:p>
        </w:tc>
      </w:tr>
    </w:tbl>
    <w:p w:rsidR="00970087" w:rsidRDefault="00970087">
      <w:pPr>
        <w:rPr>
          <w:rFonts w:ascii="Arial" w:eastAsia="Arial" w:hAnsi="Arial" w:cs="Arial"/>
        </w:rPr>
      </w:pPr>
    </w:p>
    <w:p w:rsidR="00970087" w:rsidRDefault="00970087">
      <w:pPr>
        <w:jc w:val="both"/>
        <w:rPr>
          <w:rFonts w:ascii="Arial" w:eastAsia="Arial" w:hAnsi="Arial" w:cs="Arial"/>
          <w:b/>
        </w:rPr>
      </w:pPr>
    </w:p>
    <w:p w:rsidR="00970087" w:rsidRDefault="00970087">
      <w:pPr>
        <w:rPr>
          <w:rFonts w:ascii="Arial" w:eastAsia="Arial" w:hAnsi="Arial" w:cs="Arial"/>
        </w:rPr>
      </w:pPr>
    </w:p>
    <w:sectPr w:rsidR="00970087" w:rsidSect="00FE745C">
      <w:pgSz w:w="11906" w:h="16838"/>
      <w:pgMar w:top="1440" w:right="850" w:bottom="720" w:left="85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126D4" w:rsidRDefault="000126D4">
      <w:r>
        <w:separator/>
      </w:r>
    </w:p>
  </w:endnote>
  <w:endnote w:type="continuationSeparator" w:id="0">
    <w:p w:rsidR="000126D4" w:rsidRDefault="00012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126D4" w:rsidRDefault="000126D4">
      <w:r>
        <w:separator/>
      </w:r>
    </w:p>
  </w:footnote>
  <w:footnote w:type="continuationSeparator" w:id="0">
    <w:p w:rsidR="000126D4" w:rsidRDefault="000126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087"/>
    <w:rsid w:val="000126D4"/>
    <w:rsid w:val="000512D2"/>
    <w:rsid w:val="001C5684"/>
    <w:rsid w:val="00970087"/>
    <w:rsid w:val="00D528A4"/>
    <w:rsid w:val="00EC6C57"/>
    <w:rsid w:val="00F24227"/>
    <w:rsid w:val="00FE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A25A39A"/>
  <w15:docId w15:val="{3989CDE5-C471-2E4F-ABBE-025A56FEC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992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Pierrick Labbe</cp:lastModifiedBy>
  <cp:revision>3</cp:revision>
  <dcterms:created xsi:type="dcterms:W3CDTF">2023-10-20T09:54:00Z</dcterms:created>
  <dcterms:modified xsi:type="dcterms:W3CDTF">2023-10-20T09:55:00Z</dcterms:modified>
</cp:coreProperties>
</file>