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0087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Supporting Information Table 3. Sequences dataset from previously published studies.</w:t>
      </w:r>
    </w:p>
    <w:p w:rsidR="00970087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 different sequences used in this study are indicated with their SRA accession number when available.</w:t>
      </w:r>
    </w:p>
    <w:p w:rsidR="00970087" w:rsidRDefault="00970087"/>
    <w:p w:rsidR="00970087" w:rsidRDefault="00970087">
      <w:pPr>
        <w:jc w:val="both"/>
        <w:rPr>
          <w:rFonts w:ascii="Arial" w:eastAsia="Arial" w:hAnsi="Arial" w:cs="Arial"/>
        </w:rPr>
      </w:pPr>
    </w:p>
    <w:tbl>
      <w:tblPr>
        <w:tblStyle w:val="a1"/>
        <w:tblpPr w:leftFromText="180" w:rightFromText="180" w:topFromText="180" w:bottomFromText="180" w:vertAnchor="text" w:tblpX="859"/>
        <w:tblW w:w="7785" w:type="dxa"/>
        <w:tblInd w:w="0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2055"/>
        <w:gridCol w:w="2055"/>
        <w:gridCol w:w="2055"/>
      </w:tblGrid>
      <w:tr w:rsidR="00970087" w:rsidTr="00D528A4">
        <w:trPr>
          <w:trHeight w:val="256"/>
        </w:trPr>
        <w:tc>
          <w:tcPr>
            <w:tcW w:w="1620" w:type="dxa"/>
            <w:tcBorders>
              <w:top w:val="single" w:sz="12" w:space="0" w:color="000000"/>
              <w:left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008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055" w:type="dxa"/>
            <w:tcBorders>
              <w:top w:val="single" w:sz="12" w:space="0" w:color="000000"/>
              <w:left w:val="nil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0087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SRA_accession</w:t>
            </w:r>
            <w:proofErr w:type="spellEnd"/>
          </w:p>
        </w:tc>
        <w:tc>
          <w:tcPr>
            <w:tcW w:w="2055" w:type="dxa"/>
            <w:tcBorders>
              <w:top w:val="single" w:sz="12" w:space="0" w:color="000000"/>
              <w:left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0087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2055" w:type="dxa"/>
            <w:tcBorders>
              <w:top w:val="single" w:sz="12" w:space="0" w:color="000000"/>
              <w:left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70087" w:rsidRDefault="0000000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SRA_accession</w:t>
            </w:r>
            <w:proofErr w:type="spellEnd"/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Yam12_12</w:t>
            </w:r>
          </w:p>
        </w:tc>
        <w:tc>
          <w:tcPr>
            <w:tcW w:w="2055" w:type="dxa"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GhaaF4b_wt</w:t>
            </w:r>
          </w:p>
        </w:tc>
        <w:tc>
          <w:tcPr>
            <w:tcW w:w="2055" w:type="dxa"/>
            <w:tcBorders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KP165384.1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Yam12_25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GhaaF4a_wt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KP165383.1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Yam12_39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GhaaF1b_wt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KP165382.1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Yam12_55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GhaaF1a_wt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KP165381.1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Yam12_56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GhaaE1b_wt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KP165380.1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Yam15_41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GhaaE1a_wt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KP165379.1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Yam16_42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GhaaD1b_wt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KP165378.1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Yam16_52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GhaaD1a_wt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KP165377.1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Yam16_5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GhaaC1b_wt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KP165376.1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Yam19_11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GhaaC1a_wt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KP165375.1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Yam19_14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GhaaB2b_wt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KP165374.1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Yam19_39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GhaaB2a_wt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KP165373.1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Yam19_6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GhaaM_F2b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KP165362.1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Yop12_43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GhaaM_F2a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KP165361.1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Yop12_45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GhanaD3b_wt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KP165342.1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Yop12_54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GhanaD3a_wt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KP165341.1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Yop15_3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GhanaC3b_wt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KP165340.1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Yop15_42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GhanaC3a_wt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KP165339.1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Yop15_49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GhanaB3b_wt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KP165338.1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Yop16_12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GhanaB3a_wt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KP165337.1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Yop16_16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GhanaA3b_wt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KP165336.1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Yop16_1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GhanaA3c_wt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KP165335.1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Yop16_41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GhanaA3a_wt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KP165334.1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Yop16_50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GhanaA1b_wt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KP165333.1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Yop16_60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GhanaA1a_wt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KP165332.1</w:t>
            </w: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Yop16_6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970087">
            <w:pPr>
              <w:jc w:val="center"/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970087">
            <w:pPr>
              <w:jc w:val="center"/>
            </w:pP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Yop19_24</w:t>
            </w: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970087">
            <w:pPr>
              <w:jc w:val="center"/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970087">
            <w:pPr>
              <w:jc w:val="center"/>
            </w:pPr>
          </w:p>
        </w:tc>
      </w:tr>
      <w:tr w:rsidR="00970087" w:rsidTr="00D528A4">
        <w:trPr>
          <w:trHeight w:val="256"/>
        </w:trPr>
        <w:tc>
          <w:tcPr>
            <w:tcW w:w="1620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Yop19_5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12" w:space="0" w:color="000000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000000">
            <w:pPr>
              <w:jc w:val="center"/>
            </w:pPr>
            <w:r>
              <w:t>PRJNA971118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12" w:space="0" w:color="000000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970087">
            <w:pPr>
              <w:jc w:val="center"/>
            </w:pPr>
          </w:p>
        </w:tc>
        <w:tc>
          <w:tcPr>
            <w:tcW w:w="2055" w:type="dxa"/>
            <w:tcBorders>
              <w:top w:val="nil"/>
              <w:left w:val="nil"/>
              <w:bottom w:val="single" w:sz="12" w:space="0" w:color="000000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970087" w:rsidRDefault="00970087">
            <w:pPr>
              <w:jc w:val="center"/>
            </w:pPr>
          </w:p>
        </w:tc>
      </w:tr>
    </w:tbl>
    <w:p w:rsidR="00970087" w:rsidRDefault="00970087">
      <w:pPr>
        <w:rPr>
          <w:rFonts w:ascii="Arial" w:eastAsia="Arial" w:hAnsi="Arial" w:cs="Arial"/>
        </w:rPr>
      </w:pPr>
    </w:p>
    <w:p w:rsidR="00970087" w:rsidRDefault="00970087">
      <w:pPr>
        <w:jc w:val="both"/>
        <w:rPr>
          <w:rFonts w:ascii="Arial" w:eastAsia="Arial" w:hAnsi="Arial" w:cs="Arial"/>
          <w:b/>
        </w:rPr>
      </w:pPr>
    </w:p>
    <w:p w:rsidR="00970087" w:rsidRDefault="0000000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:rsidR="00970087" w:rsidRDefault="00970087">
      <w:pPr>
        <w:jc w:val="both"/>
        <w:rPr>
          <w:rFonts w:ascii="Arial" w:eastAsia="Arial" w:hAnsi="Arial" w:cs="Arial"/>
        </w:rPr>
      </w:pPr>
    </w:p>
    <w:p w:rsidR="00970087" w:rsidRDefault="00970087">
      <w:pPr>
        <w:rPr>
          <w:rFonts w:ascii="Arial" w:eastAsia="Arial" w:hAnsi="Arial" w:cs="Arial"/>
        </w:rPr>
      </w:pPr>
    </w:p>
    <w:p w:rsidR="00970087" w:rsidRDefault="00970087">
      <w:pPr>
        <w:widowControl w:val="0"/>
        <w:rPr>
          <w:rFonts w:ascii="Arial" w:eastAsia="Arial" w:hAnsi="Arial" w:cs="Arial"/>
          <w:b/>
        </w:rPr>
      </w:pPr>
    </w:p>
    <w:sectPr w:rsidR="00970087" w:rsidSect="00420CF1">
      <w:pgSz w:w="11906" w:h="16838"/>
      <w:pgMar w:top="1440" w:right="850" w:bottom="720" w:left="85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79E3" w:rsidRDefault="00CB79E3">
      <w:r>
        <w:separator/>
      </w:r>
    </w:p>
  </w:endnote>
  <w:endnote w:type="continuationSeparator" w:id="0">
    <w:p w:rsidR="00CB79E3" w:rsidRDefault="00CB7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B79E3" w:rsidRDefault="00CB79E3">
      <w:r>
        <w:separator/>
      </w:r>
    </w:p>
  </w:footnote>
  <w:footnote w:type="continuationSeparator" w:id="0">
    <w:p w:rsidR="00CB79E3" w:rsidRDefault="00CB7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087"/>
    <w:rsid w:val="000512D2"/>
    <w:rsid w:val="0005496A"/>
    <w:rsid w:val="001D1BFF"/>
    <w:rsid w:val="00291803"/>
    <w:rsid w:val="002B1918"/>
    <w:rsid w:val="00420CF1"/>
    <w:rsid w:val="00970087"/>
    <w:rsid w:val="00CB79E3"/>
    <w:rsid w:val="00D528A4"/>
    <w:rsid w:val="00E47E1D"/>
    <w:rsid w:val="00EC6C57"/>
    <w:rsid w:val="00F2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8CEFCFB"/>
  <w15:docId w15:val="{3989CDE5-C471-2E4F-ABBE-025A56FE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n-GB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Pierrick Labbe</cp:lastModifiedBy>
  <cp:revision>4</cp:revision>
  <dcterms:created xsi:type="dcterms:W3CDTF">2023-10-20T09:56:00Z</dcterms:created>
  <dcterms:modified xsi:type="dcterms:W3CDTF">2023-10-20T09:57:00Z</dcterms:modified>
</cp:coreProperties>
</file>