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09B9C" w14:textId="66D0D538" w:rsidR="00BE6DCB" w:rsidRPr="00BF5842" w:rsidRDefault="00581968" w:rsidP="00BE6DCB">
      <w:pPr>
        <w:pStyle w:val="Heading1"/>
        <w:rPr>
          <w:rFonts w:ascii="Arial" w:eastAsiaTheme="minorHAnsi" w:hAnsi="Arial" w:cs="Arial"/>
          <w:sz w:val="24"/>
          <w:szCs w:val="24"/>
        </w:rPr>
      </w:pPr>
      <w:bookmarkStart w:id="0" w:name="_Toc135838207"/>
      <w:bookmarkStart w:id="1" w:name="_Toc135838236"/>
      <w:bookmarkStart w:id="2" w:name="_Toc135910792"/>
      <w:r w:rsidRPr="00BF5842">
        <w:rPr>
          <w:rFonts w:ascii="Arial" w:eastAsiaTheme="minorHAnsi" w:hAnsi="Arial" w:cs="Arial"/>
          <w:sz w:val="24"/>
          <w:szCs w:val="24"/>
        </w:rPr>
        <w:t>Supplementary online file</w:t>
      </w:r>
      <w:bookmarkEnd w:id="0"/>
      <w:bookmarkEnd w:id="1"/>
      <w:bookmarkEnd w:id="2"/>
    </w:p>
    <w:p w14:paraId="70F19DCA" w14:textId="77777777" w:rsidR="00581968" w:rsidRPr="00BF5842" w:rsidRDefault="00581968" w:rsidP="00581968">
      <w:pPr>
        <w:pStyle w:val="BodyText"/>
        <w:rPr>
          <w:rFonts w:ascii="Arial" w:hAnsi="Arial" w:cs="Arial"/>
        </w:rPr>
      </w:pPr>
    </w:p>
    <w:p w14:paraId="332A5592" w14:textId="3F5CD96D" w:rsidR="00BF5842" w:rsidRDefault="00BF5842">
      <w:pPr>
        <w:pStyle w:val="TOC1"/>
        <w:tabs>
          <w:tab w:val="right" w:pos="12950"/>
        </w:tabs>
        <w:rPr>
          <w:rFonts w:asciiTheme="minorHAnsi" w:eastAsiaTheme="minorEastAsia" w:hAnsiTheme="minorHAnsi" w:cstheme="minorBidi"/>
          <w:b w:val="0"/>
          <w:bCs w:val="0"/>
          <w:caps w:val="0"/>
          <w:noProof/>
          <w:kern w:val="2"/>
          <w:lang w:val="en-BE" w:eastAsia="en-GB"/>
          <w14:ligatures w14:val="standardContextual"/>
        </w:rPr>
      </w:pPr>
      <w:r>
        <w:rPr>
          <w:rFonts w:ascii="Arial" w:hAnsi="Arial" w:cs="Arial"/>
        </w:rPr>
        <w:fldChar w:fldCharType="begin"/>
      </w:r>
      <w:r>
        <w:rPr>
          <w:rFonts w:ascii="Arial" w:hAnsi="Arial" w:cs="Arial"/>
        </w:rPr>
        <w:instrText xml:space="preserve"> TOC \o "1-1" \h \z \u </w:instrText>
      </w:r>
      <w:r>
        <w:rPr>
          <w:rFonts w:ascii="Arial" w:hAnsi="Arial" w:cs="Arial"/>
        </w:rPr>
        <w:fldChar w:fldCharType="separate"/>
      </w:r>
      <w:hyperlink w:anchor="_Toc135910792" w:history="1">
        <w:r>
          <w:rPr>
            <w:rStyle w:val="Hyperlink"/>
            <w:rFonts w:ascii="Arial" w:hAnsi="Arial" w:cs="Arial"/>
            <w:noProof/>
          </w:rPr>
          <w:t>Table of contents</w:t>
        </w:r>
        <w:r>
          <w:rPr>
            <w:noProof/>
            <w:webHidden/>
          </w:rPr>
          <w:tab/>
        </w:r>
        <w:r>
          <w:rPr>
            <w:noProof/>
            <w:webHidden/>
          </w:rPr>
          <w:fldChar w:fldCharType="begin"/>
        </w:r>
        <w:r>
          <w:rPr>
            <w:noProof/>
            <w:webHidden/>
          </w:rPr>
          <w:instrText xml:space="preserve"> PAGEREF _Toc135910792 \h </w:instrText>
        </w:r>
        <w:r>
          <w:rPr>
            <w:noProof/>
            <w:webHidden/>
          </w:rPr>
        </w:r>
        <w:r>
          <w:rPr>
            <w:noProof/>
            <w:webHidden/>
          </w:rPr>
          <w:fldChar w:fldCharType="separate"/>
        </w:r>
        <w:r>
          <w:rPr>
            <w:noProof/>
            <w:webHidden/>
          </w:rPr>
          <w:t>1</w:t>
        </w:r>
        <w:r>
          <w:rPr>
            <w:noProof/>
            <w:webHidden/>
          </w:rPr>
          <w:fldChar w:fldCharType="end"/>
        </w:r>
      </w:hyperlink>
    </w:p>
    <w:p w14:paraId="7A21980E" w14:textId="0BEE6CE0" w:rsidR="00BF5842" w:rsidRDefault="00BF5842">
      <w:pPr>
        <w:pStyle w:val="TOC1"/>
        <w:tabs>
          <w:tab w:val="right" w:pos="12950"/>
        </w:tabs>
        <w:rPr>
          <w:rFonts w:asciiTheme="minorHAnsi" w:eastAsiaTheme="minorEastAsia" w:hAnsiTheme="minorHAnsi" w:cstheme="minorBidi"/>
          <w:b w:val="0"/>
          <w:bCs w:val="0"/>
          <w:caps w:val="0"/>
          <w:noProof/>
          <w:kern w:val="2"/>
          <w:lang w:val="en-BE" w:eastAsia="en-GB"/>
          <w14:ligatures w14:val="standardContextual"/>
        </w:rPr>
      </w:pPr>
      <w:hyperlink w:anchor="_Toc135910793" w:history="1">
        <w:r w:rsidRPr="00217ED8">
          <w:rPr>
            <w:rStyle w:val="Hyperlink"/>
            <w:rFonts w:ascii="Arial" w:hAnsi="Arial" w:cs="Arial"/>
            <w:noProof/>
          </w:rPr>
          <w:t>STable 1. PRISMA 2020 Main Checklist</w:t>
        </w:r>
        <w:r>
          <w:rPr>
            <w:noProof/>
            <w:webHidden/>
          </w:rPr>
          <w:tab/>
        </w:r>
        <w:r>
          <w:rPr>
            <w:noProof/>
            <w:webHidden/>
          </w:rPr>
          <w:fldChar w:fldCharType="begin"/>
        </w:r>
        <w:r>
          <w:rPr>
            <w:noProof/>
            <w:webHidden/>
          </w:rPr>
          <w:instrText xml:space="preserve"> PAGEREF _Toc135910793 \h </w:instrText>
        </w:r>
        <w:r>
          <w:rPr>
            <w:noProof/>
            <w:webHidden/>
          </w:rPr>
        </w:r>
        <w:r>
          <w:rPr>
            <w:noProof/>
            <w:webHidden/>
          </w:rPr>
          <w:fldChar w:fldCharType="separate"/>
        </w:r>
        <w:r>
          <w:rPr>
            <w:noProof/>
            <w:webHidden/>
          </w:rPr>
          <w:t>2</w:t>
        </w:r>
        <w:r>
          <w:rPr>
            <w:noProof/>
            <w:webHidden/>
          </w:rPr>
          <w:fldChar w:fldCharType="end"/>
        </w:r>
      </w:hyperlink>
    </w:p>
    <w:p w14:paraId="75D33F01" w14:textId="5EB4F0F7" w:rsidR="00BF5842" w:rsidRDefault="00BF5842">
      <w:pPr>
        <w:pStyle w:val="TOC1"/>
        <w:tabs>
          <w:tab w:val="right" w:pos="12950"/>
        </w:tabs>
        <w:rPr>
          <w:rFonts w:asciiTheme="minorHAnsi" w:eastAsiaTheme="minorEastAsia" w:hAnsiTheme="minorHAnsi" w:cstheme="minorBidi"/>
          <w:b w:val="0"/>
          <w:bCs w:val="0"/>
          <w:caps w:val="0"/>
          <w:noProof/>
          <w:kern w:val="2"/>
          <w:lang w:val="en-BE" w:eastAsia="en-GB"/>
          <w14:ligatures w14:val="standardContextual"/>
        </w:rPr>
      </w:pPr>
      <w:hyperlink w:anchor="_Toc135910794" w:history="1">
        <w:r w:rsidRPr="00217ED8">
          <w:rPr>
            <w:rStyle w:val="Hyperlink"/>
            <w:rFonts w:ascii="Arial" w:hAnsi="Arial" w:cs="Arial"/>
            <w:noProof/>
          </w:rPr>
          <w:t>PRIMSA Abstract Checklist</w:t>
        </w:r>
        <w:r>
          <w:rPr>
            <w:noProof/>
            <w:webHidden/>
          </w:rPr>
          <w:tab/>
        </w:r>
        <w:r>
          <w:rPr>
            <w:noProof/>
            <w:webHidden/>
          </w:rPr>
          <w:fldChar w:fldCharType="begin"/>
        </w:r>
        <w:r>
          <w:rPr>
            <w:noProof/>
            <w:webHidden/>
          </w:rPr>
          <w:instrText xml:space="preserve"> PAGEREF _Toc135910794 \h </w:instrText>
        </w:r>
        <w:r>
          <w:rPr>
            <w:noProof/>
            <w:webHidden/>
          </w:rPr>
        </w:r>
        <w:r>
          <w:rPr>
            <w:noProof/>
            <w:webHidden/>
          </w:rPr>
          <w:fldChar w:fldCharType="separate"/>
        </w:r>
        <w:r>
          <w:rPr>
            <w:noProof/>
            <w:webHidden/>
          </w:rPr>
          <w:t>5</w:t>
        </w:r>
        <w:r>
          <w:rPr>
            <w:noProof/>
            <w:webHidden/>
          </w:rPr>
          <w:fldChar w:fldCharType="end"/>
        </w:r>
      </w:hyperlink>
    </w:p>
    <w:p w14:paraId="4424F52F" w14:textId="523F7C15" w:rsidR="00BF5842" w:rsidRDefault="00BF5842">
      <w:pPr>
        <w:pStyle w:val="TOC1"/>
        <w:tabs>
          <w:tab w:val="right" w:pos="12950"/>
        </w:tabs>
        <w:rPr>
          <w:rFonts w:asciiTheme="minorHAnsi" w:eastAsiaTheme="minorEastAsia" w:hAnsiTheme="minorHAnsi" w:cstheme="minorBidi"/>
          <w:b w:val="0"/>
          <w:bCs w:val="0"/>
          <w:caps w:val="0"/>
          <w:noProof/>
          <w:kern w:val="2"/>
          <w:lang w:val="en-BE" w:eastAsia="en-GB"/>
          <w14:ligatures w14:val="standardContextual"/>
        </w:rPr>
      </w:pPr>
      <w:hyperlink w:anchor="_Toc135910795" w:history="1">
        <w:r w:rsidRPr="00217ED8">
          <w:rPr>
            <w:rStyle w:val="Hyperlink"/>
            <w:rFonts w:ascii="Arial" w:hAnsi="Arial" w:cs="Arial"/>
            <w:noProof/>
          </w:rPr>
          <w:t>STable 2 Search strategy</w:t>
        </w:r>
        <w:r>
          <w:rPr>
            <w:noProof/>
            <w:webHidden/>
          </w:rPr>
          <w:tab/>
        </w:r>
        <w:r>
          <w:rPr>
            <w:noProof/>
            <w:webHidden/>
          </w:rPr>
          <w:fldChar w:fldCharType="begin"/>
        </w:r>
        <w:r>
          <w:rPr>
            <w:noProof/>
            <w:webHidden/>
          </w:rPr>
          <w:instrText xml:space="preserve"> PAGEREF _Toc135910795 \h </w:instrText>
        </w:r>
        <w:r>
          <w:rPr>
            <w:noProof/>
            <w:webHidden/>
          </w:rPr>
        </w:r>
        <w:r>
          <w:rPr>
            <w:noProof/>
            <w:webHidden/>
          </w:rPr>
          <w:fldChar w:fldCharType="separate"/>
        </w:r>
        <w:r>
          <w:rPr>
            <w:noProof/>
            <w:webHidden/>
          </w:rPr>
          <w:t>7</w:t>
        </w:r>
        <w:r>
          <w:rPr>
            <w:noProof/>
            <w:webHidden/>
          </w:rPr>
          <w:fldChar w:fldCharType="end"/>
        </w:r>
      </w:hyperlink>
    </w:p>
    <w:p w14:paraId="58DEF499" w14:textId="022224DF" w:rsidR="00BF5842" w:rsidRDefault="00BF5842">
      <w:pPr>
        <w:pStyle w:val="TOC1"/>
        <w:tabs>
          <w:tab w:val="right" w:pos="12950"/>
        </w:tabs>
        <w:rPr>
          <w:rFonts w:asciiTheme="minorHAnsi" w:eastAsiaTheme="minorEastAsia" w:hAnsiTheme="minorHAnsi" w:cstheme="minorBidi"/>
          <w:b w:val="0"/>
          <w:bCs w:val="0"/>
          <w:caps w:val="0"/>
          <w:noProof/>
          <w:kern w:val="2"/>
          <w:lang w:val="en-BE" w:eastAsia="en-GB"/>
          <w14:ligatures w14:val="standardContextual"/>
        </w:rPr>
      </w:pPr>
      <w:hyperlink w:anchor="_Toc135910796" w:history="1">
        <w:r w:rsidRPr="00217ED8">
          <w:rPr>
            <w:rStyle w:val="Hyperlink"/>
            <w:rFonts w:ascii="Arial" w:hAnsi="Arial" w:cs="Arial"/>
            <w:noProof/>
          </w:rPr>
          <w:t xml:space="preserve">STable 3: Prevalence of tetracycline resistance in </w:t>
        </w:r>
        <w:r w:rsidRPr="00217ED8">
          <w:rPr>
            <w:rStyle w:val="Hyperlink"/>
            <w:rFonts w:ascii="Arial" w:hAnsi="Arial" w:cs="Arial"/>
            <w:i/>
            <w:iCs/>
            <w:noProof/>
          </w:rPr>
          <w:t>N. gonorrhoeae</w:t>
        </w:r>
        <w:r w:rsidRPr="00217ED8">
          <w:rPr>
            <w:rStyle w:val="Hyperlink"/>
            <w:rFonts w:ascii="Arial" w:hAnsi="Arial" w:cs="Arial"/>
            <w:noProof/>
          </w:rPr>
          <w:t xml:space="preserve"> in the Harrison et al., study according to different thresholds of tetracycline resistance varying from 0.5 mg/L (EUCAST definition) to 2mg/L (definition used in Luetkemeyer et al., study)</w:t>
        </w:r>
        <w:r>
          <w:rPr>
            <w:noProof/>
            <w:webHidden/>
          </w:rPr>
          <w:tab/>
        </w:r>
        <w:r>
          <w:rPr>
            <w:noProof/>
            <w:webHidden/>
          </w:rPr>
          <w:fldChar w:fldCharType="begin"/>
        </w:r>
        <w:r>
          <w:rPr>
            <w:noProof/>
            <w:webHidden/>
          </w:rPr>
          <w:instrText xml:space="preserve"> PAGEREF _Toc135910796 \h </w:instrText>
        </w:r>
        <w:r>
          <w:rPr>
            <w:noProof/>
            <w:webHidden/>
          </w:rPr>
        </w:r>
        <w:r>
          <w:rPr>
            <w:noProof/>
            <w:webHidden/>
          </w:rPr>
          <w:fldChar w:fldCharType="separate"/>
        </w:r>
        <w:r>
          <w:rPr>
            <w:noProof/>
            <w:webHidden/>
          </w:rPr>
          <w:t>8</w:t>
        </w:r>
        <w:r>
          <w:rPr>
            <w:noProof/>
            <w:webHidden/>
          </w:rPr>
          <w:fldChar w:fldCharType="end"/>
        </w:r>
      </w:hyperlink>
    </w:p>
    <w:p w14:paraId="7C5A7A54" w14:textId="3AC1DDE1" w:rsidR="00BF5842" w:rsidRDefault="00BF5842">
      <w:pPr>
        <w:pStyle w:val="TOC1"/>
        <w:tabs>
          <w:tab w:val="right" w:pos="12950"/>
        </w:tabs>
        <w:rPr>
          <w:rFonts w:asciiTheme="minorHAnsi" w:eastAsiaTheme="minorEastAsia" w:hAnsiTheme="minorHAnsi" w:cstheme="minorBidi"/>
          <w:b w:val="0"/>
          <w:bCs w:val="0"/>
          <w:caps w:val="0"/>
          <w:noProof/>
          <w:kern w:val="2"/>
          <w:lang w:val="en-BE" w:eastAsia="en-GB"/>
          <w14:ligatures w14:val="standardContextual"/>
        </w:rPr>
      </w:pPr>
      <w:hyperlink w:anchor="_Toc135910797" w:history="1">
        <w:r w:rsidRPr="00217ED8">
          <w:rPr>
            <w:rStyle w:val="Hyperlink"/>
            <w:rFonts w:ascii="Arial" w:hAnsi="Arial" w:cs="Arial"/>
            <w:noProof/>
          </w:rPr>
          <w:t>STable 4: The prevalence of tetracycline resistance (≥2mg/L) in commensal Neisseria in the Luetkemeter et al., study</w:t>
        </w:r>
        <w:r>
          <w:rPr>
            <w:noProof/>
            <w:webHidden/>
          </w:rPr>
          <w:tab/>
        </w:r>
        <w:r>
          <w:rPr>
            <w:noProof/>
            <w:webHidden/>
          </w:rPr>
          <w:fldChar w:fldCharType="begin"/>
        </w:r>
        <w:r>
          <w:rPr>
            <w:noProof/>
            <w:webHidden/>
          </w:rPr>
          <w:instrText xml:space="preserve"> PAGEREF _Toc135910797 \h </w:instrText>
        </w:r>
        <w:r>
          <w:rPr>
            <w:noProof/>
            <w:webHidden/>
          </w:rPr>
        </w:r>
        <w:r>
          <w:rPr>
            <w:noProof/>
            <w:webHidden/>
          </w:rPr>
          <w:fldChar w:fldCharType="separate"/>
        </w:r>
        <w:r>
          <w:rPr>
            <w:noProof/>
            <w:webHidden/>
          </w:rPr>
          <w:t>9</w:t>
        </w:r>
        <w:r>
          <w:rPr>
            <w:noProof/>
            <w:webHidden/>
          </w:rPr>
          <w:fldChar w:fldCharType="end"/>
        </w:r>
      </w:hyperlink>
    </w:p>
    <w:p w14:paraId="5C718B55" w14:textId="3613E62C" w:rsidR="00581968" w:rsidRPr="00BF5842" w:rsidRDefault="00BF5842">
      <w:pPr>
        <w:rPr>
          <w:rFonts w:ascii="Arial" w:eastAsiaTheme="majorEastAsia" w:hAnsi="Arial" w:cs="Arial"/>
          <w:b/>
          <w:bCs/>
          <w:sz w:val="32"/>
          <w:szCs w:val="32"/>
        </w:rPr>
      </w:pPr>
      <w:r>
        <w:rPr>
          <w:rFonts w:ascii="Arial" w:hAnsi="Arial" w:cs="Arial"/>
        </w:rPr>
        <w:fldChar w:fldCharType="end"/>
      </w:r>
      <w:r w:rsidR="00581968" w:rsidRPr="00BF5842">
        <w:rPr>
          <w:rFonts w:ascii="Arial" w:hAnsi="Arial" w:cs="Arial"/>
        </w:rPr>
        <w:br w:type="page"/>
      </w:r>
    </w:p>
    <w:p w14:paraId="32DEA22A" w14:textId="6888A011" w:rsidR="00BE6DCB" w:rsidRPr="00BF5842" w:rsidRDefault="00581968" w:rsidP="00581968">
      <w:pPr>
        <w:pStyle w:val="Heading1"/>
        <w:rPr>
          <w:rFonts w:ascii="Arial" w:hAnsi="Arial" w:cs="Arial"/>
        </w:rPr>
      </w:pPr>
      <w:bookmarkStart w:id="3" w:name="_Toc135838208"/>
      <w:bookmarkStart w:id="4" w:name="_Toc135838237"/>
      <w:bookmarkStart w:id="5" w:name="_Toc135910793"/>
      <w:proofErr w:type="spellStart"/>
      <w:r w:rsidRPr="00BF5842">
        <w:rPr>
          <w:rFonts w:ascii="Arial" w:hAnsi="Arial" w:cs="Arial"/>
        </w:rPr>
        <w:lastRenderedPageBreak/>
        <w:t>STable</w:t>
      </w:r>
      <w:proofErr w:type="spellEnd"/>
      <w:r w:rsidRPr="00BF5842">
        <w:rPr>
          <w:rFonts w:ascii="Arial" w:hAnsi="Arial" w:cs="Arial"/>
        </w:rPr>
        <w:t xml:space="preserve"> 1. </w:t>
      </w:r>
      <w:r w:rsidR="00BE6DCB" w:rsidRPr="00BF5842">
        <w:rPr>
          <w:rFonts w:ascii="Arial" w:hAnsi="Arial" w:cs="Arial"/>
        </w:rPr>
        <w:t>PRISMA 2020 Main Checklist</w:t>
      </w:r>
      <w:bookmarkEnd w:id="3"/>
      <w:bookmarkEnd w:id="4"/>
      <w:bookmarkEnd w:id="5"/>
    </w:p>
    <w:tbl>
      <w:tblPr>
        <w:tblW w:w="0" w:type="auto"/>
        <w:jc w:val="center"/>
        <w:tblLook w:val="0420" w:firstRow="1" w:lastRow="0" w:firstColumn="0" w:lastColumn="0" w:noHBand="0" w:noVBand="1"/>
      </w:tblPr>
      <w:tblGrid>
        <w:gridCol w:w="2352"/>
        <w:gridCol w:w="501"/>
        <w:gridCol w:w="8512"/>
        <w:gridCol w:w="1575"/>
      </w:tblGrid>
      <w:tr w:rsidR="00BE6DCB" w:rsidRPr="00BF5842" w14:paraId="27D65360" w14:textId="77777777" w:rsidTr="00A027CC">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1FFEDB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24F51C1"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80055DE"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6FEB101E"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b/>
                <w:color w:val="FFFFFF"/>
                <w:sz w:val="18"/>
                <w:szCs w:val="18"/>
              </w:rPr>
              <w:t>Location where item is reported</w:t>
            </w:r>
          </w:p>
        </w:tc>
      </w:tr>
      <w:tr w:rsidR="00BE6DCB" w:rsidRPr="00BF5842" w14:paraId="1D4B2DBF"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44942BE"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TITLE</w:t>
            </w:r>
          </w:p>
        </w:tc>
        <w:tc>
          <w:tcPr>
            <w:tcW w:w="0" w:type="auto"/>
            <w:shd w:val="clear" w:color="auto" w:fill="FFFFCC"/>
            <w:tcMar>
              <w:top w:w="0" w:type="dxa"/>
              <w:left w:w="0" w:type="dxa"/>
              <w:bottom w:w="0" w:type="dxa"/>
              <w:right w:w="0" w:type="dxa"/>
            </w:tcMar>
          </w:tcPr>
          <w:p w14:paraId="69926E0E"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3194F2AB"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3A2E4CF5" w14:textId="77777777" w:rsidR="00BE6DCB" w:rsidRPr="00BF5842" w:rsidRDefault="00BE6DCB" w:rsidP="00A027CC">
            <w:pPr>
              <w:spacing w:before="100" w:after="100"/>
              <w:ind w:left="100" w:right="100"/>
              <w:jc w:val="center"/>
              <w:rPr>
                <w:rFonts w:ascii="Arial" w:hAnsi="Arial" w:cs="Arial"/>
              </w:rPr>
            </w:pPr>
          </w:p>
        </w:tc>
      </w:tr>
      <w:tr w:rsidR="00BE6DCB" w:rsidRPr="00BF5842" w14:paraId="687E3BD9"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26AA96"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Title</w:t>
            </w:r>
          </w:p>
        </w:tc>
        <w:tc>
          <w:tcPr>
            <w:tcW w:w="0" w:type="auto"/>
            <w:shd w:val="clear" w:color="auto" w:fill="FFFFFF"/>
            <w:tcMar>
              <w:top w:w="0" w:type="dxa"/>
              <w:left w:w="0" w:type="dxa"/>
              <w:bottom w:w="0" w:type="dxa"/>
              <w:right w:w="0" w:type="dxa"/>
            </w:tcMar>
          </w:tcPr>
          <w:p w14:paraId="2E6B3128"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w:t>
            </w:r>
          </w:p>
        </w:tc>
        <w:tc>
          <w:tcPr>
            <w:tcW w:w="0" w:type="auto"/>
            <w:shd w:val="clear" w:color="auto" w:fill="FFFFFF"/>
            <w:tcMar>
              <w:top w:w="0" w:type="dxa"/>
              <w:left w:w="0" w:type="dxa"/>
              <w:bottom w:w="0" w:type="dxa"/>
              <w:right w:w="0" w:type="dxa"/>
            </w:tcMar>
          </w:tcPr>
          <w:p w14:paraId="61499E40"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6048EB78"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Page 1</w:t>
            </w:r>
          </w:p>
        </w:tc>
      </w:tr>
      <w:tr w:rsidR="00BE6DCB" w:rsidRPr="00BF5842" w14:paraId="1AB4C361"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DCAEB31"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ABSTRACT</w:t>
            </w:r>
          </w:p>
        </w:tc>
        <w:tc>
          <w:tcPr>
            <w:tcW w:w="0" w:type="auto"/>
            <w:shd w:val="clear" w:color="auto" w:fill="FFFFCC"/>
            <w:tcMar>
              <w:top w:w="0" w:type="dxa"/>
              <w:left w:w="0" w:type="dxa"/>
              <w:bottom w:w="0" w:type="dxa"/>
              <w:right w:w="0" w:type="dxa"/>
            </w:tcMar>
          </w:tcPr>
          <w:p w14:paraId="7CAD9E33"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2B9AFDD8"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74090FEC" w14:textId="77777777" w:rsidR="00BE6DCB" w:rsidRPr="00BF5842" w:rsidRDefault="00BE6DCB" w:rsidP="00A027CC">
            <w:pPr>
              <w:spacing w:before="100" w:after="100"/>
              <w:ind w:left="100" w:right="100"/>
              <w:jc w:val="center"/>
              <w:rPr>
                <w:rFonts w:ascii="Arial" w:hAnsi="Arial" w:cs="Arial"/>
              </w:rPr>
            </w:pPr>
          </w:p>
        </w:tc>
      </w:tr>
      <w:tr w:rsidR="00BE6DCB" w:rsidRPr="00BF5842" w14:paraId="304603DE"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B8106B"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Abstract</w:t>
            </w:r>
          </w:p>
        </w:tc>
        <w:tc>
          <w:tcPr>
            <w:tcW w:w="0" w:type="auto"/>
            <w:shd w:val="clear" w:color="auto" w:fill="FFFFFF"/>
            <w:tcMar>
              <w:top w:w="0" w:type="dxa"/>
              <w:left w:w="0" w:type="dxa"/>
              <w:bottom w:w="0" w:type="dxa"/>
              <w:right w:w="0" w:type="dxa"/>
            </w:tcMar>
          </w:tcPr>
          <w:p w14:paraId="675AAAD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w:t>
            </w:r>
          </w:p>
        </w:tc>
        <w:tc>
          <w:tcPr>
            <w:tcW w:w="0" w:type="auto"/>
            <w:shd w:val="clear" w:color="auto" w:fill="FFFFFF"/>
            <w:tcMar>
              <w:top w:w="0" w:type="dxa"/>
              <w:left w:w="0" w:type="dxa"/>
              <w:bottom w:w="0" w:type="dxa"/>
              <w:right w:w="0" w:type="dxa"/>
            </w:tcMar>
          </w:tcPr>
          <w:p w14:paraId="1C58EF5F"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1AE3CD41" w14:textId="77777777" w:rsidR="00BE6DCB" w:rsidRPr="00BF5842" w:rsidRDefault="00BE6DCB" w:rsidP="00A027CC">
            <w:pPr>
              <w:spacing w:before="100" w:after="100"/>
              <w:ind w:left="100" w:right="100"/>
              <w:jc w:val="center"/>
              <w:rPr>
                <w:rFonts w:ascii="Arial" w:hAnsi="Arial" w:cs="Arial"/>
              </w:rPr>
            </w:pPr>
          </w:p>
        </w:tc>
      </w:tr>
      <w:tr w:rsidR="00BE6DCB" w:rsidRPr="00BF5842" w14:paraId="220A781E"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90F198B"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INTRODUCTION</w:t>
            </w:r>
          </w:p>
        </w:tc>
        <w:tc>
          <w:tcPr>
            <w:tcW w:w="0" w:type="auto"/>
            <w:shd w:val="clear" w:color="auto" w:fill="FFFFCC"/>
            <w:tcMar>
              <w:top w:w="0" w:type="dxa"/>
              <w:left w:w="0" w:type="dxa"/>
              <w:bottom w:w="0" w:type="dxa"/>
              <w:right w:w="0" w:type="dxa"/>
            </w:tcMar>
          </w:tcPr>
          <w:p w14:paraId="23539E53"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59ED8BCD"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0919136A" w14:textId="77777777" w:rsidR="00BE6DCB" w:rsidRPr="00BF5842" w:rsidRDefault="00BE6DCB" w:rsidP="00A027CC">
            <w:pPr>
              <w:spacing w:before="100" w:after="100"/>
              <w:ind w:left="100" w:right="100"/>
              <w:jc w:val="center"/>
              <w:rPr>
                <w:rFonts w:ascii="Arial" w:hAnsi="Arial" w:cs="Arial"/>
              </w:rPr>
            </w:pPr>
          </w:p>
        </w:tc>
      </w:tr>
      <w:tr w:rsidR="00BE6DCB" w:rsidRPr="00BF5842" w14:paraId="222E9D41"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AEC9A1"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Rationale</w:t>
            </w:r>
          </w:p>
        </w:tc>
        <w:tc>
          <w:tcPr>
            <w:tcW w:w="0" w:type="auto"/>
            <w:shd w:val="clear" w:color="auto" w:fill="FFFFFF"/>
            <w:tcMar>
              <w:top w:w="0" w:type="dxa"/>
              <w:left w:w="0" w:type="dxa"/>
              <w:bottom w:w="0" w:type="dxa"/>
              <w:right w:w="0" w:type="dxa"/>
            </w:tcMar>
          </w:tcPr>
          <w:p w14:paraId="7A79D7D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3</w:t>
            </w:r>
          </w:p>
        </w:tc>
        <w:tc>
          <w:tcPr>
            <w:tcW w:w="0" w:type="auto"/>
            <w:shd w:val="clear" w:color="auto" w:fill="FFFFFF"/>
            <w:tcMar>
              <w:top w:w="0" w:type="dxa"/>
              <w:left w:w="0" w:type="dxa"/>
              <w:bottom w:w="0" w:type="dxa"/>
              <w:right w:w="0" w:type="dxa"/>
            </w:tcMar>
          </w:tcPr>
          <w:p w14:paraId="2F5A2F58"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1D70D86" w14:textId="45FF9F3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49-63</w:t>
            </w:r>
          </w:p>
        </w:tc>
      </w:tr>
      <w:tr w:rsidR="00BE6DCB" w:rsidRPr="00BF5842" w14:paraId="283EE91A"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539CB4"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Objectives</w:t>
            </w:r>
          </w:p>
        </w:tc>
        <w:tc>
          <w:tcPr>
            <w:tcW w:w="0" w:type="auto"/>
            <w:shd w:val="clear" w:color="auto" w:fill="FFFFFF"/>
            <w:tcMar>
              <w:top w:w="0" w:type="dxa"/>
              <w:left w:w="0" w:type="dxa"/>
              <w:bottom w:w="0" w:type="dxa"/>
              <w:right w:w="0" w:type="dxa"/>
            </w:tcMar>
          </w:tcPr>
          <w:p w14:paraId="2FAF9A48"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4</w:t>
            </w:r>
          </w:p>
        </w:tc>
        <w:tc>
          <w:tcPr>
            <w:tcW w:w="0" w:type="auto"/>
            <w:shd w:val="clear" w:color="auto" w:fill="FFFFFF"/>
            <w:tcMar>
              <w:top w:w="0" w:type="dxa"/>
              <w:left w:w="0" w:type="dxa"/>
              <w:bottom w:w="0" w:type="dxa"/>
              <w:right w:w="0" w:type="dxa"/>
            </w:tcMar>
          </w:tcPr>
          <w:p w14:paraId="7EBE7D6A"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6CDE53BA" w14:textId="372D273B"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62-63</w:t>
            </w:r>
          </w:p>
        </w:tc>
      </w:tr>
      <w:tr w:rsidR="00BE6DCB" w:rsidRPr="00BF5842" w14:paraId="51B3FABA"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0815EE5"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METHODS</w:t>
            </w:r>
          </w:p>
        </w:tc>
        <w:tc>
          <w:tcPr>
            <w:tcW w:w="0" w:type="auto"/>
            <w:shd w:val="clear" w:color="auto" w:fill="FFFFCC"/>
            <w:tcMar>
              <w:top w:w="0" w:type="dxa"/>
              <w:left w:w="0" w:type="dxa"/>
              <w:bottom w:w="0" w:type="dxa"/>
              <w:right w:w="0" w:type="dxa"/>
            </w:tcMar>
          </w:tcPr>
          <w:p w14:paraId="4E221F81"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0E1F6711"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65C1AA6D" w14:textId="77777777" w:rsidR="00BE6DCB" w:rsidRPr="00BF5842" w:rsidRDefault="00BE6DCB" w:rsidP="00A027CC">
            <w:pPr>
              <w:spacing w:before="100" w:after="100"/>
              <w:ind w:left="100" w:right="100"/>
              <w:jc w:val="center"/>
              <w:rPr>
                <w:rFonts w:ascii="Arial" w:hAnsi="Arial" w:cs="Arial"/>
              </w:rPr>
            </w:pPr>
          </w:p>
        </w:tc>
      </w:tr>
      <w:tr w:rsidR="00BE6DCB" w:rsidRPr="00BF5842" w14:paraId="43A25E47"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0A69754"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Eligibility criteria</w:t>
            </w:r>
          </w:p>
        </w:tc>
        <w:tc>
          <w:tcPr>
            <w:tcW w:w="0" w:type="auto"/>
            <w:shd w:val="clear" w:color="auto" w:fill="FFFFFF"/>
            <w:tcMar>
              <w:top w:w="0" w:type="dxa"/>
              <w:left w:w="0" w:type="dxa"/>
              <w:bottom w:w="0" w:type="dxa"/>
              <w:right w:w="0" w:type="dxa"/>
            </w:tcMar>
          </w:tcPr>
          <w:p w14:paraId="1208184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5</w:t>
            </w:r>
          </w:p>
        </w:tc>
        <w:tc>
          <w:tcPr>
            <w:tcW w:w="0" w:type="auto"/>
            <w:shd w:val="clear" w:color="auto" w:fill="FFFFFF"/>
            <w:tcMar>
              <w:top w:w="0" w:type="dxa"/>
              <w:left w:w="0" w:type="dxa"/>
              <w:bottom w:w="0" w:type="dxa"/>
              <w:right w:w="0" w:type="dxa"/>
            </w:tcMar>
          </w:tcPr>
          <w:p w14:paraId="5B974BEE"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648D864" w14:textId="0A02102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75-80</w:t>
            </w:r>
          </w:p>
        </w:tc>
      </w:tr>
      <w:tr w:rsidR="00BE6DCB" w:rsidRPr="00BF5842" w14:paraId="062217B4"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7079D7D"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Information sources</w:t>
            </w:r>
          </w:p>
        </w:tc>
        <w:tc>
          <w:tcPr>
            <w:tcW w:w="0" w:type="auto"/>
            <w:shd w:val="clear" w:color="auto" w:fill="FFFFFF"/>
            <w:tcMar>
              <w:top w:w="0" w:type="dxa"/>
              <w:left w:w="0" w:type="dxa"/>
              <w:bottom w:w="0" w:type="dxa"/>
              <w:right w:w="0" w:type="dxa"/>
            </w:tcMar>
          </w:tcPr>
          <w:p w14:paraId="0A319A2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6</w:t>
            </w:r>
          </w:p>
        </w:tc>
        <w:tc>
          <w:tcPr>
            <w:tcW w:w="0" w:type="auto"/>
            <w:shd w:val="clear" w:color="auto" w:fill="FFFFFF"/>
            <w:tcMar>
              <w:top w:w="0" w:type="dxa"/>
              <w:left w:w="0" w:type="dxa"/>
              <w:bottom w:w="0" w:type="dxa"/>
              <w:right w:w="0" w:type="dxa"/>
            </w:tcMar>
          </w:tcPr>
          <w:p w14:paraId="2BF2B609"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Specify all databases, registers, websites, </w:t>
            </w:r>
            <w:proofErr w:type="spellStart"/>
            <w:r w:rsidRPr="00BF5842">
              <w:rPr>
                <w:rFonts w:ascii="Arial" w:eastAsia="DejaVu Sans" w:hAnsi="Arial" w:cs="Arial"/>
                <w:color w:val="000000"/>
                <w:sz w:val="18"/>
                <w:szCs w:val="18"/>
              </w:rPr>
              <w:t>organisations</w:t>
            </w:r>
            <w:proofErr w:type="spellEnd"/>
            <w:r w:rsidRPr="00BF5842">
              <w:rPr>
                <w:rFonts w:ascii="Arial" w:eastAsia="DejaVu Sans" w:hAnsi="Arial" w:cs="Arial"/>
                <w:color w:val="000000"/>
                <w:sz w:val="18"/>
                <w:szCs w:val="18"/>
              </w:rPr>
              <w:t>,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193E4D24" w14:textId="0C1F365C"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69-71</w:t>
            </w:r>
            <w:r w:rsidRPr="00BF5842">
              <w:rPr>
                <w:rFonts w:ascii="Arial" w:eastAsia="DejaVu Sans" w:hAnsi="Arial" w:cs="Arial"/>
                <w:color w:val="000000"/>
                <w:sz w:val="18"/>
                <w:szCs w:val="18"/>
              </w:rPr>
              <w:t xml:space="preserve">, appendix </w:t>
            </w:r>
          </w:p>
        </w:tc>
      </w:tr>
      <w:tr w:rsidR="00BE6DCB" w:rsidRPr="00BF5842" w14:paraId="3D15AB89"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F3FBA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Search strategy</w:t>
            </w:r>
          </w:p>
        </w:tc>
        <w:tc>
          <w:tcPr>
            <w:tcW w:w="0" w:type="auto"/>
            <w:shd w:val="clear" w:color="auto" w:fill="FFFFFF"/>
            <w:tcMar>
              <w:top w:w="0" w:type="dxa"/>
              <w:left w:w="0" w:type="dxa"/>
              <w:bottom w:w="0" w:type="dxa"/>
              <w:right w:w="0" w:type="dxa"/>
            </w:tcMar>
          </w:tcPr>
          <w:p w14:paraId="7F0A166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7</w:t>
            </w:r>
          </w:p>
        </w:tc>
        <w:tc>
          <w:tcPr>
            <w:tcW w:w="0" w:type="auto"/>
            <w:shd w:val="clear" w:color="auto" w:fill="FFFFFF"/>
            <w:tcMar>
              <w:top w:w="0" w:type="dxa"/>
              <w:left w:w="0" w:type="dxa"/>
              <w:bottom w:w="0" w:type="dxa"/>
              <w:right w:w="0" w:type="dxa"/>
            </w:tcMar>
          </w:tcPr>
          <w:p w14:paraId="410A3400"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Present the full search strategies for all databases, </w:t>
            </w:r>
            <w:proofErr w:type="gramStart"/>
            <w:r w:rsidRPr="00BF5842">
              <w:rPr>
                <w:rFonts w:ascii="Arial" w:eastAsia="DejaVu Sans" w:hAnsi="Arial" w:cs="Arial"/>
                <w:color w:val="000000"/>
                <w:sz w:val="18"/>
                <w:szCs w:val="18"/>
              </w:rPr>
              <w:t>registers</w:t>
            </w:r>
            <w:proofErr w:type="gramEnd"/>
            <w:r w:rsidRPr="00BF5842">
              <w:rPr>
                <w:rFonts w:ascii="Arial" w:eastAsia="DejaVu Sans" w:hAnsi="Arial" w:cs="Arial"/>
                <w:color w:val="000000"/>
                <w:sz w:val="18"/>
                <w:szCs w:val="18"/>
              </w:rPr>
              <w:t xml:space="preserve">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3F79C209" w14:textId="05BD21BC"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appendix </w:t>
            </w:r>
          </w:p>
        </w:tc>
      </w:tr>
      <w:tr w:rsidR="00BE6DCB" w:rsidRPr="00BF5842" w14:paraId="2A352AC3"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627F90"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Selection process</w:t>
            </w:r>
          </w:p>
        </w:tc>
        <w:tc>
          <w:tcPr>
            <w:tcW w:w="0" w:type="auto"/>
            <w:shd w:val="clear" w:color="auto" w:fill="FFFFFF"/>
            <w:tcMar>
              <w:top w:w="0" w:type="dxa"/>
              <w:left w:w="0" w:type="dxa"/>
              <w:bottom w:w="0" w:type="dxa"/>
              <w:right w:w="0" w:type="dxa"/>
            </w:tcMar>
          </w:tcPr>
          <w:p w14:paraId="74C4742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8</w:t>
            </w:r>
          </w:p>
        </w:tc>
        <w:tc>
          <w:tcPr>
            <w:tcW w:w="0" w:type="auto"/>
            <w:shd w:val="clear" w:color="auto" w:fill="FFFFFF"/>
            <w:tcMar>
              <w:top w:w="0" w:type="dxa"/>
              <w:left w:w="0" w:type="dxa"/>
              <w:bottom w:w="0" w:type="dxa"/>
              <w:right w:w="0" w:type="dxa"/>
            </w:tcMar>
          </w:tcPr>
          <w:p w14:paraId="2FA8E8E4"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7DFB3BE1" w14:textId="3754A0FB"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73-96</w:t>
            </w:r>
          </w:p>
        </w:tc>
      </w:tr>
      <w:tr w:rsidR="00BE6DCB" w:rsidRPr="00BF5842" w14:paraId="1B9BE0F5"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4B656C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Data collection process</w:t>
            </w:r>
          </w:p>
        </w:tc>
        <w:tc>
          <w:tcPr>
            <w:tcW w:w="0" w:type="auto"/>
            <w:shd w:val="clear" w:color="auto" w:fill="FFFFFF"/>
            <w:tcMar>
              <w:top w:w="0" w:type="dxa"/>
              <w:left w:w="0" w:type="dxa"/>
              <w:bottom w:w="0" w:type="dxa"/>
              <w:right w:w="0" w:type="dxa"/>
            </w:tcMar>
          </w:tcPr>
          <w:p w14:paraId="722BE54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9</w:t>
            </w:r>
          </w:p>
        </w:tc>
        <w:tc>
          <w:tcPr>
            <w:tcW w:w="0" w:type="auto"/>
            <w:shd w:val="clear" w:color="auto" w:fill="FFFFFF"/>
            <w:tcMar>
              <w:top w:w="0" w:type="dxa"/>
              <w:left w:w="0" w:type="dxa"/>
              <w:bottom w:w="0" w:type="dxa"/>
              <w:right w:w="0" w:type="dxa"/>
            </w:tcMar>
          </w:tcPr>
          <w:p w14:paraId="1907146F"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3FA798C0" w14:textId="74FFF6CA"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73-96</w:t>
            </w:r>
            <w:r w:rsidRPr="00BF5842">
              <w:rPr>
                <w:rFonts w:ascii="Arial" w:eastAsia="DejaVu Sans" w:hAnsi="Arial" w:cs="Arial"/>
                <w:color w:val="000000"/>
                <w:sz w:val="18"/>
                <w:szCs w:val="18"/>
              </w:rPr>
              <w:t xml:space="preserve">, </w:t>
            </w:r>
            <w:r w:rsidR="00A04A61" w:rsidRPr="00BF5842">
              <w:rPr>
                <w:rFonts w:ascii="Arial" w:eastAsia="DejaVu Sans" w:hAnsi="Arial" w:cs="Arial"/>
                <w:color w:val="000000"/>
                <w:sz w:val="18"/>
                <w:szCs w:val="18"/>
              </w:rPr>
              <w:t xml:space="preserve"> </w:t>
            </w:r>
          </w:p>
        </w:tc>
      </w:tr>
      <w:tr w:rsidR="00BE6DCB" w:rsidRPr="00BF5842" w14:paraId="18861B1C"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611DD5D"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Data items</w:t>
            </w:r>
          </w:p>
        </w:tc>
        <w:tc>
          <w:tcPr>
            <w:tcW w:w="0" w:type="auto"/>
            <w:shd w:val="clear" w:color="auto" w:fill="FFFFFF"/>
            <w:tcMar>
              <w:top w:w="0" w:type="dxa"/>
              <w:left w:w="0" w:type="dxa"/>
              <w:bottom w:w="0" w:type="dxa"/>
              <w:right w:w="0" w:type="dxa"/>
            </w:tcMar>
          </w:tcPr>
          <w:p w14:paraId="366601C4"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10a</w:t>
            </w:r>
          </w:p>
        </w:tc>
        <w:tc>
          <w:tcPr>
            <w:tcW w:w="0" w:type="auto"/>
            <w:shd w:val="clear" w:color="auto" w:fill="FFFFFF"/>
            <w:tcMar>
              <w:top w:w="0" w:type="dxa"/>
              <w:left w:w="0" w:type="dxa"/>
              <w:bottom w:w="0" w:type="dxa"/>
              <w:right w:w="0" w:type="dxa"/>
            </w:tcMar>
          </w:tcPr>
          <w:p w14:paraId="025E92E6"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List and define all outcomes for which data were sought. Specify whether all results that were compatible with each outcome domain in each study were sought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01363B1B" w14:textId="04BAA701"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82-96</w:t>
            </w:r>
          </w:p>
        </w:tc>
      </w:tr>
      <w:tr w:rsidR="00BE6DCB" w:rsidRPr="00BF5842" w14:paraId="3FEA03B8"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BCAB04B"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59DA23FD"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10b</w:t>
            </w:r>
          </w:p>
        </w:tc>
        <w:tc>
          <w:tcPr>
            <w:tcW w:w="0" w:type="auto"/>
            <w:shd w:val="clear" w:color="auto" w:fill="FFFFFF"/>
            <w:tcMar>
              <w:top w:w="0" w:type="dxa"/>
              <w:left w:w="0" w:type="dxa"/>
              <w:bottom w:w="0" w:type="dxa"/>
              <w:right w:w="0" w:type="dxa"/>
            </w:tcMar>
          </w:tcPr>
          <w:p w14:paraId="20A37ECC"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List and define all other variables for which data were sought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3B442270" w14:textId="22702882"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86</w:t>
            </w:r>
          </w:p>
        </w:tc>
      </w:tr>
      <w:tr w:rsidR="00BE6DCB" w:rsidRPr="00BF5842" w14:paraId="6F88F900"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9D8C4E"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Study risk of bias assessment</w:t>
            </w:r>
          </w:p>
        </w:tc>
        <w:tc>
          <w:tcPr>
            <w:tcW w:w="0" w:type="auto"/>
            <w:shd w:val="clear" w:color="auto" w:fill="FFFFFF"/>
            <w:tcMar>
              <w:top w:w="0" w:type="dxa"/>
              <w:left w:w="0" w:type="dxa"/>
              <w:bottom w:w="0" w:type="dxa"/>
              <w:right w:w="0" w:type="dxa"/>
            </w:tcMar>
          </w:tcPr>
          <w:p w14:paraId="2A1C3360"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11</w:t>
            </w:r>
          </w:p>
        </w:tc>
        <w:tc>
          <w:tcPr>
            <w:tcW w:w="0" w:type="auto"/>
            <w:shd w:val="clear" w:color="auto" w:fill="FFFFFF"/>
            <w:tcMar>
              <w:top w:w="0" w:type="dxa"/>
              <w:left w:w="0" w:type="dxa"/>
              <w:bottom w:w="0" w:type="dxa"/>
              <w:right w:w="0" w:type="dxa"/>
            </w:tcMar>
          </w:tcPr>
          <w:p w14:paraId="16EBB5B5"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6BA68D55" w14:textId="0ACF78AE"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97-102</w:t>
            </w:r>
          </w:p>
        </w:tc>
      </w:tr>
      <w:tr w:rsidR="00BE6DCB" w:rsidRPr="00BF5842" w14:paraId="518DCCA1"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C5706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Effect measures</w:t>
            </w:r>
          </w:p>
        </w:tc>
        <w:tc>
          <w:tcPr>
            <w:tcW w:w="0" w:type="auto"/>
            <w:shd w:val="clear" w:color="auto" w:fill="FFFFFF"/>
            <w:tcMar>
              <w:top w:w="0" w:type="dxa"/>
              <w:left w:w="0" w:type="dxa"/>
              <w:bottom w:w="0" w:type="dxa"/>
              <w:right w:w="0" w:type="dxa"/>
            </w:tcMar>
          </w:tcPr>
          <w:p w14:paraId="557625EA"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12</w:t>
            </w:r>
          </w:p>
        </w:tc>
        <w:tc>
          <w:tcPr>
            <w:tcW w:w="0" w:type="auto"/>
            <w:shd w:val="clear" w:color="auto" w:fill="FFFFFF"/>
            <w:tcMar>
              <w:top w:w="0" w:type="dxa"/>
              <w:left w:w="0" w:type="dxa"/>
              <w:bottom w:w="0" w:type="dxa"/>
              <w:right w:w="0" w:type="dxa"/>
            </w:tcMar>
          </w:tcPr>
          <w:p w14:paraId="30995DA5"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Specify for each outcome the effect measure(s)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06AA6267" w14:textId="4E6DE558"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91</w:t>
            </w:r>
          </w:p>
        </w:tc>
      </w:tr>
      <w:tr w:rsidR="00BE6DCB" w:rsidRPr="00BF5842" w14:paraId="60D4E35C"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7F013B4"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Synthesis methods</w:t>
            </w:r>
          </w:p>
        </w:tc>
        <w:tc>
          <w:tcPr>
            <w:tcW w:w="0" w:type="auto"/>
            <w:shd w:val="clear" w:color="auto" w:fill="FFFFFF"/>
            <w:tcMar>
              <w:top w:w="0" w:type="dxa"/>
              <w:left w:w="0" w:type="dxa"/>
              <w:bottom w:w="0" w:type="dxa"/>
              <w:right w:w="0" w:type="dxa"/>
            </w:tcMar>
          </w:tcPr>
          <w:p w14:paraId="6030CAB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13a</w:t>
            </w:r>
          </w:p>
        </w:tc>
        <w:tc>
          <w:tcPr>
            <w:tcW w:w="0" w:type="auto"/>
            <w:shd w:val="clear" w:color="auto" w:fill="FFFFFF"/>
            <w:tcMar>
              <w:top w:w="0" w:type="dxa"/>
              <w:left w:w="0" w:type="dxa"/>
              <w:bottom w:w="0" w:type="dxa"/>
              <w:right w:w="0" w:type="dxa"/>
            </w:tcMar>
          </w:tcPr>
          <w:p w14:paraId="4ADD9EA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the processes used to decide which studies were eligible for each synthesis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331C5425" w14:textId="7726563C"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81-96</w:t>
            </w:r>
          </w:p>
        </w:tc>
      </w:tr>
      <w:tr w:rsidR="00BE6DCB" w:rsidRPr="00BF5842" w14:paraId="5D2D06EC" w14:textId="77777777" w:rsidTr="00A027CC">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2232B0B"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7A37310A"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13b</w:t>
            </w:r>
          </w:p>
        </w:tc>
        <w:tc>
          <w:tcPr>
            <w:tcW w:w="0" w:type="auto"/>
            <w:shd w:val="clear" w:color="auto" w:fill="FFFFFF"/>
            <w:tcMar>
              <w:top w:w="0" w:type="dxa"/>
              <w:left w:w="0" w:type="dxa"/>
              <w:bottom w:w="0" w:type="dxa"/>
              <w:right w:w="0" w:type="dxa"/>
            </w:tcMar>
          </w:tcPr>
          <w:p w14:paraId="326149FD"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59604467" w14:textId="4B1FEEE1"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81-96</w:t>
            </w:r>
          </w:p>
        </w:tc>
      </w:tr>
      <w:tr w:rsidR="00BE6DCB" w:rsidRPr="00BF5842" w14:paraId="0A629A0A"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36F6DF8"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04DA7B98"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13c</w:t>
            </w:r>
          </w:p>
        </w:tc>
        <w:tc>
          <w:tcPr>
            <w:tcW w:w="0" w:type="auto"/>
            <w:shd w:val="clear" w:color="auto" w:fill="FFFFFF"/>
            <w:tcMar>
              <w:top w:w="0" w:type="dxa"/>
              <w:left w:w="0" w:type="dxa"/>
              <w:bottom w:w="0" w:type="dxa"/>
              <w:right w:w="0" w:type="dxa"/>
            </w:tcMar>
          </w:tcPr>
          <w:p w14:paraId="4CC4280C"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1C41262F" w14:textId="08B423E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81-96</w:t>
            </w:r>
          </w:p>
        </w:tc>
      </w:tr>
      <w:tr w:rsidR="00BE6DCB" w:rsidRPr="00BF5842" w14:paraId="168CAAB4"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3BC379F"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66AE74E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13d</w:t>
            </w:r>
          </w:p>
        </w:tc>
        <w:tc>
          <w:tcPr>
            <w:tcW w:w="0" w:type="auto"/>
            <w:shd w:val="clear" w:color="auto" w:fill="FFFFFF"/>
            <w:tcMar>
              <w:top w:w="0" w:type="dxa"/>
              <w:left w:w="0" w:type="dxa"/>
              <w:bottom w:w="0" w:type="dxa"/>
              <w:right w:w="0" w:type="dxa"/>
            </w:tcMar>
          </w:tcPr>
          <w:p w14:paraId="4DC786DA"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A8D373A" w14:textId="71765DEA"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81-96</w:t>
            </w:r>
          </w:p>
        </w:tc>
      </w:tr>
      <w:tr w:rsidR="00BE6DCB" w:rsidRPr="00BF5842" w14:paraId="068D0B84"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D7D6DF8"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3FF08DDF"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13e</w:t>
            </w:r>
          </w:p>
        </w:tc>
        <w:tc>
          <w:tcPr>
            <w:tcW w:w="0" w:type="auto"/>
            <w:shd w:val="clear" w:color="auto" w:fill="FFFFFF"/>
            <w:tcMar>
              <w:top w:w="0" w:type="dxa"/>
              <w:left w:w="0" w:type="dxa"/>
              <w:bottom w:w="0" w:type="dxa"/>
              <w:right w:w="0" w:type="dxa"/>
            </w:tcMar>
          </w:tcPr>
          <w:p w14:paraId="0A7F887F"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methods used to explore possible causes of heterogeneity among study results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59A41380"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76341B42"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BFF7DA6"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43843A1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13f</w:t>
            </w:r>
          </w:p>
        </w:tc>
        <w:tc>
          <w:tcPr>
            <w:tcW w:w="0" w:type="auto"/>
            <w:shd w:val="clear" w:color="auto" w:fill="FFFFFF"/>
            <w:tcMar>
              <w:top w:w="0" w:type="dxa"/>
              <w:left w:w="0" w:type="dxa"/>
              <w:bottom w:w="0" w:type="dxa"/>
              <w:right w:w="0" w:type="dxa"/>
            </w:tcMar>
          </w:tcPr>
          <w:p w14:paraId="42B4AC9D"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284EE85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055C1229"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806A205"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Reporting bias assessment</w:t>
            </w:r>
          </w:p>
        </w:tc>
        <w:tc>
          <w:tcPr>
            <w:tcW w:w="0" w:type="auto"/>
            <w:shd w:val="clear" w:color="auto" w:fill="FFFFFF"/>
            <w:tcMar>
              <w:top w:w="0" w:type="dxa"/>
              <w:left w:w="0" w:type="dxa"/>
              <w:bottom w:w="0" w:type="dxa"/>
              <w:right w:w="0" w:type="dxa"/>
            </w:tcMar>
          </w:tcPr>
          <w:p w14:paraId="41827B2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14</w:t>
            </w:r>
          </w:p>
        </w:tc>
        <w:tc>
          <w:tcPr>
            <w:tcW w:w="0" w:type="auto"/>
            <w:shd w:val="clear" w:color="auto" w:fill="FFFFFF"/>
            <w:tcMar>
              <w:top w:w="0" w:type="dxa"/>
              <w:left w:w="0" w:type="dxa"/>
              <w:bottom w:w="0" w:type="dxa"/>
              <w:right w:w="0" w:type="dxa"/>
            </w:tcMar>
          </w:tcPr>
          <w:p w14:paraId="45BB38C5"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3A7DC0D9"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445D04DD"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83173C1"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Certainty assessment</w:t>
            </w:r>
          </w:p>
        </w:tc>
        <w:tc>
          <w:tcPr>
            <w:tcW w:w="0" w:type="auto"/>
            <w:shd w:val="clear" w:color="auto" w:fill="FFFFFF"/>
            <w:tcMar>
              <w:top w:w="0" w:type="dxa"/>
              <w:left w:w="0" w:type="dxa"/>
              <w:bottom w:w="0" w:type="dxa"/>
              <w:right w:w="0" w:type="dxa"/>
            </w:tcMar>
          </w:tcPr>
          <w:p w14:paraId="5C328A2E"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15</w:t>
            </w:r>
          </w:p>
        </w:tc>
        <w:tc>
          <w:tcPr>
            <w:tcW w:w="0" w:type="auto"/>
            <w:shd w:val="clear" w:color="auto" w:fill="FFFFFF"/>
            <w:tcMar>
              <w:top w:w="0" w:type="dxa"/>
              <w:left w:w="0" w:type="dxa"/>
              <w:bottom w:w="0" w:type="dxa"/>
              <w:right w:w="0" w:type="dxa"/>
            </w:tcMar>
          </w:tcPr>
          <w:p w14:paraId="19EBE31A"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09740E80"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182A135C"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F906D40"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RESULTS</w:t>
            </w:r>
          </w:p>
        </w:tc>
        <w:tc>
          <w:tcPr>
            <w:tcW w:w="0" w:type="auto"/>
            <w:shd w:val="clear" w:color="auto" w:fill="FFFFCC"/>
            <w:tcMar>
              <w:top w:w="0" w:type="dxa"/>
              <w:left w:w="0" w:type="dxa"/>
              <w:bottom w:w="0" w:type="dxa"/>
              <w:right w:w="0" w:type="dxa"/>
            </w:tcMar>
          </w:tcPr>
          <w:p w14:paraId="22BBF75C"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200D465C"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38510B44" w14:textId="77777777" w:rsidR="00BE6DCB" w:rsidRPr="00BF5842" w:rsidRDefault="00BE6DCB" w:rsidP="00A027CC">
            <w:pPr>
              <w:spacing w:before="100" w:after="100"/>
              <w:ind w:left="100" w:right="100"/>
              <w:jc w:val="center"/>
              <w:rPr>
                <w:rFonts w:ascii="Arial" w:hAnsi="Arial" w:cs="Arial"/>
              </w:rPr>
            </w:pPr>
          </w:p>
        </w:tc>
      </w:tr>
      <w:tr w:rsidR="00BE6DCB" w:rsidRPr="00BF5842" w14:paraId="6F171B6E"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1357A3A"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Study selection</w:t>
            </w:r>
          </w:p>
        </w:tc>
        <w:tc>
          <w:tcPr>
            <w:tcW w:w="0" w:type="auto"/>
            <w:shd w:val="clear" w:color="auto" w:fill="FFFFFF"/>
            <w:tcMar>
              <w:top w:w="0" w:type="dxa"/>
              <w:left w:w="0" w:type="dxa"/>
              <w:bottom w:w="0" w:type="dxa"/>
              <w:right w:w="0" w:type="dxa"/>
            </w:tcMar>
          </w:tcPr>
          <w:p w14:paraId="1B9ED9B1"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16a</w:t>
            </w:r>
          </w:p>
        </w:tc>
        <w:tc>
          <w:tcPr>
            <w:tcW w:w="0" w:type="auto"/>
            <w:shd w:val="clear" w:color="auto" w:fill="FFFFFF"/>
            <w:tcMar>
              <w:top w:w="0" w:type="dxa"/>
              <w:left w:w="0" w:type="dxa"/>
              <w:bottom w:w="0" w:type="dxa"/>
              <w:right w:w="0" w:type="dxa"/>
            </w:tcMar>
          </w:tcPr>
          <w:p w14:paraId="38120DE1"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27AB3B85" w14:textId="7581A224" w:rsidR="00BE6DCB" w:rsidRPr="00BF5842" w:rsidRDefault="00A04A61"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 </w:t>
            </w:r>
            <w:r w:rsidR="00BE6DCB" w:rsidRPr="00BF5842">
              <w:rPr>
                <w:rFonts w:ascii="Arial" w:eastAsia="DejaVu Sans" w:hAnsi="Arial" w:cs="Arial"/>
                <w:color w:val="000000"/>
                <w:sz w:val="18"/>
                <w:szCs w:val="18"/>
              </w:rPr>
              <w:t xml:space="preserve"> figure 1</w:t>
            </w:r>
          </w:p>
        </w:tc>
      </w:tr>
      <w:tr w:rsidR="00BE6DCB" w:rsidRPr="00BF5842" w14:paraId="43BEB1A7"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843B0D"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3FDA57BC"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16b</w:t>
            </w:r>
          </w:p>
        </w:tc>
        <w:tc>
          <w:tcPr>
            <w:tcW w:w="0" w:type="auto"/>
            <w:shd w:val="clear" w:color="auto" w:fill="FFFFFF"/>
            <w:tcMar>
              <w:top w:w="0" w:type="dxa"/>
              <w:left w:w="0" w:type="dxa"/>
              <w:bottom w:w="0" w:type="dxa"/>
              <w:right w:w="0" w:type="dxa"/>
            </w:tcMar>
          </w:tcPr>
          <w:p w14:paraId="3664A45C"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4E0227D3"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figure 1</w:t>
            </w:r>
          </w:p>
        </w:tc>
      </w:tr>
      <w:tr w:rsidR="00BE6DCB" w:rsidRPr="00BF5842" w14:paraId="260D3DF9"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5B23202"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lastRenderedPageBreak/>
              <w:t>Study characteristics</w:t>
            </w:r>
          </w:p>
        </w:tc>
        <w:tc>
          <w:tcPr>
            <w:tcW w:w="0" w:type="auto"/>
            <w:shd w:val="clear" w:color="auto" w:fill="FFFFFF"/>
            <w:tcMar>
              <w:top w:w="0" w:type="dxa"/>
              <w:left w:w="0" w:type="dxa"/>
              <w:bottom w:w="0" w:type="dxa"/>
              <w:right w:w="0" w:type="dxa"/>
            </w:tcMar>
          </w:tcPr>
          <w:p w14:paraId="20351E24"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17</w:t>
            </w:r>
          </w:p>
        </w:tc>
        <w:tc>
          <w:tcPr>
            <w:tcW w:w="0" w:type="auto"/>
            <w:shd w:val="clear" w:color="auto" w:fill="FFFFFF"/>
            <w:tcMar>
              <w:top w:w="0" w:type="dxa"/>
              <w:left w:w="0" w:type="dxa"/>
              <w:bottom w:w="0" w:type="dxa"/>
              <w:right w:w="0" w:type="dxa"/>
            </w:tcMar>
          </w:tcPr>
          <w:p w14:paraId="30D21363"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063E7B4F"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table 1</w:t>
            </w:r>
          </w:p>
        </w:tc>
      </w:tr>
      <w:tr w:rsidR="00BE6DCB" w:rsidRPr="00BF5842" w14:paraId="30BDA9C1"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0F3CBE"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Risk of bias in studies</w:t>
            </w:r>
          </w:p>
        </w:tc>
        <w:tc>
          <w:tcPr>
            <w:tcW w:w="0" w:type="auto"/>
            <w:shd w:val="clear" w:color="auto" w:fill="FFFFFF"/>
            <w:tcMar>
              <w:top w:w="0" w:type="dxa"/>
              <w:left w:w="0" w:type="dxa"/>
              <w:bottom w:w="0" w:type="dxa"/>
              <w:right w:w="0" w:type="dxa"/>
            </w:tcMar>
          </w:tcPr>
          <w:p w14:paraId="149A233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18</w:t>
            </w:r>
          </w:p>
        </w:tc>
        <w:tc>
          <w:tcPr>
            <w:tcW w:w="0" w:type="auto"/>
            <w:shd w:val="clear" w:color="auto" w:fill="FFFFFF"/>
            <w:tcMar>
              <w:top w:w="0" w:type="dxa"/>
              <w:left w:w="0" w:type="dxa"/>
              <w:bottom w:w="0" w:type="dxa"/>
              <w:right w:w="0" w:type="dxa"/>
            </w:tcMar>
          </w:tcPr>
          <w:p w14:paraId="78458E74"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1F76EF0E" w14:textId="3BA96DC1" w:rsidR="00BE6DCB" w:rsidRPr="00BF5842" w:rsidRDefault="00A04A61" w:rsidP="00A027CC">
            <w:pPr>
              <w:spacing w:before="100" w:after="100"/>
              <w:ind w:left="100" w:right="100"/>
              <w:jc w:val="center"/>
              <w:rPr>
                <w:rFonts w:ascii="Arial" w:hAnsi="Arial" w:cs="Arial"/>
              </w:rPr>
            </w:pPr>
            <w:r w:rsidRPr="00BF5842">
              <w:rPr>
                <w:rFonts w:ascii="Arial" w:hAnsi="Arial" w:cs="Arial"/>
              </w:rPr>
              <w:t>Fig 2</w:t>
            </w:r>
          </w:p>
        </w:tc>
      </w:tr>
      <w:tr w:rsidR="00BE6DCB" w:rsidRPr="00BF5842" w14:paraId="2690627C"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7261765"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Results of individual studies</w:t>
            </w:r>
          </w:p>
        </w:tc>
        <w:tc>
          <w:tcPr>
            <w:tcW w:w="0" w:type="auto"/>
            <w:shd w:val="clear" w:color="auto" w:fill="FFFFFF"/>
            <w:tcMar>
              <w:top w:w="0" w:type="dxa"/>
              <w:left w:w="0" w:type="dxa"/>
              <w:bottom w:w="0" w:type="dxa"/>
              <w:right w:w="0" w:type="dxa"/>
            </w:tcMar>
          </w:tcPr>
          <w:p w14:paraId="0B5C661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19</w:t>
            </w:r>
          </w:p>
        </w:tc>
        <w:tc>
          <w:tcPr>
            <w:tcW w:w="0" w:type="auto"/>
            <w:shd w:val="clear" w:color="auto" w:fill="FFFFFF"/>
            <w:tcMar>
              <w:top w:w="0" w:type="dxa"/>
              <w:left w:w="0" w:type="dxa"/>
              <w:bottom w:w="0" w:type="dxa"/>
              <w:right w:w="0" w:type="dxa"/>
            </w:tcMar>
          </w:tcPr>
          <w:p w14:paraId="72C47510"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For all outcomes, present, for each study: (a) summary statistics for each group (where appropriate) and (b) an effect </w:t>
            </w:r>
            <w:proofErr w:type="gramStart"/>
            <w:r w:rsidRPr="00BF5842">
              <w:rPr>
                <w:rFonts w:ascii="Arial" w:eastAsia="DejaVu Sans" w:hAnsi="Arial" w:cs="Arial"/>
                <w:color w:val="000000"/>
                <w:sz w:val="18"/>
                <w:szCs w:val="18"/>
              </w:rPr>
              <w:t>estimate</w:t>
            </w:r>
            <w:proofErr w:type="gramEnd"/>
            <w:r w:rsidRPr="00BF5842">
              <w:rPr>
                <w:rFonts w:ascii="Arial" w:eastAsia="DejaVu Sans" w:hAnsi="Arial" w:cs="Arial"/>
                <w:color w:val="000000"/>
                <w:sz w:val="18"/>
                <w:szCs w:val="18"/>
              </w:rPr>
              <w:t xml:space="preserv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75CBCD50" w14:textId="066428E4" w:rsidR="00BE6DCB" w:rsidRPr="00BF5842" w:rsidRDefault="00A04A61"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Fig 3-6</w:t>
            </w:r>
          </w:p>
        </w:tc>
      </w:tr>
      <w:tr w:rsidR="00BE6DCB" w:rsidRPr="00BF5842" w14:paraId="2B573A07"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1F0298"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Results of syntheses</w:t>
            </w:r>
          </w:p>
        </w:tc>
        <w:tc>
          <w:tcPr>
            <w:tcW w:w="0" w:type="auto"/>
            <w:shd w:val="clear" w:color="auto" w:fill="FFFFFF"/>
            <w:tcMar>
              <w:top w:w="0" w:type="dxa"/>
              <w:left w:w="0" w:type="dxa"/>
              <w:bottom w:w="0" w:type="dxa"/>
              <w:right w:w="0" w:type="dxa"/>
            </w:tcMar>
          </w:tcPr>
          <w:p w14:paraId="1CB34901"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20a</w:t>
            </w:r>
          </w:p>
        </w:tc>
        <w:tc>
          <w:tcPr>
            <w:tcW w:w="0" w:type="auto"/>
            <w:shd w:val="clear" w:color="auto" w:fill="FFFFFF"/>
            <w:tcMar>
              <w:top w:w="0" w:type="dxa"/>
              <w:left w:w="0" w:type="dxa"/>
              <w:bottom w:w="0" w:type="dxa"/>
              <w:right w:w="0" w:type="dxa"/>
            </w:tcMar>
          </w:tcPr>
          <w:p w14:paraId="25045F4A"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For each synthesis, briefly </w:t>
            </w:r>
            <w:proofErr w:type="spellStart"/>
            <w:r w:rsidRPr="00BF5842">
              <w:rPr>
                <w:rFonts w:ascii="Arial" w:eastAsia="DejaVu Sans" w:hAnsi="Arial" w:cs="Arial"/>
                <w:color w:val="000000"/>
                <w:sz w:val="18"/>
                <w:szCs w:val="18"/>
              </w:rPr>
              <w:t>summarise</w:t>
            </w:r>
            <w:proofErr w:type="spellEnd"/>
            <w:r w:rsidRPr="00BF5842">
              <w:rPr>
                <w:rFonts w:ascii="Arial" w:eastAsia="DejaVu Sans" w:hAnsi="Arial" w:cs="Arial"/>
                <w:color w:val="000000"/>
                <w:sz w:val="18"/>
                <w:szCs w:val="18"/>
              </w:rPr>
              <w:t xml:space="preserv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33C86F01" w14:textId="3ED9409A" w:rsidR="00BE6DCB" w:rsidRPr="00BF5842" w:rsidRDefault="00A04A61"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109-115</w:t>
            </w:r>
          </w:p>
        </w:tc>
      </w:tr>
      <w:tr w:rsidR="00BE6DCB" w:rsidRPr="00BF5842" w14:paraId="596E5B94" w14:textId="77777777" w:rsidTr="00A027CC">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C59EF04"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31334971"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20b</w:t>
            </w:r>
          </w:p>
        </w:tc>
        <w:tc>
          <w:tcPr>
            <w:tcW w:w="0" w:type="auto"/>
            <w:shd w:val="clear" w:color="auto" w:fill="FFFFFF"/>
            <w:tcMar>
              <w:top w:w="0" w:type="dxa"/>
              <w:left w:w="0" w:type="dxa"/>
              <w:bottom w:w="0" w:type="dxa"/>
              <w:right w:w="0" w:type="dxa"/>
            </w:tcMar>
          </w:tcPr>
          <w:p w14:paraId="1795377D"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Present results of all statistical syntheses conducted. If meta-analysis was done, present for each the summary estimate and its precision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527E7C2B" w14:textId="3A7C1C87" w:rsidR="00BE6DCB" w:rsidRPr="00BF5842" w:rsidRDefault="00A04A61"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116-130</w:t>
            </w:r>
          </w:p>
        </w:tc>
      </w:tr>
      <w:tr w:rsidR="00BE6DCB" w:rsidRPr="00BF5842" w14:paraId="26E9F51A"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9BC346C"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4434168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20c</w:t>
            </w:r>
          </w:p>
        </w:tc>
        <w:tc>
          <w:tcPr>
            <w:tcW w:w="0" w:type="auto"/>
            <w:shd w:val="clear" w:color="auto" w:fill="FFFFFF"/>
            <w:tcMar>
              <w:top w:w="0" w:type="dxa"/>
              <w:left w:w="0" w:type="dxa"/>
              <w:bottom w:w="0" w:type="dxa"/>
              <w:right w:w="0" w:type="dxa"/>
            </w:tcMar>
          </w:tcPr>
          <w:p w14:paraId="1D505C0F"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2EE87554"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6A4B9555"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86CBB43"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7E58EADA"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20d</w:t>
            </w:r>
          </w:p>
        </w:tc>
        <w:tc>
          <w:tcPr>
            <w:tcW w:w="0" w:type="auto"/>
            <w:shd w:val="clear" w:color="auto" w:fill="FFFFFF"/>
            <w:tcMar>
              <w:top w:w="0" w:type="dxa"/>
              <w:left w:w="0" w:type="dxa"/>
              <w:bottom w:w="0" w:type="dxa"/>
              <w:right w:w="0" w:type="dxa"/>
            </w:tcMar>
          </w:tcPr>
          <w:p w14:paraId="3436B49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31BAE763"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2BE4798C"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ACCBF2"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Reporting biases</w:t>
            </w:r>
          </w:p>
        </w:tc>
        <w:tc>
          <w:tcPr>
            <w:tcW w:w="0" w:type="auto"/>
            <w:shd w:val="clear" w:color="auto" w:fill="FFFFFF"/>
            <w:tcMar>
              <w:top w:w="0" w:type="dxa"/>
              <w:left w:w="0" w:type="dxa"/>
              <w:bottom w:w="0" w:type="dxa"/>
              <w:right w:w="0" w:type="dxa"/>
            </w:tcMar>
          </w:tcPr>
          <w:p w14:paraId="3018FC99"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21</w:t>
            </w:r>
          </w:p>
        </w:tc>
        <w:tc>
          <w:tcPr>
            <w:tcW w:w="0" w:type="auto"/>
            <w:shd w:val="clear" w:color="auto" w:fill="FFFFFF"/>
            <w:tcMar>
              <w:top w:w="0" w:type="dxa"/>
              <w:left w:w="0" w:type="dxa"/>
              <w:bottom w:w="0" w:type="dxa"/>
              <w:right w:w="0" w:type="dxa"/>
            </w:tcMar>
          </w:tcPr>
          <w:p w14:paraId="499F52D2"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003928F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1FC582B4"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717BB16"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Certainty of evidence</w:t>
            </w:r>
          </w:p>
        </w:tc>
        <w:tc>
          <w:tcPr>
            <w:tcW w:w="0" w:type="auto"/>
            <w:shd w:val="clear" w:color="auto" w:fill="FFFFFF"/>
            <w:tcMar>
              <w:top w:w="0" w:type="dxa"/>
              <w:left w:w="0" w:type="dxa"/>
              <w:bottom w:w="0" w:type="dxa"/>
              <w:right w:w="0" w:type="dxa"/>
            </w:tcMar>
          </w:tcPr>
          <w:p w14:paraId="6471314D"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22</w:t>
            </w:r>
          </w:p>
        </w:tc>
        <w:tc>
          <w:tcPr>
            <w:tcW w:w="0" w:type="auto"/>
            <w:shd w:val="clear" w:color="auto" w:fill="FFFFFF"/>
            <w:tcMar>
              <w:top w:w="0" w:type="dxa"/>
              <w:left w:w="0" w:type="dxa"/>
              <w:bottom w:w="0" w:type="dxa"/>
              <w:right w:w="0" w:type="dxa"/>
            </w:tcMar>
          </w:tcPr>
          <w:p w14:paraId="657D4FFB"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13723770"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6F04C85E"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7340403"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DISCUSSION</w:t>
            </w:r>
          </w:p>
        </w:tc>
        <w:tc>
          <w:tcPr>
            <w:tcW w:w="0" w:type="auto"/>
            <w:shd w:val="clear" w:color="auto" w:fill="FFFFCC"/>
            <w:tcMar>
              <w:top w:w="0" w:type="dxa"/>
              <w:left w:w="0" w:type="dxa"/>
              <w:bottom w:w="0" w:type="dxa"/>
              <w:right w:w="0" w:type="dxa"/>
            </w:tcMar>
          </w:tcPr>
          <w:p w14:paraId="218AD204"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65A79EB8"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6A80ECAE" w14:textId="77777777" w:rsidR="00BE6DCB" w:rsidRPr="00BF5842" w:rsidRDefault="00BE6DCB" w:rsidP="00A027CC">
            <w:pPr>
              <w:spacing w:before="100" w:after="100"/>
              <w:ind w:left="100" w:right="100"/>
              <w:jc w:val="center"/>
              <w:rPr>
                <w:rFonts w:ascii="Arial" w:hAnsi="Arial" w:cs="Arial"/>
              </w:rPr>
            </w:pPr>
          </w:p>
        </w:tc>
      </w:tr>
      <w:tr w:rsidR="00BE6DCB" w:rsidRPr="00BF5842" w14:paraId="7BA14101"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587B35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Discussion</w:t>
            </w:r>
          </w:p>
        </w:tc>
        <w:tc>
          <w:tcPr>
            <w:tcW w:w="0" w:type="auto"/>
            <w:shd w:val="clear" w:color="auto" w:fill="FFFFFF"/>
            <w:tcMar>
              <w:top w:w="0" w:type="dxa"/>
              <w:left w:w="0" w:type="dxa"/>
              <w:bottom w:w="0" w:type="dxa"/>
              <w:right w:w="0" w:type="dxa"/>
            </w:tcMar>
          </w:tcPr>
          <w:p w14:paraId="61F7C760"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23a</w:t>
            </w:r>
          </w:p>
        </w:tc>
        <w:tc>
          <w:tcPr>
            <w:tcW w:w="0" w:type="auto"/>
            <w:shd w:val="clear" w:color="auto" w:fill="FFFFFF"/>
            <w:tcMar>
              <w:top w:w="0" w:type="dxa"/>
              <w:left w:w="0" w:type="dxa"/>
              <w:bottom w:w="0" w:type="dxa"/>
              <w:right w:w="0" w:type="dxa"/>
            </w:tcMar>
          </w:tcPr>
          <w:p w14:paraId="79A8A59B"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55E6358D" w14:textId="3AFE749A"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134-154</w:t>
            </w:r>
          </w:p>
        </w:tc>
      </w:tr>
      <w:tr w:rsidR="00BE6DCB" w:rsidRPr="00BF5842" w14:paraId="3542D968" w14:textId="77777777" w:rsidTr="00A027CC">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7447BAF2"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7EDBD23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23b</w:t>
            </w:r>
          </w:p>
        </w:tc>
        <w:tc>
          <w:tcPr>
            <w:tcW w:w="0" w:type="auto"/>
            <w:shd w:val="clear" w:color="auto" w:fill="FFFFFF"/>
            <w:tcMar>
              <w:top w:w="0" w:type="dxa"/>
              <w:left w:w="0" w:type="dxa"/>
              <w:bottom w:w="0" w:type="dxa"/>
              <w:right w:w="0" w:type="dxa"/>
            </w:tcMar>
          </w:tcPr>
          <w:p w14:paraId="521C955F"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2D9B2E10" w14:textId="7ECD14E6"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154-166</w:t>
            </w:r>
          </w:p>
        </w:tc>
      </w:tr>
      <w:tr w:rsidR="00BE6DCB" w:rsidRPr="00BF5842" w14:paraId="18A97CE2"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09B2A18"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3BAAC73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23c</w:t>
            </w:r>
          </w:p>
        </w:tc>
        <w:tc>
          <w:tcPr>
            <w:tcW w:w="0" w:type="auto"/>
            <w:shd w:val="clear" w:color="auto" w:fill="FFFFFF"/>
            <w:tcMar>
              <w:top w:w="0" w:type="dxa"/>
              <w:left w:w="0" w:type="dxa"/>
              <w:bottom w:w="0" w:type="dxa"/>
              <w:right w:w="0" w:type="dxa"/>
            </w:tcMar>
          </w:tcPr>
          <w:p w14:paraId="21A9636C"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7A57E2EC" w14:textId="2BCBF124"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154-166</w:t>
            </w:r>
          </w:p>
        </w:tc>
      </w:tr>
      <w:tr w:rsidR="00BE6DCB" w:rsidRPr="00BF5842" w14:paraId="4C725563"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928BB66"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6AAA14F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23d</w:t>
            </w:r>
          </w:p>
        </w:tc>
        <w:tc>
          <w:tcPr>
            <w:tcW w:w="0" w:type="auto"/>
            <w:shd w:val="clear" w:color="auto" w:fill="FFFFFF"/>
            <w:tcMar>
              <w:top w:w="0" w:type="dxa"/>
              <w:left w:w="0" w:type="dxa"/>
              <w:bottom w:w="0" w:type="dxa"/>
              <w:right w:w="0" w:type="dxa"/>
            </w:tcMar>
          </w:tcPr>
          <w:p w14:paraId="19F32A90"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20B4A032" w14:textId="5CA81088"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 xml:space="preserve">Line </w:t>
            </w:r>
            <w:r w:rsidR="00A04A61" w:rsidRPr="00BF5842">
              <w:rPr>
                <w:rFonts w:ascii="Arial" w:eastAsia="DejaVu Sans" w:hAnsi="Arial" w:cs="Arial"/>
                <w:color w:val="000000"/>
                <w:sz w:val="18"/>
                <w:szCs w:val="18"/>
              </w:rPr>
              <w:t>160-182</w:t>
            </w:r>
          </w:p>
        </w:tc>
      </w:tr>
      <w:tr w:rsidR="00BE6DCB" w:rsidRPr="00BF5842" w14:paraId="5C970B27"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9428BC8"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OTHER INFORMATION</w:t>
            </w:r>
          </w:p>
        </w:tc>
        <w:tc>
          <w:tcPr>
            <w:tcW w:w="0" w:type="auto"/>
            <w:shd w:val="clear" w:color="auto" w:fill="FFFFCC"/>
            <w:tcMar>
              <w:top w:w="0" w:type="dxa"/>
              <w:left w:w="0" w:type="dxa"/>
              <w:bottom w:w="0" w:type="dxa"/>
              <w:right w:w="0" w:type="dxa"/>
            </w:tcMar>
          </w:tcPr>
          <w:p w14:paraId="68F9692C" w14:textId="77777777" w:rsidR="00BE6DCB" w:rsidRPr="00BF5842" w:rsidRDefault="00BE6DCB"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43449DF1" w14:textId="77777777" w:rsidR="00BE6DCB" w:rsidRPr="00BF5842" w:rsidRDefault="00BE6DCB"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3A6C020A" w14:textId="77777777" w:rsidR="00BE6DCB" w:rsidRPr="00BF5842" w:rsidRDefault="00BE6DCB" w:rsidP="00A027CC">
            <w:pPr>
              <w:spacing w:before="100" w:after="100"/>
              <w:ind w:left="100" w:right="100"/>
              <w:jc w:val="center"/>
              <w:rPr>
                <w:rFonts w:ascii="Arial" w:hAnsi="Arial" w:cs="Arial"/>
              </w:rPr>
            </w:pPr>
          </w:p>
        </w:tc>
      </w:tr>
      <w:tr w:rsidR="00BE6DCB" w:rsidRPr="00BF5842" w14:paraId="186CD569"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93C8FC"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Registration and protocol</w:t>
            </w:r>
          </w:p>
        </w:tc>
        <w:tc>
          <w:tcPr>
            <w:tcW w:w="0" w:type="auto"/>
            <w:shd w:val="clear" w:color="auto" w:fill="FFFFFF"/>
            <w:tcMar>
              <w:top w:w="0" w:type="dxa"/>
              <w:left w:w="0" w:type="dxa"/>
              <w:bottom w:w="0" w:type="dxa"/>
              <w:right w:w="0" w:type="dxa"/>
            </w:tcMar>
          </w:tcPr>
          <w:p w14:paraId="25924204"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24a</w:t>
            </w:r>
          </w:p>
        </w:tc>
        <w:tc>
          <w:tcPr>
            <w:tcW w:w="0" w:type="auto"/>
            <w:shd w:val="clear" w:color="auto" w:fill="FFFFFF"/>
            <w:tcMar>
              <w:top w:w="0" w:type="dxa"/>
              <w:left w:w="0" w:type="dxa"/>
              <w:bottom w:w="0" w:type="dxa"/>
              <w:right w:w="0" w:type="dxa"/>
            </w:tcMar>
          </w:tcPr>
          <w:p w14:paraId="76FB5E74"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24638187" w14:textId="336D60E4" w:rsidR="00BE6DCB" w:rsidRPr="00BF5842" w:rsidRDefault="00A04A61" w:rsidP="00A027CC">
            <w:pPr>
              <w:spacing w:before="100" w:after="100"/>
              <w:ind w:left="100" w:right="100"/>
              <w:jc w:val="center"/>
              <w:rPr>
                <w:rFonts w:ascii="Arial" w:hAnsi="Arial" w:cs="Arial"/>
              </w:rPr>
            </w:pPr>
            <w:r w:rsidRPr="00BF5842">
              <w:rPr>
                <w:rFonts w:ascii="Arial" w:hAnsi="Arial" w:cs="Arial"/>
              </w:rPr>
              <w:t>NA</w:t>
            </w:r>
          </w:p>
        </w:tc>
      </w:tr>
      <w:tr w:rsidR="00BE6DCB" w:rsidRPr="00BF5842" w14:paraId="4DAA8ADC" w14:textId="77777777" w:rsidTr="00A027CC">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243EDEB"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230B22DF"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24b</w:t>
            </w:r>
          </w:p>
        </w:tc>
        <w:tc>
          <w:tcPr>
            <w:tcW w:w="0" w:type="auto"/>
            <w:shd w:val="clear" w:color="auto" w:fill="FFFFFF"/>
            <w:tcMar>
              <w:top w:w="0" w:type="dxa"/>
              <w:left w:w="0" w:type="dxa"/>
              <w:bottom w:w="0" w:type="dxa"/>
              <w:right w:w="0" w:type="dxa"/>
            </w:tcMar>
          </w:tcPr>
          <w:p w14:paraId="7D4577F6"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6D1805FC"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Line 389-390</w:t>
            </w:r>
          </w:p>
        </w:tc>
      </w:tr>
      <w:tr w:rsidR="00BE6DCB" w:rsidRPr="00BF5842" w14:paraId="15EB027A" w14:textId="77777777" w:rsidTr="00A027CC">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29DEC92" w14:textId="77777777" w:rsidR="00BE6DCB" w:rsidRPr="00BF5842" w:rsidRDefault="00BE6DCB" w:rsidP="00A027C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1F895DEE"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24c</w:t>
            </w:r>
          </w:p>
        </w:tc>
        <w:tc>
          <w:tcPr>
            <w:tcW w:w="0" w:type="auto"/>
            <w:shd w:val="clear" w:color="auto" w:fill="FFFFFF"/>
            <w:tcMar>
              <w:top w:w="0" w:type="dxa"/>
              <w:left w:w="0" w:type="dxa"/>
              <w:bottom w:w="0" w:type="dxa"/>
              <w:right w:w="0" w:type="dxa"/>
            </w:tcMar>
          </w:tcPr>
          <w:p w14:paraId="73E53279"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3ACE42F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NA</w:t>
            </w:r>
          </w:p>
        </w:tc>
      </w:tr>
      <w:tr w:rsidR="00BE6DCB" w:rsidRPr="00BF5842" w14:paraId="1074DF25"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3CABD83"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Support</w:t>
            </w:r>
          </w:p>
        </w:tc>
        <w:tc>
          <w:tcPr>
            <w:tcW w:w="0" w:type="auto"/>
            <w:shd w:val="clear" w:color="auto" w:fill="FFFFFF"/>
            <w:tcMar>
              <w:top w:w="0" w:type="dxa"/>
              <w:left w:w="0" w:type="dxa"/>
              <w:bottom w:w="0" w:type="dxa"/>
              <w:right w:w="0" w:type="dxa"/>
            </w:tcMar>
          </w:tcPr>
          <w:p w14:paraId="43D53776"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25</w:t>
            </w:r>
          </w:p>
        </w:tc>
        <w:tc>
          <w:tcPr>
            <w:tcW w:w="0" w:type="auto"/>
            <w:shd w:val="clear" w:color="auto" w:fill="FFFFFF"/>
            <w:tcMar>
              <w:top w:w="0" w:type="dxa"/>
              <w:left w:w="0" w:type="dxa"/>
              <w:bottom w:w="0" w:type="dxa"/>
              <w:right w:w="0" w:type="dxa"/>
            </w:tcMar>
          </w:tcPr>
          <w:p w14:paraId="65BD80DB"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32054D57"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Line 398-400</w:t>
            </w:r>
          </w:p>
        </w:tc>
      </w:tr>
      <w:tr w:rsidR="00BE6DCB" w:rsidRPr="00BF5842" w14:paraId="4F939511"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A14E6D"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Competing interests</w:t>
            </w:r>
          </w:p>
        </w:tc>
        <w:tc>
          <w:tcPr>
            <w:tcW w:w="0" w:type="auto"/>
            <w:shd w:val="clear" w:color="auto" w:fill="FFFFFF"/>
            <w:tcMar>
              <w:top w:w="0" w:type="dxa"/>
              <w:left w:w="0" w:type="dxa"/>
              <w:bottom w:w="0" w:type="dxa"/>
              <w:right w:w="0" w:type="dxa"/>
            </w:tcMar>
          </w:tcPr>
          <w:p w14:paraId="3D4AB072"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26</w:t>
            </w:r>
          </w:p>
        </w:tc>
        <w:tc>
          <w:tcPr>
            <w:tcW w:w="0" w:type="auto"/>
            <w:shd w:val="clear" w:color="auto" w:fill="FFFFFF"/>
            <w:tcMar>
              <w:top w:w="0" w:type="dxa"/>
              <w:left w:w="0" w:type="dxa"/>
              <w:bottom w:w="0" w:type="dxa"/>
              <w:right w:w="0" w:type="dxa"/>
            </w:tcMar>
          </w:tcPr>
          <w:p w14:paraId="755FE133"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7A4F4EEB"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Line 402-403</w:t>
            </w:r>
          </w:p>
        </w:tc>
      </w:tr>
      <w:tr w:rsidR="00BE6DCB" w:rsidRPr="00BF5842" w14:paraId="1CF7C80B" w14:textId="77777777" w:rsidTr="00A027CC">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6BCA8537"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b/>
                <w:color w:val="000000"/>
                <w:sz w:val="18"/>
                <w:szCs w:val="18"/>
              </w:rPr>
              <w:t xml:space="preserve">Availability of data, </w:t>
            </w:r>
            <w:proofErr w:type="gramStart"/>
            <w:r w:rsidRPr="00BF5842">
              <w:rPr>
                <w:rFonts w:ascii="Arial" w:eastAsia="DejaVu Sans" w:hAnsi="Arial" w:cs="Arial"/>
                <w:b/>
                <w:color w:val="000000"/>
                <w:sz w:val="18"/>
                <w:szCs w:val="18"/>
              </w:rPr>
              <w:t>code</w:t>
            </w:r>
            <w:proofErr w:type="gramEnd"/>
            <w:r w:rsidRPr="00BF5842">
              <w:rPr>
                <w:rFonts w:ascii="Arial" w:eastAsia="DejaVu Sans" w:hAnsi="Arial" w:cs="Arial"/>
                <w:b/>
                <w:color w:val="000000"/>
                <w:sz w:val="18"/>
                <w:szCs w:val="18"/>
              </w:rPr>
              <w:t xml:space="preserve"> and other materials</w:t>
            </w:r>
          </w:p>
        </w:tc>
        <w:tc>
          <w:tcPr>
            <w:tcW w:w="0" w:type="auto"/>
            <w:tcBorders>
              <w:bottom w:val="single" w:sz="8" w:space="0" w:color="000000"/>
            </w:tcBorders>
            <w:shd w:val="clear" w:color="auto" w:fill="FFFFFF"/>
            <w:tcMar>
              <w:top w:w="0" w:type="dxa"/>
              <w:left w:w="0" w:type="dxa"/>
              <w:bottom w:w="0" w:type="dxa"/>
              <w:right w:w="0" w:type="dxa"/>
            </w:tcMar>
          </w:tcPr>
          <w:p w14:paraId="5365793A"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76E895C9" w14:textId="77777777" w:rsidR="00BE6DCB" w:rsidRPr="00BF5842" w:rsidRDefault="00BE6DCB"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Report which of the following are publicly available and where they can be </w:t>
            </w:r>
            <w:proofErr w:type="gramStart"/>
            <w:r w:rsidRPr="00BF5842">
              <w:rPr>
                <w:rFonts w:ascii="Arial" w:eastAsia="DejaVu Sans" w:hAnsi="Arial" w:cs="Arial"/>
                <w:color w:val="000000"/>
                <w:sz w:val="18"/>
                <w:szCs w:val="18"/>
              </w:rPr>
              <w:t>found:</w:t>
            </w:r>
            <w:proofErr w:type="gramEnd"/>
            <w:r w:rsidRPr="00BF5842">
              <w:rPr>
                <w:rFonts w:ascii="Arial" w:eastAsia="DejaVu Sans" w:hAnsi="Arial" w:cs="Arial"/>
                <w:color w:val="000000"/>
                <w:sz w:val="18"/>
                <w:szCs w:val="18"/>
              </w:rPr>
              <w:t xml:space="preserve">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53C7398D" w14:textId="77777777" w:rsidR="00BE6DCB" w:rsidRPr="00BF5842" w:rsidRDefault="00BE6DCB"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Line 395-396</w:t>
            </w:r>
          </w:p>
        </w:tc>
      </w:tr>
    </w:tbl>
    <w:p w14:paraId="2670BCCE" w14:textId="3F8B5BB9" w:rsidR="00CA7702" w:rsidRPr="00BF5842" w:rsidRDefault="00CA7702" w:rsidP="00BE6DCB">
      <w:pPr>
        <w:rPr>
          <w:rFonts w:ascii="Arial" w:hAnsi="Arial" w:cs="Arial"/>
        </w:rPr>
      </w:pPr>
    </w:p>
    <w:p w14:paraId="2A6575F7" w14:textId="77777777" w:rsidR="00E84E29" w:rsidRPr="00BF5842" w:rsidRDefault="00E84E29" w:rsidP="00E84E29">
      <w:pPr>
        <w:pStyle w:val="Heading1"/>
        <w:rPr>
          <w:rFonts w:ascii="Arial" w:hAnsi="Arial" w:cs="Arial"/>
        </w:rPr>
      </w:pPr>
      <w:bookmarkStart w:id="6" w:name="_Toc135838209"/>
      <w:bookmarkStart w:id="7" w:name="_Toc135838238"/>
      <w:bookmarkStart w:id="8" w:name="primsa-abstract-checklist"/>
      <w:bookmarkStart w:id="9" w:name="_Toc135910794"/>
      <w:r w:rsidRPr="00BF5842">
        <w:rPr>
          <w:rFonts w:ascii="Arial" w:hAnsi="Arial" w:cs="Arial"/>
        </w:rPr>
        <w:t>PRIMSA Abstract Checklist</w:t>
      </w:r>
      <w:bookmarkEnd w:id="6"/>
      <w:bookmarkEnd w:id="7"/>
      <w:bookmarkEnd w:id="9"/>
    </w:p>
    <w:tbl>
      <w:tblPr>
        <w:tblW w:w="0" w:type="auto"/>
        <w:jc w:val="center"/>
        <w:tblLook w:val="0420" w:firstRow="1" w:lastRow="0" w:firstColumn="0" w:lastColumn="0" w:noHBand="0" w:noVBand="1"/>
      </w:tblPr>
      <w:tblGrid>
        <w:gridCol w:w="1778"/>
        <w:gridCol w:w="490"/>
        <w:gridCol w:w="9562"/>
        <w:gridCol w:w="1110"/>
      </w:tblGrid>
      <w:tr w:rsidR="00E84E29" w:rsidRPr="00BF5842" w14:paraId="284E9DE4" w14:textId="77777777" w:rsidTr="00A027CC">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16B428D"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AE4C914"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602E467"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800F89F"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b/>
                <w:color w:val="FFFFFF"/>
                <w:sz w:val="18"/>
                <w:szCs w:val="18"/>
              </w:rPr>
              <w:t>Reported?</w:t>
            </w:r>
          </w:p>
        </w:tc>
      </w:tr>
      <w:tr w:rsidR="00E84E29" w:rsidRPr="00BF5842" w14:paraId="7AA1E233"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B0BFB28"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TITLE</w:t>
            </w:r>
          </w:p>
        </w:tc>
        <w:tc>
          <w:tcPr>
            <w:tcW w:w="0" w:type="auto"/>
            <w:shd w:val="clear" w:color="auto" w:fill="FFFFCC"/>
            <w:tcMar>
              <w:top w:w="0" w:type="dxa"/>
              <w:left w:w="0" w:type="dxa"/>
              <w:bottom w:w="0" w:type="dxa"/>
              <w:right w:w="0" w:type="dxa"/>
            </w:tcMar>
          </w:tcPr>
          <w:p w14:paraId="45AF2ABD" w14:textId="77777777" w:rsidR="00E84E29" w:rsidRPr="00BF5842" w:rsidRDefault="00E84E29"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6C075C37" w14:textId="77777777" w:rsidR="00E84E29" w:rsidRPr="00BF5842" w:rsidRDefault="00E84E29"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716995BA" w14:textId="77777777" w:rsidR="00E84E29" w:rsidRPr="00BF5842" w:rsidRDefault="00E84E29" w:rsidP="00A027CC">
            <w:pPr>
              <w:spacing w:before="100" w:after="100"/>
              <w:ind w:left="100" w:right="100"/>
              <w:jc w:val="center"/>
              <w:rPr>
                <w:rFonts w:ascii="Arial" w:hAnsi="Arial" w:cs="Arial"/>
              </w:rPr>
            </w:pPr>
          </w:p>
        </w:tc>
      </w:tr>
      <w:tr w:rsidR="00E84E29" w:rsidRPr="00BF5842" w14:paraId="517459CB"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F6FB271"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Title</w:t>
            </w:r>
          </w:p>
        </w:tc>
        <w:tc>
          <w:tcPr>
            <w:tcW w:w="0" w:type="auto"/>
            <w:shd w:val="clear" w:color="auto" w:fill="FFFFFF"/>
            <w:tcMar>
              <w:top w:w="0" w:type="dxa"/>
              <w:left w:w="0" w:type="dxa"/>
              <w:bottom w:w="0" w:type="dxa"/>
              <w:right w:w="0" w:type="dxa"/>
            </w:tcMar>
          </w:tcPr>
          <w:p w14:paraId="6B1D72E3"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w:t>
            </w:r>
          </w:p>
        </w:tc>
        <w:tc>
          <w:tcPr>
            <w:tcW w:w="0" w:type="auto"/>
            <w:shd w:val="clear" w:color="auto" w:fill="FFFFFF"/>
            <w:tcMar>
              <w:top w:w="0" w:type="dxa"/>
              <w:left w:w="0" w:type="dxa"/>
              <w:bottom w:w="0" w:type="dxa"/>
              <w:right w:w="0" w:type="dxa"/>
            </w:tcMar>
          </w:tcPr>
          <w:p w14:paraId="63CD6680"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9E2160A"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27EDE647"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7A5AA9E"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BACKGROUND</w:t>
            </w:r>
          </w:p>
        </w:tc>
        <w:tc>
          <w:tcPr>
            <w:tcW w:w="0" w:type="auto"/>
            <w:shd w:val="clear" w:color="auto" w:fill="FFFFCC"/>
            <w:tcMar>
              <w:top w:w="0" w:type="dxa"/>
              <w:left w:w="0" w:type="dxa"/>
              <w:bottom w:w="0" w:type="dxa"/>
              <w:right w:w="0" w:type="dxa"/>
            </w:tcMar>
          </w:tcPr>
          <w:p w14:paraId="298F627D" w14:textId="77777777" w:rsidR="00E84E29" w:rsidRPr="00BF5842" w:rsidRDefault="00E84E29"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7CC22F3F" w14:textId="77777777" w:rsidR="00E84E29" w:rsidRPr="00BF5842" w:rsidRDefault="00E84E29"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409B7BEC" w14:textId="77777777" w:rsidR="00E84E29" w:rsidRPr="00BF5842" w:rsidRDefault="00E84E29" w:rsidP="00A027CC">
            <w:pPr>
              <w:spacing w:before="100" w:after="100"/>
              <w:ind w:left="100" w:right="100"/>
              <w:jc w:val="center"/>
              <w:rPr>
                <w:rFonts w:ascii="Arial" w:hAnsi="Arial" w:cs="Arial"/>
              </w:rPr>
            </w:pPr>
          </w:p>
        </w:tc>
      </w:tr>
      <w:tr w:rsidR="00E84E29" w:rsidRPr="00BF5842" w14:paraId="6185C8D2"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CA7E797"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Objectives</w:t>
            </w:r>
          </w:p>
        </w:tc>
        <w:tc>
          <w:tcPr>
            <w:tcW w:w="0" w:type="auto"/>
            <w:shd w:val="clear" w:color="auto" w:fill="FFFFFF"/>
            <w:tcMar>
              <w:top w:w="0" w:type="dxa"/>
              <w:left w:w="0" w:type="dxa"/>
              <w:bottom w:w="0" w:type="dxa"/>
              <w:right w:w="0" w:type="dxa"/>
            </w:tcMar>
          </w:tcPr>
          <w:p w14:paraId="006C75BC"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2</w:t>
            </w:r>
          </w:p>
        </w:tc>
        <w:tc>
          <w:tcPr>
            <w:tcW w:w="0" w:type="auto"/>
            <w:shd w:val="clear" w:color="auto" w:fill="FFFFFF"/>
            <w:tcMar>
              <w:top w:w="0" w:type="dxa"/>
              <w:left w:w="0" w:type="dxa"/>
              <w:bottom w:w="0" w:type="dxa"/>
              <w:right w:w="0" w:type="dxa"/>
            </w:tcMar>
          </w:tcPr>
          <w:p w14:paraId="5BED53BC"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3AB2341B"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7EBCABB6"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4761866"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METHODS</w:t>
            </w:r>
          </w:p>
        </w:tc>
        <w:tc>
          <w:tcPr>
            <w:tcW w:w="0" w:type="auto"/>
            <w:shd w:val="clear" w:color="auto" w:fill="FFFFCC"/>
            <w:tcMar>
              <w:top w:w="0" w:type="dxa"/>
              <w:left w:w="0" w:type="dxa"/>
              <w:bottom w:w="0" w:type="dxa"/>
              <w:right w:w="0" w:type="dxa"/>
            </w:tcMar>
          </w:tcPr>
          <w:p w14:paraId="2192E16A" w14:textId="77777777" w:rsidR="00E84E29" w:rsidRPr="00BF5842" w:rsidRDefault="00E84E29"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1ADE699D" w14:textId="77777777" w:rsidR="00E84E29" w:rsidRPr="00BF5842" w:rsidRDefault="00E84E29"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61867829" w14:textId="77777777" w:rsidR="00E84E29" w:rsidRPr="00BF5842" w:rsidRDefault="00E84E29" w:rsidP="00A027CC">
            <w:pPr>
              <w:spacing w:before="100" w:after="100"/>
              <w:ind w:left="100" w:right="100"/>
              <w:jc w:val="center"/>
              <w:rPr>
                <w:rFonts w:ascii="Arial" w:hAnsi="Arial" w:cs="Arial"/>
              </w:rPr>
            </w:pPr>
          </w:p>
        </w:tc>
      </w:tr>
      <w:tr w:rsidR="00E84E29" w:rsidRPr="00BF5842" w14:paraId="16DF5F43"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71457C2"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Eligibility criteria</w:t>
            </w:r>
          </w:p>
        </w:tc>
        <w:tc>
          <w:tcPr>
            <w:tcW w:w="0" w:type="auto"/>
            <w:shd w:val="clear" w:color="auto" w:fill="FFFFFF"/>
            <w:tcMar>
              <w:top w:w="0" w:type="dxa"/>
              <w:left w:w="0" w:type="dxa"/>
              <w:bottom w:w="0" w:type="dxa"/>
              <w:right w:w="0" w:type="dxa"/>
            </w:tcMar>
          </w:tcPr>
          <w:p w14:paraId="52778405"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3</w:t>
            </w:r>
          </w:p>
        </w:tc>
        <w:tc>
          <w:tcPr>
            <w:tcW w:w="0" w:type="auto"/>
            <w:shd w:val="clear" w:color="auto" w:fill="FFFFFF"/>
            <w:tcMar>
              <w:top w:w="0" w:type="dxa"/>
              <w:left w:w="0" w:type="dxa"/>
              <w:bottom w:w="0" w:type="dxa"/>
              <w:right w:w="0" w:type="dxa"/>
            </w:tcMar>
          </w:tcPr>
          <w:p w14:paraId="4E1085CA"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6AE96548"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Partially</w:t>
            </w:r>
          </w:p>
        </w:tc>
      </w:tr>
      <w:tr w:rsidR="00E84E29" w:rsidRPr="00BF5842" w14:paraId="4F94B743"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2565A98"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Information sources</w:t>
            </w:r>
          </w:p>
        </w:tc>
        <w:tc>
          <w:tcPr>
            <w:tcW w:w="0" w:type="auto"/>
            <w:shd w:val="clear" w:color="auto" w:fill="FFFFFF"/>
            <w:tcMar>
              <w:top w:w="0" w:type="dxa"/>
              <w:left w:w="0" w:type="dxa"/>
              <w:bottom w:w="0" w:type="dxa"/>
              <w:right w:w="0" w:type="dxa"/>
            </w:tcMar>
          </w:tcPr>
          <w:p w14:paraId="15DE371D"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4</w:t>
            </w:r>
          </w:p>
        </w:tc>
        <w:tc>
          <w:tcPr>
            <w:tcW w:w="0" w:type="auto"/>
            <w:shd w:val="clear" w:color="auto" w:fill="FFFFFF"/>
            <w:tcMar>
              <w:top w:w="0" w:type="dxa"/>
              <w:left w:w="0" w:type="dxa"/>
              <w:bottom w:w="0" w:type="dxa"/>
              <w:right w:w="0" w:type="dxa"/>
            </w:tcMar>
          </w:tcPr>
          <w:p w14:paraId="08F5085D"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Specify the information sources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3B4E8D6F"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76CDD644"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475A50"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Risk of bias</w:t>
            </w:r>
          </w:p>
        </w:tc>
        <w:tc>
          <w:tcPr>
            <w:tcW w:w="0" w:type="auto"/>
            <w:shd w:val="clear" w:color="auto" w:fill="FFFFFF"/>
            <w:tcMar>
              <w:top w:w="0" w:type="dxa"/>
              <w:left w:w="0" w:type="dxa"/>
              <w:bottom w:w="0" w:type="dxa"/>
              <w:right w:w="0" w:type="dxa"/>
            </w:tcMar>
          </w:tcPr>
          <w:p w14:paraId="276061CA"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5</w:t>
            </w:r>
          </w:p>
        </w:tc>
        <w:tc>
          <w:tcPr>
            <w:tcW w:w="0" w:type="auto"/>
            <w:shd w:val="clear" w:color="auto" w:fill="FFFFFF"/>
            <w:tcMar>
              <w:top w:w="0" w:type="dxa"/>
              <w:left w:w="0" w:type="dxa"/>
              <w:bottom w:w="0" w:type="dxa"/>
              <w:right w:w="0" w:type="dxa"/>
            </w:tcMar>
          </w:tcPr>
          <w:p w14:paraId="37945B19"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5177AA51"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0C728371"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A1DDAC"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Synthesis of results</w:t>
            </w:r>
          </w:p>
        </w:tc>
        <w:tc>
          <w:tcPr>
            <w:tcW w:w="0" w:type="auto"/>
            <w:shd w:val="clear" w:color="auto" w:fill="FFFFFF"/>
            <w:tcMar>
              <w:top w:w="0" w:type="dxa"/>
              <w:left w:w="0" w:type="dxa"/>
              <w:bottom w:w="0" w:type="dxa"/>
              <w:right w:w="0" w:type="dxa"/>
            </w:tcMar>
          </w:tcPr>
          <w:p w14:paraId="49C1E9C6"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6</w:t>
            </w:r>
          </w:p>
        </w:tc>
        <w:tc>
          <w:tcPr>
            <w:tcW w:w="0" w:type="auto"/>
            <w:shd w:val="clear" w:color="auto" w:fill="FFFFFF"/>
            <w:tcMar>
              <w:top w:w="0" w:type="dxa"/>
              <w:left w:w="0" w:type="dxa"/>
              <w:bottom w:w="0" w:type="dxa"/>
              <w:right w:w="0" w:type="dxa"/>
            </w:tcMar>
          </w:tcPr>
          <w:p w14:paraId="2F32260D"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31EA8163"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Partially</w:t>
            </w:r>
          </w:p>
        </w:tc>
      </w:tr>
      <w:tr w:rsidR="00E84E29" w:rsidRPr="00BF5842" w14:paraId="2AE4EC69"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0293CAD"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RESULTS</w:t>
            </w:r>
          </w:p>
        </w:tc>
        <w:tc>
          <w:tcPr>
            <w:tcW w:w="0" w:type="auto"/>
            <w:shd w:val="clear" w:color="auto" w:fill="FFFFCC"/>
            <w:tcMar>
              <w:top w:w="0" w:type="dxa"/>
              <w:left w:w="0" w:type="dxa"/>
              <w:bottom w:w="0" w:type="dxa"/>
              <w:right w:w="0" w:type="dxa"/>
            </w:tcMar>
          </w:tcPr>
          <w:p w14:paraId="69097C48" w14:textId="77777777" w:rsidR="00E84E29" w:rsidRPr="00BF5842" w:rsidRDefault="00E84E29"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2BF1C248" w14:textId="77777777" w:rsidR="00E84E29" w:rsidRPr="00BF5842" w:rsidRDefault="00E84E29"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74B6FBC0" w14:textId="77777777" w:rsidR="00E84E29" w:rsidRPr="00BF5842" w:rsidRDefault="00E84E29" w:rsidP="00A027CC">
            <w:pPr>
              <w:spacing w:before="100" w:after="100"/>
              <w:ind w:left="100" w:right="100"/>
              <w:jc w:val="center"/>
              <w:rPr>
                <w:rFonts w:ascii="Arial" w:hAnsi="Arial" w:cs="Arial"/>
              </w:rPr>
            </w:pPr>
          </w:p>
        </w:tc>
      </w:tr>
      <w:tr w:rsidR="00E84E29" w:rsidRPr="00BF5842" w14:paraId="7227D6CC"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4E5522"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lastRenderedPageBreak/>
              <w:t>Included studies</w:t>
            </w:r>
          </w:p>
        </w:tc>
        <w:tc>
          <w:tcPr>
            <w:tcW w:w="0" w:type="auto"/>
            <w:shd w:val="clear" w:color="auto" w:fill="FFFFFF"/>
            <w:tcMar>
              <w:top w:w="0" w:type="dxa"/>
              <w:left w:w="0" w:type="dxa"/>
              <w:bottom w:w="0" w:type="dxa"/>
              <w:right w:w="0" w:type="dxa"/>
            </w:tcMar>
          </w:tcPr>
          <w:p w14:paraId="7724BCC9"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7</w:t>
            </w:r>
          </w:p>
        </w:tc>
        <w:tc>
          <w:tcPr>
            <w:tcW w:w="0" w:type="auto"/>
            <w:shd w:val="clear" w:color="auto" w:fill="FFFFFF"/>
            <w:tcMar>
              <w:top w:w="0" w:type="dxa"/>
              <w:left w:w="0" w:type="dxa"/>
              <w:bottom w:w="0" w:type="dxa"/>
              <w:right w:w="0" w:type="dxa"/>
            </w:tcMar>
          </w:tcPr>
          <w:p w14:paraId="576B5724"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 xml:space="preserve">Give the total number of included studies and participants and </w:t>
            </w:r>
            <w:proofErr w:type="spellStart"/>
            <w:r w:rsidRPr="00BF5842">
              <w:rPr>
                <w:rFonts w:ascii="Arial" w:eastAsia="DejaVu Sans" w:hAnsi="Arial" w:cs="Arial"/>
                <w:color w:val="000000"/>
                <w:sz w:val="18"/>
                <w:szCs w:val="18"/>
              </w:rPr>
              <w:t>summarise</w:t>
            </w:r>
            <w:proofErr w:type="spellEnd"/>
            <w:r w:rsidRPr="00BF5842">
              <w:rPr>
                <w:rFonts w:ascii="Arial" w:eastAsia="DejaVu Sans" w:hAnsi="Arial" w:cs="Arial"/>
                <w:color w:val="000000"/>
                <w:sz w:val="18"/>
                <w:szCs w:val="18"/>
              </w:rPr>
              <w:t xml:space="preserv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4BFADE1D"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419502F0"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684F42"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Synthesis of results</w:t>
            </w:r>
          </w:p>
        </w:tc>
        <w:tc>
          <w:tcPr>
            <w:tcW w:w="0" w:type="auto"/>
            <w:shd w:val="clear" w:color="auto" w:fill="FFFFFF"/>
            <w:tcMar>
              <w:top w:w="0" w:type="dxa"/>
              <w:left w:w="0" w:type="dxa"/>
              <w:bottom w:w="0" w:type="dxa"/>
              <w:right w:w="0" w:type="dxa"/>
            </w:tcMar>
          </w:tcPr>
          <w:p w14:paraId="25B5A09F"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8</w:t>
            </w:r>
          </w:p>
        </w:tc>
        <w:tc>
          <w:tcPr>
            <w:tcW w:w="0" w:type="auto"/>
            <w:shd w:val="clear" w:color="auto" w:fill="FFFFFF"/>
            <w:tcMar>
              <w:top w:w="0" w:type="dxa"/>
              <w:left w:w="0" w:type="dxa"/>
              <w:bottom w:w="0" w:type="dxa"/>
              <w:right w:w="0" w:type="dxa"/>
            </w:tcMar>
          </w:tcPr>
          <w:p w14:paraId="43DFC12A"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BF5842">
              <w:rPr>
                <w:rFonts w:ascii="Arial" w:eastAsia="DejaVu Sans" w:hAnsi="Arial" w:cs="Arial"/>
                <w:color w:val="000000"/>
                <w:sz w:val="18"/>
                <w:szCs w:val="18"/>
              </w:rPr>
              <w:t>i.e.</w:t>
            </w:r>
            <w:proofErr w:type="gramEnd"/>
            <w:r w:rsidRPr="00BF5842">
              <w:rPr>
                <w:rFonts w:ascii="Arial" w:eastAsia="DejaVu Sans" w:hAnsi="Arial" w:cs="Arial"/>
                <w:color w:val="000000"/>
                <w:sz w:val="18"/>
                <w:szCs w:val="18"/>
              </w:rPr>
              <w:t xml:space="preserve"> which group is </w:t>
            </w:r>
            <w:proofErr w:type="spellStart"/>
            <w:r w:rsidRPr="00BF5842">
              <w:rPr>
                <w:rFonts w:ascii="Arial" w:eastAsia="DejaVu Sans" w:hAnsi="Arial" w:cs="Arial"/>
                <w:color w:val="000000"/>
                <w:sz w:val="18"/>
                <w:szCs w:val="18"/>
              </w:rPr>
              <w:t>favoured</w:t>
            </w:r>
            <w:proofErr w:type="spellEnd"/>
            <w:r w:rsidRPr="00BF5842">
              <w:rPr>
                <w:rFonts w:ascii="Arial" w:eastAsia="DejaVu Sans" w:hAnsi="Arial" w:cs="Arial"/>
                <w:color w:val="000000"/>
                <w:sz w:val="18"/>
                <w:szCs w:val="18"/>
              </w:rPr>
              <w:t>).</w:t>
            </w:r>
          </w:p>
        </w:tc>
        <w:tc>
          <w:tcPr>
            <w:tcW w:w="0" w:type="auto"/>
            <w:tcBorders>
              <w:right w:val="single" w:sz="8" w:space="0" w:color="000000"/>
            </w:tcBorders>
            <w:shd w:val="clear" w:color="auto" w:fill="FFFFFF"/>
            <w:tcMar>
              <w:top w:w="0" w:type="dxa"/>
              <w:left w:w="0" w:type="dxa"/>
              <w:bottom w:w="0" w:type="dxa"/>
              <w:right w:w="0" w:type="dxa"/>
            </w:tcMar>
          </w:tcPr>
          <w:p w14:paraId="7A023415"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4D35472C"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C9E8E07"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DISCUSSION</w:t>
            </w:r>
          </w:p>
        </w:tc>
        <w:tc>
          <w:tcPr>
            <w:tcW w:w="0" w:type="auto"/>
            <w:shd w:val="clear" w:color="auto" w:fill="FFFFCC"/>
            <w:tcMar>
              <w:top w:w="0" w:type="dxa"/>
              <w:left w:w="0" w:type="dxa"/>
              <w:bottom w:w="0" w:type="dxa"/>
              <w:right w:w="0" w:type="dxa"/>
            </w:tcMar>
          </w:tcPr>
          <w:p w14:paraId="39BB580B" w14:textId="77777777" w:rsidR="00E84E29" w:rsidRPr="00BF5842" w:rsidRDefault="00E84E29"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632D6BFF" w14:textId="77777777" w:rsidR="00E84E29" w:rsidRPr="00BF5842" w:rsidRDefault="00E84E29"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6094F2D9" w14:textId="77777777" w:rsidR="00E84E29" w:rsidRPr="00BF5842" w:rsidRDefault="00E84E29" w:rsidP="00A027CC">
            <w:pPr>
              <w:spacing w:before="100" w:after="100"/>
              <w:ind w:left="100" w:right="100"/>
              <w:jc w:val="center"/>
              <w:rPr>
                <w:rFonts w:ascii="Arial" w:hAnsi="Arial" w:cs="Arial"/>
              </w:rPr>
            </w:pPr>
          </w:p>
        </w:tc>
      </w:tr>
      <w:tr w:rsidR="00E84E29" w:rsidRPr="00BF5842" w14:paraId="61F9521C"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F842BF"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Limitations of evidence</w:t>
            </w:r>
          </w:p>
        </w:tc>
        <w:tc>
          <w:tcPr>
            <w:tcW w:w="0" w:type="auto"/>
            <w:shd w:val="clear" w:color="auto" w:fill="FFFFFF"/>
            <w:tcMar>
              <w:top w:w="0" w:type="dxa"/>
              <w:left w:w="0" w:type="dxa"/>
              <w:bottom w:w="0" w:type="dxa"/>
              <w:right w:w="0" w:type="dxa"/>
            </w:tcMar>
          </w:tcPr>
          <w:p w14:paraId="4225521C"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9</w:t>
            </w:r>
          </w:p>
        </w:tc>
        <w:tc>
          <w:tcPr>
            <w:tcW w:w="0" w:type="auto"/>
            <w:shd w:val="clear" w:color="auto" w:fill="FFFFFF"/>
            <w:tcMar>
              <w:top w:w="0" w:type="dxa"/>
              <w:left w:w="0" w:type="dxa"/>
              <w:bottom w:w="0" w:type="dxa"/>
              <w:right w:w="0" w:type="dxa"/>
            </w:tcMar>
          </w:tcPr>
          <w:p w14:paraId="2CCBC2E8"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Provide a brief summary of the limitations of the evidence included in the review (</w:t>
            </w:r>
            <w:proofErr w:type="gramStart"/>
            <w:r w:rsidRPr="00BF5842">
              <w:rPr>
                <w:rFonts w:ascii="Arial" w:eastAsia="DejaVu Sans" w:hAnsi="Arial" w:cs="Arial"/>
                <w:color w:val="000000"/>
                <w:sz w:val="18"/>
                <w:szCs w:val="18"/>
              </w:rPr>
              <w:t>e.g.</w:t>
            </w:r>
            <w:proofErr w:type="gramEnd"/>
            <w:r w:rsidRPr="00BF5842">
              <w:rPr>
                <w:rFonts w:ascii="Arial" w:eastAsia="DejaVu Sans" w:hAnsi="Arial" w:cs="Arial"/>
                <w:color w:val="000000"/>
                <w:sz w:val="18"/>
                <w:szCs w:val="18"/>
              </w:rPr>
              <w:t xml:space="preserve">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200103BE"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No</w:t>
            </w:r>
          </w:p>
        </w:tc>
      </w:tr>
      <w:tr w:rsidR="00E84E29" w:rsidRPr="00BF5842" w14:paraId="25966943"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4CFDDF4"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Interpretation</w:t>
            </w:r>
          </w:p>
        </w:tc>
        <w:tc>
          <w:tcPr>
            <w:tcW w:w="0" w:type="auto"/>
            <w:shd w:val="clear" w:color="auto" w:fill="FFFFFF"/>
            <w:tcMar>
              <w:top w:w="0" w:type="dxa"/>
              <w:left w:w="0" w:type="dxa"/>
              <w:bottom w:w="0" w:type="dxa"/>
              <w:right w:w="0" w:type="dxa"/>
            </w:tcMar>
          </w:tcPr>
          <w:p w14:paraId="2582B50E"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10</w:t>
            </w:r>
          </w:p>
        </w:tc>
        <w:tc>
          <w:tcPr>
            <w:tcW w:w="0" w:type="auto"/>
            <w:shd w:val="clear" w:color="auto" w:fill="FFFFFF"/>
            <w:tcMar>
              <w:top w:w="0" w:type="dxa"/>
              <w:left w:w="0" w:type="dxa"/>
              <w:bottom w:w="0" w:type="dxa"/>
              <w:right w:w="0" w:type="dxa"/>
            </w:tcMar>
          </w:tcPr>
          <w:p w14:paraId="2268A4A4"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2380F727"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Yes</w:t>
            </w:r>
          </w:p>
        </w:tc>
      </w:tr>
      <w:tr w:rsidR="00E84E29" w:rsidRPr="00BF5842" w14:paraId="170F4689" w14:textId="77777777" w:rsidTr="00A027C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650FDDE"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OTHER</w:t>
            </w:r>
          </w:p>
        </w:tc>
        <w:tc>
          <w:tcPr>
            <w:tcW w:w="0" w:type="auto"/>
            <w:shd w:val="clear" w:color="auto" w:fill="FFFFCC"/>
            <w:tcMar>
              <w:top w:w="0" w:type="dxa"/>
              <w:left w:w="0" w:type="dxa"/>
              <w:bottom w:w="0" w:type="dxa"/>
              <w:right w:w="0" w:type="dxa"/>
            </w:tcMar>
          </w:tcPr>
          <w:p w14:paraId="3C27EEE9" w14:textId="77777777" w:rsidR="00E84E29" w:rsidRPr="00BF5842" w:rsidRDefault="00E84E29" w:rsidP="00A027C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63054280" w14:textId="77777777" w:rsidR="00E84E29" w:rsidRPr="00BF5842" w:rsidRDefault="00E84E29" w:rsidP="00A027C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5BD50AE1" w14:textId="77777777" w:rsidR="00E84E29" w:rsidRPr="00BF5842" w:rsidRDefault="00E84E29" w:rsidP="00A027CC">
            <w:pPr>
              <w:spacing w:before="100" w:after="100"/>
              <w:ind w:left="100" w:right="100"/>
              <w:jc w:val="center"/>
              <w:rPr>
                <w:rFonts w:ascii="Arial" w:hAnsi="Arial" w:cs="Arial"/>
              </w:rPr>
            </w:pPr>
          </w:p>
        </w:tc>
      </w:tr>
      <w:tr w:rsidR="00E84E29" w:rsidRPr="00BF5842" w14:paraId="0FF7845A" w14:textId="77777777" w:rsidTr="00A027C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011C5B8"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Funding</w:t>
            </w:r>
          </w:p>
        </w:tc>
        <w:tc>
          <w:tcPr>
            <w:tcW w:w="0" w:type="auto"/>
            <w:shd w:val="clear" w:color="auto" w:fill="FFFFFF"/>
            <w:tcMar>
              <w:top w:w="0" w:type="dxa"/>
              <w:left w:w="0" w:type="dxa"/>
              <w:bottom w:w="0" w:type="dxa"/>
              <w:right w:w="0" w:type="dxa"/>
            </w:tcMar>
          </w:tcPr>
          <w:p w14:paraId="04DAF66B"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11</w:t>
            </w:r>
          </w:p>
        </w:tc>
        <w:tc>
          <w:tcPr>
            <w:tcW w:w="0" w:type="auto"/>
            <w:shd w:val="clear" w:color="auto" w:fill="FFFFFF"/>
            <w:tcMar>
              <w:top w:w="0" w:type="dxa"/>
              <w:left w:w="0" w:type="dxa"/>
              <w:bottom w:w="0" w:type="dxa"/>
              <w:right w:w="0" w:type="dxa"/>
            </w:tcMar>
          </w:tcPr>
          <w:p w14:paraId="5F2C20CA"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3AF2CEE2"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No</w:t>
            </w:r>
          </w:p>
        </w:tc>
      </w:tr>
      <w:tr w:rsidR="00E84E29" w:rsidRPr="00BF5842" w14:paraId="6973E517" w14:textId="77777777" w:rsidTr="00A027CC">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259D38C7"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1B97FA18"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30622F5B" w14:textId="77777777" w:rsidR="00E84E29" w:rsidRPr="00BF5842" w:rsidRDefault="00E84E29" w:rsidP="00A027CC">
            <w:pPr>
              <w:spacing w:before="100" w:after="100"/>
              <w:ind w:left="100" w:right="100"/>
              <w:rPr>
                <w:rFonts w:ascii="Arial" w:hAnsi="Arial" w:cs="Arial"/>
              </w:rPr>
            </w:pPr>
            <w:r w:rsidRPr="00BF5842">
              <w:rPr>
                <w:rFonts w:ascii="Arial" w:eastAsia="DejaVu Sans" w:hAnsi="Arial" w:cs="Arial"/>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41BF7838" w14:textId="77777777" w:rsidR="00E84E29" w:rsidRPr="00BF5842" w:rsidRDefault="00E84E29" w:rsidP="00A027CC">
            <w:pPr>
              <w:spacing w:before="100" w:after="100"/>
              <w:ind w:left="100" w:right="100"/>
              <w:jc w:val="center"/>
              <w:rPr>
                <w:rFonts w:ascii="Arial" w:hAnsi="Arial" w:cs="Arial"/>
              </w:rPr>
            </w:pPr>
            <w:r w:rsidRPr="00BF5842">
              <w:rPr>
                <w:rFonts w:ascii="Arial" w:eastAsia="DejaVu Sans" w:hAnsi="Arial" w:cs="Arial"/>
                <w:color w:val="000000"/>
                <w:sz w:val="18"/>
                <w:szCs w:val="18"/>
              </w:rPr>
              <w:t>No</w:t>
            </w:r>
          </w:p>
        </w:tc>
      </w:tr>
    </w:tbl>
    <w:p w14:paraId="1E28A103" w14:textId="77777777" w:rsidR="00E84E29" w:rsidRPr="00BF5842" w:rsidRDefault="00E84E29" w:rsidP="00E84E29">
      <w:pPr>
        <w:pStyle w:val="FirstParagraph"/>
        <w:rPr>
          <w:rFonts w:ascii="Arial" w:hAnsi="Arial" w:cs="Arial"/>
        </w:rPr>
      </w:pPr>
      <w:r w:rsidRPr="00BF5842">
        <w:rPr>
          <w:rFonts w:ascii="Arial" w:hAnsi="Arial" w:cs="Arial"/>
        </w:rPr>
        <w:t> </w:t>
      </w:r>
    </w:p>
    <w:p w14:paraId="17B5BB05" w14:textId="2752187C" w:rsidR="00581968" w:rsidRPr="00BF5842" w:rsidRDefault="00E84E29" w:rsidP="00E84E29">
      <w:pPr>
        <w:pStyle w:val="BodyText"/>
        <w:rPr>
          <w:rStyle w:val="Hyperlink"/>
          <w:rFonts w:ascii="Arial" w:hAnsi="Arial" w:cs="Arial"/>
        </w:rPr>
      </w:pPr>
      <w:r w:rsidRPr="00BF5842">
        <w:rPr>
          <w:rFonts w:ascii="Arial" w:hAnsi="Arial" w:cs="Arial"/>
          <w:i/>
        </w:rPr>
        <w:t>From:</w:t>
      </w:r>
      <w:r w:rsidRPr="00BF5842">
        <w:rPr>
          <w:rFonts w:ascii="Arial" w:hAnsi="Arial" w:cs="Arial"/>
        </w:rPr>
        <w:t xml:space="preserve"> Page MJ, McKenzie JE, </w:t>
      </w:r>
      <w:proofErr w:type="spellStart"/>
      <w:r w:rsidRPr="00BF5842">
        <w:rPr>
          <w:rFonts w:ascii="Arial" w:hAnsi="Arial" w:cs="Arial"/>
        </w:rPr>
        <w:t>Bossuyt</w:t>
      </w:r>
      <w:proofErr w:type="spellEnd"/>
      <w:r w:rsidRPr="00BF5842">
        <w:rPr>
          <w:rFonts w:ascii="Arial" w:hAnsi="Arial" w:cs="Arial"/>
        </w:rPr>
        <w:t xml:space="preserve"> PM, </w:t>
      </w:r>
      <w:proofErr w:type="spellStart"/>
      <w:r w:rsidRPr="00BF5842">
        <w:rPr>
          <w:rFonts w:ascii="Arial" w:hAnsi="Arial" w:cs="Arial"/>
        </w:rPr>
        <w:t>Boutron</w:t>
      </w:r>
      <w:proofErr w:type="spellEnd"/>
      <w:r w:rsidRPr="00BF5842">
        <w:rPr>
          <w:rFonts w:ascii="Arial" w:hAnsi="Arial" w:cs="Arial"/>
        </w:rPr>
        <w:t xml:space="preserve"> I, Hoffmann TC, Mulrow CD, et al. The PRISMA 2020 statement: an updated guideline for reporting systematic reviews. </w:t>
      </w:r>
      <w:proofErr w:type="spellStart"/>
      <w:r w:rsidRPr="00BF5842">
        <w:rPr>
          <w:rFonts w:ascii="Arial" w:hAnsi="Arial" w:cs="Arial"/>
        </w:rPr>
        <w:t>MetaArXiv</w:t>
      </w:r>
      <w:proofErr w:type="spellEnd"/>
      <w:r w:rsidRPr="00BF5842">
        <w:rPr>
          <w:rFonts w:ascii="Arial" w:hAnsi="Arial" w:cs="Arial"/>
        </w:rPr>
        <w:t xml:space="preserve">. 2020, September 14. DOI: 10.31222/osf.io/v7gm2. For more information, visit: </w:t>
      </w:r>
      <w:hyperlink r:id="rId10">
        <w:r w:rsidRPr="00BF5842">
          <w:rPr>
            <w:rStyle w:val="Hyperlink"/>
            <w:rFonts w:ascii="Arial" w:hAnsi="Arial" w:cs="Arial"/>
          </w:rPr>
          <w:t>www.prisma-statement.org</w:t>
        </w:r>
      </w:hyperlink>
      <w:bookmarkEnd w:id="8"/>
    </w:p>
    <w:p w14:paraId="138211E9" w14:textId="77777777" w:rsidR="00581968" w:rsidRPr="00BF5842" w:rsidRDefault="00581968">
      <w:pPr>
        <w:rPr>
          <w:rStyle w:val="Hyperlink"/>
          <w:rFonts w:ascii="Arial" w:hAnsi="Arial" w:cs="Arial"/>
        </w:rPr>
      </w:pPr>
      <w:r w:rsidRPr="00BF5842">
        <w:rPr>
          <w:rStyle w:val="Hyperlink"/>
          <w:rFonts w:ascii="Arial" w:hAnsi="Arial" w:cs="Arial"/>
        </w:rPr>
        <w:br w:type="page"/>
      </w:r>
    </w:p>
    <w:p w14:paraId="73308458" w14:textId="27F77F9D" w:rsidR="00E84E29" w:rsidRPr="00BF5842" w:rsidRDefault="00581968" w:rsidP="00581968">
      <w:pPr>
        <w:pStyle w:val="Heading1"/>
        <w:rPr>
          <w:rFonts w:ascii="Arial" w:hAnsi="Arial" w:cs="Arial"/>
        </w:rPr>
      </w:pPr>
      <w:bookmarkStart w:id="10" w:name="_Toc135838210"/>
      <w:bookmarkStart w:id="11" w:name="_Toc135838239"/>
      <w:bookmarkStart w:id="12" w:name="_Toc135910795"/>
      <w:proofErr w:type="spellStart"/>
      <w:r w:rsidRPr="00BF5842">
        <w:rPr>
          <w:rFonts w:ascii="Arial" w:hAnsi="Arial" w:cs="Arial"/>
        </w:rPr>
        <w:lastRenderedPageBreak/>
        <w:t>STable</w:t>
      </w:r>
      <w:proofErr w:type="spellEnd"/>
      <w:r w:rsidRPr="00BF5842">
        <w:rPr>
          <w:rFonts w:ascii="Arial" w:hAnsi="Arial" w:cs="Arial"/>
        </w:rPr>
        <w:t xml:space="preserve"> 2 Search strategy</w:t>
      </w:r>
      <w:bookmarkEnd w:id="10"/>
      <w:bookmarkEnd w:id="11"/>
      <w:bookmarkEnd w:id="12"/>
    </w:p>
    <w:p w14:paraId="0FE5163C" w14:textId="77777777" w:rsidR="00581968" w:rsidRPr="00BF5842" w:rsidRDefault="00581968" w:rsidP="00581968">
      <w:pPr>
        <w:pStyle w:val="BodyText"/>
        <w:rPr>
          <w:rFonts w:ascii="Arial" w:hAnsi="Arial" w:cs="Arial"/>
        </w:rPr>
      </w:pPr>
    </w:p>
    <w:p w14:paraId="2FD1F975" w14:textId="77777777" w:rsidR="00581968" w:rsidRPr="00BF5842" w:rsidRDefault="00581968" w:rsidP="00581968">
      <w:pPr>
        <w:rPr>
          <w:rFonts w:ascii="Arial" w:hAnsi="Arial" w:cs="Arial"/>
          <w:b/>
          <w:bCs/>
        </w:rPr>
      </w:pPr>
      <w:proofErr w:type="spellStart"/>
      <w:r w:rsidRPr="00BF5842">
        <w:rPr>
          <w:rFonts w:ascii="Arial" w:hAnsi="Arial" w:cs="Arial"/>
          <w:b/>
          <w:bCs/>
        </w:rPr>
        <w:t>Pubmed</w:t>
      </w:r>
      <w:proofErr w:type="spellEnd"/>
      <w:r w:rsidRPr="00BF5842">
        <w:rPr>
          <w:rFonts w:ascii="Arial" w:hAnsi="Arial" w:cs="Arial"/>
          <w:b/>
          <w:bCs/>
        </w:rPr>
        <w:t xml:space="preserve"> (performed May 2</w:t>
      </w:r>
      <w:proofErr w:type="gramStart"/>
      <w:r w:rsidRPr="00BF5842">
        <w:rPr>
          <w:rFonts w:ascii="Arial" w:hAnsi="Arial" w:cs="Arial"/>
          <w:b/>
          <w:bCs/>
        </w:rPr>
        <w:t xml:space="preserve"> 2023</w:t>
      </w:r>
      <w:proofErr w:type="gramEnd"/>
      <w:r w:rsidRPr="00BF5842">
        <w:rPr>
          <w:rFonts w:ascii="Arial" w:hAnsi="Arial" w:cs="Arial"/>
          <w:b/>
          <w:bCs/>
        </w:rPr>
        <w:t>)</w:t>
      </w:r>
    </w:p>
    <w:p w14:paraId="255BB926" w14:textId="77777777" w:rsidR="00581968" w:rsidRPr="00BF5842" w:rsidRDefault="00581968" w:rsidP="00581968">
      <w:pPr>
        <w:rPr>
          <w:rFonts w:ascii="Arial" w:hAnsi="Arial" w:cs="Arial"/>
        </w:rPr>
      </w:pPr>
      <w:r w:rsidRPr="00BF5842">
        <w:rPr>
          <w:rFonts w:ascii="Arial" w:hAnsi="Arial" w:cs="Arial"/>
        </w:rPr>
        <w:t>(((</w:t>
      </w:r>
      <w:proofErr w:type="gramStart"/>
      <w:r w:rsidRPr="00BF5842">
        <w:rPr>
          <w:rFonts w:ascii="Arial" w:hAnsi="Arial" w:cs="Arial"/>
        </w:rPr>
        <w:t>postexposure[</w:t>
      </w:r>
      <w:proofErr w:type="gramEnd"/>
      <w:r w:rsidRPr="00BF5842">
        <w:rPr>
          <w:rFonts w:ascii="Arial" w:hAnsi="Arial" w:cs="Arial"/>
        </w:rPr>
        <w:t>Title/Abstract]) OR ("after exposure"[Title/Abstract]))AND ((tetracycline[Title/Abstract]) OR (doxycycline[Title/Abstract])) OR (minocycline[Title/Abstract])) AND ((sexually[Title/Abstract]) OR (</w:t>
      </w:r>
      <w:proofErr w:type="spellStart"/>
      <w:r w:rsidRPr="00BF5842">
        <w:rPr>
          <w:rFonts w:ascii="Arial" w:hAnsi="Arial" w:cs="Arial"/>
        </w:rPr>
        <w:t>gonorr</w:t>
      </w:r>
      <w:proofErr w:type="spellEnd"/>
      <w:r w:rsidRPr="00BF5842">
        <w:rPr>
          <w:rFonts w:ascii="Arial" w:hAnsi="Arial" w:cs="Arial"/>
        </w:rPr>
        <w:t>*[Title/Abstract])))</w:t>
      </w:r>
    </w:p>
    <w:p w14:paraId="4ADAB0C2" w14:textId="77777777" w:rsidR="00581968" w:rsidRPr="00BF5842" w:rsidRDefault="00581968" w:rsidP="00581968">
      <w:pPr>
        <w:rPr>
          <w:rFonts w:ascii="Arial" w:hAnsi="Arial" w:cs="Arial"/>
        </w:rPr>
      </w:pPr>
      <w:r w:rsidRPr="00BF5842">
        <w:rPr>
          <w:rFonts w:ascii="Arial" w:hAnsi="Arial" w:cs="Arial"/>
        </w:rPr>
        <w:t>91 results</w:t>
      </w:r>
    </w:p>
    <w:p w14:paraId="42BBE708" w14:textId="77777777" w:rsidR="00581968" w:rsidRPr="00BF5842" w:rsidRDefault="00581968" w:rsidP="00581968">
      <w:pPr>
        <w:rPr>
          <w:rFonts w:ascii="Arial" w:hAnsi="Arial" w:cs="Arial"/>
          <w:b/>
          <w:bCs/>
        </w:rPr>
      </w:pPr>
    </w:p>
    <w:p w14:paraId="3D9AEE9B" w14:textId="77777777" w:rsidR="00581968" w:rsidRPr="00BF5842" w:rsidRDefault="00581968" w:rsidP="00581968">
      <w:pPr>
        <w:rPr>
          <w:rFonts w:ascii="Arial" w:hAnsi="Arial" w:cs="Arial"/>
          <w:b/>
          <w:bCs/>
        </w:rPr>
      </w:pPr>
      <w:r w:rsidRPr="00BF5842">
        <w:rPr>
          <w:rFonts w:ascii="Arial" w:hAnsi="Arial" w:cs="Arial"/>
          <w:b/>
          <w:bCs/>
        </w:rPr>
        <w:t>Google Scholar (performed May 2</w:t>
      </w:r>
      <w:proofErr w:type="gramStart"/>
      <w:r w:rsidRPr="00BF5842">
        <w:rPr>
          <w:rFonts w:ascii="Arial" w:hAnsi="Arial" w:cs="Arial"/>
          <w:b/>
          <w:bCs/>
        </w:rPr>
        <w:t xml:space="preserve"> 2023</w:t>
      </w:r>
      <w:proofErr w:type="gramEnd"/>
      <w:r w:rsidRPr="00BF5842">
        <w:rPr>
          <w:rFonts w:ascii="Arial" w:hAnsi="Arial" w:cs="Arial"/>
          <w:b/>
          <w:bCs/>
        </w:rPr>
        <w:t>)</w:t>
      </w:r>
    </w:p>
    <w:p w14:paraId="7BC07BD5" w14:textId="77777777" w:rsidR="00581968" w:rsidRPr="00BF5842" w:rsidRDefault="00581968" w:rsidP="00581968">
      <w:pPr>
        <w:rPr>
          <w:rFonts w:ascii="Arial" w:hAnsi="Arial" w:cs="Arial"/>
        </w:rPr>
      </w:pPr>
      <w:proofErr w:type="spellStart"/>
      <w:r w:rsidRPr="00BF5842">
        <w:rPr>
          <w:rFonts w:ascii="Arial" w:hAnsi="Arial" w:cs="Arial"/>
        </w:rPr>
        <w:t>allintitle</w:t>
      </w:r>
      <w:proofErr w:type="spellEnd"/>
      <w:r w:rsidRPr="00BF5842">
        <w:rPr>
          <w:rFonts w:ascii="Arial" w:hAnsi="Arial" w:cs="Arial"/>
        </w:rPr>
        <w:t>: after exposure doxycycline OR minocycline OR tetracycline</w:t>
      </w:r>
    </w:p>
    <w:p w14:paraId="225B9E2E" w14:textId="77777777" w:rsidR="00581968" w:rsidRPr="00BF5842" w:rsidRDefault="00581968" w:rsidP="00581968">
      <w:pPr>
        <w:rPr>
          <w:rFonts w:ascii="Arial" w:hAnsi="Arial" w:cs="Arial"/>
        </w:rPr>
      </w:pPr>
      <w:proofErr w:type="spellStart"/>
      <w:r w:rsidRPr="00BF5842">
        <w:rPr>
          <w:rFonts w:ascii="Arial" w:hAnsi="Arial" w:cs="Arial"/>
        </w:rPr>
        <w:t>allintitle</w:t>
      </w:r>
      <w:proofErr w:type="spellEnd"/>
      <w:r w:rsidRPr="00BF5842">
        <w:rPr>
          <w:rFonts w:ascii="Arial" w:hAnsi="Arial" w:cs="Arial"/>
        </w:rPr>
        <w:t>: postexposure doxycycline OR minocycline OR tetracycline</w:t>
      </w:r>
    </w:p>
    <w:p w14:paraId="2FD011AB" w14:textId="77777777" w:rsidR="00581968" w:rsidRPr="00BF5842" w:rsidRDefault="00581968" w:rsidP="00581968">
      <w:pPr>
        <w:rPr>
          <w:rFonts w:ascii="Arial" w:hAnsi="Arial" w:cs="Arial"/>
        </w:rPr>
      </w:pPr>
    </w:p>
    <w:p w14:paraId="5C42A77C" w14:textId="77777777" w:rsidR="00581968" w:rsidRPr="00BF5842" w:rsidRDefault="00581968" w:rsidP="00581968">
      <w:pPr>
        <w:rPr>
          <w:rFonts w:ascii="Arial" w:hAnsi="Arial" w:cs="Arial"/>
        </w:rPr>
      </w:pPr>
      <w:r w:rsidRPr="00BF5842">
        <w:rPr>
          <w:rFonts w:ascii="Arial" w:hAnsi="Arial" w:cs="Arial"/>
        </w:rPr>
        <w:t>49 results</w:t>
      </w:r>
    </w:p>
    <w:p w14:paraId="2EA5F5C3" w14:textId="77777777" w:rsidR="00581968" w:rsidRPr="00BF5842" w:rsidRDefault="00581968" w:rsidP="00581968">
      <w:pPr>
        <w:pStyle w:val="BodyText"/>
        <w:rPr>
          <w:rFonts w:ascii="Arial" w:hAnsi="Arial" w:cs="Arial"/>
        </w:rPr>
      </w:pPr>
    </w:p>
    <w:p w14:paraId="604AA33E" w14:textId="68EB1874" w:rsidR="00B91070" w:rsidRPr="00BF5842" w:rsidRDefault="00B91070">
      <w:pPr>
        <w:rPr>
          <w:rFonts w:ascii="Arial" w:hAnsi="Arial" w:cs="Arial"/>
        </w:rPr>
      </w:pPr>
      <w:r w:rsidRPr="00BF5842">
        <w:rPr>
          <w:rFonts w:ascii="Arial" w:hAnsi="Arial" w:cs="Arial"/>
        </w:rPr>
        <w:br w:type="page"/>
      </w:r>
    </w:p>
    <w:p w14:paraId="1E160BE2" w14:textId="7E1FE1EF" w:rsidR="00E84E29" w:rsidRPr="00BF5842" w:rsidRDefault="00B91070" w:rsidP="00BF5842">
      <w:pPr>
        <w:pStyle w:val="Heading1"/>
        <w:rPr>
          <w:rFonts w:ascii="Arial" w:hAnsi="Arial" w:cs="Arial"/>
        </w:rPr>
      </w:pPr>
      <w:bookmarkStart w:id="13" w:name="_Toc135910796"/>
      <w:proofErr w:type="spellStart"/>
      <w:r w:rsidRPr="00BF5842">
        <w:rPr>
          <w:rFonts w:ascii="Arial" w:hAnsi="Arial" w:cs="Arial"/>
        </w:rPr>
        <w:lastRenderedPageBreak/>
        <w:t>STable</w:t>
      </w:r>
      <w:proofErr w:type="spellEnd"/>
      <w:r w:rsidRPr="00BF5842">
        <w:rPr>
          <w:rFonts w:ascii="Arial" w:hAnsi="Arial" w:cs="Arial"/>
        </w:rPr>
        <w:t xml:space="preserve"> 3: Prevalence of tetracycline resistance in </w:t>
      </w:r>
      <w:r w:rsidRPr="00BF5842">
        <w:rPr>
          <w:rFonts w:ascii="Arial" w:hAnsi="Arial" w:cs="Arial"/>
          <w:i/>
          <w:iCs/>
        </w:rPr>
        <w:t>N. gonorrhoeae</w:t>
      </w:r>
      <w:r w:rsidRPr="00BF5842">
        <w:rPr>
          <w:rFonts w:ascii="Arial" w:hAnsi="Arial" w:cs="Arial"/>
        </w:rPr>
        <w:t xml:space="preserve"> in the Harrison et al., study according to different thresholds of tetracycline resistance varying from 0.5 mg/L (EUCAST definition) to 2mg/L (definition used in Luetkemeyer et al., study)</w:t>
      </w:r>
      <w:bookmarkEnd w:id="13"/>
    </w:p>
    <w:tbl>
      <w:tblPr>
        <w:tblStyle w:val="GridTable5Dark"/>
        <w:tblW w:w="0" w:type="auto"/>
        <w:tblLook w:val="04A0" w:firstRow="1" w:lastRow="0" w:firstColumn="1" w:lastColumn="0" w:noHBand="0" w:noVBand="1"/>
      </w:tblPr>
      <w:tblGrid>
        <w:gridCol w:w="3237"/>
        <w:gridCol w:w="3237"/>
        <w:gridCol w:w="3238"/>
        <w:gridCol w:w="3238"/>
      </w:tblGrid>
      <w:tr w:rsidR="00B91070" w:rsidRPr="00BF5842" w14:paraId="52CB305B" w14:textId="77777777" w:rsidTr="00BF58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043C8265" w14:textId="36D9A8D3" w:rsidR="00B91070" w:rsidRPr="00BF5842" w:rsidRDefault="00B91070" w:rsidP="00BE6DCB">
            <w:pPr>
              <w:rPr>
                <w:rFonts w:ascii="Arial" w:hAnsi="Arial" w:cs="Arial"/>
              </w:rPr>
            </w:pPr>
            <w:r w:rsidRPr="00BF5842">
              <w:rPr>
                <w:rFonts w:ascii="Arial" w:hAnsi="Arial" w:cs="Arial"/>
              </w:rPr>
              <w:t>Resistance threshold (mg/L)</w:t>
            </w:r>
          </w:p>
        </w:tc>
        <w:tc>
          <w:tcPr>
            <w:tcW w:w="3237" w:type="dxa"/>
          </w:tcPr>
          <w:p w14:paraId="7B312F4D" w14:textId="2AC36665" w:rsidR="00B91070" w:rsidRPr="00BF5842" w:rsidRDefault="00B91070" w:rsidP="00BE6D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Placebo arm (%)</w:t>
            </w:r>
          </w:p>
        </w:tc>
        <w:tc>
          <w:tcPr>
            <w:tcW w:w="3238" w:type="dxa"/>
          </w:tcPr>
          <w:p w14:paraId="28F0843A" w14:textId="3A4EDCED" w:rsidR="00B91070" w:rsidRPr="00BF5842" w:rsidRDefault="00B91070" w:rsidP="00BE6D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Minocycline arm (%)</w:t>
            </w:r>
          </w:p>
        </w:tc>
        <w:tc>
          <w:tcPr>
            <w:tcW w:w="3238" w:type="dxa"/>
          </w:tcPr>
          <w:p w14:paraId="2E0D643C" w14:textId="512C8F0D" w:rsidR="00B91070" w:rsidRPr="00BF5842" w:rsidRDefault="00B91070" w:rsidP="00BE6D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P-value</w:t>
            </w:r>
            <w:r w:rsidR="005C23BA" w:rsidRPr="00BF5842">
              <w:rPr>
                <w:rFonts w:ascii="Arial" w:hAnsi="Arial" w:cs="Arial"/>
              </w:rPr>
              <w:t xml:space="preserve"> (Fisher’s exact)</w:t>
            </w:r>
          </w:p>
        </w:tc>
      </w:tr>
      <w:tr w:rsidR="00B91070" w:rsidRPr="00BF5842" w14:paraId="26368405" w14:textId="77777777" w:rsidTr="00BF5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115F2B18" w14:textId="6AAD1D87" w:rsidR="00B91070" w:rsidRPr="00BF5842" w:rsidRDefault="00B91070" w:rsidP="00BE6DCB">
            <w:pPr>
              <w:rPr>
                <w:rFonts w:ascii="Arial" w:hAnsi="Arial" w:cs="Arial"/>
              </w:rPr>
            </w:pPr>
            <w:r w:rsidRPr="00BF5842">
              <w:rPr>
                <w:rFonts w:ascii="Arial" w:hAnsi="Arial" w:cs="Arial"/>
              </w:rPr>
              <w:t>0.5</w:t>
            </w:r>
          </w:p>
        </w:tc>
        <w:tc>
          <w:tcPr>
            <w:tcW w:w="3237" w:type="dxa"/>
          </w:tcPr>
          <w:p w14:paraId="580AF5BD" w14:textId="03797C53" w:rsidR="00B91070" w:rsidRPr="00BF5842" w:rsidRDefault="005C23BA"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44/44 (100)</w:t>
            </w:r>
          </w:p>
        </w:tc>
        <w:tc>
          <w:tcPr>
            <w:tcW w:w="3238" w:type="dxa"/>
          </w:tcPr>
          <w:p w14:paraId="378235F8" w14:textId="28B4A026" w:rsidR="00B91070" w:rsidRPr="00BF5842" w:rsidRDefault="005C23BA"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18/18 (100)</w:t>
            </w:r>
          </w:p>
        </w:tc>
        <w:tc>
          <w:tcPr>
            <w:tcW w:w="3238" w:type="dxa"/>
          </w:tcPr>
          <w:p w14:paraId="195D2A90" w14:textId="34709D2F" w:rsidR="00B91070" w:rsidRPr="00BF5842" w:rsidRDefault="005C23BA"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1</w:t>
            </w:r>
          </w:p>
        </w:tc>
      </w:tr>
      <w:tr w:rsidR="005C23BA" w:rsidRPr="00BF5842" w14:paraId="7F2DF47C" w14:textId="77777777" w:rsidTr="00BF5842">
        <w:tc>
          <w:tcPr>
            <w:cnfStyle w:val="001000000000" w:firstRow="0" w:lastRow="0" w:firstColumn="1" w:lastColumn="0" w:oddVBand="0" w:evenVBand="0" w:oddHBand="0" w:evenHBand="0" w:firstRowFirstColumn="0" w:firstRowLastColumn="0" w:lastRowFirstColumn="0" w:lastRowLastColumn="0"/>
            <w:tcW w:w="3237" w:type="dxa"/>
          </w:tcPr>
          <w:p w14:paraId="21C597D1" w14:textId="5F352217" w:rsidR="005C23BA" w:rsidRPr="00BF5842" w:rsidRDefault="005C23BA" w:rsidP="005C23BA">
            <w:pPr>
              <w:rPr>
                <w:rFonts w:ascii="Arial" w:hAnsi="Arial" w:cs="Arial"/>
              </w:rPr>
            </w:pPr>
            <w:r w:rsidRPr="00BF5842">
              <w:rPr>
                <w:rFonts w:ascii="Arial" w:hAnsi="Arial" w:cs="Arial"/>
              </w:rPr>
              <w:t>0.75</w:t>
            </w:r>
          </w:p>
        </w:tc>
        <w:tc>
          <w:tcPr>
            <w:tcW w:w="3237" w:type="dxa"/>
          </w:tcPr>
          <w:p w14:paraId="345DFD8D" w14:textId="38C8CD4B" w:rsidR="005C23BA" w:rsidRPr="00BF5842" w:rsidRDefault="005C23BA" w:rsidP="005C23B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42/44 (95.5)</w:t>
            </w:r>
          </w:p>
        </w:tc>
        <w:tc>
          <w:tcPr>
            <w:tcW w:w="3238" w:type="dxa"/>
          </w:tcPr>
          <w:p w14:paraId="14D4CEC9" w14:textId="7D3740D9" w:rsidR="005C23BA" w:rsidRPr="00BF5842" w:rsidRDefault="005C23BA" w:rsidP="005C23B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18/18 (100)</w:t>
            </w:r>
          </w:p>
        </w:tc>
        <w:tc>
          <w:tcPr>
            <w:tcW w:w="3238" w:type="dxa"/>
          </w:tcPr>
          <w:p w14:paraId="430DB037" w14:textId="45C5F768" w:rsidR="005C23BA" w:rsidRPr="00BF5842" w:rsidRDefault="005C23BA" w:rsidP="005C23B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0.500</w:t>
            </w:r>
          </w:p>
        </w:tc>
      </w:tr>
      <w:tr w:rsidR="005C23BA" w:rsidRPr="00BF5842" w14:paraId="542A4B33" w14:textId="77777777" w:rsidTr="00BF5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55557F21" w14:textId="0E52A47B" w:rsidR="005C23BA" w:rsidRPr="00BF5842" w:rsidRDefault="005C23BA" w:rsidP="005C23BA">
            <w:pPr>
              <w:rPr>
                <w:rFonts w:ascii="Arial" w:hAnsi="Arial" w:cs="Arial"/>
              </w:rPr>
            </w:pPr>
            <w:r w:rsidRPr="00BF5842">
              <w:rPr>
                <w:rFonts w:ascii="Arial" w:hAnsi="Arial" w:cs="Arial"/>
              </w:rPr>
              <w:t>1</w:t>
            </w:r>
          </w:p>
        </w:tc>
        <w:tc>
          <w:tcPr>
            <w:tcW w:w="3237" w:type="dxa"/>
          </w:tcPr>
          <w:p w14:paraId="14738604" w14:textId="70861700" w:rsidR="005C23BA" w:rsidRPr="00BF5842" w:rsidRDefault="005C23BA" w:rsidP="005C23B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38/44 (86.4)</w:t>
            </w:r>
          </w:p>
        </w:tc>
        <w:tc>
          <w:tcPr>
            <w:tcW w:w="3238" w:type="dxa"/>
          </w:tcPr>
          <w:p w14:paraId="2EE904E5" w14:textId="632D5881" w:rsidR="005C23BA" w:rsidRPr="00BF5842" w:rsidRDefault="005C23BA" w:rsidP="005C23B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18/18 (100)</w:t>
            </w:r>
          </w:p>
        </w:tc>
        <w:tc>
          <w:tcPr>
            <w:tcW w:w="3238" w:type="dxa"/>
          </w:tcPr>
          <w:p w14:paraId="3C6D9CEF" w14:textId="40155F7D" w:rsidR="005C23BA" w:rsidRPr="00BF5842" w:rsidRDefault="005C23BA" w:rsidP="005C23B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0.</w:t>
            </w:r>
            <w:r w:rsidRPr="00BF5842">
              <w:rPr>
                <w:rFonts w:ascii="Arial" w:hAnsi="Arial" w:cs="Arial"/>
              </w:rPr>
              <w:t>168</w:t>
            </w:r>
          </w:p>
        </w:tc>
      </w:tr>
      <w:tr w:rsidR="00B91070" w:rsidRPr="00BF5842" w14:paraId="03E2BE09" w14:textId="77777777" w:rsidTr="00BF5842">
        <w:tc>
          <w:tcPr>
            <w:cnfStyle w:val="001000000000" w:firstRow="0" w:lastRow="0" w:firstColumn="1" w:lastColumn="0" w:oddVBand="0" w:evenVBand="0" w:oddHBand="0" w:evenHBand="0" w:firstRowFirstColumn="0" w:firstRowLastColumn="0" w:lastRowFirstColumn="0" w:lastRowLastColumn="0"/>
            <w:tcW w:w="3237" w:type="dxa"/>
          </w:tcPr>
          <w:p w14:paraId="77AB6A06" w14:textId="04A472DD" w:rsidR="00B91070" w:rsidRPr="00BF5842" w:rsidRDefault="00B91070" w:rsidP="00BE6DCB">
            <w:pPr>
              <w:rPr>
                <w:rFonts w:ascii="Arial" w:hAnsi="Arial" w:cs="Arial"/>
              </w:rPr>
            </w:pPr>
            <w:r w:rsidRPr="00BF5842">
              <w:rPr>
                <w:rFonts w:ascii="Arial" w:hAnsi="Arial" w:cs="Arial"/>
              </w:rPr>
              <w:t>1.5</w:t>
            </w:r>
          </w:p>
        </w:tc>
        <w:tc>
          <w:tcPr>
            <w:tcW w:w="3237" w:type="dxa"/>
          </w:tcPr>
          <w:p w14:paraId="7593BD37" w14:textId="2EE94128" w:rsidR="00B91070" w:rsidRPr="00BF5842" w:rsidRDefault="005C23BA" w:rsidP="00BE6D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28/44 (63.6)</w:t>
            </w:r>
          </w:p>
        </w:tc>
        <w:tc>
          <w:tcPr>
            <w:tcW w:w="3238" w:type="dxa"/>
          </w:tcPr>
          <w:p w14:paraId="3FCED114" w14:textId="39B24F37" w:rsidR="00B91070" w:rsidRPr="00BF5842" w:rsidRDefault="005C23BA" w:rsidP="00BE6D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18/18 (100)</w:t>
            </w:r>
          </w:p>
        </w:tc>
        <w:tc>
          <w:tcPr>
            <w:tcW w:w="3238" w:type="dxa"/>
          </w:tcPr>
          <w:p w14:paraId="7C37CDE5" w14:textId="7FBD9EF6" w:rsidR="00B91070" w:rsidRPr="00BF5842" w:rsidRDefault="005C23BA" w:rsidP="00BE6D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0.003</w:t>
            </w:r>
          </w:p>
        </w:tc>
      </w:tr>
      <w:tr w:rsidR="00B91070" w:rsidRPr="00BF5842" w14:paraId="43F7FEAD" w14:textId="77777777" w:rsidTr="00BF5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19497C29" w14:textId="33D72AAE" w:rsidR="00B91070" w:rsidRPr="00BF5842" w:rsidRDefault="00B91070" w:rsidP="00BE6DCB">
            <w:pPr>
              <w:rPr>
                <w:rFonts w:ascii="Arial" w:hAnsi="Arial" w:cs="Arial"/>
              </w:rPr>
            </w:pPr>
            <w:r w:rsidRPr="00BF5842">
              <w:rPr>
                <w:rFonts w:ascii="Arial" w:hAnsi="Arial" w:cs="Arial"/>
              </w:rPr>
              <w:t>2</w:t>
            </w:r>
          </w:p>
        </w:tc>
        <w:tc>
          <w:tcPr>
            <w:tcW w:w="3237" w:type="dxa"/>
          </w:tcPr>
          <w:p w14:paraId="2CA10BDA" w14:textId="146E860F" w:rsidR="00B91070" w:rsidRPr="00BF5842" w:rsidRDefault="005C23BA"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19/44 (43.2)</w:t>
            </w:r>
          </w:p>
        </w:tc>
        <w:tc>
          <w:tcPr>
            <w:tcW w:w="3238" w:type="dxa"/>
          </w:tcPr>
          <w:p w14:paraId="395086F5" w14:textId="129FB338" w:rsidR="00B91070" w:rsidRPr="00BF5842" w:rsidRDefault="005C23BA"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12/18 (66.7)</w:t>
            </w:r>
          </w:p>
        </w:tc>
        <w:tc>
          <w:tcPr>
            <w:tcW w:w="3238" w:type="dxa"/>
          </w:tcPr>
          <w:p w14:paraId="615639E5" w14:textId="0877B93F" w:rsidR="00B91070" w:rsidRPr="00BF5842" w:rsidRDefault="005C23BA"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0.161</w:t>
            </w:r>
          </w:p>
        </w:tc>
      </w:tr>
    </w:tbl>
    <w:p w14:paraId="4BEFF250" w14:textId="4309F5A7" w:rsidR="00BF5842" w:rsidRPr="00BF5842" w:rsidRDefault="00BF5842" w:rsidP="00BE6DCB">
      <w:pPr>
        <w:rPr>
          <w:rFonts w:ascii="Arial" w:hAnsi="Arial" w:cs="Arial"/>
        </w:rPr>
      </w:pPr>
    </w:p>
    <w:p w14:paraId="7021CDF3" w14:textId="77777777" w:rsidR="00BF5842" w:rsidRPr="00BF5842" w:rsidRDefault="00BF5842">
      <w:pPr>
        <w:rPr>
          <w:rFonts w:ascii="Arial" w:hAnsi="Arial" w:cs="Arial"/>
        </w:rPr>
      </w:pPr>
      <w:r w:rsidRPr="00BF5842">
        <w:rPr>
          <w:rFonts w:ascii="Arial" w:hAnsi="Arial" w:cs="Arial"/>
        </w:rPr>
        <w:br w:type="page"/>
      </w:r>
    </w:p>
    <w:p w14:paraId="4727202B" w14:textId="524B5E61" w:rsidR="00B91070" w:rsidRPr="00BF5842" w:rsidRDefault="00BF5842" w:rsidP="00BF5842">
      <w:pPr>
        <w:pStyle w:val="Heading1"/>
        <w:rPr>
          <w:rFonts w:ascii="Arial" w:hAnsi="Arial" w:cs="Arial"/>
        </w:rPr>
      </w:pPr>
      <w:bookmarkStart w:id="14" w:name="_Toc135910797"/>
      <w:proofErr w:type="spellStart"/>
      <w:r w:rsidRPr="00BF5842">
        <w:rPr>
          <w:rFonts w:ascii="Arial" w:hAnsi="Arial" w:cs="Arial"/>
        </w:rPr>
        <w:lastRenderedPageBreak/>
        <w:t>STable</w:t>
      </w:r>
      <w:proofErr w:type="spellEnd"/>
      <w:r w:rsidRPr="00BF5842">
        <w:rPr>
          <w:rFonts w:ascii="Arial" w:hAnsi="Arial" w:cs="Arial"/>
        </w:rPr>
        <w:t xml:space="preserve"> </w:t>
      </w:r>
      <w:r w:rsidRPr="00BF5842">
        <w:rPr>
          <w:rFonts w:ascii="Arial" w:hAnsi="Arial" w:cs="Arial"/>
        </w:rPr>
        <w:t>4</w:t>
      </w:r>
      <w:r w:rsidRPr="00BF5842">
        <w:rPr>
          <w:rFonts w:ascii="Arial" w:hAnsi="Arial" w:cs="Arial"/>
        </w:rPr>
        <w:t>:</w:t>
      </w:r>
      <w:r w:rsidRPr="00BF5842">
        <w:rPr>
          <w:rFonts w:ascii="Arial" w:hAnsi="Arial" w:cs="Arial"/>
        </w:rPr>
        <w:t xml:space="preserve"> The prevalence of tetracycline resistance (</w:t>
      </w:r>
      <w:r w:rsidRPr="00BF5842">
        <w:rPr>
          <w:rFonts w:ascii="Arial" w:hAnsi="Arial" w:cs="Arial"/>
          <w:color w:val="040C28"/>
          <w:sz w:val="30"/>
          <w:szCs w:val="30"/>
        </w:rPr>
        <w:t>≥</w:t>
      </w:r>
      <w:r w:rsidRPr="00BF5842">
        <w:rPr>
          <w:rFonts w:ascii="Arial" w:hAnsi="Arial" w:cs="Arial"/>
        </w:rPr>
        <w:t xml:space="preserve">2mg/L) in commensal Neisseria in the </w:t>
      </w:r>
      <w:proofErr w:type="spellStart"/>
      <w:r w:rsidRPr="00BF5842">
        <w:rPr>
          <w:rFonts w:ascii="Arial" w:hAnsi="Arial" w:cs="Arial"/>
        </w:rPr>
        <w:t>Luetkemeter</w:t>
      </w:r>
      <w:proofErr w:type="spellEnd"/>
      <w:r w:rsidRPr="00BF5842">
        <w:rPr>
          <w:rFonts w:ascii="Arial" w:hAnsi="Arial" w:cs="Arial"/>
        </w:rPr>
        <w:t xml:space="preserve"> et al., study</w:t>
      </w:r>
      <w:bookmarkEnd w:id="14"/>
    </w:p>
    <w:p w14:paraId="66B2482C" w14:textId="77777777" w:rsidR="00BF5842" w:rsidRPr="00BF5842" w:rsidRDefault="00BF5842" w:rsidP="00BE6DCB">
      <w:pPr>
        <w:rPr>
          <w:rFonts w:ascii="Arial" w:hAnsi="Arial" w:cs="Arial"/>
        </w:rPr>
      </w:pPr>
    </w:p>
    <w:tbl>
      <w:tblPr>
        <w:tblStyle w:val="GridTable5Dark"/>
        <w:tblW w:w="0" w:type="auto"/>
        <w:tblLook w:val="04A0" w:firstRow="1" w:lastRow="0" w:firstColumn="1" w:lastColumn="0" w:noHBand="0" w:noVBand="1"/>
      </w:tblPr>
      <w:tblGrid>
        <w:gridCol w:w="2590"/>
        <w:gridCol w:w="2590"/>
        <w:gridCol w:w="2590"/>
      </w:tblGrid>
      <w:tr w:rsidR="00BF5842" w:rsidRPr="00BF5842" w14:paraId="0F960394" w14:textId="77777777" w:rsidTr="00BF58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0D418490" w14:textId="77777777" w:rsidR="00BF5842" w:rsidRPr="00BF5842" w:rsidRDefault="00BF5842" w:rsidP="00BE6DCB">
            <w:pPr>
              <w:rPr>
                <w:rFonts w:ascii="Arial" w:hAnsi="Arial" w:cs="Arial"/>
              </w:rPr>
            </w:pPr>
          </w:p>
        </w:tc>
        <w:tc>
          <w:tcPr>
            <w:tcW w:w="2590" w:type="dxa"/>
          </w:tcPr>
          <w:p w14:paraId="258739EB" w14:textId="674DD672" w:rsidR="00BF5842" w:rsidRPr="00BF5842" w:rsidRDefault="00BF5842" w:rsidP="00BE6D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Month 0</w:t>
            </w:r>
          </w:p>
        </w:tc>
        <w:tc>
          <w:tcPr>
            <w:tcW w:w="2590" w:type="dxa"/>
          </w:tcPr>
          <w:p w14:paraId="6EB5855B" w14:textId="17FC4540" w:rsidR="00BF5842" w:rsidRPr="00BF5842" w:rsidRDefault="00BF5842" w:rsidP="00BE6D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Month 12</w:t>
            </w:r>
          </w:p>
        </w:tc>
      </w:tr>
      <w:tr w:rsidR="00BF5842" w:rsidRPr="00BF5842" w14:paraId="0B8B220D" w14:textId="77777777" w:rsidTr="00BF5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09140C8D" w14:textId="70A07D9A" w:rsidR="00BF5842" w:rsidRPr="00BF5842" w:rsidRDefault="00BF5842" w:rsidP="00BE6DCB">
            <w:pPr>
              <w:rPr>
                <w:rFonts w:ascii="Arial" w:hAnsi="Arial" w:cs="Arial"/>
              </w:rPr>
            </w:pPr>
            <w:r w:rsidRPr="00BF5842">
              <w:rPr>
                <w:rFonts w:ascii="Arial" w:hAnsi="Arial" w:cs="Arial"/>
              </w:rPr>
              <w:t>Doxycycline arm</w:t>
            </w:r>
          </w:p>
        </w:tc>
        <w:tc>
          <w:tcPr>
            <w:tcW w:w="2590" w:type="dxa"/>
          </w:tcPr>
          <w:p w14:paraId="61323125" w14:textId="412AA92E" w:rsidR="00BF5842" w:rsidRPr="00BF5842" w:rsidRDefault="00BF5842"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189/302 (62.2%)</w:t>
            </w:r>
          </w:p>
        </w:tc>
        <w:tc>
          <w:tcPr>
            <w:tcW w:w="2590" w:type="dxa"/>
          </w:tcPr>
          <w:p w14:paraId="1E646BC3" w14:textId="449C22B7" w:rsidR="00BF5842" w:rsidRPr="00BF5842" w:rsidRDefault="00BF5842" w:rsidP="00BE6D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842">
              <w:rPr>
                <w:rFonts w:ascii="Arial" w:hAnsi="Arial" w:cs="Arial"/>
              </w:rPr>
              <w:t>85/122 (69.7%)</w:t>
            </w:r>
          </w:p>
        </w:tc>
      </w:tr>
      <w:tr w:rsidR="00BF5842" w:rsidRPr="00BF5842" w14:paraId="2C3B937F" w14:textId="77777777" w:rsidTr="00BF5842">
        <w:tc>
          <w:tcPr>
            <w:cnfStyle w:val="001000000000" w:firstRow="0" w:lastRow="0" w:firstColumn="1" w:lastColumn="0" w:oddVBand="0" w:evenVBand="0" w:oddHBand="0" w:evenHBand="0" w:firstRowFirstColumn="0" w:firstRowLastColumn="0" w:lastRowFirstColumn="0" w:lastRowLastColumn="0"/>
            <w:tcW w:w="2590" w:type="dxa"/>
          </w:tcPr>
          <w:p w14:paraId="73A61028" w14:textId="04C1FCBE" w:rsidR="00BF5842" w:rsidRPr="00BF5842" w:rsidRDefault="00BF5842" w:rsidP="00BE6DCB">
            <w:pPr>
              <w:rPr>
                <w:rFonts w:ascii="Arial" w:hAnsi="Arial" w:cs="Arial"/>
              </w:rPr>
            </w:pPr>
            <w:r w:rsidRPr="00BF5842">
              <w:rPr>
                <w:rFonts w:ascii="Arial" w:hAnsi="Arial" w:cs="Arial"/>
              </w:rPr>
              <w:t>Placebo arm</w:t>
            </w:r>
          </w:p>
        </w:tc>
        <w:tc>
          <w:tcPr>
            <w:tcW w:w="2590" w:type="dxa"/>
          </w:tcPr>
          <w:p w14:paraId="44C6BAA7" w14:textId="7C76A741" w:rsidR="00BF5842" w:rsidRPr="00BF5842" w:rsidRDefault="00BF5842" w:rsidP="00BE6D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92/153 (60.1%)</w:t>
            </w:r>
          </w:p>
        </w:tc>
        <w:tc>
          <w:tcPr>
            <w:tcW w:w="2590" w:type="dxa"/>
          </w:tcPr>
          <w:p w14:paraId="151DAFA9" w14:textId="5E426A8E" w:rsidR="00BF5842" w:rsidRPr="00BF5842" w:rsidRDefault="00BF5842" w:rsidP="00BE6D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5842">
              <w:rPr>
                <w:rFonts w:ascii="Arial" w:hAnsi="Arial" w:cs="Arial"/>
              </w:rPr>
              <w:t>25/56 (44.6%)</w:t>
            </w:r>
          </w:p>
        </w:tc>
      </w:tr>
    </w:tbl>
    <w:p w14:paraId="4DEB5C66" w14:textId="77777777" w:rsidR="00BF5842" w:rsidRPr="00BF5842" w:rsidRDefault="00BF5842" w:rsidP="00BE6DCB">
      <w:pPr>
        <w:rPr>
          <w:rFonts w:ascii="Arial" w:hAnsi="Arial" w:cs="Arial"/>
        </w:rPr>
      </w:pPr>
    </w:p>
    <w:sectPr w:rsidR="00BF5842" w:rsidRPr="00BF5842" w:rsidSect="000A5EE8">
      <w:footerReference w:type="even" r:id="rId11"/>
      <w:footerReference w:type="default" r:id="rId12"/>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901F" w14:textId="77777777" w:rsidR="005C43F2" w:rsidRDefault="005C43F2">
      <w:pPr>
        <w:spacing w:after="0"/>
      </w:pPr>
      <w:r>
        <w:separator/>
      </w:r>
    </w:p>
  </w:endnote>
  <w:endnote w:type="continuationSeparator" w:id="0">
    <w:p w14:paraId="598F3078" w14:textId="77777777" w:rsidR="005C43F2" w:rsidRDefault="005C43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5357293"/>
      <w:docPartObj>
        <w:docPartGallery w:val="Page Numbers (Bottom of Page)"/>
        <w:docPartUnique/>
      </w:docPartObj>
    </w:sdtPr>
    <w:sdtContent>
      <w:p w14:paraId="3C443307" w14:textId="3554775B" w:rsidR="00581968" w:rsidRDefault="00581968" w:rsidP="00537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9D153B" w14:textId="77777777" w:rsidR="00581968" w:rsidRDefault="00581968" w:rsidP="005819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773379"/>
      <w:docPartObj>
        <w:docPartGallery w:val="Page Numbers (Bottom of Page)"/>
        <w:docPartUnique/>
      </w:docPartObj>
    </w:sdtPr>
    <w:sdtContent>
      <w:p w14:paraId="31F1070C" w14:textId="5FD5A8E0" w:rsidR="00581968" w:rsidRDefault="00581968" w:rsidP="00537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8FF3B2" w14:textId="217C4249" w:rsidR="00FC37A3" w:rsidRDefault="00000000" w:rsidP="00581968">
    <w:pPr>
      <w:pStyle w:val="Footer"/>
      <w:ind w:right="360"/>
      <w:jc w:val="right"/>
    </w:pPr>
  </w:p>
  <w:p w14:paraId="4984C5EF" w14:textId="77777777" w:rsidR="00FC37A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DE3E" w14:textId="77777777" w:rsidR="005C43F2" w:rsidRDefault="005C43F2">
      <w:r>
        <w:separator/>
      </w:r>
    </w:p>
  </w:footnote>
  <w:footnote w:type="continuationSeparator" w:id="0">
    <w:p w14:paraId="4E4FA81D" w14:textId="77777777" w:rsidR="005C43F2" w:rsidRDefault="005C4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1AE401"/>
    <w:multiLevelType w:val="multilevel"/>
    <w:tmpl w:val="9212442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7018643">
    <w:abstractNumId w:val="1"/>
  </w:num>
  <w:num w:numId="2" w16cid:durableId="1546718980">
    <w:abstractNumId w:val="0"/>
  </w:num>
  <w:num w:numId="3" w16cid:durableId="563174785">
    <w:abstractNumId w:val="16"/>
  </w:num>
  <w:num w:numId="4" w16cid:durableId="1757051287">
    <w:abstractNumId w:val="16"/>
  </w:num>
  <w:num w:numId="5" w16cid:durableId="1422603022">
    <w:abstractNumId w:val="16"/>
  </w:num>
  <w:num w:numId="6" w16cid:durableId="815802214">
    <w:abstractNumId w:val="16"/>
  </w:num>
  <w:num w:numId="7" w16cid:durableId="1337079567">
    <w:abstractNumId w:val="16"/>
  </w:num>
  <w:num w:numId="8" w16cid:durableId="663238197">
    <w:abstractNumId w:val="16"/>
  </w:num>
  <w:num w:numId="9" w16cid:durableId="1676959974">
    <w:abstractNumId w:val="13"/>
  </w:num>
  <w:num w:numId="10" w16cid:durableId="1280068867">
    <w:abstractNumId w:val="14"/>
  </w:num>
  <w:num w:numId="11" w16cid:durableId="1219437245">
    <w:abstractNumId w:val="14"/>
  </w:num>
  <w:num w:numId="12" w16cid:durableId="1757289939">
    <w:abstractNumId w:val="11"/>
  </w:num>
  <w:num w:numId="13" w16cid:durableId="860972879">
    <w:abstractNumId w:val="9"/>
  </w:num>
  <w:num w:numId="14" w16cid:durableId="1992515873">
    <w:abstractNumId w:val="8"/>
  </w:num>
  <w:num w:numId="15" w16cid:durableId="1706322955">
    <w:abstractNumId w:val="7"/>
  </w:num>
  <w:num w:numId="16" w16cid:durableId="1461150985">
    <w:abstractNumId w:val="6"/>
  </w:num>
  <w:num w:numId="17" w16cid:durableId="1562866880">
    <w:abstractNumId w:val="10"/>
  </w:num>
  <w:num w:numId="18" w16cid:durableId="180096945">
    <w:abstractNumId w:val="5"/>
  </w:num>
  <w:num w:numId="19" w16cid:durableId="716053918">
    <w:abstractNumId w:val="4"/>
  </w:num>
  <w:num w:numId="20" w16cid:durableId="2054961138">
    <w:abstractNumId w:val="3"/>
  </w:num>
  <w:num w:numId="21" w16cid:durableId="1996109536">
    <w:abstractNumId w:val="2"/>
  </w:num>
  <w:num w:numId="22" w16cid:durableId="1718890831">
    <w:abstractNumId w:val="17"/>
  </w:num>
  <w:num w:numId="23" w16cid:durableId="970940650">
    <w:abstractNumId w:val="12"/>
  </w:num>
  <w:num w:numId="24" w16cid:durableId="1460611225">
    <w:abstractNumId w:val="14"/>
  </w:num>
  <w:num w:numId="25" w16cid:durableId="14870436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09FF"/>
    <w:rsid w:val="00011C8B"/>
    <w:rsid w:val="00053A62"/>
    <w:rsid w:val="000A5EE8"/>
    <w:rsid w:val="000C34F1"/>
    <w:rsid w:val="00190C39"/>
    <w:rsid w:val="001D3119"/>
    <w:rsid w:val="0026200A"/>
    <w:rsid w:val="0027353D"/>
    <w:rsid w:val="002A79F2"/>
    <w:rsid w:val="002F52C5"/>
    <w:rsid w:val="003C232C"/>
    <w:rsid w:val="003D1BAB"/>
    <w:rsid w:val="003E164F"/>
    <w:rsid w:val="004160B5"/>
    <w:rsid w:val="004647F2"/>
    <w:rsid w:val="004E29B3"/>
    <w:rsid w:val="004E714B"/>
    <w:rsid w:val="00581968"/>
    <w:rsid w:val="00590D07"/>
    <w:rsid w:val="005C23BA"/>
    <w:rsid w:val="005C43F2"/>
    <w:rsid w:val="006D6CA5"/>
    <w:rsid w:val="006D72A9"/>
    <w:rsid w:val="00784D58"/>
    <w:rsid w:val="008D6863"/>
    <w:rsid w:val="009537A0"/>
    <w:rsid w:val="00980FFB"/>
    <w:rsid w:val="009C104A"/>
    <w:rsid w:val="00A04A61"/>
    <w:rsid w:val="00A473A3"/>
    <w:rsid w:val="00B86B75"/>
    <w:rsid w:val="00B91070"/>
    <w:rsid w:val="00BC48D5"/>
    <w:rsid w:val="00BE6DCB"/>
    <w:rsid w:val="00BF5842"/>
    <w:rsid w:val="00C36279"/>
    <w:rsid w:val="00C53A1C"/>
    <w:rsid w:val="00CA7702"/>
    <w:rsid w:val="00CC6E40"/>
    <w:rsid w:val="00DD75C4"/>
    <w:rsid w:val="00E02B06"/>
    <w:rsid w:val="00E315A3"/>
    <w:rsid w:val="00E3298F"/>
    <w:rsid w:val="00E84E29"/>
    <w:rsid w:val="00F526D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03D1"/>
  <w15:docId w15:val="{9276B34F-7AD2-4670-B9F2-D1A2AFB2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7B6050"/>
    <w:pPr>
      <w:spacing w:before="240" w:after="0"/>
    </w:pPr>
    <w:rPr>
      <w:b/>
      <w:bCs/>
      <w:sz w:val="20"/>
      <w:szCs w:val="20"/>
    </w:rPr>
  </w:style>
  <w:style w:type="paragraph" w:styleId="TOC3">
    <w:name w:val="toc 3"/>
    <w:basedOn w:val="Normal"/>
    <w:next w:val="Normal"/>
    <w:autoRedefine/>
    <w:uiPriority w:val="39"/>
    <w:unhideWhenUsed/>
    <w:rsid w:val="007B6050"/>
    <w:pPr>
      <w:spacing w:after="0"/>
      <w:ind w:left="240"/>
    </w:pPr>
    <w:rPr>
      <w:sz w:val="20"/>
      <w:szCs w:val="20"/>
    </w:r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537A0"/>
    <w:rPr>
      <w:sz w:val="16"/>
      <w:szCs w:val="16"/>
    </w:rPr>
  </w:style>
  <w:style w:type="paragraph" w:styleId="CommentText">
    <w:name w:val="annotation text"/>
    <w:basedOn w:val="Normal"/>
    <w:link w:val="CommentTextChar"/>
    <w:semiHidden/>
    <w:unhideWhenUsed/>
    <w:rsid w:val="009537A0"/>
    <w:rPr>
      <w:sz w:val="20"/>
      <w:szCs w:val="20"/>
    </w:rPr>
  </w:style>
  <w:style w:type="character" w:customStyle="1" w:styleId="CommentTextChar">
    <w:name w:val="Comment Text Char"/>
    <w:basedOn w:val="DefaultParagraphFont"/>
    <w:link w:val="CommentText"/>
    <w:semiHidden/>
    <w:rsid w:val="009537A0"/>
    <w:rPr>
      <w:sz w:val="20"/>
      <w:szCs w:val="20"/>
    </w:rPr>
  </w:style>
  <w:style w:type="paragraph" w:styleId="CommentSubject">
    <w:name w:val="annotation subject"/>
    <w:basedOn w:val="CommentText"/>
    <w:next w:val="CommentText"/>
    <w:link w:val="CommentSubjectChar"/>
    <w:semiHidden/>
    <w:unhideWhenUsed/>
    <w:rsid w:val="009537A0"/>
    <w:rPr>
      <w:b/>
      <w:bCs/>
    </w:rPr>
  </w:style>
  <w:style w:type="character" w:customStyle="1" w:styleId="CommentSubjectChar">
    <w:name w:val="Comment Subject Char"/>
    <w:basedOn w:val="CommentTextChar"/>
    <w:link w:val="CommentSubject"/>
    <w:semiHidden/>
    <w:rsid w:val="009537A0"/>
    <w:rPr>
      <w:b/>
      <w:bCs/>
      <w:sz w:val="20"/>
      <w:szCs w:val="20"/>
    </w:rPr>
  </w:style>
  <w:style w:type="character" w:styleId="PageNumber">
    <w:name w:val="page number"/>
    <w:basedOn w:val="DefaultParagraphFont"/>
    <w:semiHidden/>
    <w:unhideWhenUsed/>
    <w:rsid w:val="00581968"/>
  </w:style>
  <w:style w:type="paragraph" w:styleId="TOC4">
    <w:name w:val="toc 4"/>
    <w:basedOn w:val="Normal"/>
    <w:next w:val="Normal"/>
    <w:autoRedefine/>
    <w:unhideWhenUsed/>
    <w:rsid w:val="00581968"/>
    <w:pPr>
      <w:spacing w:after="0"/>
      <w:ind w:left="480"/>
    </w:pPr>
    <w:rPr>
      <w:sz w:val="20"/>
      <w:szCs w:val="20"/>
    </w:rPr>
  </w:style>
  <w:style w:type="paragraph" w:styleId="TOC5">
    <w:name w:val="toc 5"/>
    <w:basedOn w:val="Normal"/>
    <w:next w:val="Normal"/>
    <w:autoRedefine/>
    <w:unhideWhenUsed/>
    <w:rsid w:val="00581968"/>
    <w:pPr>
      <w:spacing w:after="0"/>
      <w:ind w:left="720"/>
    </w:pPr>
    <w:rPr>
      <w:sz w:val="20"/>
      <w:szCs w:val="20"/>
    </w:rPr>
  </w:style>
  <w:style w:type="paragraph" w:styleId="TOC6">
    <w:name w:val="toc 6"/>
    <w:basedOn w:val="Normal"/>
    <w:next w:val="Normal"/>
    <w:autoRedefine/>
    <w:unhideWhenUsed/>
    <w:rsid w:val="00581968"/>
    <w:pPr>
      <w:spacing w:after="0"/>
      <w:ind w:left="960"/>
    </w:pPr>
    <w:rPr>
      <w:sz w:val="20"/>
      <w:szCs w:val="20"/>
    </w:rPr>
  </w:style>
  <w:style w:type="paragraph" w:styleId="TOC7">
    <w:name w:val="toc 7"/>
    <w:basedOn w:val="Normal"/>
    <w:next w:val="Normal"/>
    <w:autoRedefine/>
    <w:unhideWhenUsed/>
    <w:rsid w:val="00581968"/>
    <w:pPr>
      <w:spacing w:after="0"/>
      <w:ind w:left="1200"/>
    </w:pPr>
    <w:rPr>
      <w:sz w:val="20"/>
      <w:szCs w:val="20"/>
    </w:rPr>
  </w:style>
  <w:style w:type="paragraph" w:styleId="TOC8">
    <w:name w:val="toc 8"/>
    <w:basedOn w:val="Normal"/>
    <w:next w:val="Normal"/>
    <w:autoRedefine/>
    <w:unhideWhenUsed/>
    <w:rsid w:val="00581968"/>
    <w:pPr>
      <w:spacing w:after="0"/>
      <w:ind w:left="1440"/>
    </w:pPr>
    <w:rPr>
      <w:sz w:val="20"/>
      <w:szCs w:val="20"/>
    </w:rPr>
  </w:style>
  <w:style w:type="paragraph" w:styleId="TOC9">
    <w:name w:val="toc 9"/>
    <w:basedOn w:val="Normal"/>
    <w:next w:val="Normal"/>
    <w:autoRedefine/>
    <w:unhideWhenUsed/>
    <w:rsid w:val="00581968"/>
    <w:pPr>
      <w:spacing w:after="0"/>
      <w:ind w:left="1680"/>
    </w:pPr>
    <w:rPr>
      <w:sz w:val="20"/>
      <w:szCs w:val="20"/>
    </w:rPr>
  </w:style>
  <w:style w:type="table" w:styleId="GridTable5Dark">
    <w:name w:val="Grid Table 5 Dark"/>
    <w:basedOn w:val="TableNormal"/>
    <w:uiPriority w:val="50"/>
    <w:rsid w:val="00BF584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file:///C:/Users/tvanbaelen/Downloads/www.prisma-statemen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2deb19-5dc7-4344-9c14-489dc7bc5e93" xsi:nil="true"/>
    <lcf76f155ced4ddcb4097134ff3c332f xmlns="e3dad6a1-8839-4afd-b97e-a37ed47369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C1E4EB22667E4EBB13DFB3D0E14FC8" ma:contentTypeVersion="16" ma:contentTypeDescription="Create a new document." ma:contentTypeScope="" ma:versionID="4366b16cc27123fdec854fbf410287a2">
  <xsd:schema xmlns:xsd="http://www.w3.org/2001/XMLSchema" xmlns:xs="http://www.w3.org/2001/XMLSchema" xmlns:p="http://schemas.microsoft.com/office/2006/metadata/properties" xmlns:ns2="e3dad6a1-8839-4afd-b97e-a37ed4736919" xmlns:ns3="ff2deb19-5dc7-4344-9c14-489dc7bc5e93" targetNamespace="http://schemas.microsoft.com/office/2006/metadata/properties" ma:root="true" ma:fieldsID="c9322be03e30ccd117c89ae6f72fe942" ns2:_="" ns3:_="">
    <xsd:import namespace="e3dad6a1-8839-4afd-b97e-a37ed4736919"/>
    <xsd:import namespace="ff2deb19-5dc7-4344-9c14-489dc7bc5e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ad6a1-8839-4afd-b97e-a37ed473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c598109-59a2-4592-852e-db50c3cd26e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2deb19-5dc7-4344-9c14-489dc7bc5e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86ca532-f364-499e-a755-5ca05543aa54}" ma:internalName="TaxCatchAll" ma:showField="CatchAllData" ma:web="ff2deb19-5dc7-4344-9c14-489dc7bc5e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34D52-4F8E-4BC4-80F7-1C5173A527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B8D3F-B354-48EF-8894-B37CBB5D941E}"/>
</file>

<file path=customXml/itemProps3.xml><?xml version="1.0" encoding="utf-8"?>
<ds:datastoreItem xmlns:ds="http://schemas.openxmlformats.org/officeDocument/2006/customXml" ds:itemID="{8EB6A215-7D4C-44B0-A853-AD9BDD919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Thibaut Vanbaelen</dc:creator>
  <cp:keywords/>
  <cp:lastModifiedBy>Chris Kenyon</cp:lastModifiedBy>
  <cp:revision>5</cp:revision>
  <dcterms:created xsi:type="dcterms:W3CDTF">2023-05-23T13:07:00Z</dcterms:created>
  <dcterms:modified xsi:type="dcterms:W3CDTF">2023-05-25T10:40:00Z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ContentTypeId">
    <vt:lpwstr>0x01010050C1E4EB22667E4EBB13DFB3D0E14FC8</vt:lpwstr>
  </property>
</Properties>
</file>