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768"/>
        <w:tblW w:w="7644" w:type="dxa"/>
        <w:tblLook w:val="04A0" w:firstRow="1" w:lastRow="0" w:firstColumn="1" w:lastColumn="0" w:noHBand="0" w:noVBand="1"/>
      </w:tblPr>
      <w:tblGrid>
        <w:gridCol w:w="1865"/>
        <w:gridCol w:w="1865"/>
        <w:gridCol w:w="2048"/>
        <w:gridCol w:w="1866"/>
      </w:tblGrid>
      <w:tr w:rsidR="006D476B" w:rsidRPr="00D941A4" w14:paraId="31359602" w14:textId="77777777" w:rsidTr="00B26185">
        <w:trPr>
          <w:trHeight w:val="353"/>
        </w:trPr>
        <w:tc>
          <w:tcPr>
            <w:tcW w:w="1865" w:type="dxa"/>
          </w:tcPr>
          <w:p w14:paraId="11620BAA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b/>
                <w:bCs/>
                <w:color w:val="131413"/>
                <w:sz w:val="24"/>
                <w:szCs w:val="24"/>
              </w:rPr>
              <w:t>Index</w:t>
            </w:r>
          </w:p>
        </w:tc>
        <w:tc>
          <w:tcPr>
            <w:tcW w:w="1865" w:type="dxa"/>
          </w:tcPr>
          <w:p w14:paraId="796642DC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b/>
                <w:bCs/>
                <w:color w:val="131413"/>
                <w:sz w:val="24"/>
                <w:szCs w:val="24"/>
              </w:rPr>
              <w:t>Erosion classes</w:t>
            </w:r>
          </w:p>
        </w:tc>
        <w:tc>
          <w:tcPr>
            <w:tcW w:w="2048" w:type="dxa"/>
          </w:tcPr>
          <w:p w14:paraId="631FE469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b/>
                <w:bCs/>
                <w:color w:val="131413"/>
                <w:sz w:val="24"/>
                <w:szCs w:val="24"/>
              </w:rPr>
              <w:t>Soil loss (t h</w:t>
            </w:r>
            <w:r w:rsidRPr="00D941A4">
              <w:rPr>
                <w:rFonts w:ascii="Times New Roman" w:hAnsi="Times New Roman" w:cs="Times New Roman"/>
                <w:b/>
                <w:bCs/>
                <w:color w:val="131413"/>
                <w:sz w:val="24"/>
                <w:szCs w:val="24"/>
                <w:vertAlign w:val="superscript"/>
              </w:rPr>
              <w:t>-1</w:t>
            </w:r>
            <w:r w:rsidRPr="00D941A4">
              <w:rPr>
                <w:rFonts w:ascii="Times New Roman" w:hAnsi="Times New Roman" w:cs="Times New Roman"/>
                <w:b/>
                <w:bCs/>
                <w:color w:val="131413"/>
                <w:sz w:val="24"/>
                <w:szCs w:val="24"/>
              </w:rPr>
              <w:t xml:space="preserve"> y</w:t>
            </w:r>
            <w:r w:rsidRPr="00D941A4">
              <w:rPr>
                <w:rFonts w:ascii="Times New Roman" w:hAnsi="Times New Roman" w:cs="Times New Roman"/>
                <w:b/>
                <w:bCs/>
                <w:color w:val="131413"/>
                <w:sz w:val="24"/>
                <w:szCs w:val="24"/>
                <w:vertAlign w:val="superscript"/>
              </w:rPr>
              <w:t>-1</w:t>
            </w:r>
            <w:r w:rsidRPr="00D941A4">
              <w:rPr>
                <w:rFonts w:ascii="Times New Roman" w:hAnsi="Times New Roman" w:cs="Times New Roman"/>
                <w:b/>
                <w:bCs/>
                <w:color w:val="131413"/>
                <w:sz w:val="24"/>
                <w:szCs w:val="24"/>
              </w:rPr>
              <w:t>)</w:t>
            </w:r>
          </w:p>
        </w:tc>
        <w:tc>
          <w:tcPr>
            <w:tcW w:w="1866" w:type="dxa"/>
          </w:tcPr>
          <w:p w14:paraId="598A7EF6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b/>
                <w:bCs/>
                <w:color w:val="131413"/>
                <w:sz w:val="24"/>
                <w:szCs w:val="24"/>
              </w:rPr>
              <w:t>Percentage</w:t>
            </w:r>
          </w:p>
        </w:tc>
      </w:tr>
      <w:tr w:rsidR="006D476B" w:rsidRPr="00D941A4" w14:paraId="5F152CF9" w14:textId="77777777" w:rsidTr="00B26185">
        <w:trPr>
          <w:trHeight w:val="368"/>
        </w:trPr>
        <w:tc>
          <w:tcPr>
            <w:tcW w:w="1865" w:type="dxa"/>
          </w:tcPr>
          <w:p w14:paraId="6FC8A11E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&lt;5</w:t>
            </w:r>
          </w:p>
        </w:tc>
        <w:tc>
          <w:tcPr>
            <w:tcW w:w="1865" w:type="dxa"/>
          </w:tcPr>
          <w:p w14:paraId="7ED9E64B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Very Low</w:t>
            </w:r>
          </w:p>
        </w:tc>
        <w:tc>
          <w:tcPr>
            <w:tcW w:w="2048" w:type="dxa"/>
          </w:tcPr>
          <w:p w14:paraId="0864C8C1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&lt; 5</w:t>
            </w:r>
          </w:p>
        </w:tc>
        <w:tc>
          <w:tcPr>
            <w:tcW w:w="1866" w:type="dxa"/>
          </w:tcPr>
          <w:p w14:paraId="1D76512F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23.663</w:t>
            </w:r>
          </w:p>
        </w:tc>
      </w:tr>
      <w:tr w:rsidR="006D476B" w:rsidRPr="00D941A4" w14:paraId="365DC9EA" w14:textId="77777777" w:rsidTr="00B26185">
        <w:trPr>
          <w:trHeight w:val="353"/>
        </w:trPr>
        <w:tc>
          <w:tcPr>
            <w:tcW w:w="1865" w:type="dxa"/>
          </w:tcPr>
          <w:p w14:paraId="4A6B2F70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5-10</w:t>
            </w:r>
          </w:p>
        </w:tc>
        <w:tc>
          <w:tcPr>
            <w:tcW w:w="1865" w:type="dxa"/>
          </w:tcPr>
          <w:p w14:paraId="0D07B382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Low</w:t>
            </w:r>
          </w:p>
        </w:tc>
        <w:tc>
          <w:tcPr>
            <w:tcW w:w="2048" w:type="dxa"/>
          </w:tcPr>
          <w:p w14:paraId="7B7E3134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5-10</w:t>
            </w:r>
          </w:p>
        </w:tc>
        <w:tc>
          <w:tcPr>
            <w:tcW w:w="1866" w:type="dxa"/>
          </w:tcPr>
          <w:p w14:paraId="333293D3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31.330</w:t>
            </w:r>
          </w:p>
        </w:tc>
      </w:tr>
      <w:tr w:rsidR="006D476B" w:rsidRPr="00D941A4" w14:paraId="14FD1F9A" w14:textId="77777777" w:rsidTr="00B26185">
        <w:trPr>
          <w:trHeight w:val="353"/>
        </w:trPr>
        <w:tc>
          <w:tcPr>
            <w:tcW w:w="1865" w:type="dxa"/>
          </w:tcPr>
          <w:p w14:paraId="4717DBB1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10-20</w:t>
            </w:r>
          </w:p>
        </w:tc>
        <w:tc>
          <w:tcPr>
            <w:tcW w:w="1865" w:type="dxa"/>
          </w:tcPr>
          <w:p w14:paraId="7953EC4A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Moderate</w:t>
            </w:r>
          </w:p>
        </w:tc>
        <w:tc>
          <w:tcPr>
            <w:tcW w:w="2048" w:type="dxa"/>
          </w:tcPr>
          <w:p w14:paraId="239CCEAB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10-20</w:t>
            </w:r>
          </w:p>
        </w:tc>
        <w:tc>
          <w:tcPr>
            <w:tcW w:w="1866" w:type="dxa"/>
          </w:tcPr>
          <w:p w14:paraId="51B12C4B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23.248</w:t>
            </w:r>
          </w:p>
        </w:tc>
      </w:tr>
      <w:tr w:rsidR="006D476B" w:rsidRPr="00D941A4" w14:paraId="6F546DBF" w14:textId="77777777" w:rsidTr="00B26185">
        <w:trPr>
          <w:trHeight w:val="353"/>
        </w:trPr>
        <w:tc>
          <w:tcPr>
            <w:tcW w:w="1865" w:type="dxa"/>
          </w:tcPr>
          <w:p w14:paraId="4DB20F11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20-30</w:t>
            </w:r>
          </w:p>
        </w:tc>
        <w:tc>
          <w:tcPr>
            <w:tcW w:w="1865" w:type="dxa"/>
          </w:tcPr>
          <w:p w14:paraId="42F8DAE3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High</w:t>
            </w:r>
          </w:p>
        </w:tc>
        <w:tc>
          <w:tcPr>
            <w:tcW w:w="2048" w:type="dxa"/>
          </w:tcPr>
          <w:p w14:paraId="5FF21CE4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20-30</w:t>
            </w:r>
          </w:p>
        </w:tc>
        <w:tc>
          <w:tcPr>
            <w:tcW w:w="1866" w:type="dxa"/>
          </w:tcPr>
          <w:p w14:paraId="664B3C47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9.543</w:t>
            </w:r>
          </w:p>
        </w:tc>
      </w:tr>
      <w:tr w:rsidR="006D476B" w:rsidRPr="00D941A4" w14:paraId="531D10E3" w14:textId="77777777" w:rsidTr="00B26185">
        <w:trPr>
          <w:trHeight w:val="368"/>
        </w:trPr>
        <w:tc>
          <w:tcPr>
            <w:tcW w:w="1865" w:type="dxa"/>
          </w:tcPr>
          <w:p w14:paraId="15031F31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&gt;30</w:t>
            </w:r>
          </w:p>
        </w:tc>
        <w:tc>
          <w:tcPr>
            <w:tcW w:w="1865" w:type="dxa"/>
          </w:tcPr>
          <w:p w14:paraId="33D0565F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Very High</w:t>
            </w:r>
          </w:p>
        </w:tc>
        <w:tc>
          <w:tcPr>
            <w:tcW w:w="2048" w:type="dxa"/>
          </w:tcPr>
          <w:p w14:paraId="5A8E3D7F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&gt;30</w:t>
            </w:r>
          </w:p>
        </w:tc>
        <w:tc>
          <w:tcPr>
            <w:tcW w:w="1866" w:type="dxa"/>
          </w:tcPr>
          <w:p w14:paraId="1DDA19D0" w14:textId="77777777" w:rsidR="006D476B" w:rsidRPr="00D941A4" w:rsidRDefault="006D476B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D941A4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12.535</w:t>
            </w:r>
          </w:p>
        </w:tc>
      </w:tr>
    </w:tbl>
    <w:p w14:paraId="1F7CCCA5" w14:textId="176A3104" w:rsidR="006D476B" w:rsidRDefault="006D476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72099" wp14:editId="71C87C67">
                <wp:simplePos x="0" y="0"/>
                <wp:positionH relativeFrom="column">
                  <wp:posOffset>225911</wp:posOffset>
                </wp:positionH>
                <wp:positionV relativeFrom="paragraph">
                  <wp:posOffset>0</wp:posOffset>
                </wp:positionV>
                <wp:extent cx="5303520" cy="433070"/>
                <wp:effectExtent l="0" t="0" r="0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3F098" w14:textId="0CFC1EAC" w:rsidR="006D476B" w:rsidRPr="008F1F22" w:rsidRDefault="006D476B" w:rsidP="006D4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31413"/>
                              </w:rPr>
                            </w:pPr>
                            <w:r w:rsidRPr="008F1F2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31413"/>
                              </w:rPr>
                              <w:t>Table</w:t>
                            </w:r>
                            <w:r w:rsidR="00C5762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31413"/>
                              </w:rPr>
                              <w:t xml:space="preserve"> 3.</w:t>
                            </w:r>
                            <w:r w:rsidRPr="008F1F2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31413"/>
                              </w:rPr>
                              <w:t xml:space="preserve"> </w:t>
                            </w:r>
                            <w:r w:rsidR="00897D9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31413"/>
                              </w:rPr>
                              <w:t xml:space="preserve"> </w:t>
                            </w:r>
                            <w:r w:rsidRPr="008F1F2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31413"/>
                              </w:rPr>
                              <w:t xml:space="preserve">Area and Percentage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31413"/>
                              </w:rPr>
                              <w:t>of various soil loss categories in the</w:t>
                            </w:r>
                            <w:r w:rsidRPr="008F1F2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31413"/>
                              </w:rPr>
                              <w:t xml:space="preserve"> Mayurakshi River </w:t>
                            </w:r>
                            <w:r w:rsidR="002108E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31413"/>
                              </w:rPr>
                              <w:t>Basin</w:t>
                            </w:r>
                          </w:p>
                          <w:p w14:paraId="6F51BC4D" w14:textId="77777777" w:rsidR="006D476B" w:rsidRDefault="006D476B" w:rsidP="006D476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720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.8pt;margin-top:0;width:417.6pt;height:3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" stroked="f">
                <v:textbox>
                  <w:txbxContent>
                    <w:p w14:paraId="1FA3F098" w14:textId="0CFC1EAC" w:rsidR="006D476B" w:rsidRPr="008F1F22" w:rsidRDefault="006D476B" w:rsidP="006D4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131413"/>
                        </w:rPr>
                      </w:pPr>
                      <w:r w:rsidRPr="008F1F22">
                        <w:rPr>
                          <w:rFonts w:ascii="Times New Roman" w:hAnsi="Times New Roman" w:cs="Times New Roman"/>
                          <w:i/>
                          <w:iCs/>
                          <w:color w:val="131413"/>
                        </w:rPr>
                        <w:t>Table</w:t>
                      </w:r>
                      <w:r w:rsidR="00C5762A">
                        <w:rPr>
                          <w:rFonts w:ascii="Times New Roman" w:hAnsi="Times New Roman" w:cs="Times New Roman"/>
                          <w:i/>
                          <w:iCs/>
                          <w:color w:val="131413"/>
                        </w:rPr>
                        <w:t xml:space="preserve"> 3.</w:t>
                      </w:r>
                      <w:r w:rsidRPr="008F1F22">
                        <w:rPr>
                          <w:rFonts w:ascii="Times New Roman" w:hAnsi="Times New Roman" w:cs="Times New Roman"/>
                          <w:i/>
                          <w:iCs/>
                          <w:color w:val="131413"/>
                        </w:rPr>
                        <w:t xml:space="preserve"> </w:t>
                      </w:r>
                      <w:r w:rsidR="00897D9D">
                        <w:rPr>
                          <w:rFonts w:ascii="Times New Roman" w:hAnsi="Times New Roman" w:cs="Times New Roman"/>
                          <w:i/>
                          <w:iCs/>
                          <w:color w:val="131413"/>
                        </w:rPr>
                        <w:t xml:space="preserve"> </w:t>
                      </w:r>
                      <w:r w:rsidRPr="008F1F22">
                        <w:rPr>
                          <w:rFonts w:ascii="Times New Roman" w:hAnsi="Times New Roman" w:cs="Times New Roman"/>
                          <w:i/>
                          <w:iCs/>
                          <w:color w:val="131413"/>
                        </w:rPr>
                        <w:t xml:space="preserve">Area and Percentage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31413"/>
                        </w:rPr>
                        <w:t>of various soil loss categories in the</w:t>
                      </w:r>
                      <w:r w:rsidRPr="008F1F22">
                        <w:rPr>
                          <w:rFonts w:ascii="Times New Roman" w:hAnsi="Times New Roman" w:cs="Times New Roman"/>
                          <w:i/>
                          <w:iCs/>
                          <w:color w:val="131413"/>
                        </w:rPr>
                        <w:t xml:space="preserve"> Mayurakshi River </w:t>
                      </w:r>
                      <w:r w:rsidR="002108E0">
                        <w:rPr>
                          <w:rFonts w:ascii="Times New Roman" w:hAnsi="Times New Roman" w:cs="Times New Roman"/>
                          <w:i/>
                          <w:iCs/>
                          <w:color w:val="131413"/>
                        </w:rPr>
                        <w:t>Basin</w:t>
                      </w:r>
                    </w:p>
                    <w:p w14:paraId="6F51BC4D" w14:textId="77777777" w:rsidR="006D476B" w:rsidRDefault="006D476B" w:rsidP="006D476B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sectPr w:rsidR="006D4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6B"/>
    <w:rsid w:val="002108E0"/>
    <w:rsid w:val="0029167C"/>
    <w:rsid w:val="003A15FA"/>
    <w:rsid w:val="006D476B"/>
    <w:rsid w:val="00897D9D"/>
    <w:rsid w:val="00C5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095C"/>
  <w15:chartTrackingRefBased/>
  <w15:docId w15:val="{71CE96CA-D8DC-4B42-AB71-6998E9E3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</dc:creator>
  <cp:keywords/>
  <dc:description/>
  <cp:lastModifiedBy>Subha Roy</cp:lastModifiedBy>
  <cp:revision>6</cp:revision>
  <dcterms:created xsi:type="dcterms:W3CDTF">2021-08-01T08:31:00Z</dcterms:created>
  <dcterms:modified xsi:type="dcterms:W3CDTF">2023-10-18T12:35:00Z</dcterms:modified>
</cp:coreProperties>
</file>