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AdvP7075" w:cs="Times New Roman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default" w:ascii="Times New Roman" w:hAnsi="Times New Roman" w:cs="Times New Roman"/>
          <w:b/>
          <w:sz w:val="24"/>
          <w:szCs w:val="24"/>
          <w:highlight w:val="none"/>
        </w:rPr>
        <w:t>Appendix</w:t>
      </w:r>
      <w:r>
        <w:rPr>
          <w:rFonts w:hint="eastAsia" w:ascii="Times New Roman" w:hAnsi="Times New Roman" w:eastAsia="AdvP7075" w:cs="Times New Roman"/>
          <w:b/>
          <w:bCs/>
          <w:color w:val="000000"/>
          <w:kern w:val="0"/>
          <w:sz w:val="28"/>
          <w:szCs w:val="28"/>
          <w:highlight w:val="none"/>
          <w:lang w:val="en-US" w:eastAsia="zh-CN" w:bidi="ar"/>
        </w:rPr>
        <w:t xml:space="preserve"> File 1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highlight w:val="none"/>
          <w:lang w:val="en-US" w:eastAsia="zh-CN"/>
        </w:rPr>
      </w:pPr>
      <w:r>
        <w:rPr>
          <w:rFonts w:hint="eastAsia" w:ascii="Times New Roman" w:hAnsi="Times New Roman" w:eastAsia="AdvP7075" w:cs="Times New Roman"/>
          <w:color w:val="000000"/>
          <w:kern w:val="0"/>
          <w:sz w:val="28"/>
          <w:szCs w:val="28"/>
          <w:highlight w:val="none"/>
          <w:lang w:val="en-US" w:eastAsia="zh-CN" w:bidi="ar"/>
        </w:rPr>
        <w:t xml:space="preserve">File 1A. </w:t>
      </w:r>
      <w:r>
        <w:rPr>
          <w:rFonts w:hint="default" w:ascii="Times New Roman" w:hAnsi="Times New Roman" w:eastAsia="AdvP7075" w:cs="Times New Roman"/>
          <w:color w:val="000000"/>
          <w:kern w:val="0"/>
          <w:sz w:val="28"/>
          <w:szCs w:val="28"/>
          <w:highlight w:val="none"/>
          <w:lang w:val="en-US" w:eastAsia="zh-CN" w:bidi="ar"/>
        </w:rPr>
        <w:t>Haplotype maps and networks extracted from</w:t>
      </w:r>
      <w:r>
        <w:rPr>
          <w:rFonts w:hint="eastAsia" w:ascii="Times New Roman" w:hAnsi="Times New Roman" w:eastAsia="AdvP7075" w:cs="Times New Roman"/>
          <w:color w:val="000000"/>
          <w:kern w:val="0"/>
          <w:sz w:val="28"/>
          <w:szCs w:val="28"/>
          <w:highlight w:val="none"/>
          <w:lang w:val="en-US" w:eastAsia="zh-CN" w:bidi="ar"/>
        </w:rPr>
        <w:t xml:space="preserve"> </w:t>
      </w:r>
      <w:r>
        <w:rPr>
          <w:rFonts w:ascii="Times New Roman" w:hAnsi="Times New Roman" w:cs="Times New Roman" w:eastAsiaTheme="minorHAnsi"/>
          <w:i/>
          <w:iCs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Hyalomma</w:t>
      </w:r>
      <w:r>
        <w:rPr>
          <w:rFonts w:ascii="Times New Roman" w:hAnsi="Times New Roman" w:eastAsia="宋体" w:cs="Times New Roman"/>
          <w:i/>
          <w:iCs/>
          <w:kern w:val="0"/>
          <w:sz w:val="28"/>
          <w:szCs w:val="28"/>
          <w:highlight w:val="none"/>
        </w:rPr>
        <w:t xml:space="preserve"> asiaticum</w:t>
      </w:r>
      <w:r>
        <w:rPr>
          <w:rFonts w:hint="eastAsia" w:ascii="Times New Roman" w:hAnsi="Times New Roman" w:eastAsia="宋体" w:cs="Times New Roman"/>
          <w:i/>
          <w:iCs/>
          <w:kern w:val="0"/>
          <w:sz w:val="28"/>
          <w:szCs w:val="28"/>
          <w:highlight w:val="none"/>
          <w:lang w:val="en-US" w:eastAsia="zh-CN"/>
        </w:rPr>
        <w:t>.</w:t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922135" cy="6610350"/>
            <wp:effectExtent l="0" t="0" r="12065" b="0"/>
            <wp:docPr id="1" name="图片 1" descr="中哈两国空白地图-亚洲璃眼蜱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中哈两国空白地图-亚洲璃眼蜱0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22135" cy="661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8"/>
          <w:szCs w:val="28"/>
          <w:highlight w:val="none"/>
          <w:lang w:eastAsia="zh-CN"/>
        </w:rPr>
      </w:pPr>
      <w:r>
        <w:rPr>
          <w:rFonts w:hint="eastAsia" w:ascii="Times New Roman" w:hAnsi="Times New Roman" w:eastAsia="AdvP7075" w:cs="Times New Roman"/>
          <w:color w:val="000000"/>
          <w:kern w:val="0"/>
          <w:sz w:val="28"/>
          <w:szCs w:val="28"/>
          <w:highlight w:val="none"/>
          <w:lang w:val="en-US" w:eastAsia="zh-CN" w:bidi="ar"/>
        </w:rPr>
        <w:t>File 1B. The information on geographical distribution, accession numbers and origination for all kinds of h</w:t>
      </w:r>
      <w:r>
        <w:rPr>
          <w:rFonts w:hint="default" w:ascii="Times New Roman" w:hAnsi="Times New Roman" w:eastAsia="AdvP7075" w:cs="Times New Roman"/>
          <w:color w:val="000000"/>
          <w:kern w:val="0"/>
          <w:sz w:val="28"/>
          <w:szCs w:val="28"/>
          <w:highlight w:val="none"/>
          <w:lang w:val="en-US" w:eastAsia="zh-CN" w:bidi="ar"/>
        </w:rPr>
        <w:t>aplotype</w:t>
      </w:r>
      <w:r>
        <w:rPr>
          <w:rFonts w:hint="eastAsia" w:ascii="Times New Roman" w:hAnsi="Times New Roman" w:eastAsia="AdvP7075" w:cs="Times New Roman"/>
          <w:color w:val="000000"/>
          <w:kern w:val="0"/>
          <w:sz w:val="28"/>
          <w:szCs w:val="28"/>
          <w:highlight w:val="none"/>
          <w:lang w:val="en-US" w:eastAsia="zh-CN" w:bidi="ar"/>
        </w:rPr>
        <w:t>s</w:t>
      </w:r>
      <w:r>
        <w:rPr>
          <w:rFonts w:hint="default" w:ascii="Times New Roman" w:hAnsi="Times New Roman" w:eastAsia="AdvP7075" w:cs="Times New Roman"/>
          <w:color w:val="000000"/>
          <w:kern w:val="0"/>
          <w:sz w:val="28"/>
          <w:szCs w:val="28"/>
          <w:highlight w:val="none"/>
          <w:lang w:val="en-US" w:eastAsia="zh-CN" w:bidi="ar"/>
        </w:rPr>
        <w:t xml:space="preserve"> extracted from</w:t>
      </w:r>
      <w:r>
        <w:rPr>
          <w:rFonts w:hint="eastAsia" w:ascii="Times New Roman" w:hAnsi="Times New Roman" w:eastAsia="AdvP7075" w:cs="Times New Roman"/>
          <w:color w:val="000000"/>
          <w:kern w:val="0"/>
          <w:sz w:val="28"/>
          <w:szCs w:val="28"/>
          <w:highlight w:val="none"/>
          <w:lang w:val="en-US" w:eastAsia="zh-CN" w:bidi="ar"/>
        </w:rPr>
        <w:t xml:space="preserve"> </w:t>
      </w:r>
      <w:r>
        <w:rPr>
          <w:rFonts w:ascii="Times New Roman" w:hAnsi="Times New Roman" w:cs="Times New Roman" w:eastAsiaTheme="minorHAnsi"/>
          <w:i/>
          <w:iCs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Hyalomma</w:t>
      </w:r>
      <w:r>
        <w:rPr>
          <w:rFonts w:ascii="Times New Roman" w:hAnsi="Times New Roman" w:eastAsia="宋体" w:cs="Times New Roman"/>
          <w:i/>
          <w:iCs/>
          <w:kern w:val="0"/>
          <w:sz w:val="28"/>
          <w:szCs w:val="28"/>
          <w:highlight w:val="none"/>
        </w:rPr>
        <w:t xml:space="preserve"> asiaticum</w:t>
      </w:r>
      <w:r>
        <w:rPr>
          <w:rFonts w:hint="eastAsia" w:ascii="Times New Roman" w:hAnsi="Times New Roman" w:eastAsia="宋体" w:cs="Times New Roman"/>
          <w:i/>
          <w:iCs/>
          <w:kern w:val="0"/>
          <w:sz w:val="28"/>
          <w:szCs w:val="28"/>
          <w:highlight w:val="none"/>
          <w:lang w:val="en-US" w:eastAsia="zh-CN"/>
        </w:rPr>
        <w:t>.</w:t>
      </w:r>
    </w:p>
    <w:tbl>
      <w:tblPr>
        <w:tblStyle w:val="2"/>
        <w:tblpPr w:leftFromText="180" w:rightFromText="180" w:vertAnchor="text" w:horzAnchor="page" w:tblpX="835" w:tblpY="190"/>
        <w:tblOverlap w:val="never"/>
        <w:tblW w:w="993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6"/>
        <w:gridCol w:w="1333"/>
        <w:gridCol w:w="1648"/>
        <w:gridCol w:w="1606"/>
        <w:gridCol w:w="1783"/>
        <w:gridCol w:w="1389"/>
        <w:gridCol w:w="110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Haplotype</w:t>
            </w: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Country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Oblast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/Province</w:t>
            </w:r>
          </w:p>
        </w:tc>
        <w:tc>
          <w:tcPr>
            <w:tcW w:w="160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District</w:t>
            </w:r>
          </w:p>
        </w:tc>
        <w:tc>
          <w:tcPr>
            <w:tcW w:w="17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Accession number</w:t>
            </w: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Tick species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Origination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0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Kazakhstan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South Kazakhstan</w:t>
            </w:r>
          </w:p>
        </w:tc>
        <w:tc>
          <w:tcPr>
            <w:tcW w:w="16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Chimkent City</w:t>
            </w:r>
          </w:p>
        </w:tc>
        <w:tc>
          <w:tcPr>
            <w:tcW w:w="178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MN865123</w:t>
            </w: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Hy. Asiaticum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Cattle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Kazakhstan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Almaty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Balkhash County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MN892553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Hy. Asiaticum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Off host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76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Kazakhstan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Kyzylorda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Aralsk County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MN961479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Hy. Asiaticum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Camel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76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China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XUAR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Yuli County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KF527440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Hy. Asiaticum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China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XUAR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Burqin County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MK610453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Hy. Asiaticum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heep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76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China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XUAR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Shihezi City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MK307807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Hy. Asiaticum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Sheep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76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China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XUAR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Fuhai County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MK213071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Hy. Asiaticum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Camel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China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XUAR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Alataw City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KX882100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Hy. Asiaticum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Sheep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Turkmenistan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KU130586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Hy. Asiaticum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China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Inner Mongolia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JX051135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Hy. Asiaticum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China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XUAR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Turpan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KF583578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Hy. Asiaticum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Iran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KR075985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Hy. Asiaticum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camel</w:t>
            </w:r>
          </w:p>
        </w:tc>
      </w:tr>
    </w:tbl>
    <w:p>
      <w:pPr>
        <w:rPr>
          <w:rFonts w:hint="default" w:eastAsiaTheme="minorEastAsia"/>
          <w:lang w:eastAsia="zh-CN"/>
        </w:rPr>
      </w:pPr>
    </w:p>
    <w:sectPr>
      <w:pgSz w:w="11906" w:h="16838"/>
      <w:pgMar w:top="1440" w:right="1800" w:bottom="1440" w:left="5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P7075">
    <w:altName w:val="Dustismo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565F9"/>
    <w:rsid w:val="14A17FAB"/>
    <w:rsid w:val="15305219"/>
    <w:rsid w:val="173C62F1"/>
    <w:rsid w:val="1B4121F9"/>
    <w:rsid w:val="1EDB1A30"/>
    <w:rsid w:val="29685E66"/>
    <w:rsid w:val="2EF64816"/>
    <w:rsid w:val="348E6749"/>
    <w:rsid w:val="3CD648F1"/>
    <w:rsid w:val="3EB7167A"/>
    <w:rsid w:val="41655813"/>
    <w:rsid w:val="4414633A"/>
    <w:rsid w:val="45137504"/>
    <w:rsid w:val="47771565"/>
    <w:rsid w:val="485B51FA"/>
    <w:rsid w:val="50BA1D22"/>
    <w:rsid w:val="58F93F05"/>
    <w:rsid w:val="5BAC43DB"/>
    <w:rsid w:val="5C6E2F0F"/>
    <w:rsid w:val="60403ED6"/>
    <w:rsid w:val="6B095C2A"/>
    <w:rsid w:val="6CC91406"/>
    <w:rsid w:val="7C5A1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E</dc:creator>
  <cp:lastModifiedBy>【E承倒影】</cp:lastModifiedBy>
  <dcterms:modified xsi:type="dcterms:W3CDTF">2020-06-02T17:40:05Z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