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C45DE" w14:textId="30E09119" w:rsidR="00F93F13" w:rsidRPr="00FC34A1" w:rsidRDefault="00F93F13" w:rsidP="009C2B7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3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Table 1</w:t>
      </w:r>
      <w:r w:rsidR="00FC34A1" w:rsidRPr="00FC3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: H</w:t>
      </w:r>
      <w:r w:rsidRPr="00FC3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ere's a detailed table showing the sampling approach and the number of students in each group.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1465"/>
        <w:gridCol w:w="3388"/>
        <w:gridCol w:w="2104"/>
      </w:tblGrid>
      <w:tr w:rsidR="00F93F13" w:rsidRPr="009C2B78" w14:paraId="771DBF79" w14:textId="77777777" w:rsidTr="007C0641">
        <w:trPr>
          <w:trHeight w:val="354"/>
          <w:tblHeader/>
          <w:tblCellSpacing w:w="15" w:type="dxa"/>
        </w:trPr>
        <w:tc>
          <w:tcPr>
            <w:tcW w:w="1115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0E1333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Student Group</w:t>
            </w:r>
          </w:p>
        </w:tc>
        <w:tc>
          <w:tcPr>
            <w:tcW w:w="796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A7759B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Population Size</w:t>
            </w:r>
          </w:p>
        </w:tc>
        <w:tc>
          <w:tcPr>
            <w:tcW w:w="1863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FB8AD6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Sampling Approach</w:t>
            </w:r>
          </w:p>
        </w:tc>
        <w:tc>
          <w:tcPr>
            <w:tcW w:w="1142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AE1E51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Number of Participants</w:t>
            </w:r>
          </w:p>
        </w:tc>
      </w:tr>
      <w:tr w:rsidR="00F93F13" w:rsidRPr="009C2B78" w14:paraId="4901FCC2" w14:textId="77777777" w:rsidTr="007C0641">
        <w:trPr>
          <w:trHeight w:val="354"/>
          <w:tblCellSpacing w:w="15" w:type="dxa"/>
        </w:trPr>
        <w:tc>
          <w:tcPr>
            <w:tcW w:w="11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47805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K12 Students</w:t>
            </w:r>
          </w:p>
        </w:tc>
        <w:tc>
          <w:tcPr>
            <w:tcW w:w="79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1144FE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500</w:t>
            </w:r>
          </w:p>
        </w:tc>
        <w:tc>
          <w:tcPr>
            <w:tcW w:w="186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34AC5E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Random Sampling + Convenience Sampling</w:t>
            </w:r>
          </w:p>
        </w:tc>
        <w:tc>
          <w:tcPr>
            <w:tcW w:w="114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6983A5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1D972CCC" w14:textId="77777777" w:rsidTr="007C0641">
        <w:trPr>
          <w:trHeight w:val="354"/>
          <w:tblCellSpacing w:w="15" w:type="dxa"/>
        </w:trPr>
        <w:tc>
          <w:tcPr>
            <w:tcW w:w="11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4A755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Undergraduate Students</w:t>
            </w:r>
          </w:p>
        </w:tc>
        <w:tc>
          <w:tcPr>
            <w:tcW w:w="79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F83924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800</w:t>
            </w:r>
          </w:p>
        </w:tc>
        <w:tc>
          <w:tcPr>
            <w:tcW w:w="186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58F45F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Random Sampling + Convenience Sampling</w:t>
            </w:r>
          </w:p>
        </w:tc>
        <w:tc>
          <w:tcPr>
            <w:tcW w:w="114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47D14E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7668961D" w14:textId="77777777" w:rsidTr="007C0641">
        <w:trPr>
          <w:trHeight w:val="354"/>
          <w:tblCellSpacing w:w="15" w:type="dxa"/>
        </w:trPr>
        <w:tc>
          <w:tcPr>
            <w:tcW w:w="11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9E49E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Postgraduate Students</w:t>
            </w:r>
          </w:p>
        </w:tc>
        <w:tc>
          <w:tcPr>
            <w:tcW w:w="79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285FAD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600</w:t>
            </w:r>
          </w:p>
        </w:tc>
        <w:tc>
          <w:tcPr>
            <w:tcW w:w="186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F3B38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Random Sampling + Convenience Sampling</w:t>
            </w:r>
          </w:p>
        </w:tc>
        <w:tc>
          <w:tcPr>
            <w:tcW w:w="114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83A7A0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162312A2" w14:textId="77777777" w:rsidTr="007C0641">
        <w:trPr>
          <w:trHeight w:val="226"/>
          <w:tblCellSpacing w:w="15" w:type="dxa"/>
        </w:trPr>
        <w:tc>
          <w:tcPr>
            <w:tcW w:w="11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553D7A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PhD Scholars</w:t>
            </w:r>
          </w:p>
        </w:tc>
        <w:tc>
          <w:tcPr>
            <w:tcW w:w="79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C8460D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186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D8486D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Random Sampling + Convenience Sampling</w:t>
            </w:r>
          </w:p>
        </w:tc>
        <w:tc>
          <w:tcPr>
            <w:tcW w:w="114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035419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20</w:t>
            </w:r>
          </w:p>
        </w:tc>
      </w:tr>
    </w:tbl>
    <w:p w14:paraId="5A8E8839" w14:textId="77777777" w:rsidR="00F93F13" w:rsidRPr="009C2B78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3FAEC85" w14:textId="43502BC0" w:rsidR="00F93F13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5AB3479" w14:textId="77777777" w:rsidR="001531DF" w:rsidRPr="009C2B78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C505D58" w14:textId="423A673C" w:rsidR="00F93F13" w:rsidRPr="00FC34A1" w:rsidRDefault="00F93F13" w:rsidP="009C2B7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3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2</w:t>
      </w:r>
      <w:r w:rsidR="00FC34A1" w:rsidRPr="00FC3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FC3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Questionnaire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1253"/>
        <w:gridCol w:w="1489"/>
        <w:gridCol w:w="1829"/>
        <w:gridCol w:w="1574"/>
        <w:gridCol w:w="1345"/>
      </w:tblGrid>
      <w:tr w:rsidR="00F93F13" w:rsidRPr="009C2B78" w14:paraId="0DE1E06A" w14:textId="77777777" w:rsidTr="00FC34A1">
        <w:trPr>
          <w:tblHeader/>
          <w:tblCellSpacing w:w="15" w:type="dxa"/>
        </w:trPr>
        <w:tc>
          <w:tcPr>
            <w:tcW w:w="819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219C73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Participant</w:t>
            </w:r>
          </w:p>
        </w:tc>
        <w:tc>
          <w:tcPr>
            <w:tcW w:w="679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1FB94E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1</w:t>
            </w:r>
          </w:p>
        </w:tc>
        <w:tc>
          <w:tcPr>
            <w:tcW w:w="810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B8CC75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2</w:t>
            </w:r>
          </w:p>
        </w:tc>
        <w:tc>
          <w:tcPr>
            <w:tcW w:w="998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2C8823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3</w:t>
            </w:r>
          </w:p>
        </w:tc>
        <w:tc>
          <w:tcPr>
            <w:tcW w:w="856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1384C9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4</w:t>
            </w:r>
          </w:p>
        </w:tc>
        <w:tc>
          <w:tcPr>
            <w:tcW w:w="721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7DE800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5</w:t>
            </w:r>
          </w:p>
        </w:tc>
      </w:tr>
      <w:tr w:rsidR="00F93F13" w:rsidRPr="009C2B78" w14:paraId="6AE858B2" w14:textId="77777777" w:rsidTr="00FC34A1">
        <w:trPr>
          <w:tblCellSpacing w:w="15" w:type="dxa"/>
        </w:trPr>
        <w:tc>
          <w:tcPr>
            <w:tcW w:w="81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6AF68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K12 Students</w:t>
            </w:r>
          </w:p>
        </w:tc>
        <w:tc>
          <w:tcPr>
            <w:tcW w:w="67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7FB54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What is the full form of NEP?</w:t>
            </w:r>
          </w:p>
        </w:tc>
        <w:tc>
          <w:tcPr>
            <w:tcW w:w="81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D5BA0F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Have you heard about any major changes introduced by NEP 2020?</w:t>
            </w:r>
          </w:p>
        </w:tc>
        <w:tc>
          <w:tcPr>
            <w:tcW w:w="99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F3B1AF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Do you know about the shift towards a 5+3+3+4 curriculum structure?</w:t>
            </w:r>
          </w:p>
        </w:tc>
        <w:tc>
          <w:tcPr>
            <w:tcW w:w="85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985691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Are you aware of the emphasis on experiential learning in NEP 2020?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E1D739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Can you name any new initiatives under NEP 2020?</w:t>
            </w:r>
          </w:p>
        </w:tc>
      </w:tr>
      <w:tr w:rsidR="00F93F13" w:rsidRPr="009C2B78" w14:paraId="7C6348E0" w14:textId="77777777" w:rsidTr="00FC34A1">
        <w:trPr>
          <w:tblCellSpacing w:w="15" w:type="dxa"/>
        </w:trPr>
        <w:tc>
          <w:tcPr>
            <w:tcW w:w="81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E9F93A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Undergraduate Students</w:t>
            </w:r>
          </w:p>
        </w:tc>
        <w:tc>
          <w:tcPr>
            <w:tcW w:w="67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EF882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What does NEP 2020 aim to achieve?</w:t>
            </w:r>
          </w:p>
        </w:tc>
        <w:tc>
          <w:tcPr>
            <w:tcW w:w="81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246A24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Have you come across any reforms related to the assessment system in NEP 2020?</w:t>
            </w:r>
          </w:p>
        </w:tc>
        <w:tc>
          <w:tcPr>
            <w:tcW w:w="99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CC1F2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Are you familiar with the introduction of a multidisciplinary approach in higher education?</w:t>
            </w:r>
          </w:p>
        </w:tc>
        <w:tc>
          <w:tcPr>
            <w:tcW w:w="85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3D3550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Do you know about the provision of academic credit transfer in NEP 2020?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D72138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Can you mention any changes in the regulatory framework under NEP 2020?</w:t>
            </w:r>
          </w:p>
        </w:tc>
      </w:tr>
      <w:tr w:rsidR="00F93F13" w:rsidRPr="009C2B78" w14:paraId="5AFC1E8E" w14:textId="77777777" w:rsidTr="00FC34A1">
        <w:trPr>
          <w:tblCellSpacing w:w="15" w:type="dxa"/>
        </w:trPr>
        <w:tc>
          <w:tcPr>
            <w:tcW w:w="81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7EFB3B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lastRenderedPageBreak/>
              <w:t>Postgraduate Students</w:t>
            </w:r>
          </w:p>
        </w:tc>
        <w:tc>
          <w:tcPr>
            <w:tcW w:w="67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1CEFE9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How is NEP 2020 expected to promote research?</w:t>
            </w:r>
          </w:p>
        </w:tc>
        <w:tc>
          <w:tcPr>
            <w:tcW w:w="81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D0A227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Have you encountered any changes in the scope of vocational education in NEP 2020?</w:t>
            </w:r>
          </w:p>
        </w:tc>
        <w:tc>
          <w:tcPr>
            <w:tcW w:w="99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8D9759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Are you aware of the introduction of National Research Foundation (NRF) under NEP 2020?</w:t>
            </w:r>
          </w:p>
        </w:tc>
        <w:tc>
          <w:tcPr>
            <w:tcW w:w="85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9800DF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Do you know about the provisions for internships and apprenticeships in NEP 2020?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0A3E7A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Can you mention any changes in the governance structure of higher education institutions under NEP 2020?</w:t>
            </w:r>
          </w:p>
        </w:tc>
      </w:tr>
      <w:tr w:rsidR="00F93F13" w:rsidRPr="009C2B78" w14:paraId="0FAFDA52" w14:textId="77777777" w:rsidTr="00FC34A1">
        <w:trPr>
          <w:trHeight w:val="874"/>
          <w:tblCellSpacing w:w="15" w:type="dxa"/>
        </w:trPr>
        <w:tc>
          <w:tcPr>
            <w:tcW w:w="81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52D22B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PhD Scholars</w:t>
            </w:r>
          </w:p>
        </w:tc>
        <w:tc>
          <w:tcPr>
            <w:tcW w:w="67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F99033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What are the key features of NEP 2020?</w:t>
            </w:r>
          </w:p>
        </w:tc>
        <w:tc>
          <w:tcPr>
            <w:tcW w:w="81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C1C6AA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Have you heard about any initiatives to promote online and digital education in NEP 2020?</w:t>
            </w:r>
          </w:p>
        </w:tc>
        <w:tc>
          <w:tcPr>
            <w:tcW w:w="99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934929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Are you familiar with the emphasis on promoting research and innovation ecosystems under NEP 2020?</w:t>
            </w:r>
          </w:p>
        </w:tc>
        <w:tc>
          <w:tcPr>
            <w:tcW w:w="85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0E953D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Do you know about the establishment of the National Educational Technology Forum (NETF) under NEP 2020?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2436CC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Can you mention any reforms related to teacher education and professional development in NEP 2020?</w:t>
            </w:r>
          </w:p>
        </w:tc>
      </w:tr>
    </w:tbl>
    <w:p w14:paraId="685723B9" w14:textId="77777777" w:rsidR="00F93F13" w:rsidRPr="009C2B78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28F45151" w14:textId="4408E9FD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25055545" w14:textId="58A5010C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4D26000D" w14:textId="45DCD2A1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43895782" w14:textId="06EEFB15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19231AD7" w14:textId="72C96525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333A41BD" w14:textId="5CF8CEE4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5025FBDC" w14:textId="5C3C0A80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066BB9B4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7202694A" w14:textId="1D8C4308" w:rsidR="00F93F13" w:rsidRPr="00FC34A1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  <w:r w:rsidRPr="00FC3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lastRenderedPageBreak/>
        <w:t>Table 3</w:t>
      </w:r>
      <w:r w:rsidR="00FC34A1" w:rsidRPr="00FC3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 xml:space="preserve">: </w:t>
      </w:r>
      <w:r w:rsidRPr="00FC3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Responses in a percentage of K12, Undergraduate, Postgraduate, PhD students and scholars for the questionnaire.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152"/>
        <w:gridCol w:w="1021"/>
        <w:gridCol w:w="1021"/>
        <w:gridCol w:w="1021"/>
        <w:gridCol w:w="3245"/>
      </w:tblGrid>
      <w:tr w:rsidR="00F93F13" w:rsidRPr="009C2B78" w14:paraId="67E8E43B" w14:textId="77777777" w:rsidTr="00FC34A1">
        <w:trPr>
          <w:tblHeader/>
          <w:tblCellSpacing w:w="15" w:type="dxa"/>
        </w:trPr>
        <w:tc>
          <w:tcPr>
            <w:tcW w:w="836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18E2A1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Participant</w:t>
            </w:r>
          </w:p>
        </w:tc>
        <w:tc>
          <w:tcPr>
            <w:tcW w:w="623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5F208C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1 Answer</w:t>
            </w:r>
          </w:p>
        </w:tc>
        <w:tc>
          <w:tcPr>
            <w:tcW w:w="550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47924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2 Answer</w:t>
            </w:r>
          </w:p>
        </w:tc>
        <w:tc>
          <w:tcPr>
            <w:tcW w:w="550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1C2D14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3 Answer</w:t>
            </w:r>
          </w:p>
        </w:tc>
        <w:tc>
          <w:tcPr>
            <w:tcW w:w="550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9E29E4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4 Answer</w:t>
            </w:r>
          </w:p>
        </w:tc>
        <w:tc>
          <w:tcPr>
            <w:tcW w:w="1776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5DFDB3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en-IN"/>
              </w:rPr>
              <w:t>Question 5 Answer</w:t>
            </w:r>
          </w:p>
        </w:tc>
      </w:tr>
      <w:tr w:rsidR="00F93F13" w:rsidRPr="009C2B78" w14:paraId="0F907156" w14:textId="77777777" w:rsidTr="00FC34A1">
        <w:trPr>
          <w:tblCellSpacing w:w="15" w:type="dxa"/>
        </w:trPr>
        <w:tc>
          <w:tcPr>
            <w:tcW w:w="83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8887D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K12 Students</w:t>
            </w:r>
          </w:p>
        </w:tc>
        <w:tc>
          <w:tcPr>
            <w:tcW w:w="6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CCF5BB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National Education Policy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9FDEF1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85% - Yes, 15%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CB2CD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60% - Yes, 40%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684E16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75% - Yes, 25% - No</w:t>
            </w:r>
          </w:p>
        </w:tc>
        <w:tc>
          <w:tcPr>
            <w:tcW w:w="177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2C7A1A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New Education Policy (NEP), Samagra Shiksha Abhiyan, Bagless Days, National Curricular and Pedagogical Framework (NCPF)</w:t>
            </w:r>
          </w:p>
        </w:tc>
      </w:tr>
      <w:tr w:rsidR="00F93F13" w:rsidRPr="009C2B78" w14:paraId="5EB6D972" w14:textId="77777777" w:rsidTr="00FC34A1">
        <w:trPr>
          <w:tblCellSpacing w:w="15" w:type="dxa"/>
        </w:trPr>
        <w:tc>
          <w:tcPr>
            <w:tcW w:w="83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58AD8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Undergraduate Students</w:t>
            </w:r>
          </w:p>
        </w:tc>
        <w:tc>
          <w:tcPr>
            <w:tcW w:w="6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062A9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New Education Policy (NEP)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39C200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95% - Yes, 5%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8538C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80% - Yes, 20%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CDF354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65% - Yes, 35% - No</w:t>
            </w:r>
          </w:p>
        </w:tc>
        <w:tc>
          <w:tcPr>
            <w:tcW w:w="177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A0AE31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National Higher Education Regulatory Council, Higher Education Commission of India, Learning Outcomes Framework</w:t>
            </w:r>
          </w:p>
        </w:tc>
      </w:tr>
      <w:tr w:rsidR="00F93F13" w:rsidRPr="009C2B78" w14:paraId="355A3CAC" w14:textId="77777777" w:rsidTr="00FC34A1">
        <w:trPr>
          <w:tblCellSpacing w:w="15" w:type="dxa"/>
        </w:trPr>
        <w:tc>
          <w:tcPr>
            <w:tcW w:w="83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7C0E06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Postgraduate Students</w:t>
            </w:r>
          </w:p>
        </w:tc>
        <w:tc>
          <w:tcPr>
            <w:tcW w:w="6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6E92A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National Education Policy (NEP)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5FD27C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90% - Yes, 10%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BECA51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70% - Yes, 30%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087018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80% - Yes, 20% - No</w:t>
            </w:r>
          </w:p>
        </w:tc>
        <w:tc>
          <w:tcPr>
            <w:tcW w:w="177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651A60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Accreditation Council for Higher Education and Research, Research and Innovation Foundation</w:t>
            </w:r>
          </w:p>
        </w:tc>
      </w:tr>
      <w:tr w:rsidR="00F93F13" w:rsidRPr="009C2B78" w14:paraId="6887A405" w14:textId="77777777" w:rsidTr="00FC34A1">
        <w:trPr>
          <w:tblCellSpacing w:w="15" w:type="dxa"/>
        </w:trPr>
        <w:tc>
          <w:tcPr>
            <w:tcW w:w="83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1D650E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PhD Scholars</w:t>
            </w:r>
          </w:p>
        </w:tc>
        <w:tc>
          <w:tcPr>
            <w:tcW w:w="6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5EA6D2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NEP 2020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D6A7D0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100% - Yes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94C871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85% - Yes, 15% - No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7E71A4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90% - Yes, 10% - No</w:t>
            </w:r>
          </w:p>
        </w:tc>
        <w:tc>
          <w:tcPr>
            <w:tcW w:w="177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7E7F3F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Teacher Eligibility Test (TET), National Testing Agency (NTA)</w:t>
            </w:r>
          </w:p>
        </w:tc>
      </w:tr>
      <w:tr w:rsidR="00F93F13" w:rsidRPr="009C2B78" w14:paraId="0B7A1975" w14:textId="77777777" w:rsidTr="00FC34A1">
        <w:trPr>
          <w:tblCellSpacing w:w="15" w:type="dxa"/>
        </w:trPr>
        <w:tc>
          <w:tcPr>
            <w:tcW w:w="83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AC4AB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</w:p>
        </w:tc>
        <w:tc>
          <w:tcPr>
            <w:tcW w:w="6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ABBA58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BC9EB5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56EE8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E0A980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</w:p>
        </w:tc>
        <w:tc>
          <w:tcPr>
            <w:tcW w:w="177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777014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</w:p>
        </w:tc>
      </w:tr>
      <w:tr w:rsidR="00F93F13" w:rsidRPr="009C2B78" w14:paraId="72DD467F" w14:textId="77777777" w:rsidTr="00FC34A1">
        <w:trPr>
          <w:tblCellSpacing w:w="15" w:type="dxa"/>
        </w:trPr>
        <w:tc>
          <w:tcPr>
            <w:tcW w:w="83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62F443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Overall</w:t>
            </w:r>
            <w:r w:rsidRPr="009C2B7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Awareness Percentage</w:t>
            </w:r>
          </w:p>
        </w:tc>
        <w:tc>
          <w:tcPr>
            <w:tcW w:w="6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E59D4D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65%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7471F8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92%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E91A60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73%</w:t>
            </w:r>
          </w:p>
        </w:tc>
        <w:tc>
          <w:tcPr>
            <w:tcW w:w="550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49B63E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78%</w:t>
            </w:r>
          </w:p>
        </w:tc>
        <w:tc>
          <w:tcPr>
            <w:tcW w:w="1776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853D34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14:paraId="2DE67212" w14:textId="77777777" w:rsidR="00F93F13" w:rsidRPr="009C2B78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56B51C4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1CF59730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1E6D44B4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2A8AAEE1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7B771DC7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56AF60FE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354EA72A" w14:textId="77777777" w:rsidR="001531DF" w:rsidRDefault="001531DF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</w:p>
    <w:p w14:paraId="688955EC" w14:textId="2128CD09" w:rsidR="00F93F13" w:rsidRPr="00541129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  <w:r w:rsidRPr="005411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lastRenderedPageBreak/>
        <w:t>Table 4, here is the tally of the</w:t>
      </w:r>
      <w:r w:rsidR="00BA4C71" w:rsidRPr="005411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 xml:space="preserve"> all</w:t>
      </w:r>
      <w:r w:rsidRPr="005411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 xml:space="preserve"> responses.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1178"/>
        <w:gridCol w:w="1654"/>
        <w:gridCol w:w="1443"/>
        <w:gridCol w:w="1047"/>
      </w:tblGrid>
      <w:tr w:rsidR="00F93F13" w:rsidRPr="009C2B78" w14:paraId="2FB80DF9" w14:textId="77777777" w:rsidTr="00541129">
        <w:trPr>
          <w:tblHeader/>
          <w:tblCellSpacing w:w="15" w:type="dxa"/>
        </w:trPr>
        <w:tc>
          <w:tcPr>
            <w:tcW w:w="2033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7B23EA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647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C19CF6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K12 Students</w:t>
            </w:r>
          </w:p>
        </w:tc>
        <w:tc>
          <w:tcPr>
            <w:tcW w:w="868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5357FE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eastAsia="en-IN"/>
              </w:rPr>
              <w:t>Undergraduate Students</w:t>
            </w:r>
          </w:p>
        </w:tc>
        <w:tc>
          <w:tcPr>
            <w:tcW w:w="794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78753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IN"/>
              </w:rPr>
              <w:t>Postgraduate Students</w:t>
            </w:r>
          </w:p>
        </w:tc>
        <w:tc>
          <w:tcPr>
            <w:tcW w:w="565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835B6F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lang w:eastAsia="en-IN"/>
              </w:rPr>
              <w:t>PhD Scholars</w:t>
            </w:r>
          </w:p>
        </w:tc>
      </w:tr>
      <w:tr w:rsidR="00F93F13" w:rsidRPr="009C2B78" w14:paraId="1E53D98A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2FCE74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Q1: NEP Full Form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42755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F9D40A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EC65F2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B3D00C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4709A392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1CD57B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Q2: Major Changes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DAB572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13C6D0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62FA64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D0A812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3CAC52D0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D4EFE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Q3: 5+3+3+4 Structure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F0559C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B51D26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D0097B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AC96EC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111D69C7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9F1D31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Q4: Experiential Learning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D3B4DC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722B46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96F1A8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65A4BD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3AE2D2C9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06FC0E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Q5: New Initiatives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A47131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3B4184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F14E54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FAC2A6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55518853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ABD332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Q1: NEP Aim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75F1EC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2B9A9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ED59F5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44DBCD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5BD4DC86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E7AF4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Q2: Major Changes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A3CB39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5C2EF3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260DE4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93B87C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712353EA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01CDB7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Q3: Multidisciplinary Approach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E1D504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59EB0E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F47AD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519281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4EC4C187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357313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Q4: Academic Credit Transfer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308ED7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8AD54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124158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05A99A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09FEE908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D41448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Q5: Regulatory Framework Changes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EF3C9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3F3902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EEA77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B9ABAD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585BB949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33E955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Q1: Promote Research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2F44F1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8A5A4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3B62F7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F486BC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38679DB6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E0195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Q2: Vocational Education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D39B13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950802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051CEC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D75B9D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0E7118F2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1A2DD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Q3: National Research Foundation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95CE84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C47793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D01AD7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4676A9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16</w:t>
            </w:r>
          </w:p>
        </w:tc>
      </w:tr>
      <w:tr w:rsidR="00F93F13" w:rsidRPr="009C2B78" w14:paraId="327BB9C0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3D6B99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Q4: Internships and Apprenticeships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F9A4F6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DE5578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25B643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720056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6B2D519E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F91CE3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Q5: Governance Structure Changes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7A1218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B8FC9B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63AB95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5E41CB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-</w:t>
            </w:r>
          </w:p>
        </w:tc>
      </w:tr>
      <w:tr w:rsidR="00F93F13" w:rsidRPr="009C2B78" w14:paraId="2C299680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4A117C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Q1: NEP Objectives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3191C9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56B49D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FFB92C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13B549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099E6FC4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27F7E5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Q2: Interdisciplinary Research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1DF71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89DFFE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6E4D9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2A4069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18</w:t>
            </w:r>
          </w:p>
        </w:tc>
      </w:tr>
      <w:tr w:rsidR="00F93F13" w:rsidRPr="009C2B78" w14:paraId="1C93D966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E32623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Q3: National Research Foundation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DEF5BD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2A2D18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B4CBEA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A3BA0C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16</w:t>
            </w:r>
          </w:p>
        </w:tc>
      </w:tr>
      <w:tr w:rsidR="00F93F13" w:rsidRPr="009C2B78" w14:paraId="51BED30D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F07CF2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Q4: Funding Opportunities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A2243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C543C4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69A4C8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875FED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14</w:t>
            </w:r>
          </w:p>
        </w:tc>
      </w:tr>
      <w:tr w:rsidR="00F93F13" w:rsidRPr="009C2B78" w14:paraId="45C57CA7" w14:textId="77777777" w:rsidTr="00541129">
        <w:trPr>
          <w:tblCellSpacing w:w="15" w:type="dxa"/>
        </w:trPr>
        <w:tc>
          <w:tcPr>
            <w:tcW w:w="203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0B37C1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Q5: International Collaborations</w:t>
            </w:r>
          </w:p>
        </w:tc>
        <w:tc>
          <w:tcPr>
            <w:tcW w:w="64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0ACDE3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6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2D6C07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9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3A2B48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56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3F47F5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16</w:t>
            </w:r>
          </w:p>
        </w:tc>
      </w:tr>
    </w:tbl>
    <w:p w14:paraId="444BE2EB" w14:textId="77777777" w:rsidR="00F93F13" w:rsidRPr="009C2B78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754CA36" w14:textId="675E0900" w:rsidR="00F93F13" w:rsidRPr="009C2B78" w:rsidRDefault="00F93F13" w:rsidP="001531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ADE4478" w14:textId="77777777" w:rsidR="00F93F13" w:rsidRPr="009C2B78" w:rsidRDefault="00F93F13" w:rsidP="009C2B7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4C670E13" w14:textId="77777777" w:rsidR="001531DF" w:rsidRDefault="001531DF" w:rsidP="009C2B78">
      <w:pPr>
        <w:pStyle w:val="NormalWeb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</w:p>
    <w:p w14:paraId="48D68F34" w14:textId="77777777" w:rsidR="001531DF" w:rsidRDefault="001531DF" w:rsidP="009C2B78">
      <w:pPr>
        <w:pStyle w:val="NormalWeb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</w:p>
    <w:p w14:paraId="4B8B0CC9" w14:textId="77777777" w:rsidR="001531DF" w:rsidRDefault="001531DF" w:rsidP="009C2B78">
      <w:pPr>
        <w:pStyle w:val="NormalWeb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</w:p>
    <w:p w14:paraId="3BF59B0B" w14:textId="30765AC7" w:rsidR="00F93F13" w:rsidRPr="00541129" w:rsidRDefault="00F93F13" w:rsidP="009C2B78">
      <w:pPr>
        <w:pStyle w:val="NormalWeb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 w:rsidRPr="00541129">
        <w:rPr>
          <w:b/>
          <w:bCs/>
          <w:i/>
          <w:iCs/>
        </w:rPr>
        <w:lastRenderedPageBreak/>
        <w:t>Table 5</w:t>
      </w:r>
      <w:r w:rsidR="00541129" w:rsidRPr="00541129">
        <w:rPr>
          <w:b/>
          <w:bCs/>
          <w:i/>
          <w:iCs/>
        </w:rPr>
        <w:t xml:space="preserve">: </w:t>
      </w:r>
      <w:r w:rsidRPr="00541129">
        <w:rPr>
          <w:b/>
          <w:bCs/>
          <w:i/>
          <w:iCs/>
        </w:rPr>
        <w:t>Observed value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1176"/>
        <w:gridCol w:w="2066"/>
        <w:gridCol w:w="1870"/>
        <w:gridCol w:w="1204"/>
      </w:tblGrid>
      <w:tr w:rsidR="00F93F13" w:rsidRPr="009C2B78" w14:paraId="6DFB8E31" w14:textId="77777777" w:rsidTr="00541129">
        <w:trPr>
          <w:tblHeader/>
          <w:tblCellSpacing w:w="15" w:type="dxa"/>
        </w:trPr>
        <w:tc>
          <w:tcPr>
            <w:tcW w:w="1472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849BAC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F8E5C1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9C2B7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K12 Students</w:t>
            </w:r>
          </w:p>
        </w:tc>
        <w:tc>
          <w:tcPr>
            <w:tcW w:w="1132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6F163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highlight w:val="yellow"/>
              </w:rPr>
            </w:pPr>
            <w:r w:rsidRPr="009C2B78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highlight w:val="yellow"/>
              </w:rPr>
              <w:t>Undergraduate Students</w:t>
            </w:r>
          </w:p>
        </w:tc>
        <w:tc>
          <w:tcPr>
            <w:tcW w:w="1023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7B37F7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highlight w:val="yellow"/>
              </w:rPr>
            </w:pPr>
            <w:r w:rsidRPr="009C2B78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highlight w:val="yellow"/>
              </w:rPr>
              <w:t>Postgraduate Students</w:t>
            </w:r>
          </w:p>
        </w:tc>
        <w:tc>
          <w:tcPr>
            <w:tcW w:w="644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C2CCE8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highlight w:val="yellow"/>
              </w:rPr>
            </w:pPr>
            <w:r w:rsidRPr="009C2B78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highlight w:val="yellow"/>
              </w:rPr>
              <w:t>PhD Scholars</w:t>
            </w:r>
          </w:p>
        </w:tc>
      </w:tr>
      <w:tr w:rsidR="00F93F13" w:rsidRPr="009C2B78" w14:paraId="030AF0A0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68AF1B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Q1: NEP Full Form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6927A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C22B71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AD5BDA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4D9652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20</w:t>
            </w:r>
          </w:p>
        </w:tc>
      </w:tr>
      <w:tr w:rsidR="00F93F13" w:rsidRPr="009C2B78" w14:paraId="024F8F82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5BDE0F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Q2: Major Changes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06C88C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EC8F0E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19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DCD711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D78E75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5D48E7C6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14129B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Q3: 5+3+3+4 Structure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EA5A3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894408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A7B823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F3E1F7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4200B290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0F079D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Q4: Experiential Learning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47ED79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121955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6A3FF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7256E2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11C8C717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FCF135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Q5: New Initiatives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25562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6711C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22B41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063052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7D69BC46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E8A79B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Q1: NEP Aim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16D7DA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07A9E1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B101FE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4A447F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20</w:t>
            </w:r>
          </w:p>
        </w:tc>
      </w:tr>
      <w:tr w:rsidR="00F93F13" w:rsidRPr="009C2B78" w14:paraId="28E769F6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C68B8B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Q2: Major Changes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827AD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AEDBA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F2D57D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98F48C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0EA68472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0D8C54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Q3: Multidisciplinary Approach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715168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F0D00F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16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0EA129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ED7FA3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0988ECC7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533BDF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Q4: Academic Credit Transfer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D0A86B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7DDFA5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13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9DA6EE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BDD080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2C1828A3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4F03CA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Q5: Regulatory Framework Changes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F547D0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74D80F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35A1EB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359EE5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0D75F00D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5DBCA2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Q1: Promote Research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E8462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8D891F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764D9B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3004C2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20</w:t>
            </w:r>
          </w:p>
        </w:tc>
      </w:tr>
      <w:tr w:rsidR="00F93F13" w:rsidRPr="009C2B78" w14:paraId="3B3C4E06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86D69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Q2: Vocational Education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FE2938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243735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0ADDF1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18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953B46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48C98F73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38A130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Q3: National Research Foundation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0894A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B3BFC2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746099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4EAA50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16</w:t>
            </w:r>
          </w:p>
        </w:tc>
      </w:tr>
      <w:tr w:rsidR="00F93F13" w:rsidRPr="009C2B78" w14:paraId="39EE6CBE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791186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Q4: Internships and Apprenticeships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462EBC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1FC3DE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4E0D15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16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FCBD67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1AE17E9C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ACE77A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Q5: Governance Structure Changes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D06E0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01AA74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9908F1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18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9CD0FB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F93F13" w:rsidRPr="009C2B78" w14:paraId="6A5E17F0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C2DBF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Q1: NEP Objectives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97CB25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FD3D01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BE2B33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301E29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20</w:t>
            </w:r>
          </w:p>
        </w:tc>
      </w:tr>
      <w:tr w:rsidR="00F93F13" w:rsidRPr="009C2B78" w14:paraId="7E646C74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C939A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Q2: Interdisciplinary Research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0B602A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191917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88694A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E012E9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18</w:t>
            </w:r>
          </w:p>
        </w:tc>
      </w:tr>
      <w:tr w:rsidR="00F93F13" w:rsidRPr="009C2B78" w14:paraId="2AA92692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DA1A10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Q3: National Research Foundation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ABE30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329BF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596A47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F2FDFC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16</w:t>
            </w:r>
          </w:p>
        </w:tc>
      </w:tr>
      <w:tr w:rsidR="00F93F13" w:rsidRPr="009C2B78" w14:paraId="587918A4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396EE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lastRenderedPageBreak/>
              <w:t>Q4: Funding Opportunities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45F7E4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E7C9A7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D3EF9A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3FBA86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14</w:t>
            </w:r>
          </w:p>
        </w:tc>
      </w:tr>
      <w:tr w:rsidR="00F93F13" w:rsidRPr="009C2B78" w14:paraId="3F93F2B4" w14:textId="77777777" w:rsidTr="00541129">
        <w:trPr>
          <w:tblCellSpacing w:w="15" w:type="dxa"/>
        </w:trPr>
        <w:tc>
          <w:tcPr>
            <w:tcW w:w="147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B32A8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Q5: International Collaborations</w:t>
            </w:r>
          </w:p>
        </w:tc>
        <w:tc>
          <w:tcPr>
            <w:tcW w:w="637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C72C2C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2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9A60D7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1023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25EDC7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C3D1D2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9C2B7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16</w:t>
            </w:r>
          </w:p>
        </w:tc>
      </w:tr>
    </w:tbl>
    <w:p w14:paraId="29D2AA33" w14:textId="2CE249E6" w:rsidR="00F93F13" w:rsidRPr="009C2B78" w:rsidRDefault="00F93F13" w:rsidP="009C2B78">
      <w:pPr>
        <w:pStyle w:val="NormalWeb"/>
        <w:spacing w:before="300" w:beforeAutospacing="0" w:after="0" w:afterAutospacing="0" w:line="360" w:lineRule="auto"/>
        <w:jc w:val="both"/>
      </w:pPr>
    </w:p>
    <w:p w14:paraId="11D832F5" w14:textId="77777777" w:rsidR="00F93F13" w:rsidRPr="009C2B78" w:rsidRDefault="00F93F13" w:rsidP="009C2B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48CDD924" w14:textId="23E48431" w:rsidR="00F93F13" w:rsidRPr="00541129" w:rsidRDefault="00F93F13" w:rsidP="009C2B7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11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Table 6</w:t>
      </w:r>
      <w:r w:rsidR="005411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:</w:t>
      </w:r>
      <w:r w:rsidRPr="005411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 xml:space="preserve"> Expected value</w:t>
      </w:r>
    </w:p>
    <w:tbl>
      <w:tblPr>
        <w:tblW w:w="5000" w:type="pct"/>
        <w:jc w:val="center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1328"/>
        <w:gridCol w:w="1989"/>
        <w:gridCol w:w="1856"/>
        <w:gridCol w:w="1195"/>
      </w:tblGrid>
      <w:tr w:rsidR="00F93F13" w:rsidRPr="009C2B78" w14:paraId="30C7997A" w14:textId="77777777" w:rsidTr="00541129">
        <w:trPr>
          <w:trHeight w:val="400"/>
          <w:tblHeader/>
          <w:tblCellSpacing w:w="15" w:type="dxa"/>
          <w:jc w:val="center"/>
        </w:trPr>
        <w:tc>
          <w:tcPr>
            <w:tcW w:w="1444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C10166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721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037CBC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lang w:eastAsia="en-IN"/>
              </w:rPr>
              <w:t>K12 Students</w:t>
            </w:r>
          </w:p>
        </w:tc>
        <w:tc>
          <w:tcPr>
            <w:tcW w:w="1088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79155C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highlight w:val="yellow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highlight w:val="yellow"/>
                <w:lang w:eastAsia="en-IN"/>
              </w:rPr>
              <w:t>Undergraduate Students</w:t>
            </w:r>
          </w:p>
        </w:tc>
        <w:tc>
          <w:tcPr>
            <w:tcW w:w="1015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D948DE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highlight w:val="yellow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highlight w:val="yellow"/>
                <w:lang w:eastAsia="en-IN"/>
              </w:rPr>
              <w:t>Postgraduate Students</w:t>
            </w:r>
          </w:p>
        </w:tc>
        <w:tc>
          <w:tcPr>
            <w:tcW w:w="639" w:type="pct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713E1B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highlight w:val="yellow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highlight w:val="yellow"/>
                <w:lang w:eastAsia="en-IN"/>
              </w:rPr>
              <w:t>PhD Scholars</w:t>
            </w:r>
          </w:p>
        </w:tc>
      </w:tr>
      <w:tr w:rsidR="00F93F13" w:rsidRPr="009C2B78" w14:paraId="354B80FD" w14:textId="77777777" w:rsidTr="00541129">
        <w:trPr>
          <w:trHeight w:val="298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457AF4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Q1: NEP Full Form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2EC9F2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AA2329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B7CD1F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E906A5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16</w:t>
            </w:r>
          </w:p>
        </w:tc>
      </w:tr>
      <w:tr w:rsidR="00F93F13" w:rsidRPr="009C2B78" w14:paraId="25977F41" w14:textId="77777777" w:rsidTr="00541129">
        <w:trPr>
          <w:trHeight w:val="289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CA0428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Q2: Major Changes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B25F07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87E06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CB78B1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860688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15</w:t>
            </w:r>
          </w:p>
        </w:tc>
      </w:tr>
      <w:tr w:rsidR="00F93F13" w:rsidRPr="009C2B78" w14:paraId="31E34ED7" w14:textId="77777777" w:rsidTr="00541129">
        <w:trPr>
          <w:trHeight w:val="289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FF9A3A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Q3: 5+3+3+4 Structure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708ED2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C7DD73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2B5423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EBA733A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9</w:t>
            </w:r>
          </w:p>
        </w:tc>
      </w:tr>
      <w:tr w:rsidR="00F93F13" w:rsidRPr="009C2B78" w14:paraId="414D91AB" w14:textId="77777777" w:rsidTr="00541129">
        <w:trPr>
          <w:trHeight w:val="298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8544E9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Q4: Experiential Learning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558EC4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F6E04D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ABC6EC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9F32E8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12</w:t>
            </w:r>
          </w:p>
        </w:tc>
      </w:tr>
      <w:tr w:rsidR="00F93F13" w:rsidRPr="009C2B78" w14:paraId="769FD216" w14:textId="77777777" w:rsidTr="00541129">
        <w:trPr>
          <w:trHeight w:val="289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DA1AA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Q5: New Initiatives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53E123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4EEBF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3BECD2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9D11F0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17</w:t>
            </w:r>
          </w:p>
        </w:tc>
      </w:tr>
      <w:tr w:rsidR="00F93F13" w:rsidRPr="009C2B78" w14:paraId="677F6671" w14:textId="77777777" w:rsidTr="00541129">
        <w:trPr>
          <w:trHeight w:val="289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4B9CF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Q1: NEP Aim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BD0824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9227E3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B51B69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8D67CD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14</w:t>
            </w:r>
          </w:p>
        </w:tc>
      </w:tr>
      <w:tr w:rsidR="00F93F13" w:rsidRPr="009C2B78" w14:paraId="54E81A5A" w14:textId="77777777" w:rsidTr="00541129">
        <w:trPr>
          <w:trHeight w:val="298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D89FB4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Q2: Major Changes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7ABBA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C7DA0C0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A8CD09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72B585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</w:t>
            </w:r>
          </w:p>
        </w:tc>
      </w:tr>
      <w:tr w:rsidR="00F93F13" w:rsidRPr="009C2B78" w14:paraId="18014E28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747E38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Q3: Multidisciplinary Approach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EFD2E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A7A0E1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77AF74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36D0262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15</w:t>
            </w:r>
          </w:p>
        </w:tc>
      </w:tr>
      <w:tr w:rsidR="00F93F13" w:rsidRPr="009C2B78" w14:paraId="610AC45E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520253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Q4: Academic Credit Transfer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D4113F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4A7A1C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F722B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CFBC03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12</w:t>
            </w:r>
          </w:p>
        </w:tc>
      </w:tr>
      <w:tr w:rsidR="00F93F13" w:rsidRPr="009C2B78" w14:paraId="7ABC03C7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51C2CA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Q5: Regulatory Framework Changes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4EAE39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22992F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FF8AEC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256E5D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19</w:t>
            </w:r>
          </w:p>
        </w:tc>
      </w:tr>
      <w:tr w:rsidR="00F93F13" w:rsidRPr="009C2B78" w14:paraId="77A326E8" w14:textId="77777777" w:rsidTr="00541129">
        <w:trPr>
          <w:trHeight w:val="289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E9DC9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Q1: Promote Research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BC1152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9545F4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4D78A1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BD9A53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19</w:t>
            </w:r>
          </w:p>
        </w:tc>
      </w:tr>
      <w:tr w:rsidR="00F93F13" w:rsidRPr="009C2B78" w14:paraId="045A4A70" w14:textId="77777777" w:rsidTr="00541129">
        <w:trPr>
          <w:trHeight w:val="298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91897E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Q2: Vocational Education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F87677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899C43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E09F08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E5CACB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17</w:t>
            </w:r>
          </w:p>
        </w:tc>
      </w:tr>
      <w:tr w:rsidR="00F93F13" w:rsidRPr="009C2B78" w14:paraId="617BAB1F" w14:textId="77777777" w:rsidTr="00541129">
        <w:trPr>
          <w:trHeight w:val="392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6E6646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Q3: National Research Foundation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FA5D83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63D2C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899E33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2AFE89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13</w:t>
            </w:r>
          </w:p>
        </w:tc>
      </w:tr>
      <w:tr w:rsidR="00F93F13" w:rsidRPr="009C2B78" w14:paraId="0997B78E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060A73E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lastRenderedPageBreak/>
              <w:t>Q4: Internships and Apprenticeships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6FCCD5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B5E57F3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D60DAE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7BB5AD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15</w:t>
            </w:r>
          </w:p>
        </w:tc>
      </w:tr>
      <w:tr w:rsidR="00F93F13" w:rsidRPr="009C2B78" w14:paraId="3354219D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C697BD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en-IN"/>
              </w:rPr>
              <w:t>Q5: Governance Structure Changes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5C06B8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1E9E90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59D2986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94EE92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17</w:t>
            </w:r>
          </w:p>
        </w:tc>
      </w:tr>
      <w:tr w:rsidR="00F93F13" w:rsidRPr="009C2B78" w14:paraId="3CDFC918" w14:textId="77777777" w:rsidTr="00541129">
        <w:trPr>
          <w:trHeight w:val="298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D9A5BB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Q1: NEP Objectives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5BCCFC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77CA2E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382FB1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2E7ACDF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20</w:t>
            </w:r>
          </w:p>
        </w:tc>
      </w:tr>
      <w:tr w:rsidR="00F93F13" w:rsidRPr="009C2B78" w14:paraId="7EF0D16E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0326EB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Q2: Interdisciplinary Research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9CE49E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9F5300D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E41517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ADF2DE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18</w:t>
            </w:r>
          </w:p>
        </w:tc>
      </w:tr>
      <w:tr w:rsidR="00F93F13" w:rsidRPr="009C2B78" w14:paraId="2566F43B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79F52F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Q3: National Research Foundation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3F684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990912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1DA72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EA2C4D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16</w:t>
            </w:r>
          </w:p>
        </w:tc>
      </w:tr>
      <w:tr w:rsidR="00F93F13" w:rsidRPr="009C2B78" w14:paraId="6C3A742A" w14:textId="77777777" w:rsidTr="00541129">
        <w:trPr>
          <w:trHeight w:val="289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9B439C5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Q4: Funding Opportunities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2193F91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DA86109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F9F7B6C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44EC077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14</w:t>
            </w:r>
          </w:p>
        </w:tc>
      </w:tr>
      <w:tr w:rsidR="00F93F13" w:rsidRPr="009C2B78" w14:paraId="5F720E06" w14:textId="77777777" w:rsidTr="00541129">
        <w:trPr>
          <w:trHeight w:val="400"/>
          <w:tblCellSpacing w:w="15" w:type="dxa"/>
          <w:jc w:val="center"/>
        </w:trPr>
        <w:tc>
          <w:tcPr>
            <w:tcW w:w="1444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874E6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Q5: International Collaborations</w:t>
            </w:r>
          </w:p>
        </w:tc>
        <w:tc>
          <w:tcPr>
            <w:tcW w:w="721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6D82CB8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88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E38847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15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93F436B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639" w:type="pct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B0A2674" w14:textId="77777777" w:rsidR="00F93F13" w:rsidRPr="009C2B78" w:rsidRDefault="00F93F13" w:rsidP="009C2B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</w:pPr>
            <w:r w:rsidRPr="009C2B78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en-IN"/>
              </w:rPr>
              <w:t>16</w:t>
            </w:r>
          </w:p>
        </w:tc>
      </w:tr>
    </w:tbl>
    <w:p w14:paraId="3590ECDF" w14:textId="77777777" w:rsidR="00F93F13" w:rsidRPr="009C2B78" w:rsidRDefault="00F93F13" w:rsidP="009C2B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C1480" w14:textId="0304846A" w:rsidR="00F93F13" w:rsidRPr="009C2B78" w:rsidRDefault="00F93F13" w:rsidP="001531DF">
      <w:pPr>
        <w:pStyle w:val="NormalWeb"/>
        <w:spacing w:before="0" w:beforeAutospacing="0" w:after="0" w:afterAutospacing="0" w:line="360" w:lineRule="auto"/>
        <w:jc w:val="both"/>
      </w:pPr>
    </w:p>
    <w:p w14:paraId="09DFF992" w14:textId="77777777" w:rsidR="00D64708" w:rsidRPr="009C2B78" w:rsidRDefault="00D64708" w:rsidP="009C2B7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sectPr w:rsidR="00D64708" w:rsidRPr="009C2B78" w:rsidSect="009C2B78">
      <w:pgSz w:w="11907" w:h="16839" w:code="9"/>
      <w:pgMar w:top="1440" w:right="1440" w:bottom="1440" w:left="1440" w:header="27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0F097" w14:textId="77777777" w:rsidR="00062D64" w:rsidRDefault="00062D64" w:rsidP="00804057">
      <w:pPr>
        <w:spacing w:after="0" w:line="240" w:lineRule="auto"/>
      </w:pPr>
      <w:r>
        <w:separator/>
      </w:r>
    </w:p>
  </w:endnote>
  <w:endnote w:type="continuationSeparator" w:id="0">
    <w:p w14:paraId="567C2C90" w14:textId="77777777" w:rsidR="00062D64" w:rsidRDefault="00062D64" w:rsidP="0080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D0EC9" w14:textId="77777777" w:rsidR="00062D64" w:rsidRDefault="00062D64" w:rsidP="00804057">
      <w:pPr>
        <w:spacing w:after="0" w:line="240" w:lineRule="auto"/>
      </w:pPr>
      <w:r>
        <w:separator/>
      </w:r>
    </w:p>
  </w:footnote>
  <w:footnote w:type="continuationSeparator" w:id="0">
    <w:p w14:paraId="05058022" w14:textId="77777777" w:rsidR="00062D64" w:rsidRDefault="00062D64" w:rsidP="00804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45"/>
    <w:rsid w:val="00003B90"/>
    <w:rsid w:val="00004221"/>
    <w:rsid w:val="000347A6"/>
    <w:rsid w:val="00036FAD"/>
    <w:rsid w:val="00050989"/>
    <w:rsid w:val="00057591"/>
    <w:rsid w:val="00062D64"/>
    <w:rsid w:val="000736E0"/>
    <w:rsid w:val="00074337"/>
    <w:rsid w:val="000874A5"/>
    <w:rsid w:val="00087F7A"/>
    <w:rsid w:val="00091DCD"/>
    <w:rsid w:val="000B38DC"/>
    <w:rsid w:val="000C31CA"/>
    <w:rsid w:val="000D1024"/>
    <w:rsid w:val="000D2A3E"/>
    <w:rsid w:val="000D663E"/>
    <w:rsid w:val="000F7BEB"/>
    <w:rsid w:val="00100A84"/>
    <w:rsid w:val="00103926"/>
    <w:rsid w:val="001166A6"/>
    <w:rsid w:val="00121735"/>
    <w:rsid w:val="00142858"/>
    <w:rsid w:val="00145419"/>
    <w:rsid w:val="001458ED"/>
    <w:rsid w:val="00147076"/>
    <w:rsid w:val="00152402"/>
    <w:rsid w:val="001531DF"/>
    <w:rsid w:val="00162A59"/>
    <w:rsid w:val="00164264"/>
    <w:rsid w:val="0017098D"/>
    <w:rsid w:val="00176E8F"/>
    <w:rsid w:val="0018278B"/>
    <w:rsid w:val="0018610E"/>
    <w:rsid w:val="00190E4C"/>
    <w:rsid w:val="00195481"/>
    <w:rsid w:val="001A15C4"/>
    <w:rsid w:val="001A799A"/>
    <w:rsid w:val="001C537E"/>
    <w:rsid w:val="001E38FF"/>
    <w:rsid w:val="001F0244"/>
    <w:rsid w:val="002035A1"/>
    <w:rsid w:val="00210655"/>
    <w:rsid w:val="002121C3"/>
    <w:rsid w:val="00217620"/>
    <w:rsid w:val="002226C2"/>
    <w:rsid w:val="002231B5"/>
    <w:rsid w:val="0022371C"/>
    <w:rsid w:val="0022474A"/>
    <w:rsid w:val="0024214A"/>
    <w:rsid w:val="00242669"/>
    <w:rsid w:val="00251329"/>
    <w:rsid w:val="00252739"/>
    <w:rsid w:val="00252EB6"/>
    <w:rsid w:val="002567E8"/>
    <w:rsid w:val="0026323B"/>
    <w:rsid w:val="00264850"/>
    <w:rsid w:val="00266206"/>
    <w:rsid w:val="0026670A"/>
    <w:rsid w:val="0027568C"/>
    <w:rsid w:val="00283082"/>
    <w:rsid w:val="00296457"/>
    <w:rsid w:val="002A1626"/>
    <w:rsid w:val="002A35F8"/>
    <w:rsid w:val="002A4ACD"/>
    <w:rsid w:val="002C0BC1"/>
    <w:rsid w:val="002C7E87"/>
    <w:rsid w:val="002F0B6F"/>
    <w:rsid w:val="002F7F73"/>
    <w:rsid w:val="00306047"/>
    <w:rsid w:val="00325823"/>
    <w:rsid w:val="00347748"/>
    <w:rsid w:val="0035146F"/>
    <w:rsid w:val="0035781D"/>
    <w:rsid w:val="003855AD"/>
    <w:rsid w:val="00386B2C"/>
    <w:rsid w:val="003933F5"/>
    <w:rsid w:val="00394AA9"/>
    <w:rsid w:val="003960D6"/>
    <w:rsid w:val="003A3AAC"/>
    <w:rsid w:val="003B0267"/>
    <w:rsid w:val="003C0A8D"/>
    <w:rsid w:val="003D0433"/>
    <w:rsid w:val="003D143B"/>
    <w:rsid w:val="003D4055"/>
    <w:rsid w:val="003E0D75"/>
    <w:rsid w:val="003E5765"/>
    <w:rsid w:val="003E5F5D"/>
    <w:rsid w:val="003E7238"/>
    <w:rsid w:val="003F2508"/>
    <w:rsid w:val="00403636"/>
    <w:rsid w:val="00420B39"/>
    <w:rsid w:val="0043300E"/>
    <w:rsid w:val="00433354"/>
    <w:rsid w:val="00434E95"/>
    <w:rsid w:val="00437A6E"/>
    <w:rsid w:val="0045033A"/>
    <w:rsid w:val="004524AC"/>
    <w:rsid w:val="00453C60"/>
    <w:rsid w:val="004641BC"/>
    <w:rsid w:val="00472B61"/>
    <w:rsid w:val="00491EBB"/>
    <w:rsid w:val="004969D0"/>
    <w:rsid w:val="004A023F"/>
    <w:rsid w:val="004A5564"/>
    <w:rsid w:val="004B0A98"/>
    <w:rsid w:val="004B0C48"/>
    <w:rsid w:val="004C2CB6"/>
    <w:rsid w:val="004D76E4"/>
    <w:rsid w:val="004D79E6"/>
    <w:rsid w:val="004F4403"/>
    <w:rsid w:val="004F671B"/>
    <w:rsid w:val="00502E98"/>
    <w:rsid w:val="00510A67"/>
    <w:rsid w:val="00522CF6"/>
    <w:rsid w:val="00532106"/>
    <w:rsid w:val="00533981"/>
    <w:rsid w:val="0053528E"/>
    <w:rsid w:val="00541129"/>
    <w:rsid w:val="00541641"/>
    <w:rsid w:val="00547360"/>
    <w:rsid w:val="00557908"/>
    <w:rsid w:val="00567508"/>
    <w:rsid w:val="0059133B"/>
    <w:rsid w:val="005A7734"/>
    <w:rsid w:val="005C22E9"/>
    <w:rsid w:val="005D03FF"/>
    <w:rsid w:val="005F0AC1"/>
    <w:rsid w:val="006004FD"/>
    <w:rsid w:val="006007F4"/>
    <w:rsid w:val="00610BC3"/>
    <w:rsid w:val="00616E69"/>
    <w:rsid w:val="0062226C"/>
    <w:rsid w:val="006366DD"/>
    <w:rsid w:val="00640ABF"/>
    <w:rsid w:val="00666420"/>
    <w:rsid w:val="0069313E"/>
    <w:rsid w:val="006B2CD1"/>
    <w:rsid w:val="006B5AAC"/>
    <w:rsid w:val="006C4492"/>
    <w:rsid w:val="006D5B5F"/>
    <w:rsid w:val="006E604D"/>
    <w:rsid w:val="006F36E9"/>
    <w:rsid w:val="006F5470"/>
    <w:rsid w:val="006F5FE7"/>
    <w:rsid w:val="007010BB"/>
    <w:rsid w:val="00703982"/>
    <w:rsid w:val="00713CFC"/>
    <w:rsid w:val="0071555F"/>
    <w:rsid w:val="00716F9C"/>
    <w:rsid w:val="00724483"/>
    <w:rsid w:val="00730878"/>
    <w:rsid w:val="00737522"/>
    <w:rsid w:val="007450C2"/>
    <w:rsid w:val="007539BC"/>
    <w:rsid w:val="0075762F"/>
    <w:rsid w:val="007721D9"/>
    <w:rsid w:val="00774C73"/>
    <w:rsid w:val="0079228B"/>
    <w:rsid w:val="00797A39"/>
    <w:rsid w:val="007A0A2F"/>
    <w:rsid w:val="007A7D79"/>
    <w:rsid w:val="007C0641"/>
    <w:rsid w:val="007C1AF1"/>
    <w:rsid w:val="007C2A39"/>
    <w:rsid w:val="007E026B"/>
    <w:rsid w:val="007E57E0"/>
    <w:rsid w:val="007E7D10"/>
    <w:rsid w:val="007F6F86"/>
    <w:rsid w:val="00802266"/>
    <w:rsid w:val="00804057"/>
    <w:rsid w:val="00810317"/>
    <w:rsid w:val="00811DF4"/>
    <w:rsid w:val="0081359E"/>
    <w:rsid w:val="0082240D"/>
    <w:rsid w:val="00822FC1"/>
    <w:rsid w:val="00827175"/>
    <w:rsid w:val="00862790"/>
    <w:rsid w:val="00863B49"/>
    <w:rsid w:val="00885ADD"/>
    <w:rsid w:val="0089051E"/>
    <w:rsid w:val="00892992"/>
    <w:rsid w:val="0089332B"/>
    <w:rsid w:val="008A5BA7"/>
    <w:rsid w:val="008B1448"/>
    <w:rsid w:val="008B6645"/>
    <w:rsid w:val="008C20FE"/>
    <w:rsid w:val="008C2286"/>
    <w:rsid w:val="008D2DEE"/>
    <w:rsid w:val="008D5FAD"/>
    <w:rsid w:val="008E391F"/>
    <w:rsid w:val="008F22D7"/>
    <w:rsid w:val="008F759C"/>
    <w:rsid w:val="00905246"/>
    <w:rsid w:val="00913809"/>
    <w:rsid w:val="00914B4A"/>
    <w:rsid w:val="00915FCD"/>
    <w:rsid w:val="009166A3"/>
    <w:rsid w:val="00923783"/>
    <w:rsid w:val="00924739"/>
    <w:rsid w:val="009316AF"/>
    <w:rsid w:val="009342A3"/>
    <w:rsid w:val="00950F7A"/>
    <w:rsid w:val="00951535"/>
    <w:rsid w:val="00952211"/>
    <w:rsid w:val="00954CBF"/>
    <w:rsid w:val="009623DC"/>
    <w:rsid w:val="00980F4B"/>
    <w:rsid w:val="00984FEC"/>
    <w:rsid w:val="009B3DF8"/>
    <w:rsid w:val="009B584D"/>
    <w:rsid w:val="009C2B78"/>
    <w:rsid w:val="009C4F33"/>
    <w:rsid w:val="009E03FC"/>
    <w:rsid w:val="009E0AF8"/>
    <w:rsid w:val="009E1D55"/>
    <w:rsid w:val="009E3F06"/>
    <w:rsid w:val="009E6518"/>
    <w:rsid w:val="009E6CB4"/>
    <w:rsid w:val="009E7E43"/>
    <w:rsid w:val="009F48D6"/>
    <w:rsid w:val="009F6532"/>
    <w:rsid w:val="00A01B71"/>
    <w:rsid w:val="00A06526"/>
    <w:rsid w:val="00A22911"/>
    <w:rsid w:val="00A2588D"/>
    <w:rsid w:val="00A25C4F"/>
    <w:rsid w:val="00A2660E"/>
    <w:rsid w:val="00A3093E"/>
    <w:rsid w:val="00A32980"/>
    <w:rsid w:val="00A3521F"/>
    <w:rsid w:val="00A41B09"/>
    <w:rsid w:val="00A45C64"/>
    <w:rsid w:val="00A57138"/>
    <w:rsid w:val="00A60EEE"/>
    <w:rsid w:val="00A65009"/>
    <w:rsid w:val="00A6651B"/>
    <w:rsid w:val="00A677C5"/>
    <w:rsid w:val="00A71F88"/>
    <w:rsid w:val="00A76889"/>
    <w:rsid w:val="00A85E27"/>
    <w:rsid w:val="00A86F41"/>
    <w:rsid w:val="00AA57D9"/>
    <w:rsid w:val="00AA65F9"/>
    <w:rsid w:val="00AA7D3D"/>
    <w:rsid w:val="00AC45A1"/>
    <w:rsid w:val="00AC7BAB"/>
    <w:rsid w:val="00AE36BC"/>
    <w:rsid w:val="00AE413F"/>
    <w:rsid w:val="00AE5DF2"/>
    <w:rsid w:val="00AF12B8"/>
    <w:rsid w:val="00AF1A5F"/>
    <w:rsid w:val="00B13386"/>
    <w:rsid w:val="00B22B9C"/>
    <w:rsid w:val="00B3101D"/>
    <w:rsid w:val="00B3175F"/>
    <w:rsid w:val="00B3250B"/>
    <w:rsid w:val="00B3707A"/>
    <w:rsid w:val="00B44536"/>
    <w:rsid w:val="00B44EA3"/>
    <w:rsid w:val="00B4689C"/>
    <w:rsid w:val="00B52981"/>
    <w:rsid w:val="00B53974"/>
    <w:rsid w:val="00B61F6F"/>
    <w:rsid w:val="00B728B5"/>
    <w:rsid w:val="00B76173"/>
    <w:rsid w:val="00B81DD7"/>
    <w:rsid w:val="00B92283"/>
    <w:rsid w:val="00B97FEE"/>
    <w:rsid w:val="00BA4C71"/>
    <w:rsid w:val="00BB3609"/>
    <w:rsid w:val="00BB6896"/>
    <w:rsid w:val="00BC0D53"/>
    <w:rsid w:val="00BC5B53"/>
    <w:rsid w:val="00BD2D38"/>
    <w:rsid w:val="00BE3A74"/>
    <w:rsid w:val="00BE74CC"/>
    <w:rsid w:val="00BF2ECF"/>
    <w:rsid w:val="00BF6F6C"/>
    <w:rsid w:val="00C05431"/>
    <w:rsid w:val="00C059B8"/>
    <w:rsid w:val="00C07903"/>
    <w:rsid w:val="00C35494"/>
    <w:rsid w:val="00C431E5"/>
    <w:rsid w:val="00C51E68"/>
    <w:rsid w:val="00C648DA"/>
    <w:rsid w:val="00C821DB"/>
    <w:rsid w:val="00C8602E"/>
    <w:rsid w:val="00C937F0"/>
    <w:rsid w:val="00CA18A4"/>
    <w:rsid w:val="00CA3611"/>
    <w:rsid w:val="00CD11E0"/>
    <w:rsid w:val="00CE61B1"/>
    <w:rsid w:val="00CF5301"/>
    <w:rsid w:val="00CF693E"/>
    <w:rsid w:val="00D068E6"/>
    <w:rsid w:val="00D07600"/>
    <w:rsid w:val="00D07B84"/>
    <w:rsid w:val="00D13770"/>
    <w:rsid w:val="00D2126B"/>
    <w:rsid w:val="00D231FF"/>
    <w:rsid w:val="00D3377B"/>
    <w:rsid w:val="00D34D37"/>
    <w:rsid w:val="00D4124E"/>
    <w:rsid w:val="00D53CF9"/>
    <w:rsid w:val="00D55ACC"/>
    <w:rsid w:val="00D56500"/>
    <w:rsid w:val="00D6347F"/>
    <w:rsid w:val="00D64708"/>
    <w:rsid w:val="00D70562"/>
    <w:rsid w:val="00D70B13"/>
    <w:rsid w:val="00D7227F"/>
    <w:rsid w:val="00D75DF0"/>
    <w:rsid w:val="00D87CAB"/>
    <w:rsid w:val="00D933D7"/>
    <w:rsid w:val="00DB5DD4"/>
    <w:rsid w:val="00DE57C8"/>
    <w:rsid w:val="00DE7E3E"/>
    <w:rsid w:val="00DE7FA3"/>
    <w:rsid w:val="00DF0731"/>
    <w:rsid w:val="00DF0ECC"/>
    <w:rsid w:val="00DF3B62"/>
    <w:rsid w:val="00DF68DA"/>
    <w:rsid w:val="00E041DB"/>
    <w:rsid w:val="00E10DD3"/>
    <w:rsid w:val="00E13C60"/>
    <w:rsid w:val="00E26113"/>
    <w:rsid w:val="00E36A28"/>
    <w:rsid w:val="00E560A8"/>
    <w:rsid w:val="00E57431"/>
    <w:rsid w:val="00E82CC8"/>
    <w:rsid w:val="00E86C73"/>
    <w:rsid w:val="00E96A66"/>
    <w:rsid w:val="00EA58BF"/>
    <w:rsid w:val="00EA7AC3"/>
    <w:rsid w:val="00EB3724"/>
    <w:rsid w:val="00EC17D6"/>
    <w:rsid w:val="00EC670D"/>
    <w:rsid w:val="00ED1E23"/>
    <w:rsid w:val="00ED2B9C"/>
    <w:rsid w:val="00ED326E"/>
    <w:rsid w:val="00EE1C84"/>
    <w:rsid w:val="00EE58A4"/>
    <w:rsid w:val="00EE7A89"/>
    <w:rsid w:val="00F00D15"/>
    <w:rsid w:val="00F011B8"/>
    <w:rsid w:val="00F02C1B"/>
    <w:rsid w:val="00F03369"/>
    <w:rsid w:val="00F03814"/>
    <w:rsid w:val="00F03C2F"/>
    <w:rsid w:val="00F212D2"/>
    <w:rsid w:val="00F265E1"/>
    <w:rsid w:val="00F27CF8"/>
    <w:rsid w:val="00F27E82"/>
    <w:rsid w:val="00F34E6A"/>
    <w:rsid w:val="00F53965"/>
    <w:rsid w:val="00F55C10"/>
    <w:rsid w:val="00F6077E"/>
    <w:rsid w:val="00F67E8E"/>
    <w:rsid w:val="00F750A2"/>
    <w:rsid w:val="00F93F13"/>
    <w:rsid w:val="00FA3EAC"/>
    <w:rsid w:val="00FB6366"/>
    <w:rsid w:val="00FB77C9"/>
    <w:rsid w:val="00FC0331"/>
    <w:rsid w:val="00FC0D43"/>
    <w:rsid w:val="00FC34A1"/>
    <w:rsid w:val="00FD542D"/>
    <w:rsid w:val="00FE3538"/>
    <w:rsid w:val="00FF20AB"/>
    <w:rsid w:val="00FF387B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DEA8"/>
  <w15:docId w15:val="{755C4B69-AEAF-428D-8F2F-7C406EFE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D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804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04057"/>
  </w:style>
  <w:style w:type="paragraph" w:styleId="Footer">
    <w:name w:val="footer"/>
    <w:basedOn w:val="Normal"/>
    <w:link w:val="FooterChar"/>
    <w:uiPriority w:val="99"/>
    <w:unhideWhenUsed/>
    <w:qFormat/>
    <w:rsid w:val="00804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057"/>
  </w:style>
  <w:style w:type="paragraph" w:styleId="NormalWeb">
    <w:name w:val="Normal (Web)"/>
    <w:basedOn w:val="Normal"/>
    <w:uiPriority w:val="99"/>
    <w:unhideWhenUsed/>
    <w:rsid w:val="00F9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semiHidden/>
    <w:unhideWhenUsed/>
    <w:rsid w:val="007C0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5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650A4-1522-49CB-AF32-B096225E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Poonam Mutha</cp:lastModifiedBy>
  <cp:revision>47</cp:revision>
  <dcterms:created xsi:type="dcterms:W3CDTF">2023-05-24T06:04:00Z</dcterms:created>
  <dcterms:modified xsi:type="dcterms:W3CDTF">2023-10-20T05:47:00Z</dcterms:modified>
</cp:coreProperties>
</file>