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B64B2" w14:paraId="1E5CB8CE" w14:textId="77777777" w:rsidTr="002F416A">
        <w:tc>
          <w:tcPr>
            <w:tcW w:w="4675" w:type="dxa"/>
          </w:tcPr>
          <w:p w14:paraId="3A581A9F" w14:textId="77777777" w:rsidR="001B64B2" w:rsidRDefault="0037603A">
            <w:r>
              <w:t>Types of Studies</w:t>
            </w:r>
          </w:p>
          <w:p w14:paraId="1E4F4D43" w14:textId="04E4031D" w:rsidR="0037603A" w:rsidRDefault="0037603A"/>
        </w:tc>
        <w:tc>
          <w:tcPr>
            <w:tcW w:w="4675" w:type="dxa"/>
          </w:tcPr>
          <w:p w14:paraId="1E43F169" w14:textId="58379066" w:rsidR="009902C2" w:rsidRDefault="009902C2">
            <w:r>
              <w:t>Quantitative</w:t>
            </w:r>
            <w:r w:rsidR="00F82428">
              <w:t xml:space="preserve"> 14</w:t>
            </w:r>
            <w:r w:rsidR="002F416A">
              <w:t xml:space="preserve"> (56%)</w:t>
            </w:r>
          </w:p>
          <w:p w14:paraId="3857B4C6" w14:textId="31C43E3A" w:rsidR="009902C2" w:rsidRDefault="00F82428">
            <w:r>
              <w:t>Qualitative 6</w:t>
            </w:r>
            <w:r w:rsidR="002F416A">
              <w:t xml:space="preserve"> (24%)</w:t>
            </w:r>
          </w:p>
          <w:p w14:paraId="45BF87FB" w14:textId="0238E997" w:rsidR="00F82428" w:rsidRDefault="00F82428">
            <w:r>
              <w:t>Mixed Methods 5</w:t>
            </w:r>
            <w:r w:rsidR="002F416A">
              <w:t xml:space="preserve"> (20 %) </w:t>
            </w:r>
          </w:p>
          <w:p w14:paraId="34FE4FBB" w14:textId="77777777" w:rsidR="00F82428" w:rsidRDefault="00F82428"/>
          <w:p w14:paraId="2DE08001" w14:textId="21647271" w:rsidR="009902C2" w:rsidRDefault="009902C2">
            <w:r>
              <w:t xml:space="preserve">Peer Reviewed </w:t>
            </w:r>
            <w:r w:rsidR="00F82428">
              <w:t>Articles 20</w:t>
            </w:r>
            <w:r w:rsidR="002F416A">
              <w:t xml:space="preserve"> (80%)</w:t>
            </w:r>
          </w:p>
          <w:p w14:paraId="41133099" w14:textId="576E6E45" w:rsidR="009902C2" w:rsidRDefault="009902C2">
            <w:r>
              <w:t>Thesis Reports</w:t>
            </w:r>
            <w:r w:rsidR="00F82428">
              <w:t xml:space="preserve"> 4</w:t>
            </w:r>
            <w:r w:rsidR="002F416A">
              <w:t xml:space="preserve"> (16%)</w:t>
            </w:r>
          </w:p>
          <w:p w14:paraId="2BC5B238" w14:textId="5848439A" w:rsidR="009902C2" w:rsidRDefault="009902C2">
            <w:r>
              <w:t>Website Reports</w:t>
            </w:r>
            <w:r w:rsidR="00F82428">
              <w:t xml:space="preserve"> 1</w:t>
            </w:r>
            <w:r w:rsidR="002F416A">
              <w:t xml:space="preserve"> (4%)</w:t>
            </w:r>
          </w:p>
          <w:p w14:paraId="6353BBE9" w14:textId="72A77BC4" w:rsidR="001B64B2" w:rsidRDefault="009902C2">
            <w:r>
              <w:t xml:space="preserve"> </w:t>
            </w:r>
          </w:p>
        </w:tc>
      </w:tr>
      <w:tr w:rsidR="001B64B2" w14:paraId="0393DB6C" w14:textId="77777777" w:rsidTr="002F416A">
        <w:tc>
          <w:tcPr>
            <w:tcW w:w="4675" w:type="dxa"/>
          </w:tcPr>
          <w:p w14:paraId="662A8489" w14:textId="722276BF" w:rsidR="001B64B2" w:rsidRDefault="0037603A">
            <w:r>
              <w:t>Geographic Location</w:t>
            </w:r>
          </w:p>
        </w:tc>
        <w:tc>
          <w:tcPr>
            <w:tcW w:w="4675" w:type="dxa"/>
          </w:tcPr>
          <w:p w14:paraId="70D426FE" w14:textId="4C09087D" w:rsidR="001B64B2" w:rsidRDefault="009902C2">
            <w:r>
              <w:t>USA</w:t>
            </w:r>
            <w:r w:rsidR="00BB5B88">
              <w:t xml:space="preserve"> 7</w:t>
            </w:r>
            <w:r w:rsidR="002F416A">
              <w:t xml:space="preserve"> (28%)</w:t>
            </w:r>
          </w:p>
          <w:p w14:paraId="0CE360DF" w14:textId="58E8149C" w:rsidR="009902C2" w:rsidRDefault="009902C2">
            <w:r>
              <w:t>Australia</w:t>
            </w:r>
            <w:r w:rsidR="00BB5B88">
              <w:t xml:space="preserve"> 8</w:t>
            </w:r>
            <w:r w:rsidR="002F416A">
              <w:t xml:space="preserve"> (32%)</w:t>
            </w:r>
          </w:p>
          <w:p w14:paraId="737349DF" w14:textId="63531088" w:rsidR="009902C2" w:rsidRDefault="009902C2">
            <w:r>
              <w:t>Canada</w:t>
            </w:r>
            <w:r w:rsidR="00BB5B88">
              <w:t xml:space="preserve"> 3</w:t>
            </w:r>
            <w:r w:rsidR="002F416A">
              <w:t xml:space="preserve"> (12%)</w:t>
            </w:r>
          </w:p>
          <w:p w14:paraId="43BD3A63" w14:textId="277FC3AB" w:rsidR="009902C2" w:rsidRDefault="009902C2">
            <w:r>
              <w:t>Finland</w:t>
            </w:r>
            <w:r w:rsidR="00BB5B88">
              <w:t xml:space="preserve"> 1</w:t>
            </w:r>
            <w:r w:rsidR="002F416A">
              <w:t xml:space="preserve"> (4%)</w:t>
            </w:r>
          </w:p>
          <w:p w14:paraId="52BE48BA" w14:textId="0076B537" w:rsidR="009902C2" w:rsidRDefault="009902C2">
            <w:r>
              <w:t>Nepal</w:t>
            </w:r>
            <w:r w:rsidR="00BB5B88">
              <w:t xml:space="preserve"> 1</w:t>
            </w:r>
            <w:r w:rsidR="002F416A" w:rsidRPr="002F416A">
              <w:t>(4%)</w:t>
            </w:r>
          </w:p>
          <w:p w14:paraId="6A654B95" w14:textId="405A8EE1" w:rsidR="009902C2" w:rsidRDefault="009902C2">
            <w:r>
              <w:t>East Africa</w:t>
            </w:r>
            <w:r w:rsidR="00BB5B88">
              <w:t xml:space="preserve"> 1</w:t>
            </w:r>
            <w:r w:rsidR="002F416A" w:rsidRPr="002F416A">
              <w:t>(4%)</w:t>
            </w:r>
          </w:p>
          <w:p w14:paraId="1C6E8B2F" w14:textId="2C501373" w:rsidR="00BB5B88" w:rsidRDefault="00BB5B88">
            <w:r>
              <w:t>South Africa 1</w:t>
            </w:r>
            <w:r w:rsidR="002F416A" w:rsidRPr="002F416A">
              <w:t>(4%)</w:t>
            </w:r>
          </w:p>
          <w:p w14:paraId="74602115" w14:textId="7535B25C" w:rsidR="00BB5B88" w:rsidRDefault="00BB5B88">
            <w:r>
              <w:t>Sierra Leone 1</w:t>
            </w:r>
            <w:r w:rsidR="002F416A" w:rsidRPr="002F416A">
              <w:t>(4%)</w:t>
            </w:r>
          </w:p>
          <w:p w14:paraId="16174B92" w14:textId="2025AAE3" w:rsidR="00BB5B88" w:rsidRDefault="00BB5B88">
            <w:r>
              <w:t xml:space="preserve">Kenya </w:t>
            </w:r>
            <w:r w:rsidR="002F416A">
              <w:t>1(4%)</w:t>
            </w:r>
          </w:p>
          <w:p w14:paraId="4CB4006B" w14:textId="39369846" w:rsidR="00BB5B88" w:rsidRDefault="00BB5B88">
            <w:r>
              <w:t>Taiwan 1</w:t>
            </w:r>
            <w:r w:rsidR="002F416A">
              <w:t>(4%)</w:t>
            </w:r>
          </w:p>
          <w:p w14:paraId="17DB8421" w14:textId="77777777" w:rsidR="009902C2" w:rsidRDefault="009902C2"/>
          <w:p w14:paraId="082B6379" w14:textId="6CD253E2" w:rsidR="009902C2" w:rsidRDefault="009902C2"/>
        </w:tc>
      </w:tr>
      <w:tr w:rsidR="001B64B2" w14:paraId="26E29A53" w14:textId="77777777" w:rsidTr="002F416A">
        <w:tc>
          <w:tcPr>
            <w:tcW w:w="4675" w:type="dxa"/>
          </w:tcPr>
          <w:p w14:paraId="5A557621" w14:textId="4BED4E90" w:rsidR="001B64B2" w:rsidRDefault="0037603A">
            <w:r>
              <w:t>Settings</w:t>
            </w:r>
          </w:p>
        </w:tc>
        <w:tc>
          <w:tcPr>
            <w:tcW w:w="4675" w:type="dxa"/>
          </w:tcPr>
          <w:p w14:paraId="30A10AF0" w14:textId="5D9BDF51" w:rsidR="009902C2" w:rsidRDefault="009902C2" w:rsidP="009902C2">
            <w:r>
              <w:t>Hospital Setting</w:t>
            </w:r>
            <w:r w:rsidR="00DF4670">
              <w:t xml:space="preserve"> 15</w:t>
            </w:r>
            <w:r w:rsidR="00201EBC">
              <w:t xml:space="preserve"> (60%) </w:t>
            </w:r>
          </w:p>
          <w:p w14:paraId="1BA1BD29" w14:textId="20FF715D" w:rsidR="001B64B2" w:rsidRDefault="009902C2" w:rsidP="009902C2">
            <w:r>
              <w:t>Community Setting</w:t>
            </w:r>
            <w:r w:rsidR="00DF4670">
              <w:t xml:space="preserve"> 10</w:t>
            </w:r>
            <w:r w:rsidR="00201EBC">
              <w:t xml:space="preserve"> (40%) </w:t>
            </w:r>
          </w:p>
        </w:tc>
      </w:tr>
      <w:tr w:rsidR="001B64B2" w14:paraId="6D3D4DF9" w14:textId="77777777" w:rsidTr="002F416A">
        <w:tc>
          <w:tcPr>
            <w:tcW w:w="4675" w:type="dxa"/>
          </w:tcPr>
          <w:p w14:paraId="5E47201E" w14:textId="4150480E" w:rsidR="001B64B2" w:rsidRDefault="0037603A">
            <w:r>
              <w:t>Study participants</w:t>
            </w:r>
          </w:p>
        </w:tc>
        <w:tc>
          <w:tcPr>
            <w:tcW w:w="4675" w:type="dxa"/>
          </w:tcPr>
          <w:p w14:paraId="2EBA46E7" w14:textId="59B0167E" w:rsidR="001B64B2" w:rsidRDefault="009902C2">
            <w:r>
              <w:t>Physicians</w:t>
            </w:r>
            <w:r w:rsidR="00201EBC">
              <w:t xml:space="preserve"> 7</w:t>
            </w:r>
            <w:r w:rsidR="002F416A">
              <w:t xml:space="preserve"> (28%)</w:t>
            </w:r>
          </w:p>
          <w:p w14:paraId="6724E31C" w14:textId="3A013C20" w:rsidR="009902C2" w:rsidRDefault="009902C2">
            <w:r>
              <w:t>Nurses</w:t>
            </w:r>
            <w:r w:rsidR="00201EBC">
              <w:t xml:space="preserve"> 7</w:t>
            </w:r>
            <w:r w:rsidR="002F416A">
              <w:t xml:space="preserve"> </w:t>
            </w:r>
            <w:r w:rsidR="002F416A" w:rsidRPr="002F416A">
              <w:t>(28%)</w:t>
            </w:r>
          </w:p>
          <w:p w14:paraId="412F0D2B" w14:textId="12A33F09" w:rsidR="009902C2" w:rsidRDefault="009902C2">
            <w:r>
              <w:t xml:space="preserve">Physicians, nurses and allied </w:t>
            </w:r>
            <w:r w:rsidR="00201EBC">
              <w:t>health</w:t>
            </w:r>
            <w:r>
              <w:t xml:space="preserve"> </w:t>
            </w:r>
            <w:r w:rsidR="00201EBC">
              <w:t>professionals 7</w:t>
            </w:r>
            <w:r w:rsidR="002F416A">
              <w:t xml:space="preserve"> </w:t>
            </w:r>
            <w:r w:rsidR="002F416A" w:rsidRPr="002F416A">
              <w:t>(28%)</w:t>
            </w:r>
          </w:p>
          <w:p w14:paraId="69A8010D" w14:textId="4E1B0FE1" w:rsidR="009902C2" w:rsidRDefault="009902C2">
            <w:r>
              <w:t>Community Health Workers</w:t>
            </w:r>
            <w:r w:rsidR="00201EBC">
              <w:t xml:space="preserve"> 4</w:t>
            </w:r>
            <w:r w:rsidR="002F416A">
              <w:t xml:space="preserve"> (16%)</w:t>
            </w:r>
          </w:p>
        </w:tc>
      </w:tr>
      <w:tr w:rsidR="001B64B2" w14:paraId="0567CDF6" w14:textId="77777777" w:rsidTr="002F416A">
        <w:tc>
          <w:tcPr>
            <w:tcW w:w="4675" w:type="dxa"/>
          </w:tcPr>
          <w:p w14:paraId="63E54C21" w14:textId="39D380EE" w:rsidR="001B64B2" w:rsidRDefault="0037603A">
            <w:r>
              <w:t>Types of Interventions</w:t>
            </w:r>
          </w:p>
        </w:tc>
        <w:tc>
          <w:tcPr>
            <w:tcW w:w="4675" w:type="dxa"/>
          </w:tcPr>
          <w:p w14:paraId="6670043B" w14:textId="1B496E15" w:rsidR="001B64B2" w:rsidRDefault="00BC0261">
            <w:r>
              <w:t>Emotional Support 11</w:t>
            </w:r>
            <w:r w:rsidR="002F416A">
              <w:t xml:space="preserve"> (44%)</w:t>
            </w:r>
          </w:p>
          <w:p w14:paraId="0A507C1B" w14:textId="1CF6F0F6" w:rsidR="00BC0261" w:rsidRDefault="00BC0261">
            <w:r>
              <w:t>Improving Work Environment 4</w:t>
            </w:r>
            <w:r w:rsidR="002F416A">
              <w:t xml:space="preserve"> (16%)</w:t>
            </w:r>
          </w:p>
          <w:p w14:paraId="643E21DA" w14:textId="5E7BC375" w:rsidR="00BC0261" w:rsidRDefault="00BC0261">
            <w:r>
              <w:t>Professional Development 3</w:t>
            </w:r>
            <w:r w:rsidR="002F416A">
              <w:t xml:space="preserve"> (12 %)</w:t>
            </w:r>
          </w:p>
          <w:p w14:paraId="35E626B2" w14:textId="522706E7" w:rsidR="00BC0261" w:rsidRDefault="00BC0261">
            <w:r>
              <w:t>Work Life Balance 2</w:t>
            </w:r>
            <w:r w:rsidR="002F416A">
              <w:t xml:space="preserve"> (8%)</w:t>
            </w:r>
          </w:p>
          <w:p w14:paraId="147B8F4E" w14:textId="54471E1E" w:rsidR="00BC0261" w:rsidRDefault="00BC0261">
            <w:r>
              <w:t>Second Victim Programs 3</w:t>
            </w:r>
            <w:r w:rsidR="002F416A">
              <w:t xml:space="preserve"> (12%)</w:t>
            </w:r>
          </w:p>
          <w:p w14:paraId="4BDA23CB" w14:textId="30CB6EF9" w:rsidR="00BC0261" w:rsidRDefault="00BC0261">
            <w:r>
              <w:t>Effective Supervision 1</w:t>
            </w:r>
            <w:r w:rsidR="002F416A">
              <w:t xml:space="preserve"> (4%)</w:t>
            </w:r>
          </w:p>
          <w:p w14:paraId="6C0BBAD9" w14:textId="744D388C" w:rsidR="00BC0261" w:rsidRDefault="00BC0261">
            <w:r>
              <w:t>Financial Support 1</w:t>
            </w:r>
            <w:r w:rsidR="002F416A">
              <w:t xml:space="preserve"> (4%)</w:t>
            </w:r>
            <w:r>
              <w:t xml:space="preserve"> </w:t>
            </w:r>
          </w:p>
          <w:p w14:paraId="01F42A08" w14:textId="77777777" w:rsidR="00BC0261" w:rsidRDefault="00BC0261"/>
          <w:p w14:paraId="6EA685CC" w14:textId="20E4F324" w:rsidR="00BC0261" w:rsidRDefault="00BC0261"/>
        </w:tc>
      </w:tr>
      <w:tr w:rsidR="001B64B2" w14:paraId="6652B64E" w14:textId="77777777" w:rsidTr="002F416A">
        <w:tc>
          <w:tcPr>
            <w:tcW w:w="4675" w:type="dxa"/>
          </w:tcPr>
          <w:p w14:paraId="7A550ABD" w14:textId="02847987" w:rsidR="001B64B2" w:rsidRDefault="0037603A">
            <w:r>
              <w:t xml:space="preserve">Outcomes used </w:t>
            </w:r>
          </w:p>
        </w:tc>
        <w:tc>
          <w:tcPr>
            <w:tcW w:w="4675" w:type="dxa"/>
          </w:tcPr>
          <w:p w14:paraId="5841420D" w14:textId="68D2B5D6" w:rsidR="001B64B2" w:rsidRDefault="004D5F83">
            <w:r>
              <w:t xml:space="preserve">Psychological Measures </w:t>
            </w:r>
            <w:r w:rsidR="00124749">
              <w:t xml:space="preserve">15 </w:t>
            </w:r>
            <w:r w:rsidR="002F416A">
              <w:t>(60%)</w:t>
            </w:r>
          </w:p>
          <w:p w14:paraId="54B86438" w14:textId="2443897A" w:rsidR="004D5F83" w:rsidRDefault="004D5F83">
            <w:r>
              <w:t>Attitude towards work 5</w:t>
            </w:r>
            <w:r w:rsidR="002F416A">
              <w:t xml:space="preserve"> (20%)</w:t>
            </w:r>
          </w:p>
          <w:p w14:paraId="2B89F397" w14:textId="1097759A" w:rsidR="004D5F83" w:rsidRDefault="004D5F83">
            <w:r>
              <w:t>Retention 5</w:t>
            </w:r>
            <w:r w:rsidR="002F416A">
              <w:t xml:space="preserve"> (20%)</w:t>
            </w:r>
          </w:p>
        </w:tc>
      </w:tr>
      <w:tr w:rsidR="001B64B2" w14:paraId="05847543" w14:textId="77777777" w:rsidTr="002F416A">
        <w:tc>
          <w:tcPr>
            <w:tcW w:w="4675" w:type="dxa"/>
          </w:tcPr>
          <w:p w14:paraId="0E28AEFF" w14:textId="45BCC4BA" w:rsidR="001B64B2" w:rsidRDefault="0037603A">
            <w:r w:rsidRPr="0037603A">
              <w:t>Dropout rates</w:t>
            </w:r>
          </w:p>
        </w:tc>
        <w:tc>
          <w:tcPr>
            <w:tcW w:w="4675" w:type="dxa"/>
          </w:tcPr>
          <w:p w14:paraId="32D2AAD7" w14:textId="04B94CEE" w:rsidR="001B64B2" w:rsidRDefault="00124749">
            <w:r>
              <w:t>No</w:t>
            </w:r>
            <w:r w:rsidR="009D75A2">
              <w:t>t</w:t>
            </w:r>
            <w:r>
              <w:t xml:space="preserve"> reported 11</w:t>
            </w:r>
            <w:r w:rsidR="002F416A">
              <w:t xml:space="preserve"> (44 %)</w:t>
            </w:r>
          </w:p>
          <w:p w14:paraId="55057E51" w14:textId="226E1612" w:rsidR="00124749" w:rsidRDefault="00124749">
            <w:r>
              <w:t>0-30% 10</w:t>
            </w:r>
            <w:r w:rsidR="002F416A">
              <w:t xml:space="preserve"> (40%)</w:t>
            </w:r>
          </w:p>
          <w:p w14:paraId="49CE2C40" w14:textId="49DB0A37" w:rsidR="00124749" w:rsidRDefault="00124749">
            <w:r>
              <w:t>30-60 % 4</w:t>
            </w:r>
            <w:r w:rsidR="002F416A">
              <w:t xml:space="preserve"> (16%)</w:t>
            </w:r>
          </w:p>
        </w:tc>
      </w:tr>
      <w:tr w:rsidR="001B64B2" w14:paraId="4C707B27" w14:textId="77777777" w:rsidTr="002F416A">
        <w:tc>
          <w:tcPr>
            <w:tcW w:w="4675" w:type="dxa"/>
          </w:tcPr>
          <w:p w14:paraId="45932EEE" w14:textId="2491D9B7" w:rsidR="001B64B2" w:rsidRDefault="0037603A">
            <w:r>
              <w:t>Follow up period</w:t>
            </w:r>
          </w:p>
        </w:tc>
        <w:tc>
          <w:tcPr>
            <w:tcW w:w="4675" w:type="dxa"/>
          </w:tcPr>
          <w:p w14:paraId="31D228D6" w14:textId="2C20B26A" w:rsidR="001B64B2" w:rsidRDefault="00D0265E">
            <w:r>
              <w:t>Not Reported 5</w:t>
            </w:r>
            <w:r w:rsidR="002F416A">
              <w:t xml:space="preserve"> (20%)</w:t>
            </w:r>
          </w:p>
          <w:p w14:paraId="5A3DFEC4" w14:textId="0A6FA67E" w:rsidR="00D0265E" w:rsidRDefault="00D0265E">
            <w:r>
              <w:t>0-6 months   4</w:t>
            </w:r>
            <w:r w:rsidR="002F416A">
              <w:t xml:space="preserve"> (16%)</w:t>
            </w:r>
          </w:p>
          <w:p w14:paraId="5FD29F2F" w14:textId="698CB84E" w:rsidR="00D0265E" w:rsidRDefault="00D0265E">
            <w:r>
              <w:t>6 months- 1 year 5</w:t>
            </w:r>
            <w:r w:rsidR="002F416A">
              <w:t xml:space="preserve"> (20 %)</w:t>
            </w:r>
          </w:p>
          <w:p w14:paraId="0DEA36CE" w14:textId="624B6729" w:rsidR="00D0265E" w:rsidRDefault="00D0265E">
            <w:r>
              <w:t>1 to 2 year 7</w:t>
            </w:r>
            <w:r w:rsidR="002F416A">
              <w:t xml:space="preserve"> (28%)</w:t>
            </w:r>
          </w:p>
          <w:p w14:paraId="63C5A98E" w14:textId="2F5AED5B" w:rsidR="00D0265E" w:rsidRDefault="00D0265E">
            <w:r>
              <w:t>2 to 4 year 3</w:t>
            </w:r>
            <w:r w:rsidR="002F416A">
              <w:t xml:space="preserve"> (12%)</w:t>
            </w:r>
          </w:p>
          <w:p w14:paraId="3A7C4504" w14:textId="1B0A04B4" w:rsidR="00D0265E" w:rsidRDefault="00D0265E">
            <w:r>
              <w:lastRenderedPageBreak/>
              <w:t>5- year 1</w:t>
            </w:r>
            <w:r w:rsidR="002F416A">
              <w:t xml:space="preserve"> (4%)</w:t>
            </w:r>
          </w:p>
        </w:tc>
      </w:tr>
      <w:tr w:rsidR="009902C2" w14:paraId="15382FDA" w14:textId="77777777" w:rsidTr="002F416A">
        <w:tc>
          <w:tcPr>
            <w:tcW w:w="4675" w:type="dxa"/>
          </w:tcPr>
          <w:p w14:paraId="734A4049" w14:textId="3799F0CB" w:rsidR="009902C2" w:rsidRDefault="009902C2">
            <w:r>
              <w:lastRenderedPageBreak/>
              <w:t>Funding Source</w:t>
            </w:r>
          </w:p>
        </w:tc>
        <w:tc>
          <w:tcPr>
            <w:tcW w:w="4675" w:type="dxa"/>
          </w:tcPr>
          <w:p w14:paraId="0D656A75" w14:textId="16F7D7E5" w:rsidR="009902C2" w:rsidRDefault="009902C2">
            <w:bookmarkStart w:id="0" w:name="_Hlk141892720"/>
            <w:r>
              <w:t>None</w:t>
            </w:r>
            <w:r w:rsidR="00DF4670">
              <w:t xml:space="preserve"> 10 </w:t>
            </w:r>
            <w:r w:rsidR="002F416A">
              <w:t>(40%)</w:t>
            </w:r>
          </w:p>
          <w:p w14:paraId="3E171B7A" w14:textId="27936559" w:rsidR="009902C2" w:rsidRDefault="009902C2">
            <w:r>
              <w:t xml:space="preserve">Locally Funded by the hospital or </w:t>
            </w:r>
            <w:r w:rsidR="00DF4670">
              <w:t>Health Authorities 6</w:t>
            </w:r>
            <w:r w:rsidR="002F416A">
              <w:t xml:space="preserve"> (24%)</w:t>
            </w:r>
          </w:p>
          <w:p w14:paraId="2B8D1C03" w14:textId="4DB8F5CD" w:rsidR="002A7D81" w:rsidRDefault="002A7D81">
            <w:r>
              <w:t>Philanthropic Foundation Grants</w:t>
            </w:r>
            <w:r w:rsidR="00DF4670">
              <w:t xml:space="preserve"> 5</w:t>
            </w:r>
            <w:r w:rsidR="002F416A">
              <w:t xml:space="preserve"> (20%)</w:t>
            </w:r>
          </w:p>
          <w:p w14:paraId="029124AA" w14:textId="4585ACC8" w:rsidR="002A7D81" w:rsidRDefault="002A7D81">
            <w:r>
              <w:t xml:space="preserve">National Research Funding </w:t>
            </w:r>
            <w:r w:rsidR="00B55799">
              <w:t>Grants 4</w:t>
            </w:r>
            <w:r w:rsidR="002F416A">
              <w:t xml:space="preserve"> </w:t>
            </w:r>
            <w:r w:rsidR="00E32616">
              <w:t>(</w:t>
            </w:r>
            <w:r w:rsidR="002F416A">
              <w:t>16%)</w:t>
            </w:r>
            <w:bookmarkEnd w:id="0"/>
          </w:p>
        </w:tc>
      </w:tr>
    </w:tbl>
    <w:p w14:paraId="52DC3ACA" w14:textId="3D22242A" w:rsidR="00005E95" w:rsidRDefault="00005E95"/>
    <w:p w14:paraId="61D22D08" w14:textId="225B7764" w:rsidR="002F416A" w:rsidRDefault="002F416A">
      <w:r>
        <w:t xml:space="preserve">Table </w:t>
      </w:r>
      <w:r w:rsidR="0018329F">
        <w:t>3</w:t>
      </w:r>
      <w:r>
        <w:t xml:space="preserve">: Characteristics of Included Studies </w:t>
      </w:r>
    </w:p>
    <w:p w14:paraId="6FC25150" w14:textId="6249804B" w:rsidR="00346B66" w:rsidRDefault="00346B66">
      <w:r>
        <w:t xml:space="preserve">This table identifies and summarizes key characteristics of the included </w:t>
      </w:r>
      <w:r w:rsidR="004B4ADC">
        <w:t>studies.</w:t>
      </w:r>
      <w:r>
        <w:t xml:space="preserve"> </w:t>
      </w:r>
    </w:p>
    <w:sectPr w:rsidR="00346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B2"/>
    <w:rsid w:val="00005E95"/>
    <w:rsid w:val="00124749"/>
    <w:rsid w:val="0018329F"/>
    <w:rsid w:val="001B64B2"/>
    <w:rsid w:val="00201EBC"/>
    <w:rsid w:val="002A7D81"/>
    <w:rsid w:val="002F416A"/>
    <w:rsid w:val="00346B66"/>
    <w:rsid w:val="0037603A"/>
    <w:rsid w:val="004B4ADC"/>
    <w:rsid w:val="004D5F83"/>
    <w:rsid w:val="00917637"/>
    <w:rsid w:val="009902C2"/>
    <w:rsid w:val="009D75A2"/>
    <w:rsid w:val="00B55799"/>
    <w:rsid w:val="00BB5B88"/>
    <w:rsid w:val="00BC0261"/>
    <w:rsid w:val="00C9378F"/>
    <w:rsid w:val="00D0265E"/>
    <w:rsid w:val="00DF4670"/>
    <w:rsid w:val="00E32616"/>
    <w:rsid w:val="00F8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B1F08"/>
  <w15:chartTrackingRefBased/>
  <w15:docId w15:val="{DA65916A-3B69-4CB1-8C44-22EB468A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Mansoor Malik</dc:creator>
  <cp:keywords/>
  <dc:description/>
  <cp:lastModifiedBy>m malik</cp:lastModifiedBy>
  <cp:revision>2</cp:revision>
  <dcterms:created xsi:type="dcterms:W3CDTF">2023-10-27T14:22:00Z</dcterms:created>
  <dcterms:modified xsi:type="dcterms:W3CDTF">2023-10-27T14:22:00Z</dcterms:modified>
</cp:coreProperties>
</file>