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B45C" w14:textId="77777777" w:rsidR="00885119" w:rsidRPr="00435BDC" w:rsidRDefault="00885119" w:rsidP="00885119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312E">
        <w:rPr>
          <w:rFonts w:ascii="Times New Roman" w:hAnsi="Times New Roman" w:cs="Times New Roman"/>
          <w:sz w:val="24"/>
          <w:szCs w:val="24"/>
        </w:rPr>
        <w:t xml:space="preserve">Table 2. </w:t>
      </w:r>
      <w:r w:rsidRPr="00435BDC">
        <w:rPr>
          <w:rFonts w:ascii="Times New Roman" w:hAnsi="Times New Roman" w:cs="Times New Roman"/>
          <w:sz w:val="24"/>
          <w:szCs w:val="24"/>
        </w:rPr>
        <w:t>Top 10 active ingredients of FDJG</w:t>
      </w:r>
    </w:p>
    <w:tbl>
      <w:tblPr>
        <w:tblW w:w="11479" w:type="dxa"/>
        <w:tblInd w:w="-156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3"/>
        <w:gridCol w:w="212"/>
        <w:gridCol w:w="1406"/>
        <w:gridCol w:w="1363"/>
        <w:gridCol w:w="1457"/>
        <w:gridCol w:w="1019"/>
        <w:gridCol w:w="962"/>
        <w:gridCol w:w="639"/>
        <w:gridCol w:w="3468"/>
      </w:tblGrid>
      <w:tr w:rsidR="00885119" w:rsidRPr="00435BDC" w14:paraId="33B8F4AC" w14:textId="77777777" w:rsidTr="00A12F85">
        <w:trPr>
          <w:trHeight w:val="562"/>
        </w:trPr>
        <w:tc>
          <w:tcPr>
            <w:tcW w:w="11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86F5A7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Number</w:t>
            </w:r>
          </w:p>
        </w:tc>
        <w:tc>
          <w:tcPr>
            <w:tcW w:w="14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8AE568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2D Structure</w:t>
            </w:r>
          </w:p>
        </w:tc>
        <w:tc>
          <w:tcPr>
            <w:tcW w:w="13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8F832D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MOL ID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A81843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Molecule Name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B77DAF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Degree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5D7705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OB</w:t>
            </w:r>
          </w:p>
          <w:p w14:paraId="2DABC97E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(%)</w:t>
            </w:r>
          </w:p>
        </w:tc>
        <w:tc>
          <w:tcPr>
            <w:tcW w:w="6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5DB5F9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DL</w:t>
            </w:r>
          </w:p>
        </w:tc>
        <w:tc>
          <w:tcPr>
            <w:tcW w:w="34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AEB12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Herb</w:t>
            </w:r>
          </w:p>
        </w:tc>
      </w:tr>
      <w:tr w:rsidR="00885119" w:rsidRPr="00435BDC" w14:paraId="69D01EDD" w14:textId="77777777" w:rsidTr="00A12F85">
        <w:trPr>
          <w:trHeight w:val="1128"/>
        </w:trPr>
        <w:tc>
          <w:tcPr>
            <w:tcW w:w="9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8F29DF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A3</w:t>
            </w:r>
          </w:p>
        </w:tc>
        <w:tc>
          <w:tcPr>
            <w:tcW w:w="161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464379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0ED982FA" wp14:editId="49826259">
                  <wp:extent cx="900000" cy="900000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9775A2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MOL000098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88D1A5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Quercetin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DF8248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888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95C7BE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46.43</w:t>
            </w:r>
          </w:p>
        </w:tc>
        <w:tc>
          <w:tcPr>
            <w:tcW w:w="6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1C97B8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0.28</w:t>
            </w:r>
          </w:p>
        </w:tc>
        <w:tc>
          <w:tcPr>
            <w:tcW w:w="3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F5438F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Cortex Eucommiae, Fructus Lycii, </w:t>
            </w:r>
          </w:p>
          <w:p w14:paraId="5F2DBD5B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Cortex Phellodendri, Radix Astragali, </w:t>
            </w:r>
          </w:p>
          <w:p w14:paraId="78C64849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Radix Achyranthis bidentatae, Radix Notoginseng</w:t>
            </w:r>
          </w:p>
        </w:tc>
      </w:tr>
      <w:tr w:rsidR="00885119" w:rsidRPr="00435BDC" w14:paraId="0F3F95E2" w14:textId="77777777" w:rsidTr="00A12F85">
        <w:trPr>
          <w:trHeight w:val="789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3CF859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bookmarkStart w:id="0" w:name="_Hlk121487794"/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A1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105608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2A03CCA5" wp14:editId="6ECEA763">
                  <wp:extent cx="900000" cy="9000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C159BC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MOL000358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9C3945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Beta-sitosterol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4DD9D8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396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AAFBC5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36.91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89BFA2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0.75</w:t>
            </w: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89887D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Radix Paeoniae Alba, Radix Angelicae sinensis, </w:t>
            </w:r>
          </w:p>
          <w:p w14:paraId="1045E6B3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Cortex Eucommiae, Fructus Lycii, </w:t>
            </w:r>
          </w:p>
          <w:p w14:paraId="64B018D9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Cortex Phellodendri, Caulis Spatholobi, </w:t>
            </w:r>
          </w:p>
          <w:p w14:paraId="52B62309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Radix Achyranthis bidentatae, Radix Ginseng, </w:t>
            </w:r>
          </w:p>
          <w:p w14:paraId="306AE0D2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Radix Notoginseng, Radix Clematidis, Radix Dipsaci</w:t>
            </w:r>
          </w:p>
        </w:tc>
      </w:tr>
      <w:tr w:rsidR="00885119" w:rsidRPr="00435BDC" w14:paraId="7C7CA16E" w14:textId="77777777" w:rsidTr="00A12F85">
        <w:trPr>
          <w:trHeight w:val="619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65BE6B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A4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46D500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08F86BD1" wp14:editId="3D4CE54D">
                  <wp:extent cx="900000" cy="90000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6661CD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MOL000422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C2D89A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Kaempferol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FC71B3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290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A2AD20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41.88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D8A14F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0.24</w:t>
            </w: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B110C4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Radix Paeoniae Alba, Cortex Eucommiae, </w:t>
            </w:r>
          </w:p>
          <w:p w14:paraId="04DD0A78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Radix Astragali, Radix Ginseng,</w:t>
            </w:r>
          </w:p>
          <w:p w14:paraId="2EE75A36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lastRenderedPageBreak/>
              <w:t xml:space="preserve"> Radix Achyranthis Bidentatae,</w:t>
            </w:r>
          </w:p>
        </w:tc>
      </w:tr>
      <w:tr w:rsidR="00885119" w:rsidRPr="00435BDC" w14:paraId="79F77605" w14:textId="77777777" w:rsidTr="00A12F85">
        <w:trPr>
          <w:trHeight w:val="1128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49F4AB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A2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3C19C4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4A05938A" wp14:editId="52F9E36F">
                  <wp:extent cx="900000" cy="90000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B53F49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MOL000449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498725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Stigmasterol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D2760D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07AD55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43.83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918333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0.76</w:t>
            </w: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6315E4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Radix Angelicae sinensis, Fructus Lycii, </w:t>
            </w:r>
          </w:p>
          <w:p w14:paraId="1E4BA7EB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Cortex Phellodendri, Caulis Spatholobi, </w:t>
            </w:r>
          </w:p>
          <w:p w14:paraId="57759EE9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Radix Achyranthis Bidentatae, </w:t>
            </w:r>
          </w:p>
          <w:p w14:paraId="565E47DB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Radix Ginseng, Radix Notoginseng, Radix Clematidis</w:t>
            </w:r>
          </w:p>
        </w:tc>
      </w:tr>
      <w:bookmarkEnd w:id="0"/>
      <w:tr w:rsidR="00885119" w:rsidRPr="00435BDC" w14:paraId="492CCCEB" w14:textId="77777777" w:rsidTr="00A12F85">
        <w:trPr>
          <w:trHeight w:val="1128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779960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JXT16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43BF94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5796EC0B" wp14:editId="53EA5037">
                  <wp:extent cx="900000" cy="90000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198A73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MOL000006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E13705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Luteolin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087B1A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55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678ECE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36.16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DE4024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0.25</w:t>
            </w: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4F6D9B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Caulis Spatholobi</w:t>
            </w:r>
          </w:p>
        </w:tc>
      </w:tr>
      <w:tr w:rsidR="00885119" w:rsidRPr="00435BDC" w14:paraId="2F49DF79" w14:textId="77777777" w:rsidTr="00A12F85">
        <w:trPr>
          <w:trHeight w:val="1128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BE25B7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A13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B9CF38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5F142F3C" wp14:editId="24650829">
                  <wp:extent cx="900000" cy="900000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4F8D36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MOL000787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E8F961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Fumarine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B3D0E3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50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615559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59.26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144313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0.83</w:t>
            </w: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5E009A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Cortex Phellodendri, Radix Ginseng</w:t>
            </w:r>
          </w:p>
        </w:tc>
      </w:tr>
      <w:tr w:rsidR="00885119" w:rsidRPr="00435BDC" w14:paraId="3C188938" w14:textId="77777777" w:rsidTr="00A12F85">
        <w:trPr>
          <w:trHeight w:val="1128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0F0265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NX3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DBA393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52F6CDEE" wp14:editId="614716C6">
                  <wp:extent cx="900000" cy="900000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1F11CB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MOL000173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FA9F50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Wogonin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BEC8F6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43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303373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30.68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329174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0.23</w:t>
            </w: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02DE57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Radix Achyranthis Bidentatae</w:t>
            </w:r>
          </w:p>
        </w:tc>
      </w:tr>
      <w:tr w:rsidR="00885119" w:rsidRPr="00435BDC" w14:paraId="0B87BBEB" w14:textId="77777777" w:rsidTr="00A12F85">
        <w:trPr>
          <w:trHeight w:val="1128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550C7A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A6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CC63B6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7F4198AC" wp14:editId="128AEA29">
                  <wp:extent cx="900000" cy="900000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1A0A38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MOL000296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06DCAA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Hederagenin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4C22D4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42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E0D3EA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36.91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2E9AFC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0.75</w:t>
            </w: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CB3BA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Radix Astragali, Caulis Spatholobi</w:t>
            </w:r>
          </w:p>
        </w:tc>
      </w:tr>
      <w:tr w:rsidR="00885119" w:rsidRPr="00435BDC" w14:paraId="71797393" w14:textId="77777777" w:rsidTr="00A12F85">
        <w:trPr>
          <w:trHeight w:val="1128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40D593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HQ4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4E52E0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7645DB1E" wp14:editId="70F3FEE3">
                  <wp:extent cx="900000" cy="90000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CE398F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MOL000378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830927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7-O-Methylisomucronulatol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02EDB8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42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66696F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74.69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E7AD01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0.3</w:t>
            </w: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E4C57E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Radix Astragali</w:t>
            </w:r>
          </w:p>
        </w:tc>
      </w:tr>
      <w:tr w:rsidR="00885119" w:rsidRPr="00435BDC" w14:paraId="3DEBA665" w14:textId="77777777" w:rsidTr="00A12F85">
        <w:trPr>
          <w:trHeight w:val="1128"/>
        </w:trPr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53B175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DZ11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CBB470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5B86475E" wp14:editId="496CD98F">
                  <wp:extent cx="900000" cy="900000"/>
                  <wp:effectExtent l="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D60BDA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MOL009015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915187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(-)-Tabernemontanine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F1B61C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39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E412A2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58.67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ABAF1D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DengXian" w:hAnsi="Times New Roman" w:cs="Times New Roman"/>
                <w:color w:val="000000"/>
                <w:kern w:val="24"/>
                <w:sz w:val="24"/>
                <w:szCs w:val="24"/>
              </w:rPr>
              <w:t>0.61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69B258" w14:textId="77777777" w:rsidR="00885119" w:rsidRPr="00435BDC" w:rsidRDefault="00885119" w:rsidP="00A12F85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435BDC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Cortex Eucommiae</w:t>
            </w:r>
          </w:p>
        </w:tc>
      </w:tr>
    </w:tbl>
    <w:p w14:paraId="145B5506" w14:textId="77777777" w:rsidR="00885119" w:rsidRDefault="00885119" w:rsidP="0088511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0CFFDD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19"/>
    <w:rsid w:val="00885119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931C9"/>
  <w15:chartTrackingRefBased/>
  <w15:docId w15:val="{DB72DAC1-50FA-4BD6-865C-6FB2407D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119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1118</Characters>
  <Application>Microsoft Office Word</Application>
  <DocSecurity>0</DocSecurity>
  <Lines>9</Lines>
  <Paragraphs>2</Paragraphs>
  <ScaleCrop>false</ScaleCrop>
  <Company>Springer Nature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2023-10-23T05:42:00Z</dcterms:created>
  <dcterms:modified xsi:type="dcterms:W3CDTF">2023-10-23T05:42:00Z</dcterms:modified>
</cp:coreProperties>
</file>