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bCs/>
          <w:sz w:val="28"/>
          <w:szCs w:val="28"/>
          <w:highlight w:val="none"/>
        </w:rPr>
      </w:pPr>
      <w:bookmarkStart w:id="0" w:name="_Hlk113131350"/>
      <w:bookmarkEnd w:id="0"/>
      <w:bookmarkStart w:id="1" w:name="_Hlk109581620"/>
      <w:r>
        <w:rPr>
          <w:rFonts w:ascii="Times New Roman" w:hAnsi="Times New Roman" w:cs="Times New Roman"/>
          <w:b/>
          <w:bCs/>
          <w:sz w:val="28"/>
          <w:szCs w:val="28"/>
          <w:highlight w:val="none"/>
        </w:rPr>
        <w:t>Supplemental Material</w:t>
      </w:r>
    </w:p>
    <w:p>
      <w:pPr>
        <w:keepNext w:val="0"/>
        <w:keepLines w:val="0"/>
        <w:widowControl w:val="0"/>
        <w:suppressLineNumbers w:val="0"/>
        <w:spacing w:before="0" w:beforeAutospacing="0" w:after="0" w:afterAutospacing="0" w:line="480" w:lineRule="auto"/>
        <w:ind w:left="0" w:right="0"/>
        <w:jc w:val="center"/>
        <w:rPr>
          <w:rFonts w:hint="default" w:ascii="Times New Roman" w:hAnsi="Times New Roman" w:cs="Times New Roman"/>
          <w:b/>
          <w:bCs w:val="0"/>
          <w:sz w:val="28"/>
          <w:szCs w:val="28"/>
          <w:lang w:val="en-US"/>
        </w:rPr>
      </w:pPr>
      <w:r>
        <w:rPr>
          <w:rFonts w:hint="default" w:ascii="Times New Roman" w:hAnsi="Times New Roman" w:eastAsia="等线" w:cs="Times New Roman"/>
          <w:b/>
          <w:bCs w:val="0"/>
          <w:kern w:val="2"/>
          <w:sz w:val="28"/>
          <w:szCs w:val="28"/>
          <w:lang w:val="en-US" w:eastAsia="zh-CN" w:bidi="ar"/>
        </w:rPr>
        <w:t>Yoga's effectiveness in treating prenatal depression and anxiety: a review and meta-analysis of randomized controlled trials</w:t>
      </w:r>
    </w:p>
    <w:p>
      <w:pPr>
        <w:keepNext w:val="0"/>
        <w:keepLines w:val="0"/>
        <w:widowControl w:val="0"/>
        <w:suppressLineNumbers w:val="0"/>
        <w:spacing w:before="0" w:beforeAutospacing="0" w:after="0" w:afterAutospacing="0" w:line="480" w:lineRule="auto"/>
        <w:ind w:left="0" w:right="0"/>
        <w:jc w:val="center"/>
        <w:rPr>
          <w:rFonts w:hint="default" w:ascii="Times New Roman" w:hAnsi="Times New Roman" w:cs="Times New Roman"/>
          <w:szCs w:val="21"/>
          <w:lang w:val="en-US"/>
        </w:rPr>
      </w:pPr>
      <w:r>
        <w:rPr>
          <w:rFonts w:hint="default" w:ascii="Times New Roman" w:hAnsi="Times New Roman" w:eastAsia="等线" w:cs="Times New Roman"/>
          <w:kern w:val="2"/>
          <w:sz w:val="21"/>
          <w:szCs w:val="21"/>
          <w:lang w:val="en-US" w:eastAsia="zh-CN" w:bidi="ar"/>
        </w:rPr>
        <w:t>Ying-Shu Tang</w:t>
      </w:r>
      <w:r>
        <w:rPr>
          <w:rFonts w:hint="default" w:ascii="Times New Roman" w:hAnsi="Times New Roman" w:eastAsia="等线" w:cs="Times New Roman"/>
          <w:kern w:val="2"/>
          <w:sz w:val="21"/>
          <w:szCs w:val="21"/>
          <w:vertAlign w:val="superscript"/>
          <w:lang w:val="en-US" w:eastAsia="zh-CN" w:bidi="ar"/>
        </w:rPr>
        <w:t>1</w:t>
      </w:r>
      <w:r>
        <w:rPr>
          <w:rFonts w:hint="default" w:ascii="Times New Roman" w:hAnsi="Times New Roman" w:eastAsia="等线" w:cs="Times New Roman"/>
          <w:kern w:val="2"/>
          <w:sz w:val="21"/>
          <w:szCs w:val="21"/>
          <w:lang w:val="en-US" w:eastAsia="zh-CN" w:bidi="ar"/>
        </w:rPr>
        <w:t xml:space="preserve"> , Xia-Nan Li</w:t>
      </w:r>
      <w:r>
        <w:rPr>
          <w:rFonts w:hint="default" w:ascii="Times New Roman" w:hAnsi="Times New Roman" w:eastAsia="等线" w:cs="Times New Roman"/>
          <w:kern w:val="2"/>
          <w:sz w:val="21"/>
          <w:szCs w:val="21"/>
          <w:vertAlign w:val="superscript"/>
          <w:lang w:val="en-US" w:eastAsia="zh-CN" w:bidi="ar"/>
        </w:rPr>
        <w:t>1</w:t>
      </w:r>
      <w:r>
        <w:rPr>
          <w:rFonts w:hint="default" w:ascii="Times New Roman" w:hAnsi="Times New Roman" w:eastAsia="等线" w:cs="Times New Roman"/>
          <w:kern w:val="2"/>
          <w:sz w:val="21"/>
          <w:szCs w:val="21"/>
          <w:lang w:val="en-US" w:eastAsia="zh-CN" w:bidi="ar"/>
        </w:rPr>
        <w:t xml:space="preserve"> , Yan Zhao </w:t>
      </w:r>
      <w:r>
        <w:rPr>
          <w:rFonts w:hint="default" w:ascii="Times New Roman" w:hAnsi="Times New Roman" w:eastAsia="等线" w:cs="Times New Roman"/>
          <w:kern w:val="2"/>
          <w:sz w:val="21"/>
          <w:szCs w:val="21"/>
          <w:vertAlign w:val="superscript"/>
          <w:lang w:val="en-US" w:eastAsia="zh-CN" w:bidi="ar"/>
        </w:rPr>
        <w:t>1</w:t>
      </w:r>
      <w:r>
        <w:rPr>
          <w:rFonts w:hint="default" w:ascii="Times New Roman" w:hAnsi="Times New Roman" w:eastAsia="等线" w:cs="Times New Roman"/>
          <w:kern w:val="2"/>
          <w:sz w:val="21"/>
          <w:szCs w:val="21"/>
          <w:lang w:val="en-US" w:eastAsia="zh-CN" w:bidi="ar"/>
        </w:rPr>
        <w:t xml:space="preserve"> *</w:t>
      </w:r>
    </w:p>
    <w:p>
      <w:pPr>
        <w:keepNext w:val="0"/>
        <w:keepLines w:val="0"/>
        <w:widowControl w:val="0"/>
        <w:numPr>
          <w:ilvl w:val="0"/>
          <w:numId w:val="1"/>
        </w:numPr>
        <w:suppressLineNumbers w:val="0"/>
        <w:spacing w:before="0" w:beforeAutospacing="0" w:after="0" w:afterAutospacing="0" w:line="480" w:lineRule="auto"/>
        <w:ind w:left="360" w:right="0" w:hanging="360"/>
        <w:jc w:val="both"/>
        <w:rPr>
          <w:rFonts w:hint="default" w:ascii="Times New Roman" w:hAnsi="Times New Roman" w:cs="Times New Roman"/>
          <w:sz w:val="24"/>
          <w:szCs w:val="24"/>
          <w:lang w:val="en-US"/>
        </w:rPr>
      </w:pPr>
      <w:r>
        <w:rPr>
          <w:rFonts w:hint="default" w:ascii="Times New Roman" w:hAnsi="Times New Roman" w:eastAsia="等线" w:cs="Times New Roman"/>
          <w:kern w:val="2"/>
          <w:sz w:val="24"/>
          <w:szCs w:val="24"/>
          <w:lang w:val="en-US" w:eastAsia="zh-CN" w:bidi="ar"/>
        </w:rPr>
        <w:t>Department of Nutrition and Food Hygiene, Public Health College, Harbin Medical University, Harbin, P. R. China.</w:t>
      </w:r>
    </w:p>
    <w:p>
      <w:pPr>
        <w:keepNext w:val="0"/>
        <w:keepLines w:val="0"/>
        <w:widowControl w:val="0"/>
        <w:suppressLineNumbers w:val="0"/>
        <w:spacing w:before="0" w:beforeAutospacing="0" w:after="0" w:afterAutospacing="0" w:line="480" w:lineRule="auto"/>
        <w:ind w:left="0" w:right="0"/>
        <w:jc w:val="both"/>
        <w:rPr>
          <w:rFonts w:hint="default" w:ascii="Times New Roman" w:hAnsi="Times New Roman" w:cs="Times New Roman"/>
          <w:b/>
          <w:bCs w:val="0"/>
          <w:sz w:val="24"/>
          <w:szCs w:val="24"/>
          <w:lang w:val="en-US"/>
        </w:rPr>
      </w:pPr>
    </w:p>
    <w:p>
      <w:pPr>
        <w:keepNext w:val="0"/>
        <w:keepLines w:val="0"/>
        <w:widowControl w:val="0"/>
        <w:suppressLineNumbers w:val="0"/>
        <w:spacing w:before="0" w:beforeAutospacing="0" w:after="0" w:afterAutospacing="0" w:line="480" w:lineRule="auto"/>
        <w:ind w:left="0" w:right="0"/>
        <w:jc w:val="both"/>
        <w:rPr>
          <w:rFonts w:hint="default" w:ascii="Times New Roman" w:hAnsi="Times New Roman" w:cs="Times New Roman"/>
          <w:b/>
          <w:bCs w:val="0"/>
          <w:sz w:val="24"/>
          <w:szCs w:val="24"/>
          <w:lang w:val="en-US"/>
        </w:rPr>
      </w:pPr>
    </w:p>
    <w:p>
      <w:pPr>
        <w:keepNext w:val="0"/>
        <w:keepLines w:val="0"/>
        <w:widowControl w:val="0"/>
        <w:suppressLineNumbers w:val="0"/>
        <w:spacing w:before="0" w:beforeAutospacing="0" w:after="0" w:afterAutospacing="0" w:line="480" w:lineRule="auto"/>
        <w:ind w:left="0" w:right="0"/>
        <w:jc w:val="both"/>
        <w:rPr>
          <w:rFonts w:hint="default" w:ascii="Times New Roman" w:hAnsi="Times New Roman" w:cs="Times New Roman"/>
          <w:sz w:val="24"/>
          <w:szCs w:val="24"/>
          <w:lang w:val="en-US"/>
        </w:rPr>
      </w:pPr>
      <w:r>
        <w:rPr>
          <w:rFonts w:hint="default" w:ascii="Times New Roman" w:hAnsi="Times New Roman" w:eastAsia="等线" w:cs="Times New Roman"/>
          <w:kern w:val="2"/>
          <w:sz w:val="24"/>
          <w:szCs w:val="24"/>
          <w:lang w:val="en-US" w:eastAsia="zh-CN" w:bidi="ar"/>
        </w:rPr>
        <w:t>* To whom correspondence should be addressed. Yan Zhao, E-mail: amyzhaosb@163.com. Department of Nutrition and Food Hygiene, Public Health College, Harbin Medical University, 157 Bi</w:t>
      </w:r>
      <w:r>
        <w:rPr>
          <w:rFonts w:hint="eastAsia" w:ascii="Times New Roman" w:hAnsi="Times New Roman" w:eastAsia="等线" w:cs="Times New Roman"/>
          <w:kern w:val="2"/>
          <w:sz w:val="24"/>
          <w:szCs w:val="24"/>
          <w:lang w:val="en-US" w:eastAsia="zh-CN" w:bidi="ar"/>
        </w:rPr>
        <w:t>aoj</w:t>
      </w:r>
      <w:r>
        <w:rPr>
          <w:rFonts w:hint="default" w:ascii="Times New Roman" w:hAnsi="Times New Roman" w:eastAsia="等线" w:cs="Times New Roman"/>
          <w:kern w:val="2"/>
          <w:sz w:val="24"/>
          <w:szCs w:val="24"/>
          <w:lang w:val="en-US" w:eastAsia="zh-CN" w:bidi="ar"/>
        </w:rPr>
        <w:t>ian Road, Nan gang District, Harbin, P. R. China, 150086.</w:t>
      </w:r>
    </w:p>
    <w:p>
      <w:pPr>
        <w:rPr>
          <w:rFonts w:ascii="Times New Roman" w:hAnsi="Times New Roman" w:cs="Times New Roman"/>
          <w:b/>
        </w:rPr>
      </w:pPr>
      <w:r>
        <w:rPr>
          <w:rFonts w:hint="default" w:ascii="Times New Roman" w:hAnsi="Times New Roman" w:eastAsia="等线" w:cs="Times New Roman"/>
          <w:kern w:val="2"/>
          <w:sz w:val="24"/>
          <w:szCs w:val="24"/>
          <w:lang w:val="en-US" w:eastAsia="zh-CN" w:bidi="ar"/>
        </w:rPr>
        <w:t>Tel: +86 0451 8750 2837; Fax: 86 451 87502885</w:t>
      </w: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bookmarkStart w:id="7" w:name="_GoBack"/>
      <w:bookmarkEnd w:id="7"/>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1</w:t>
      </w:r>
      <w:r>
        <w:rPr>
          <w:rFonts w:ascii="Times New Roman" w:hAnsi="Times New Roman" w:cs="Times New Roman" w:eastAsiaTheme="minorEastAsia"/>
          <w:color w:val="000000" w:themeColor="text1"/>
          <w:kern w:val="0"/>
          <w:sz w:val="24"/>
          <w:szCs w:val="24"/>
          <w14:textFill>
            <w14:solidFill>
              <w14:schemeClr w14:val="tx1"/>
            </w14:solidFill>
          </w14:textFill>
        </w:rPr>
        <w:t xml:space="preserve">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Funnel plot of the study.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S2</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Egger's test of the study.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3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Begg's test of the study.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4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Sensitivity analysis of the study.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S5</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plots of effects of yoga on depression scores for prenatally depressed and non-depressed women.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S6</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plots of effects of yoga on anxiety scores for prenatally depressed and non-depressed women.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S7</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 of subgroup analysis based on the effects of two types of yoga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depression.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S8</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 of subgroup analysis based on the effects of two types of yoga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anxiety.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S9</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 of subgroup analysis based on the effect of duration of every session of training on prenatal depression.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w:t>
      </w:r>
      <w:r>
        <w:rPr>
          <w:rFonts w:hint="eastAsia" w:ascii="Times New Roman" w:hAnsi="Times New Roman" w:cs="Times New Roman"/>
          <w:b/>
          <w:bCs/>
          <w:color w:val="000000" w:themeColor="text1"/>
          <w:kern w:val="0"/>
          <w:sz w:val="24"/>
          <w:szCs w:val="24"/>
          <w:lang w:val="en-US" w:eastAsia="zh-CN"/>
          <w14:textFill>
            <w14:solidFill>
              <w14:schemeClr w14:val="tx1"/>
            </w14:solidFill>
          </w14:textFill>
        </w:rPr>
        <w:t>10</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w:t>
      </w:r>
      <w:r>
        <w:rPr>
          <w:rFonts w:hint="default" w:ascii="Times New Roman" w:hAnsi="Times New Roman" w:cs="Times New Roman"/>
          <w:b w:val="0"/>
          <w:bCs w:val="0"/>
          <w:sz w:val="24"/>
          <w:szCs w:val="24"/>
          <w:highlight w:val="none"/>
          <w:lang w:val="en-US" w:eastAsia="zh-CN"/>
        </w:rPr>
        <w:t xml:space="preserve">Forest plot of subgroup analysis based on the effect of duration of every session of training on prenatal </w:t>
      </w:r>
      <w:r>
        <w:rPr>
          <w:rFonts w:hint="default" w:ascii="Times New Roman" w:hAnsi="Times New Roman" w:cs="Times New Roman"/>
          <w:sz w:val="24"/>
          <w:szCs w:val="24"/>
        </w:rPr>
        <w:t>anxiety</w:t>
      </w:r>
      <w:r>
        <w:rPr>
          <w:rFonts w:hint="default" w:ascii="Times New Roman" w:hAnsi="Times New Roman" w:cs="Times New Roman"/>
          <w:b w:val="0"/>
          <w:bCs w:val="0"/>
          <w:sz w:val="24"/>
          <w:szCs w:val="24"/>
          <w:highlight w:val="none"/>
          <w:lang w:val="en-US" w:eastAsia="zh-CN"/>
        </w:rPr>
        <w:t xml:space="preserve">.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S11</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 of the subgroup analysis based on the effect of the number of weekly training sessions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depression.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S12</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 of the subgroup analysis based on the effect of the number of weekly training sessions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anxiety.</w:t>
      </w:r>
    </w:p>
    <w:p>
      <w:pPr>
        <w:spacing w:line="480" w:lineRule="auto"/>
        <w:rPr>
          <w:rFonts w:hint="eastAsia" w:ascii="Times New Roman" w:hAnsi="Times New Roman" w:cs="Times New Roman" w:eastAsiaTheme="minorEastAsia"/>
          <w:color w:val="000000" w:themeColor="text1"/>
          <w:kern w:val="0"/>
          <w:sz w:val="24"/>
          <w:szCs w:val="24"/>
          <w:lang w:val="en-US" w:eastAsia="zh-CN"/>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S13</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 of subgroup analysis based on the effect of total training time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depression</w:t>
      </w:r>
      <w:r>
        <w:rPr>
          <w:rFonts w:hint="eastAsia" w:ascii="Times New Roman" w:hAnsi="Times New Roman" w:cs="Times New Roman"/>
          <w:color w:val="000000" w:themeColor="text1"/>
          <w:kern w:val="0"/>
          <w:sz w:val="24"/>
          <w:szCs w:val="24"/>
          <w:lang w:val="en-US" w:eastAsia="zh-CN"/>
          <w14:textFill>
            <w14:solidFill>
              <w14:schemeClr w14:val="tx1"/>
            </w14:solidFill>
          </w14:textFill>
        </w:rPr>
        <w:t>.</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S14</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 of subgroup analysis based on the effect of total training time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anxiety. </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S15</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 of </w:t>
      </w:r>
      <w:r>
        <w:rPr>
          <w:rFonts w:hint="eastAsia" w:ascii="Times New Roman" w:hAnsi="Times New Roman" w:cs="Times New Roman"/>
          <w:color w:val="000000" w:themeColor="text1"/>
          <w:kern w:val="0"/>
          <w:sz w:val="24"/>
          <w:szCs w:val="24"/>
          <w:lang w:val="en-US" w:eastAsia="zh-CN"/>
          <w14:textFill>
            <w14:solidFill>
              <w14:schemeClr w14:val="tx1"/>
            </w14:solidFill>
          </w14:textFill>
        </w:rPr>
        <w:t>s</w:t>
      </w:r>
      <w:r>
        <w:rPr>
          <w:rFonts w:hint="eastAsia" w:ascii="Times New Roman" w:hAnsi="Times New Roman" w:cs="Times New Roman" w:eastAsiaTheme="minorEastAsia"/>
          <w:color w:val="000000" w:themeColor="text1"/>
          <w:kern w:val="0"/>
          <w:sz w:val="24"/>
          <w:szCs w:val="24"/>
          <w14:textFill>
            <w14:solidFill>
              <w14:schemeClr w14:val="tx1"/>
            </w14:solidFill>
          </w14:textFill>
        </w:rPr>
        <w:t>ubgroup analysis of the effect of supervised status on prenatal depression based on yoga training.</w:t>
      </w:r>
    </w:p>
    <w:p>
      <w:pPr>
        <w:spacing w:line="480" w:lineRule="auto"/>
        <w:rPr>
          <w:rFonts w:hint="eastAsia"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14:textFill>
            <w14:solidFill>
              <w14:schemeClr w14:val="tx1"/>
            </w14:solidFill>
          </w14:textFill>
        </w:rPr>
        <w:t>Fig. S16</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Forest plot of </w:t>
      </w:r>
      <w:r>
        <w:rPr>
          <w:rFonts w:hint="eastAsia" w:ascii="Times New Roman" w:hAnsi="Times New Roman" w:cs="Times New Roman"/>
          <w:color w:val="000000" w:themeColor="text1"/>
          <w:kern w:val="0"/>
          <w:sz w:val="24"/>
          <w:szCs w:val="24"/>
          <w:lang w:val="en-US" w:eastAsia="zh-CN"/>
          <w14:textFill>
            <w14:solidFill>
              <w14:schemeClr w14:val="tx1"/>
            </w14:solidFill>
          </w14:textFill>
        </w:rPr>
        <w:t>s</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ubgroup analysis of the effect of supervised status on prenatal </w:t>
      </w:r>
      <w:r>
        <w:rPr>
          <w:rFonts w:hint="eastAsia" w:ascii="Times New Roman" w:hAnsi="Times New Roman" w:cs="Times New Roman" w:eastAsiaTheme="minorEastAsia"/>
          <w:color w:val="000000" w:themeColor="text1"/>
          <w:kern w:val="0"/>
          <w:sz w:val="24"/>
          <w:szCs w:val="24"/>
          <w:highlight w:val="none"/>
          <w14:textFill>
            <w14:solidFill>
              <w14:schemeClr w14:val="tx1"/>
            </w14:solidFill>
          </w14:textFill>
        </w:rPr>
        <w:t>anxiety</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based on yoga training.</w:t>
      </w:r>
    </w:p>
    <w:p>
      <w:pPr>
        <w:spacing w:line="480" w:lineRule="auto"/>
        <w:rPr>
          <w:rFonts w:hint="eastAsia"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Table S1</w:t>
      </w:r>
      <w:r>
        <w:rPr>
          <w:rFonts w:ascii="Times New Roman" w:hAnsi="Times New Roman" w:cs="Times New Roman" w:eastAsiaTheme="minorEastAsia"/>
          <w:color w:val="000000" w:themeColor="text1"/>
          <w:kern w:val="0"/>
          <w:sz w:val="24"/>
          <w:szCs w:val="24"/>
          <w:highlight w:val="none"/>
          <w14:textFill>
            <w14:solidFill>
              <w14:schemeClr w14:val="tx1"/>
            </w14:solidFill>
          </w14:textFill>
        </w:rPr>
        <w:t xml:space="preserve"> </w:t>
      </w:r>
      <w:r>
        <w:rPr>
          <w:rFonts w:hint="eastAsia" w:ascii="Times New Roman" w:hAnsi="Times New Roman" w:cs="Times New Roman" w:eastAsiaTheme="minorEastAsia"/>
          <w:color w:val="000000" w:themeColor="text1"/>
          <w:kern w:val="0"/>
          <w:sz w:val="24"/>
          <w:szCs w:val="24"/>
          <w:highlight w:val="none"/>
          <w14:textFill>
            <w14:solidFill>
              <w14:schemeClr w14:val="tx1"/>
            </w14:solidFill>
          </w14:textFill>
        </w:rPr>
        <w:t>Search terms of the systematic review and meta-analysis.</w:t>
      </w:r>
    </w:p>
    <w:p>
      <w:pPr>
        <w:spacing w:line="480" w:lineRule="auto"/>
        <w:rPr>
          <w:rFonts w:hint="eastAsia" w:ascii="Times New Roman" w:hAnsi="Times New Roman" w:cs="Times New Roman" w:eastAsiaTheme="minorEastAsia"/>
          <w:color w:val="000000" w:themeColor="text1"/>
          <w:kern w:val="0"/>
          <w:sz w:val="24"/>
          <w:szCs w:val="24"/>
          <w:highlight w:val="yellow"/>
          <w:lang w:val="en-US" w:eastAsia="zh-CN"/>
          <w14:textFill>
            <w14:solidFill>
              <w14:schemeClr w14:val="tx1"/>
            </w14:solidFill>
          </w14:textFill>
        </w:rPr>
      </w:pPr>
      <w:r>
        <w:rPr>
          <w:rFonts w:hint="eastAsia" w:ascii="Times New Roman" w:hAnsi="Times New Roman" w:cs="Times New Roman" w:eastAsiaTheme="minorEastAsia"/>
          <w:b/>
          <w:bCs/>
          <w:color w:val="000000" w:themeColor="text1"/>
          <w:kern w:val="0"/>
          <w:sz w:val="24"/>
          <w:szCs w:val="24"/>
          <w:highlight w:val="none"/>
          <w14:textFill>
            <w14:solidFill>
              <w14:schemeClr w14:val="tx1"/>
            </w14:solidFill>
          </w14:textFill>
        </w:rPr>
        <w:t xml:space="preserve">Table S2 </w:t>
      </w:r>
      <w:r>
        <w:rPr>
          <w:rFonts w:hint="eastAsia" w:ascii="Times New Roman" w:hAnsi="Times New Roman" w:cs="Times New Roman"/>
          <w:b w:val="0"/>
          <w:bCs w:val="0"/>
          <w:color w:val="000000" w:themeColor="text1"/>
          <w:kern w:val="0"/>
          <w:sz w:val="24"/>
          <w:szCs w:val="24"/>
          <w:highlight w:val="none"/>
          <w:lang w:val="en-US" w:eastAsia="zh-CN"/>
          <w14:textFill>
            <w14:solidFill>
              <w14:schemeClr w14:val="tx1"/>
            </w14:solidFill>
          </w14:textFill>
        </w:rPr>
        <w:t>Q</w:t>
      </w:r>
      <w:r>
        <w:rPr>
          <w:rFonts w:hint="eastAsia" w:ascii="Times New Roman" w:hAnsi="Times New Roman" w:cs="Times New Roman" w:eastAsiaTheme="minorEastAsia"/>
          <w:b w:val="0"/>
          <w:bCs w:val="0"/>
          <w:color w:val="000000" w:themeColor="text1"/>
          <w:kern w:val="0"/>
          <w:sz w:val="24"/>
          <w:szCs w:val="24"/>
          <w:highlight w:val="none"/>
          <w14:textFill>
            <w14:solidFill>
              <w14:schemeClr w14:val="tx1"/>
            </w14:solidFill>
          </w14:textFill>
        </w:rPr>
        <w:t>u</w:t>
      </w:r>
      <w:r>
        <w:rPr>
          <w:rFonts w:hint="eastAsia" w:ascii="Times New Roman" w:hAnsi="Times New Roman" w:cs="Times New Roman" w:eastAsiaTheme="minorEastAsia"/>
          <w:color w:val="000000" w:themeColor="text1"/>
          <w:kern w:val="0"/>
          <w:sz w:val="24"/>
          <w:szCs w:val="24"/>
          <w:highlight w:val="none"/>
          <w14:textFill>
            <w14:solidFill>
              <w14:schemeClr w14:val="tx1"/>
            </w14:solidFill>
          </w14:textFill>
        </w:rPr>
        <w:t>ality assessment of the studies participated</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highlight w:val="yellow"/>
          <w14:textFill>
            <w14:solidFill>
              <w14:schemeClr w14:val="tx1"/>
            </w14:solidFill>
          </w14:textFill>
        </w:rPr>
      </w:pPr>
    </w:p>
    <w:p>
      <w:pPr>
        <w:rPr>
          <w:rFonts w:hint="eastAsia" w:ascii="Times New Roman" w:hAnsi="Times New Roman" w:cs="Times New Roman" w:eastAsiaTheme="minorEastAsia"/>
          <w:b/>
          <w:lang w:eastAsia="zh-CN"/>
        </w:rPr>
      </w:pPr>
      <w:r>
        <w:rPr>
          <w:rFonts w:hint="eastAsia" w:ascii="Times New Roman" w:hAnsi="Times New Roman" w:cs="Times New Roman" w:eastAsiaTheme="minorEastAsia"/>
          <w:b/>
          <w:lang w:eastAsia="zh-CN"/>
        </w:rPr>
        <w:drawing>
          <wp:inline distT="0" distB="0" distL="114300" distR="114300">
            <wp:extent cx="5267960" cy="1732280"/>
            <wp:effectExtent l="0" t="0" r="8890" b="1270"/>
            <wp:docPr id="1" name="图片 1" descr="Fig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17"/>
                    <pic:cNvPicPr>
                      <a:picLocks noChangeAspect="1"/>
                    </pic:cNvPicPr>
                  </pic:nvPicPr>
                  <pic:blipFill>
                    <a:blip r:embed="rId4"/>
                    <a:stretch>
                      <a:fillRect/>
                    </a:stretch>
                  </pic:blipFill>
                  <pic:spPr>
                    <a:xfrm>
                      <a:off x="0" y="0"/>
                      <a:ext cx="5267960" cy="1732280"/>
                    </a:xfrm>
                    <a:prstGeom prst="rect">
                      <a:avLst/>
                    </a:prstGeom>
                  </pic:spPr>
                </pic:pic>
              </a:graphicData>
            </a:graphic>
          </wp:inline>
        </w:drawing>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1</w:t>
      </w:r>
      <w:r>
        <w:rPr>
          <w:rFonts w:ascii="Times New Roman" w:hAnsi="Times New Roman" w:cs="Times New Roman" w:eastAsiaTheme="minorEastAsia"/>
          <w:color w:val="000000" w:themeColor="text1"/>
          <w:kern w:val="0"/>
          <w:sz w:val="24"/>
          <w:szCs w:val="24"/>
          <w14:textFill>
            <w14:solidFill>
              <w14:schemeClr w14:val="tx1"/>
            </w14:solidFill>
          </w14:textFill>
        </w:rPr>
        <w:t xml:space="preserve">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Funnel plot of the study. </w:t>
      </w:r>
      <w:r>
        <w:rPr>
          <w:rFonts w:ascii="Times New Roman" w:hAnsi="Times New Roman" w:cs="Times New Roman" w:eastAsiaTheme="minorEastAsia"/>
          <w:color w:val="000000" w:themeColor="text1"/>
          <w:kern w:val="0"/>
          <w:sz w:val="24"/>
          <w:szCs w:val="24"/>
          <w14:textFill>
            <w14:solidFill>
              <w14:schemeClr w14:val="tx1"/>
            </w14:solidFill>
          </w14:textFill>
        </w:rPr>
        <w:t>Note: (A)</w:t>
      </w:r>
      <w:r>
        <w:rPr>
          <w:rFonts w:hint="eastAsia" w:ascii="Times New Roman" w:hAnsi="Times New Roman" w:cs="Times New Roman"/>
          <w:color w:val="000000" w:themeColor="text1"/>
          <w:kern w:val="0"/>
          <w:sz w:val="24"/>
          <w:szCs w:val="24"/>
          <w:lang w:val="en-US" w:eastAsia="zh-CN"/>
          <w14:textFill>
            <w14:solidFill>
              <w14:schemeClr w14:val="tx1"/>
            </w14:solidFill>
          </w14:textFill>
        </w:rPr>
        <w:t xml:space="preserve">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Funnel plot for the effect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depression. </w:t>
      </w:r>
      <w:r>
        <w:rPr>
          <w:rFonts w:ascii="Times New Roman" w:hAnsi="Times New Roman" w:cs="Times New Roman" w:eastAsiaTheme="minorEastAsia"/>
          <w:color w:val="000000" w:themeColor="text1"/>
          <w:kern w:val="0"/>
          <w:sz w:val="24"/>
          <w:szCs w:val="24"/>
          <w14:textFill>
            <w14:solidFill>
              <w14:schemeClr w14:val="tx1"/>
            </w14:solidFill>
          </w14:textFill>
        </w:rPr>
        <w:t xml:space="preserve">(B)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Funnel plot for the effect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anxiety.</w:t>
      </w:r>
    </w:p>
    <w:p>
      <w:pPr>
        <w:spacing w:line="480" w:lineRule="auto"/>
        <w:rPr>
          <w:rFonts w:hint="eastAsia" w:ascii="Times New Roman" w:hAnsi="Times New Roman" w:cs="Times New Roman" w:eastAsiaTheme="minorEastAsia"/>
          <w:color w:val="000000" w:themeColor="text1"/>
          <w:kern w:val="0"/>
          <w:sz w:val="24"/>
          <w:szCs w:val="24"/>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4"/>
          <w:szCs w:val="24"/>
          <w:lang w:eastAsia="zh-CN"/>
          <w14:textFill>
            <w14:solidFill>
              <w14:schemeClr w14:val="tx1"/>
            </w14:solidFill>
          </w14:textFill>
        </w:rPr>
        <w:drawing>
          <wp:inline distT="0" distB="0" distL="114300" distR="114300">
            <wp:extent cx="5271135" cy="1821815"/>
            <wp:effectExtent l="0" t="0" r="5715" b="6985"/>
            <wp:docPr id="4" name="图片 4" descr="Fig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18"/>
                    <pic:cNvPicPr>
                      <a:picLocks noChangeAspect="1"/>
                    </pic:cNvPicPr>
                  </pic:nvPicPr>
                  <pic:blipFill>
                    <a:blip r:embed="rId5"/>
                    <a:stretch>
                      <a:fillRect/>
                    </a:stretch>
                  </pic:blipFill>
                  <pic:spPr>
                    <a:xfrm>
                      <a:off x="0" y="0"/>
                      <a:ext cx="5271135" cy="1821815"/>
                    </a:xfrm>
                    <a:prstGeom prst="rect">
                      <a:avLst/>
                    </a:prstGeom>
                  </pic:spPr>
                </pic:pic>
              </a:graphicData>
            </a:graphic>
          </wp:inline>
        </w:drawing>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S2</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Egger's test of the study. </w:t>
      </w:r>
      <w:r>
        <w:rPr>
          <w:rFonts w:ascii="Times New Roman" w:hAnsi="Times New Roman" w:cs="Times New Roman" w:eastAsiaTheme="minorEastAsia"/>
          <w:color w:val="000000" w:themeColor="text1"/>
          <w:kern w:val="0"/>
          <w:sz w:val="24"/>
          <w:szCs w:val="24"/>
          <w14:textFill>
            <w14:solidFill>
              <w14:schemeClr w14:val="tx1"/>
            </w14:solidFill>
          </w14:textFill>
        </w:rPr>
        <w:t>Note: (A)</w:t>
      </w:r>
      <w:r>
        <w:rPr>
          <w:rFonts w:hint="eastAsia" w:ascii="Times New Roman" w:hAnsi="Times New Roman" w:cs="Times New Roman"/>
          <w:color w:val="000000" w:themeColor="text1"/>
          <w:kern w:val="0"/>
          <w:sz w:val="24"/>
          <w:szCs w:val="24"/>
          <w:lang w:val="en-US" w:eastAsia="zh-CN"/>
          <w14:textFill>
            <w14:solidFill>
              <w14:schemeClr w14:val="tx1"/>
            </w14:solidFill>
          </w14:textFill>
        </w:rPr>
        <w:t xml:space="preserve">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Egger's test plot for the effect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depression. </w:t>
      </w:r>
      <w:r>
        <w:rPr>
          <w:rFonts w:ascii="Times New Roman" w:hAnsi="Times New Roman" w:cs="Times New Roman" w:eastAsiaTheme="minorEastAsia"/>
          <w:color w:val="000000" w:themeColor="text1"/>
          <w:kern w:val="0"/>
          <w:sz w:val="24"/>
          <w:szCs w:val="24"/>
          <w14:textFill>
            <w14:solidFill>
              <w14:schemeClr w14:val="tx1"/>
            </w14:solidFill>
          </w14:textFill>
        </w:rPr>
        <w:t xml:space="preserve">(B)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Egger's test plot for the effect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anxiety.</w:t>
      </w:r>
    </w:p>
    <w:p>
      <w:pPr>
        <w:spacing w:line="480" w:lineRule="auto"/>
        <w:rPr>
          <w:rFonts w:hint="eastAsia" w:ascii="Times New Roman" w:hAnsi="Times New Roman" w:cs="Times New Roman" w:eastAsiaTheme="minorEastAsia"/>
          <w:color w:val="000000" w:themeColor="text1"/>
          <w:kern w:val="0"/>
          <w:sz w:val="24"/>
          <w:szCs w:val="24"/>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4"/>
          <w:szCs w:val="24"/>
          <w:lang w:eastAsia="zh-CN"/>
          <w14:textFill>
            <w14:solidFill>
              <w14:schemeClr w14:val="tx1"/>
            </w14:solidFill>
          </w14:textFill>
        </w:rPr>
        <w:drawing>
          <wp:inline distT="0" distB="0" distL="114300" distR="114300">
            <wp:extent cx="5267960" cy="1816735"/>
            <wp:effectExtent l="0" t="0" r="8890" b="12065"/>
            <wp:docPr id="5" name="图片 5" descr="Fig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19"/>
                    <pic:cNvPicPr>
                      <a:picLocks noChangeAspect="1"/>
                    </pic:cNvPicPr>
                  </pic:nvPicPr>
                  <pic:blipFill>
                    <a:blip r:embed="rId6"/>
                    <a:stretch>
                      <a:fillRect/>
                    </a:stretch>
                  </pic:blipFill>
                  <pic:spPr>
                    <a:xfrm>
                      <a:off x="0" y="0"/>
                      <a:ext cx="5267960" cy="1816735"/>
                    </a:xfrm>
                    <a:prstGeom prst="rect">
                      <a:avLst/>
                    </a:prstGeom>
                  </pic:spPr>
                </pic:pic>
              </a:graphicData>
            </a:graphic>
          </wp:inline>
        </w:drawing>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3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Begg's test of the study. </w:t>
      </w:r>
      <w:r>
        <w:rPr>
          <w:rFonts w:ascii="Times New Roman" w:hAnsi="Times New Roman" w:cs="Times New Roman" w:eastAsiaTheme="minorEastAsia"/>
          <w:color w:val="000000" w:themeColor="text1"/>
          <w:kern w:val="0"/>
          <w:sz w:val="24"/>
          <w:szCs w:val="24"/>
          <w14:textFill>
            <w14:solidFill>
              <w14:schemeClr w14:val="tx1"/>
            </w14:solidFill>
          </w14:textFill>
        </w:rPr>
        <w:t>Note: (A)</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Begg's test plot for the effect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depression. </w:t>
      </w:r>
      <w:r>
        <w:rPr>
          <w:rFonts w:ascii="Times New Roman" w:hAnsi="Times New Roman" w:cs="Times New Roman" w:eastAsiaTheme="minorEastAsia"/>
          <w:color w:val="000000" w:themeColor="text1"/>
          <w:kern w:val="0"/>
          <w:sz w:val="24"/>
          <w:szCs w:val="24"/>
          <w14:textFill>
            <w14:solidFill>
              <w14:schemeClr w14:val="tx1"/>
            </w14:solidFill>
          </w14:textFill>
        </w:rPr>
        <w:t xml:space="preserve">(B)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Begg's test plot for the effect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anxiety.</w:t>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p>
    <w:p>
      <w:pPr>
        <w:spacing w:line="480" w:lineRule="auto"/>
        <w:rPr>
          <w:rFonts w:hint="eastAsia" w:ascii="Times New Roman" w:hAnsi="Times New Roman" w:cs="Times New Roman" w:eastAsiaTheme="minorEastAsia"/>
          <w:color w:val="000000" w:themeColor="text1"/>
          <w:kern w:val="0"/>
          <w:sz w:val="24"/>
          <w:szCs w:val="24"/>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4"/>
          <w:szCs w:val="24"/>
          <w:lang w:eastAsia="zh-CN"/>
          <w14:textFill>
            <w14:solidFill>
              <w14:schemeClr w14:val="tx1"/>
            </w14:solidFill>
          </w14:textFill>
        </w:rPr>
        <w:drawing>
          <wp:inline distT="0" distB="0" distL="114300" distR="114300">
            <wp:extent cx="5265420" cy="1986280"/>
            <wp:effectExtent l="0" t="0" r="11430" b="13970"/>
            <wp:docPr id="6" name="图片 6" descr="Fig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20"/>
                    <pic:cNvPicPr>
                      <a:picLocks noChangeAspect="1"/>
                    </pic:cNvPicPr>
                  </pic:nvPicPr>
                  <pic:blipFill>
                    <a:blip r:embed="rId7"/>
                    <a:stretch>
                      <a:fillRect/>
                    </a:stretch>
                  </pic:blipFill>
                  <pic:spPr>
                    <a:xfrm>
                      <a:off x="0" y="0"/>
                      <a:ext cx="5265420" cy="1986280"/>
                    </a:xfrm>
                    <a:prstGeom prst="rect">
                      <a:avLst/>
                    </a:prstGeom>
                  </pic:spPr>
                </pic:pic>
              </a:graphicData>
            </a:graphic>
          </wp:inline>
        </w:drawing>
      </w:r>
    </w:p>
    <w:p>
      <w:pPr>
        <w:spacing w:line="480" w:lineRule="auto"/>
        <w:rPr>
          <w:rFonts w:hint="eastAsia" w:ascii="Times New Roman" w:hAnsi="Times New Roman" w:cs="Times New Roman" w:eastAsiaTheme="minorEastAsia"/>
          <w:color w:val="000000" w:themeColor="text1"/>
          <w:kern w:val="0"/>
          <w:sz w:val="24"/>
          <w:szCs w:val="24"/>
          <w14:textFill>
            <w14:solidFill>
              <w14:schemeClr w14:val="tx1"/>
            </w14:solidFill>
          </w14:textFill>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4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Sensitivity analysis of the study. </w:t>
      </w:r>
      <w:r>
        <w:rPr>
          <w:rFonts w:ascii="Times New Roman" w:hAnsi="Times New Roman" w:cs="Times New Roman" w:eastAsiaTheme="minorEastAsia"/>
          <w:color w:val="000000" w:themeColor="text1"/>
          <w:kern w:val="0"/>
          <w:sz w:val="24"/>
          <w:szCs w:val="24"/>
          <w14:textFill>
            <w14:solidFill>
              <w14:schemeClr w14:val="tx1"/>
            </w14:solidFill>
          </w14:textFill>
        </w:rPr>
        <w:t>Note: (A)</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Sensitivity analysis plot for the effect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depression. </w:t>
      </w:r>
      <w:r>
        <w:rPr>
          <w:rFonts w:ascii="Times New Roman" w:hAnsi="Times New Roman" w:cs="Times New Roman" w:eastAsiaTheme="minorEastAsia"/>
          <w:color w:val="000000" w:themeColor="text1"/>
          <w:kern w:val="0"/>
          <w:sz w:val="24"/>
          <w:szCs w:val="24"/>
          <w14:textFill>
            <w14:solidFill>
              <w14:schemeClr w14:val="tx1"/>
            </w14:solidFill>
          </w14:textFill>
        </w:rPr>
        <w:t xml:space="preserve">(B) </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Sensitivity analysis plot for the effect on </w:t>
      </w:r>
      <w:r>
        <w:rPr>
          <w:rFonts w:hint="eastAsia" w:ascii="Times New Roman" w:hAnsi="Times New Roman" w:cs="Times New Roman"/>
          <w:color w:val="000000" w:themeColor="text1"/>
          <w:kern w:val="0"/>
          <w:sz w:val="24"/>
          <w:szCs w:val="24"/>
          <w:lang w:eastAsia="zh-CN"/>
          <w14:textFill>
            <w14:solidFill>
              <w14:schemeClr w14:val="tx1"/>
            </w14:solidFill>
          </w14:textFill>
        </w:rPr>
        <w:t>prenatal</w:t>
      </w:r>
      <w:r>
        <w:rPr>
          <w:rFonts w:hint="eastAsia" w:ascii="Times New Roman" w:hAnsi="Times New Roman" w:cs="Times New Roman" w:eastAsiaTheme="minorEastAsia"/>
          <w:color w:val="000000" w:themeColor="text1"/>
          <w:kern w:val="0"/>
          <w:sz w:val="24"/>
          <w:szCs w:val="24"/>
          <w14:textFill>
            <w14:solidFill>
              <w14:schemeClr w14:val="tx1"/>
            </w14:solidFill>
          </w14:textFill>
        </w:rPr>
        <w:t xml:space="preserve"> anxiety.</w:t>
      </w:r>
    </w:p>
    <w:p>
      <w:pPr>
        <w:rPr>
          <w:rFonts w:hint="eastAsia" w:ascii="Times New Roman" w:hAnsi="Times New Roman" w:cs="Times New Roman" w:eastAsiaTheme="minorEastAsia"/>
          <w:b/>
          <w:lang w:eastAsia="zh-CN"/>
        </w:rPr>
      </w:pPr>
      <w:r>
        <w:rPr>
          <w:rFonts w:hint="eastAsia" w:ascii="Times New Roman" w:hAnsi="Times New Roman" w:cs="Times New Roman" w:eastAsiaTheme="minorEastAsia"/>
          <w:b/>
          <w:lang w:eastAsia="zh-CN"/>
        </w:rPr>
        <w:drawing>
          <wp:inline distT="0" distB="0" distL="114300" distR="114300">
            <wp:extent cx="5266690" cy="2962910"/>
            <wp:effectExtent l="0" t="0" r="10160" b="8890"/>
            <wp:docPr id="7" name="图片 7" descr="Figure 5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5 Forest plot 组合图"/>
                    <pic:cNvPicPr>
                      <a:picLocks noChangeAspect="1"/>
                    </pic:cNvPicPr>
                  </pic:nvPicPr>
                  <pic:blipFill>
                    <a:blip r:embed="rId8"/>
                    <a:stretch>
                      <a:fillRect/>
                    </a:stretch>
                  </pic:blipFill>
                  <pic:spPr>
                    <a:xfrm>
                      <a:off x="0" y="0"/>
                      <a:ext cx="5266690" cy="2962910"/>
                    </a:xfrm>
                    <a:prstGeom prst="rect">
                      <a:avLst/>
                    </a:prstGeom>
                  </pic:spPr>
                </pic:pic>
              </a:graphicData>
            </a:graphic>
          </wp:inline>
        </w:drawing>
      </w:r>
    </w:p>
    <w:p>
      <w:pPr>
        <w:rPr>
          <w:rFonts w:hint="default" w:ascii="Times New Roman" w:hAnsi="Times New Roman" w:cs="Times New Roman"/>
          <w:sz w:val="24"/>
          <w:szCs w:val="24"/>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5 </w:t>
      </w:r>
      <w:r>
        <w:rPr>
          <w:rFonts w:hint="default" w:ascii="Times New Roman" w:hAnsi="Times New Roman" w:cs="Times New Roman"/>
          <w:sz w:val="24"/>
          <w:szCs w:val="24"/>
        </w:rPr>
        <w:t xml:space="preserve">Forest plots of effects of yoga on depression scores for prenatally depressed and non-depressed women. </w:t>
      </w:r>
      <w:r>
        <w:rPr>
          <w:rFonts w:ascii="Times New Roman" w:hAnsi="Times New Roman" w:cs="Times New Roman" w:eastAsiaTheme="minorEastAsia"/>
          <w:color w:val="000000" w:themeColor="text1"/>
          <w:kern w:val="0"/>
          <w:sz w:val="24"/>
          <w:szCs w:val="24"/>
          <w14:textFill>
            <w14:solidFill>
              <w14:schemeClr w14:val="tx1"/>
            </w14:solidFill>
          </w14:textFill>
        </w:rPr>
        <w:t>Note:</w:t>
      </w:r>
      <w:r>
        <w:rPr>
          <w:rFonts w:hint="eastAsia" w:ascii="Times New Roman" w:hAnsi="Times New Roman" w:cs="Times New Roman"/>
          <w:color w:val="000000" w:themeColor="text1"/>
          <w:kern w:val="0"/>
          <w:sz w:val="24"/>
          <w:szCs w:val="24"/>
          <w:lang w:val="en-US" w:eastAsia="zh-CN"/>
          <w14:textFill>
            <w14:solidFill>
              <w14:schemeClr w14:val="tx1"/>
            </w14:solidFill>
          </w14:textFill>
        </w:rPr>
        <w:t xml:space="preserve"> </w:t>
      </w:r>
      <w:r>
        <w:rPr>
          <w:rFonts w:hint="default" w:ascii="Times New Roman" w:hAnsi="Times New Roman" w:cs="Times New Roman"/>
          <w:sz w:val="24"/>
          <w:szCs w:val="24"/>
        </w:rPr>
        <w:t>(A) Forest plot of the</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comparison of the yoga intervention group versus the control group for depression scores in prenatally depressed women. (B) Forest plot of the</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comparison of the yoga intervention group versus the control group for depression scores in prenatally non-depressed women.</w:t>
      </w: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hint="eastAsia" w:ascii="Times New Roman" w:hAnsi="Times New Roman" w:cs="Times New Roman" w:eastAsiaTheme="minorEastAsia"/>
          <w:b/>
          <w:lang w:eastAsia="zh-CN"/>
        </w:rPr>
      </w:pPr>
      <w:r>
        <w:rPr>
          <w:rFonts w:hint="eastAsia" w:ascii="Times New Roman" w:hAnsi="Times New Roman" w:cs="Times New Roman" w:eastAsiaTheme="minorEastAsia"/>
          <w:b/>
          <w:lang w:eastAsia="zh-CN"/>
        </w:rPr>
        <w:drawing>
          <wp:inline distT="0" distB="0" distL="114300" distR="114300">
            <wp:extent cx="5266690" cy="2962910"/>
            <wp:effectExtent l="0" t="0" r="10160" b="8890"/>
            <wp:docPr id="8" name="图片 8" descr="Figure 6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6 Forest plot 组合图"/>
                    <pic:cNvPicPr>
                      <a:picLocks noChangeAspect="1"/>
                    </pic:cNvPicPr>
                  </pic:nvPicPr>
                  <pic:blipFill>
                    <a:blip r:embed="rId9"/>
                    <a:stretch>
                      <a:fillRect/>
                    </a:stretch>
                  </pic:blipFill>
                  <pic:spPr>
                    <a:xfrm>
                      <a:off x="0" y="0"/>
                      <a:ext cx="5266690" cy="2962910"/>
                    </a:xfrm>
                    <a:prstGeom prst="rect">
                      <a:avLst/>
                    </a:prstGeom>
                  </pic:spPr>
                </pic:pic>
              </a:graphicData>
            </a:graphic>
          </wp:inline>
        </w:drawing>
      </w:r>
    </w:p>
    <w:p>
      <w:pPr>
        <w:rPr>
          <w:rFonts w:hint="default" w:ascii="Times New Roman" w:hAnsi="Times New Roman" w:cs="Times New Roman"/>
          <w:sz w:val="24"/>
          <w:szCs w:val="24"/>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6 </w:t>
      </w:r>
      <w:r>
        <w:rPr>
          <w:rFonts w:hint="default" w:ascii="Times New Roman" w:hAnsi="Times New Roman" w:cs="Times New Roman"/>
          <w:sz w:val="24"/>
          <w:szCs w:val="24"/>
        </w:rPr>
        <w:t>Forest plots of effects of yoga on anxiety scores for prenatally depressed and non-depressed women.</w:t>
      </w:r>
      <w:r>
        <w:rPr>
          <w:rFonts w:hint="eastAsia" w:ascii="Times New Roman" w:hAnsi="Times New Roman" w:cs="Times New Roman"/>
          <w:sz w:val="24"/>
          <w:szCs w:val="24"/>
          <w:lang w:val="en-US" w:eastAsia="zh-CN"/>
        </w:rPr>
        <w:t xml:space="preserve"> </w:t>
      </w:r>
      <w:r>
        <w:rPr>
          <w:rFonts w:ascii="Times New Roman" w:hAnsi="Times New Roman" w:cs="Times New Roman" w:eastAsiaTheme="minorEastAsia"/>
          <w:color w:val="000000" w:themeColor="text1"/>
          <w:kern w:val="0"/>
          <w:sz w:val="24"/>
          <w:szCs w:val="24"/>
          <w14:textFill>
            <w14:solidFill>
              <w14:schemeClr w14:val="tx1"/>
            </w14:solidFill>
          </w14:textFill>
        </w:rPr>
        <w:t>Note:</w:t>
      </w:r>
      <w:r>
        <w:rPr>
          <w:rFonts w:hint="default" w:ascii="Times New Roman" w:hAnsi="Times New Roman" w:cs="Times New Roman"/>
          <w:sz w:val="24"/>
          <w:szCs w:val="24"/>
        </w:rPr>
        <w:t xml:space="preserve"> (A) Forest plot of the</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comparison of the yoga intervention group versus the control group for anxiety scores in prenatally depressed women. (B) Forest plot of the</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comparison of the yoga intervention group versus the control group for anxiety scores in prenatally non-depressed women.</w:t>
      </w:r>
    </w:p>
    <w:p>
      <w:pPr>
        <w:rPr>
          <w:rFonts w:hint="eastAsia" w:ascii="Times New Roman" w:hAnsi="Times New Roman" w:cs="Times New Roman" w:eastAsiaTheme="minorEastAsia"/>
          <w:b/>
          <w:lang w:eastAsia="zh-CN"/>
        </w:rPr>
      </w:pPr>
      <w:r>
        <w:rPr>
          <w:rFonts w:hint="eastAsia" w:ascii="Times New Roman" w:hAnsi="Times New Roman" w:cs="Times New Roman" w:eastAsiaTheme="minorEastAsia"/>
          <w:b/>
          <w:lang w:eastAsia="zh-CN"/>
        </w:rPr>
        <w:drawing>
          <wp:inline distT="0" distB="0" distL="114300" distR="114300">
            <wp:extent cx="5266690" cy="2962910"/>
            <wp:effectExtent l="0" t="0" r="10160" b="8890"/>
            <wp:docPr id="9" name="图片 9" descr="Figure 7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 7 Forest plot 组合图"/>
                    <pic:cNvPicPr>
                      <a:picLocks noChangeAspect="1"/>
                    </pic:cNvPicPr>
                  </pic:nvPicPr>
                  <pic:blipFill>
                    <a:blip r:embed="rId10"/>
                    <a:stretch>
                      <a:fillRect/>
                    </a:stretch>
                  </pic:blipFill>
                  <pic:spPr>
                    <a:xfrm>
                      <a:off x="0" y="0"/>
                      <a:ext cx="5266690" cy="2962910"/>
                    </a:xfrm>
                    <a:prstGeom prst="rect">
                      <a:avLst/>
                    </a:prstGeom>
                  </pic:spPr>
                </pic:pic>
              </a:graphicData>
            </a:graphic>
          </wp:inline>
        </w:drawing>
      </w:r>
    </w:p>
    <w:p>
      <w:pPr>
        <w:rPr>
          <w:rFonts w:ascii="Times New Roman" w:hAnsi="Times New Roman" w:cs="Times New Roman"/>
          <w:b/>
          <w:sz w:val="24"/>
          <w:szCs w:val="24"/>
        </w:rPr>
      </w:pPr>
      <w:r>
        <w:rPr>
          <w:rFonts w:ascii="Times New Roman" w:hAnsi="Times New Roman" w:cs="Times New Roman" w:eastAsiaTheme="minorEastAsia"/>
          <w:b/>
          <w:color w:val="000000" w:themeColor="text1"/>
          <w:kern w:val="0"/>
          <w:sz w:val="24"/>
          <w:szCs w:val="24"/>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14:textFill>
            <w14:solidFill>
              <w14:schemeClr w14:val="tx1"/>
            </w14:solidFill>
          </w14:textFill>
        </w:rPr>
        <w:t>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7 </w:t>
      </w:r>
      <w:r>
        <w:rPr>
          <w:rFonts w:hint="eastAsia" w:ascii="Times New Roman" w:hAnsi="Times New Roman" w:cs="Times New Roman"/>
          <w:b w:val="0"/>
          <w:bCs/>
          <w:sz w:val="24"/>
          <w:szCs w:val="24"/>
        </w:rPr>
        <w:t xml:space="preserve">Forest plot of subgroup analysis based on the effects of two types of yoga on </w:t>
      </w:r>
      <w:r>
        <w:rPr>
          <w:rFonts w:hint="eastAsia" w:ascii="Times New Roman" w:hAnsi="Times New Roman" w:cs="Times New Roman"/>
          <w:b w:val="0"/>
          <w:bCs/>
          <w:sz w:val="24"/>
          <w:szCs w:val="24"/>
          <w:lang w:eastAsia="zh-CN"/>
        </w:rPr>
        <w:t>prenatal</w:t>
      </w:r>
      <w:r>
        <w:rPr>
          <w:rFonts w:hint="eastAsia" w:ascii="Times New Roman" w:hAnsi="Times New Roman" w:cs="Times New Roman"/>
          <w:b w:val="0"/>
          <w:bCs/>
          <w:sz w:val="24"/>
          <w:szCs w:val="24"/>
        </w:rPr>
        <w:t xml:space="preserve"> depression. </w:t>
      </w:r>
      <w:r>
        <w:rPr>
          <w:rFonts w:ascii="Times New Roman" w:hAnsi="Times New Roman" w:cs="Times New Roman" w:eastAsiaTheme="minorEastAsia"/>
          <w:color w:val="000000" w:themeColor="text1"/>
          <w:kern w:val="0"/>
          <w:sz w:val="24"/>
          <w:szCs w:val="24"/>
          <w14:textFill>
            <w14:solidFill>
              <w14:schemeClr w14:val="tx1"/>
            </w14:solidFill>
          </w14:textFill>
        </w:rPr>
        <w:t>Note:</w:t>
      </w:r>
      <w:r>
        <w:rPr>
          <w:rFonts w:hint="eastAsia" w:ascii="Times New Roman" w:hAnsi="Times New Roman" w:cs="Times New Roman"/>
          <w:color w:val="000000" w:themeColor="text1"/>
          <w:kern w:val="0"/>
          <w:sz w:val="24"/>
          <w:szCs w:val="24"/>
          <w:lang w:val="en-US" w:eastAsia="zh-CN"/>
          <w14:textFill>
            <w14:solidFill>
              <w14:schemeClr w14:val="tx1"/>
            </w14:solidFill>
          </w14:textFill>
        </w:rPr>
        <w:t xml:space="preserve"> </w:t>
      </w:r>
      <w:r>
        <w:rPr>
          <w:rFonts w:hint="eastAsia" w:ascii="Times New Roman" w:hAnsi="Times New Roman" w:cs="Times New Roman"/>
          <w:b w:val="0"/>
          <w:bCs/>
          <w:sz w:val="24"/>
          <w:szCs w:val="24"/>
        </w:rPr>
        <w:t>(A) Forest plot of the comparison of the exercise-based simple yoga group versus the control group for prenatal depression scores. (B) Forest plot of the comparison of the integrated yoga group versus the control group for prenatal depression scores.</w:t>
      </w: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ascii="Times New Roman" w:hAnsi="Times New Roman" w:cs="Times New Roman"/>
          <w:b/>
        </w:rPr>
      </w:pPr>
    </w:p>
    <w:p>
      <w:pPr>
        <w:rPr>
          <w:rFonts w:hint="eastAsia" w:ascii="Times New Roman" w:hAnsi="Times New Roman" w:cs="Times New Roman" w:eastAsiaTheme="minorEastAsia"/>
          <w:b/>
          <w:lang w:eastAsia="zh-CN"/>
        </w:rPr>
      </w:pPr>
      <w:r>
        <w:rPr>
          <w:rFonts w:hint="eastAsia" w:ascii="Times New Roman" w:hAnsi="Times New Roman" w:cs="Times New Roman" w:eastAsiaTheme="minorEastAsia"/>
          <w:b/>
          <w:lang w:eastAsia="zh-CN"/>
        </w:rPr>
        <w:drawing>
          <wp:inline distT="0" distB="0" distL="114300" distR="114300">
            <wp:extent cx="5266690" cy="2962910"/>
            <wp:effectExtent l="0" t="0" r="10160" b="8890"/>
            <wp:docPr id="10" name="图片 10" descr="Figure 8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 8 Forest plot 组合图"/>
                    <pic:cNvPicPr>
                      <a:picLocks noChangeAspect="1"/>
                    </pic:cNvPicPr>
                  </pic:nvPicPr>
                  <pic:blipFill>
                    <a:blip r:embed="rId11"/>
                    <a:stretch>
                      <a:fillRect/>
                    </a:stretch>
                  </pic:blipFill>
                  <pic:spPr>
                    <a:xfrm>
                      <a:off x="0" y="0"/>
                      <a:ext cx="5266690" cy="2962910"/>
                    </a:xfrm>
                    <a:prstGeom prst="rect">
                      <a:avLst/>
                    </a:prstGeom>
                  </pic:spPr>
                </pic:pic>
              </a:graphicData>
            </a:graphic>
          </wp:inline>
        </w:drawing>
      </w:r>
    </w:p>
    <w:p>
      <w:pPr>
        <w:rPr>
          <w:rFonts w:hint="eastAsia" w:ascii="Times New Roman" w:hAnsi="Times New Roman" w:cs="Times New Roman"/>
          <w:sz w:val="24"/>
          <w:szCs w:val="24"/>
          <w:highlight w:val="none"/>
          <w:lang w:val="en-US" w:eastAsia="zh-CN"/>
        </w:rPr>
      </w:pP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highlight w:val="none"/>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S</w:t>
      </w:r>
      <w:r>
        <w:rPr>
          <w:rFonts w:hint="eastAsia" w:ascii="Times New Roman" w:hAnsi="Times New Roman" w:cs="Times New Roman"/>
          <w:b/>
          <w:color w:val="000000" w:themeColor="text1"/>
          <w:kern w:val="0"/>
          <w:sz w:val="24"/>
          <w:szCs w:val="24"/>
          <w:highlight w:val="none"/>
          <w:lang w:val="en-US" w:eastAsia="zh-CN"/>
          <w14:textFill>
            <w14:solidFill>
              <w14:schemeClr w14:val="tx1"/>
            </w14:solidFill>
          </w14:textFill>
        </w:rPr>
        <w:t>8</w:t>
      </w:r>
      <w:r>
        <w:rPr>
          <w:rFonts w:hint="default" w:ascii="Times New Roman" w:hAnsi="Times New Roman" w:cs="Times New Roman"/>
          <w:sz w:val="24"/>
          <w:szCs w:val="24"/>
          <w:highlight w:val="none"/>
        </w:rPr>
        <w:t xml:space="preserve"> Forest plot of subgroup analysis based on the effects of two types of yoga on </w:t>
      </w:r>
      <w:r>
        <w:rPr>
          <w:rFonts w:hint="eastAsia" w:ascii="Times New Roman" w:hAnsi="Times New Roman" w:cs="Times New Roman"/>
          <w:sz w:val="24"/>
          <w:szCs w:val="24"/>
          <w:highlight w:val="none"/>
          <w:lang w:eastAsia="zh-CN"/>
        </w:rPr>
        <w:t>prenatal</w:t>
      </w:r>
      <w:r>
        <w:rPr>
          <w:rFonts w:hint="default" w:ascii="Times New Roman" w:hAnsi="Times New Roman" w:cs="Times New Roman"/>
          <w:sz w:val="24"/>
          <w:szCs w:val="24"/>
          <w:highlight w:val="none"/>
        </w:rPr>
        <w:t xml:space="preserve"> anxiety. </w:t>
      </w:r>
      <w:r>
        <w:rPr>
          <w:rFonts w:ascii="Times New Roman" w:hAnsi="Times New Roman" w:cs="Times New Roman" w:eastAsiaTheme="minorEastAsia"/>
          <w:color w:val="000000" w:themeColor="text1"/>
          <w:kern w:val="0"/>
          <w:sz w:val="24"/>
          <w:szCs w:val="24"/>
          <w:highlight w:val="none"/>
          <w14:textFill>
            <w14:solidFill>
              <w14:schemeClr w14:val="tx1"/>
            </w14:solidFill>
          </w14:textFill>
        </w:rPr>
        <w:t>Note:</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w:t>
      </w:r>
      <w:r>
        <w:rPr>
          <w:rFonts w:hint="default" w:ascii="Times New Roman" w:hAnsi="Times New Roman" w:cs="Times New Roman"/>
          <w:sz w:val="24"/>
          <w:szCs w:val="24"/>
          <w:highlight w:val="none"/>
        </w:rPr>
        <w:t>(A) Forest plot of the</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 xml:space="preserve">comparison of the exercise-based </w:t>
      </w:r>
      <w:r>
        <w:rPr>
          <w:rFonts w:hint="eastAsia" w:ascii="Times New Roman" w:hAnsi="Times New Roman" w:cs="Times New Roman"/>
          <w:sz w:val="24"/>
          <w:szCs w:val="24"/>
          <w:highlight w:val="none"/>
          <w:lang w:val="en-US" w:eastAsia="zh-CN"/>
        </w:rPr>
        <w:t xml:space="preserve">simple </w:t>
      </w:r>
      <w:r>
        <w:rPr>
          <w:rFonts w:hint="default" w:ascii="Times New Roman" w:hAnsi="Times New Roman" w:cs="Times New Roman"/>
          <w:sz w:val="24"/>
          <w:szCs w:val="24"/>
          <w:highlight w:val="none"/>
        </w:rPr>
        <w:t>yoga group versus the control group for prenatal anxiety scores. (B) Forest plot of the comparison of the integrated</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yoga group versus the control group for prenatal anxiety scores</w:t>
      </w:r>
      <w:r>
        <w:rPr>
          <w:rFonts w:hint="eastAsia" w:ascii="Times New Roman" w:hAnsi="Times New Roman" w:cs="Times New Roman"/>
          <w:sz w:val="24"/>
          <w:szCs w:val="24"/>
          <w:highlight w:val="none"/>
          <w:lang w:val="en-US" w:eastAsia="zh-CN"/>
        </w:rPr>
        <w:t>.</w:t>
      </w:r>
    </w:p>
    <w:p>
      <w:pPr>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drawing>
          <wp:inline distT="0" distB="0" distL="114300" distR="114300">
            <wp:extent cx="5266690" cy="2962910"/>
            <wp:effectExtent l="0" t="0" r="10160" b="8890"/>
            <wp:docPr id="11" name="图片 11" descr="Figure 9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ure 9 Forest plot 组合图"/>
                    <pic:cNvPicPr>
                      <a:picLocks noChangeAspect="1"/>
                    </pic:cNvPicPr>
                  </pic:nvPicPr>
                  <pic:blipFill>
                    <a:blip r:embed="rId12"/>
                    <a:stretch>
                      <a:fillRect/>
                    </a:stretch>
                  </pic:blipFill>
                  <pic:spPr>
                    <a:xfrm>
                      <a:off x="0" y="0"/>
                      <a:ext cx="5266690" cy="2962910"/>
                    </a:xfrm>
                    <a:prstGeom prst="rect">
                      <a:avLst/>
                    </a:prstGeom>
                  </pic:spPr>
                </pic:pic>
              </a:graphicData>
            </a:graphic>
          </wp:inline>
        </w:drawing>
      </w:r>
    </w:p>
    <w:p>
      <w:pPr>
        <w:rPr>
          <w:rFonts w:ascii="Times New Roman" w:hAnsi="Times New Roman" w:cs="Times New Roman"/>
          <w:b w:val="0"/>
          <w:bCs/>
          <w:sz w:val="24"/>
          <w:szCs w:val="24"/>
        </w:rPr>
      </w:pPr>
      <w:r>
        <w:rPr>
          <w:rFonts w:ascii="Times New Roman" w:hAnsi="Times New Roman" w:cs="Times New Roman" w:eastAsiaTheme="minorEastAsia"/>
          <w:b/>
          <w:bCs w:val="0"/>
          <w:color w:val="000000" w:themeColor="text1"/>
          <w:kern w:val="0"/>
          <w:sz w:val="24"/>
          <w:szCs w:val="24"/>
          <w:highlight w:val="none"/>
          <w14:textFill>
            <w14:solidFill>
              <w14:schemeClr w14:val="tx1"/>
            </w14:solidFill>
          </w14:textFill>
        </w:rPr>
        <w:t>Fig</w:t>
      </w:r>
      <w:r>
        <w:rPr>
          <w:rFonts w:hint="eastAsia" w:ascii="Times New Roman" w:hAnsi="Times New Roman" w:cs="Times New Roman" w:eastAsiaTheme="minorEastAsia"/>
          <w:b/>
          <w:bCs w:val="0"/>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eastAsiaTheme="minorEastAsia"/>
          <w:b/>
          <w:bCs w:val="0"/>
          <w:color w:val="000000" w:themeColor="text1"/>
          <w:kern w:val="0"/>
          <w:sz w:val="24"/>
          <w:szCs w:val="24"/>
          <w:highlight w:val="none"/>
          <w14:textFill>
            <w14:solidFill>
              <w14:schemeClr w14:val="tx1"/>
            </w14:solidFill>
          </w14:textFill>
        </w:rPr>
        <w:t xml:space="preserve"> </w:t>
      </w:r>
      <w:r>
        <w:rPr>
          <w:rFonts w:ascii="Times New Roman" w:hAnsi="Times New Roman" w:cs="Times New Roman" w:eastAsiaTheme="minorEastAsia"/>
          <w:b/>
          <w:bCs w:val="0"/>
          <w:color w:val="000000" w:themeColor="text1"/>
          <w:kern w:val="0"/>
          <w:sz w:val="24"/>
          <w:szCs w:val="24"/>
          <w:highlight w:val="none"/>
          <w14:textFill>
            <w14:solidFill>
              <w14:schemeClr w14:val="tx1"/>
            </w14:solidFill>
          </w14:textFill>
        </w:rPr>
        <w:t>S</w:t>
      </w:r>
      <w:r>
        <w:rPr>
          <w:rFonts w:hint="eastAsia" w:ascii="Times New Roman" w:hAnsi="Times New Roman" w:cs="Times New Roman"/>
          <w:b/>
          <w:bCs w:val="0"/>
          <w:color w:val="000000" w:themeColor="text1"/>
          <w:kern w:val="0"/>
          <w:sz w:val="24"/>
          <w:szCs w:val="24"/>
          <w:highlight w:val="none"/>
          <w:lang w:val="en-US" w:eastAsia="zh-CN"/>
          <w14:textFill>
            <w14:solidFill>
              <w14:schemeClr w14:val="tx1"/>
            </w14:solidFill>
          </w14:textFill>
        </w:rPr>
        <w:t xml:space="preserve">9 </w:t>
      </w:r>
      <w:r>
        <w:rPr>
          <w:rFonts w:hint="default" w:ascii="Times New Roman" w:hAnsi="Times New Roman" w:cs="Times New Roman"/>
          <w:b w:val="0"/>
          <w:bCs/>
          <w:sz w:val="24"/>
          <w:szCs w:val="24"/>
          <w:highlight w:val="none"/>
          <w:lang w:val="en-US" w:eastAsia="zh-CN"/>
        </w:rPr>
        <w:t xml:space="preserve">Forest plot of subgroup analysis based on the effect of </w:t>
      </w:r>
      <w:r>
        <w:rPr>
          <w:rFonts w:hint="eastAsia" w:ascii="Times New Roman" w:hAnsi="Times New Roman" w:cs="Times New Roman"/>
          <w:b w:val="0"/>
          <w:bCs/>
          <w:sz w:val="24"/>
          <w:szCs w:val="24"/>
          <w:highlight w:val="none"/>
          <w:lang w:val="en-US" w:eastAsia="zh-CN"/>
        </w:rPr>
        <w:t xml:space="preserve">duration of every session of training </w:t>
      </w:r>
      <w:r>
        <w:rPr>
          <w:rFonts w:hint="default" w:ascii="Times New Roman" w:hAnsi="Times New Roman" w:cs="Times New Roman"/>
          <w:b w:val="0"/>
          <w:bCs/>
          <w:sz w:val="24"/>
          <w:szCs w:val="24"/>
          <w:highlight w:val="none"/>
          <w:lang w:val="en-US" w:eastAsia="zh-CN"/>
        </w:rPr>
        <w:t xml:space="preserve">on prenatal depression. </w:t>
      </w:r>
      <w:r>
        <w:rPr>
          <w:rFonts w:ascii="Times New Roman" w:hAnsi="Times New Roman" w:cs="Times New Roman" w:eastAsiaTheme="minorEastAsia"/>
          <w:b w:val="0"/>
          <w:bCs/>
          <w:color w:val="000000" w:themeColor="text1"/>
          <w:kern w:val="0"/>
          <w:sz w:val="24"/>
          <w:szCs w:val="24"/>
          <w:highlight w:val="none"/>
          <w14:textFill>
            <w14:solidFill>
              <w14:schemeClr w14:val="tx1"/>
            </w14:solidFill>
          </w14:textFill>
        </w:rPr>
        <w:t>Note:</w:t>
      </w:r>
      <w:r>
        <w:rPr>
          <w:rFonts w:hint="eastAsia" w:ascii="Times New Roman" w:hAnsi="Times New Roman" w:cs="Times New Roman"/>
          <w:b w:val="0"/>
          <w:bCs/>
          <w:color w:val="000000" w:themeColor="text1"/>
          <w:kern w:val="0"/>
          <w:sz w:val="24"/>
          <w:szCs w:val="24"/>
          <w:highlight w:val="none"/>
          <w:lang w:val="en-US" w:eastAsia="zh-CN"/>
          <w14:textFill>
            <w14:solidFill>
              <w14:schemeClr w14:val="tx1"/>
            </w14:solidFill>
          </w14:textFill>
        </w:rPr>
        <w:t xml:space="preserve"> </w:t>
      </w:r>
      <w:r>
        <w:rPr>
          <w:rFonts w:hint="default" w:ascii="Times New Roman" w:hAnsi="Times New Roman" w:cs="Times New Roman"/>
          <w:b w:val="0"/>
          <w:bCs/>
          <w:sz w:val="24"/>
          <w:szCs w:val="24"/>
          <w:highlight w:val="none"/>
          <w:lang w:val="en-US" w:eastAsia="zh-CN"/>
        </w:rPr>
        <w:t>(A) Forest plot comparison of prenatal depression scores between yoga and control groups based on</w:t>
      </w:r>
      <w:r>
        <w:rPr>
          <w:rFonts w:hint="eastAsia" w:ascii="Times New Roman" w:hAnsi="Times New Roman" w:cs="Times New Roman"/>
          <w:b w:val="0"/>
          <w:bCs/>
          <w:sz w:val="24"/>
          <w:szCs w:val="24"/>
          <w:highlight w:val="none"/>
          <w:lang w:val="en-US" w:eastAsia="zh-CN"/>
        </w:rPr>
        <w:t xml:space="preserve"> </w:t>
      </w:r>
      <w:r>
        <w:rPr>
          <w:rFonts w:hint="default" w:ascii="Times New Roman" w:hAnsi="Times New Roman" w:eastAsia="等线" w:cs="Times New Roman"/>
          <w:b w:val="0"/>
          <w:bCs/>
          <w:spacing w:val="15"/>
          <w:sz w:val="24"/>
          <w:szCs w:val="24"/>
          <w:lang w:val="en-US" w:eastAsia="zh-CN" w:bidi="ar"/>
        </w:rPr>
        <w:t>duration per yoga session</w:t>
      </w:r>
      <w:r>
        <w:rPr>
          <w:rFonts w:hint="eastAsia" w:ascii="Times New Roman" w:hAnsi="Times New Roman" w:eastAsia="等线" w:cs="Times New Roman"/>
          <w:b w:val="0"/>
          <w:bCs/>
          <w:spacing w:val="15"/>
          <w:sz w:val="24"/>
          <w:szCs w:val="24"/>
          <w:lang w:val="en-US" w:eastAsia="zh-CN" w:bidi="ar"/>
        </w:rPr>
        <w:t xml:space="preserve"> </w:t>
      </w:r>
      <w:r>
        <w:rPr>
          <w:rFonts w:hint="default" w:ascii="Times New Roman" w:hAnsi="Times New Roman" w:cs="Times New Roman"/>
          <w:b w:val="0"/>
          <w:bCs/>
          <w:sz w:val="24"/>
          <w:szCs w:val="24"/>
          <w:highlight w:val="none"/>
          <w:lang w:val="en-US" w:eastAsia="zh-CN"/>
        </w:rPr>
        <w:t>≤</w:t>
      </w:r>
      <w:r>
        <w:rPr>
          <w:rFonts w:hint="eastAsia" w:ascii="Times New Roman" w:hAnsi="Times New Roman" w:cs="Times New Roman"/>
          <w:b w:val="0"/>
          <w:bCs/>
          <w:sz w:val="24"/>
          <w:szCs w:val="24"/>
          <w:highlight w:val="none"/>
          <w:lang w:val="en-US" w:eastAsia="zh-CN"/>
        </w:rPr>
        <w:t xml:space="preserve"> </w:t>
      </w:r>
      <w:r>
        <w:rPr>
          <w:rFonts w:hint="default" w:ascii="Times New Roman" w:hAnsi="Times New Roman" w:cs="Times New Roman"/>
          <w:b w:val="0"/>
          <w:bCs/>
          <w:sz w:val="24"/>
          <w:szCs w:val="24"/>
          <w:highlight w:val="none"/>
          <w:lang w:val="en-US" w:eastAsia="zh-CN"/>
        </w:rPr>
        <w:t xml:space="preserve">20 min per session. (B) Forest plot comparison of prenatal depression scores between yoga and control groups based on </w:t>
      </w:r>
      <w:r>
        <w:rPr>
          <w:rFonts w:hint="default" w:ascii="Times New Roman" w:hAnsi="Times New Roman" w:eastAsia="等线" w:cs="Times New Roman"/>
          <w:b w:val="0"/>
          <w:bCs/>
          <w:spacing w:val="15"/>
          <w:sz w:val="24"/>
          <w:szCs w:val="24"/>
          <w:lang w:val="en-US" w:eastAsia="zh-CN" w:bidi="ar"/>
        </w:rPr>
        <w:t>duration per yoga session</w:t>
      </w:r>
      <w:r>
        <w:rPr>
          <w:rFonts w:hint="default" w:ascii="Times New Roman" w:hAnsi="Times New Roman" w:cs="Times New Roman"/>
          <w:b w:val="0"/>
          <w:bCs/>
          <w:sz w:val="24"/>
          <w:szCs w:val="24"/>
          <w:highlight w:val="none"/>
          <w:lang w:val="en-US" w:eastAsia="zh-CN"/>
        </w:rPr>
        <w:t xml:space="preserve"> &gt; 20 min.</w:t>
      </w:r>
    </w:p>
    <w:p>
      <w:pPr>
        <w:rPr>
          <w:rFonts w:ascii="Times New Roman" w:hAnsi="Times New Roman" w:cs="Times New Roman"/>
          <w:b/>
          <w:sz w:val="24"/>
          <w:szCs w:val="24"/>
        </w:rPr>
      </w:pPr>
    </w:p>
    <w:p>
      <w:pPr>
        <w:rPr>
          <w:rFonts w:ascii="Times New Roman" w:hAnsi="Times New Roman" w:cs="Times New Roman"/>
          <w:b/>
          <w:sz w:val="24"/>
          <w:szCs w:val="24"/>
        </w:rPr>
      </w:pPr>
    </w:p>
    <w:p>
      <w:pPr>
        <w:rPr>
          <w:rFonts w:ascii="Times New Roman" w:hAnsi="Times New Roman" w:cs="Times New Roman"/>
          <w:b/>
          <w:sz w:val="24"/>
          <w:szCs w:val="24"/>
        </w:rPr>
      </w:pPr>
    </w:p>
    <w:p>
      <w:pPr>
        <w:rPr>
          <w:rFonts w:hint="eastAsia" w:ascii="Times New Roman" w:hAnsi="Times New Roman" w:cs="Times New Roman" w:eastAsiaTheme="minorEastAsia"/>
          <w:b/>
          <w:sz w:val="24"/>
          <w:szCs w:val="24"/>
          <w:lang w:eastAsia="zh-CN"/>
        </w:rPr>
      </w:pPr>
      <w:r>
        <w:rPr>
          <w:rFonts w:hint="eastAsia" w:ascii="Times New Roman" w:hAnsi="Times New Roman" w:cs="Times New Roman" w:eastAsiaTheme="minorEastAsia"/>
          <w:b/>
          <w:sz w:val="24"/>
          <w:szCs w:val="24"/>
          <w:lang w:eastAsia="zh-CN"/>
        </w:rPr>
        <w:drawing>
          <wp:inline distT="0" distB="0" distL="114300" distR="114300">
            <wp:extent cx="5266690" cy="2962910"/>
            <wp:effectExtent l="0" t="0" r="10160" b="8890"/>
            <wp:docPr id="12" name="图片 12" descr="Figure 10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ure 10 Forest plot 组合图"/>
                    <pic:cNvPicPr>
                      <a:picLocks noChangeAspect="1"/>
                    </pic:cNvPicPr>
                  </pic:nvPicPr>
                  <pic:blipFill>
                    <a:blip r:embed="rId13"/>
                    <a:stretch>
                      <a:fillRect/>
                    </a:stretch>
                  </pic:blipFill>
                  <pic:spPr>
                    <a:xfrm>
                      <a:off x="0" y="0"/>
                      <a:ext cx="5266690" cy="2962910"/>
                    </a:xfrm>
                    <a:prstGeom prst="rect">
                      <a:avLst/>
                    </a:prstGeom>
                  </pic:spPr>
                </pic:pic>
              </a:graphicData>
            </a:graphic>
          </wp:inline>
        </w:drawing>
      </w:r>
    </w:p>
    <w:p>
      <w:pPr>
        <w:rPr>
          <w:rFonts w:ascii="Times New Roman" w:hAnsi="Times New Roman" w:cs="Times New Roman"/>
          <w:b w:val="0"/>
          <w:bCs/>
          <w:sz w:val="24"/>
          <w:szCs w:val="24"/>
        </w:rPr>
      </w:pPr>
      <w:r>
        <w:rPr>
          <w:rFonts w:hint="eastAsia" w:ascii="Times New Roman" w:hAnsi="Times New Roman" w:cs="Times New Roman" w:eastAsiaTheme="minorEastAsia"/>
          <w:b/>
          <w:color w:val="000000" w:themeColor="text1"/>
          <w:kern w:val="0"/>
          <w:sz w:val="24"/>
          <w:szCs w:val="24"/>
          <w:highlight w:val="none"/>
          <w14:textFill>
            <w14:solidFill>
              <w14:schemeClr w14:val="tx1"/>
            </w14:solidFill>
          </w14:textFill>
        </w:rPr>
        <w:t>Fig. S</w:t>
      </w:r>
      <w:r>
        <w:rPr>
          <w:rFonts w:hint="eastAsia" w:ascii="Times New Roman" w:hAnsi="Times New Roman" w:cs="Times New Roman"/>
          <w:b/>
          <w:color w:val="000000" w:themeColor="text1"/>
          <w:kern w:val="0"/>
          <w:sz w:val="24"/>
          <w:szCs w:val="24"/>
          <w:highlight w:val="none"/>
          <w:lang w:val="en-US" w:eastAsia="zh-CN"/>
          <w14:textFill>
            <w14:solidFill>
              <w14:schemeClr w14:val="tx1"/>
            </w14:solidFill>
          </w14:textFill>
        </w:rPr>
        <w:t>10</w:t>
      </w:r>
      <w:r>
        <w:rPr>
          <w:rFonts w:hint="eastAsia" w:ascii="Times New Roman" w:hAnsi="Times New Roman" w:cs="Times New Roman" w:eastAsiaTheme="minorEastAsia"/>
          <w:b/>
          <w:color w:val="000000" w:themeColor="text1"/>
          <w:kern w:val="0"/>
          <w:sz w:val="24"/>
          <w:szCs w:val="24"/>
          <w:highlight w:val="none"/>
          <w14:textFill>
            <w14:solidFill>
              <w14:schemeClr w14:val="tx1"/>
            </w14:solidFill>
          </w14:textFill>
        </w:rPr>
        <w:t xml:space="preserve"> </w:t>
      </w:r>
      <w:r>
        <w:rPr>
          <w:rFonts w:hint="eastAsia" w:ascii="Times New Roman" w:hAnsi="Times New Roman" w:cs="Times New Roman" w:eastAsiaTheme="minorEastAsia"/>
          <w:b w:val="0"/>
          <w:bCs/>
          <w:color w:val="000000" w:themeColor="text1"/>
          <w:kern w:val="0"/>
          <w:sz w:val="24"/>
          <w:szCs w:val="24"/>
          <w:highlight w:val="none"/>
          <w14:textFill>
            <w14:solidFill>
              <w14:schemeClr w14:val="tx1"/>
            </w14:solidFill>
          </w14:textFill>
        </w:rPr>
        <w:t xml:space="preserve">Forest plot of subgroup analysis based on the effect of </w:t>
      </w:r>
      <w:r>
        <w:rPr>
          <w:rFonts w:hint="default" w:ascii="Times New Roman" w:hAnsi="Times New Roman" w:eastAsia="等线" w:cs="Times New Roman"/>
          <w:b w:val="0"/>
          <w:bCs/>
          <w:spacing w:val="15"/>
          <w:sz w:val="24"/>
          <w:szCs w:val="24"/>
          <w:lang w:val="en-US" w:eastAsia="zh-CN" w:bidi="ar"/>
        </w:rPr>
        <w:t>duration of every session of training</w:t>
      </w:r>
      <w:r>
        <w:rPr>
          <w:rFonts w:hint="eastAsia" w:ascii="Times New Roman" w:hAnsi="Times New Roman" w:cs="Times New Roman" w:eastAsiaTheme="minorEastAsia"/>
          <w:b w:val="0"/>
          <w:bCs/>
          <w:color w:val="000000" w:themeColor="text1"/>
          <w:kern w:val="0"/>
          <w:sz w:val="24"/>
          <w:szCs w:val="24"/>
          <w:highlight w:val="none"/>
          <w14:textFill>
            <w14:solidFill>
              <w14:schemeClr w14:val="tx1"/>
            </w14:solidFill>
          </w14:textFill>
        </w:rPr>
        <w:t xml:space="preserve"> on prenatal depression. Note: (A) Forest plot comparison of prenatal depression scores between yoga and control groups based on </w:t>
      </w:r>
      <w:r>
        <w:rPr>
          <w:rFonts w:hint="default" w:ascii="Times New Roman" w:hAnsi="Times New Roman" w:eastAsia="等线" w:cs="Times New Roman"/>
          <w:b w:val="0"/>
          <w:bCs/>
          <w:spacing w:val="15"/>
          <w:sz w:val="24"/>
          <w:szCs w:val="24"/>
          <w:lang w:val="en-US" w:eastAsia="zh-CN" w:bidi="ar"/>
        </w:rPr>
        <w:t>duration per yoga session</w:t>
      </w:r>
      <w:r>
        <w:rPr>
          <w:rFonts w:hint="eastAsia" w:ascii="Times New Roman" w:hAnsi="Times New Roman" w:cs="Times New Roman" w:eastAsiaTheme="minorEastAsia"/>
          <w:b w:val="0"/>
          <w:bCs/>
          <w:color w:val="000000" w:themeColor="text1"/>
          <w:kern w:val="0"/>
          <w:sz w:val="24"/>
          <w:szCs w:val="24"/>
          <w:highlight w:val="none"/>
          <w14:textFill>
            <w14:solidFill>
              <w14:schemeClr w14:val="tx1"/>
            </w14:solidFill>
          </w14:textFill>
        </w:rPr>
        <w:t xml:space="preserve"> ≤ 20 min per session. (B) Forest plot comparison of prenatal depression scores between yoga and control groups based on </w:t>
      </w:r>
      <w:r>
        <w:rPr>
          <w:rFonts w:hint="default" w:ascii="Times New Roman" w:hAnsi="Times New Roman" w:eastAsia="等线" w:cs="Times New Roman"/>
          <w:b w:val="0"/>
          <w:bCs/>
          <w:spacing w:val="15"/>
          <w:sz w:val="24"/>
          <w:szCs w:val="24"/>
          <w:lang w:val="en-US" w:eastAsia="zh-CN" w:bidi="ar"/>
        </w:rPr>
        <w:t>duration per yoga session</w:t>
      </w:r>
      <w:r>
        <w:rPr>
          <w:rFonts w:hint="eastAsia" w:ascii="Times New Roman" w:hAnsi="Times New Roman" w:cs="Times New Roman" w:eastAsiaTheme="minorEastAsia"/>
          <w:b w:val="0"/>
          <w:bCs/>
          <w:color w:val="000000" w:themeColor="text1"/>
          <w:kern w:val="0"/>
          <w:sz w:val="24"/>
          <w:szCs w:val="24"/>
          <w:highlight w:val="none"/>
          <w14:textFill>
            <w14:solidFill>
              <w14:schemeClr w14:val="tx1"/>
            </w14:solidFill>
          </w14:textFill>
        </w:rPr>
        <w:t xml:space="preserve"> &gt; 20 min.</w:t>
      </w:r>
    </w:p>
    <w:p>
      <w:pPr>
        <w:rPr>
          <w:rFonts w:hint="eastAsia" w:ascii="Times New Roman" w:hAnsi="Times New Roman" w:cs="Times New Roman" w:eastAsiaTheme="minorEastAsia"/>
          <w:b/>
          <w:lang w:eastAsia="zh-CN"/>
        </w:rPr>
      </w:pPr>
      <w:r>
        <w:rPr>
          <w:rFonts w:hint="eastAsia" w:ascii="Times New Roman" w:hAnsi="Times New Roman" w:cs="Times New Roman" w:eastAsiaTheme="minorEastAsia"/>
          <w:b/>
          <w:lang w:eastAsia="zh-CN"/>
        </w:rPr>
        <w:drawing>
          <wp:inline distT="0" distB="0" distL="114300" distR="114300">
            <wp:extent cx="5266690" cy="2962910"/>
            <wp:effectExtent l="0" t="0" r="10160" b="8890"/>
            <wp:docPr id="13" name="图片 13" descr="Figure 11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ure 11 Forest plot 组合图"/>
                    <pic:cNvPicPr>
                      <a:picLocks noChangeAspect="1"/>
                    </pic:cNvPicPr>
                  </pic:nvPicPr>
                  <pic:blipFill>
                    <a:blip r:embed="rId14"/>
                    <a:stretch>
                      <a:fillRect/>
                    </a:stretch>
                  </pic:blipFill>
                  <pic:spPr>
                    <a:xfrm>
                      <a:off x="0" y="0"/>
                      <a:ext cx="5266690" cy="2962910"/>
                    </a:xfrm>
                    <a:prstGeom prst="rect">
                      <a:avLst/>
                    </a:prstGeom>
                  </pic:spPr>
                </pic:pic>
              </a:graphicData>
            </a:graphic>
          </wp:inline>
        </w:drawing>
      </w:r>
    </w:p>
    <w:p>
      <w:pPr>
        <w:rPr>
          <w:rFonts w:hint="eastAsia" w:ascii="Times New Roman" w:hAnsi="Times New Roman" w:cs="Times New Roman"/>
          <w:sz w:val="24"/>
          <w:szCs w:val="24"/>
          <w:lang w:val="en-US" w:eastAsia="zh-CN"/>
        </w:rPr>
      </w:pP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highlight w:val="none"/>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S</w:t>
      </w:r>
      <w:r>
        <w:rPr>
          <w:rFonts w:hint="eastAsia" w:ascii="Times New Roman" w:hAnsi="Times New Roman" w:cs="Times New Roman"/>
          <w:b/>
          <w:color w:val="000000" w:themeColor="text1"/>
          <w:kern w:val="0"/>
          <w:sz w:val="24"/>
          <w:szCs w:val="24"/>
          <w:highlight w:val="none"/>
          <w:lang w:val="en-US" w:eastAsia="zh-CN"/>
          <w14:textFill>
            <w14:solidFill>
              <w14:schemeClr w14:val="tx1"/>
            </w14:solidFill>
          </w14:textFill>
        </w:rPr>
        <w:t xml:space="preserve">11 </w:t>
      </w:r>
      <w:r>
        <w:rPr>
          <w:rFonts w:hint="default" w:ascii="Times New Roman" w:hAnsi="Times New Roman" w:cs="Times New Roman"/>
          <w:sz w:val="24"/>
          <w:szCs w:val="24"/>
        </w:rPr>
        <w:t xml:space="preserve">Forest plot of the subgroup analysis based on the effect of the number of weekly training sessions on </w:t>
      </w:r>
      <w:r>
        <w:rPr>
          <w:rFonts w:hint="eastAsia" w:ascii="Times New Roman" w:hAnsi="Times New Roman" w:cs="Times New Roman"/>
          <w:sz w:val="24"/>
          <w:szCs w:val="24"/>
          <w:lang w:eastAsia="zh-CN"/>
        </w:rPr>
        <w:t>prenatal</w:t>
      </w:r>
      <w:r>
        <w:rPr>
          <w:rFonts w:hint="default" w:ascii="Times New Roman" w:hAnsi="Times New Roman" w:cs="Times New Roman"/>
          <w:sz w:val="24"/>
          <w:szCs w:val="24"/>
        </w:rPr>
        <w:t xml:space="preserve"> anxiety.</w:t>
      </w:r>
      <w:r>
        <w:rPr>
          <w:rFonts w:hint="eastAsia" w:ascii="Times New Roman" w:hAnsi="Times New Roman" w:cs="Times New Roman"/>
          <w:sz w:val="24"/>
          <w:szCs w:val="24"/>
          <w:lang w:val="en-US" w:eastAsia="zh-CN"/>
        </w:rPr>
        <w:t xml:space="preserve"> </w:t>
      </w:r>
      <w:r>
        <w:rPr>
          <w:rFonts w:ascii="Times New Roman" w:hAnsi="Times New Roman" w:cs="Times New Roman" w:eastAsiaTheme="minorEastAsia"/>
          <w:color w:val="000000" w:themeColor="text1"/>
          <w:kern w:val="0"/>
          <w:sz w:val="24"/>
          <w:szCs w:val="24"/>
          <w:highlight w:val="none"/>
          <w14:textFill>
            <w14:solidFill>
              <w14:schemeClr w14:val="tx1"/>
            </w14:solidFill>
          </w14:textFill>
        </w:rPr>
        <w:t>Note:</w:t>
      </w:r>
      <w:r>
        <w:rPr>
          <w:rFonts w:hint="eastAsia" w:ascii="Times New Roman" w:hAnsi="Times New Roman" w:cs="Times New Roman"/>
          <w:sz w:val="24"/>
          <w:szCs w:val="24"/>
          <w:lang w:val="en-US" w:eastAsia="zh-CN"/>
        </w:rPr>
        <w:t xml:space="preserve"> (A) Forest plot comparison of prenatal </w:t>
      </w:r>
      <w:r>
        <w:rPr>
          <w:rFonts w:hint="default" w:ascii="Times New Roman" w:hAnsi="Times New Roman" w:cs="Times New Roman"/>
          <w:sz w:val="24"/>
          <w:szCs w:val="24"/>
        </w:rPr>
        <w:t>anxiety</w:t>
      </w:r>
      <w:r>
        <w:rPr>
          <w:rFonts w:hint="eastAsia" w:ascii="Times New Roman" w:hAnsi="Times New Roman" w:cs="Times New Roman"/>
          <w:sz w:val="24"/>
          <w:szCs w:val="24"/>
          <w:lang w:val="en-US" w:eastAsia="zh-CN"/>
        </w:rPr>
        <w:t xml:space="preserve"> scores between yoga and control groups based on number of training 1 per week. (B) Forest plot of prenatal </w:t>
      </w:r>
      <w:r>
        <w:rPr>
          <w:rFonts w:hint="default" w:ascii="Times New Roman" w:hAnsi="Times New Roman" w:cs="Times New Roman"/>
          <w:sz w:val="24"/>
          <w:szCs w:val="24"/>
        </w:rPr>
        <w:t>anxiety</w:t>
      </w:r>
      <w:r>
        <w:rPr>
          <w:rFonts w:hint="eastAsia" w:ascii="Times New Roman" w:hAnsi="Times New Roman" w:cs="Times New Roman"/>
          <w:sz w:val="24"/>
          <w:szCs w:val="24"/>
          <w:lang w:val="en-US" w:eastAsia="zh-CN"/>
        </w:rPr>
        <w:t xml:space="preserve"> scores between yoga and control groups based on </w:t>
      </w:r>
      <w:bookmarkStart w:id="2" w:name="OLE_LINK8"/>
      <w:r>
        <w:rPr>
          <w:rFonts w:hint="eastAsia" w:ascii="Times New Roman" w:hAnsi="Times New Roman" w:cs="Times New Roman"/>
          <w:sz w:val="24"/>
          <w:szCs w:val="24"/>
          <w:lang w:val="en-US" w:eastAsia="zh-CN"/>
        </w:rPr>
        <w:t>number of sessions&gt; 1 per week</w:t>
      </w:r>
      <w:bookmarkEnd w:id="2"/>
      <w:r>
        <w:rPr>
          <w:rFonts w:hint="eastAsia" w:ascii="Times New Roman" w:hAnsi="Times New Roman" w:cs="Times New Roman"/>
          <w:sz w:val="24"/>
          <w:szCs w:val="24"/>
          <w:lang w:val="en-US" w:eastAsia="zh-CN"/>
        </w:rPr>
        <w:t>.</w:t>
      </w:r>
    </w:p>
    <w:p>
      <w:pPr>
        <w:rPr>
          <w:rFonts w:hint="eastAsia" w:ascii="Times New Roman" w:hAnsi="Times New Roman" w:cs="Times New Roman" w:eastAsiaTheme="minorEastAsia"/>
          <w:b/>
          <w:sz w:val="24"/>
          <w:szCs w:val="24"/>
          <w:lang w:val="en-US" w:eastAsia="zh-CN"/>
        </w:rPr>
      </w:pPr>
    </w:p>
    <w:p>
      <w:pPr>
        <w:rPr>
          <w:rFonts w:hint="eastAsia" w:ascii="Times New Roman" w:hAnsi="Times New Roman" w:cs="Times New Roman" w:eastAsiaTheme="minorEastAsia"/>
          <w:b/>
          <w:sz w:val="24"/>
          <w:szCs w:val="24"/>
          <w:lang w:val="en-US" w:eastAsia="zh-CN"/>
        </w:rPr>
      </w:pPr>
    </w:p>
    <w:p>
      <w:pPr>
        <w:rPr>
          <w:rFonts w:hint="eastAsia" w:ascii="Times New Roman" w:hAnsi="Times New Roman" w:cs="Times New Roman" w:eastAsiaTheme="minorEastAsia"/>
          <w:b/>
          <w:sz w:val="24"/>
          <w:szCs w:val="24"/>
          <w:lang w:val="en-US" w:eastAsia="zh-CN"/>
        </w:rPr>
      </w:pPr>
    </w:p>
    <w:p>
      <w:pPr>
        <w:rPr>
          <w:rFonts w:hint="eastAsia" w:ascii="Times New Roman" w:hAnsi="Times New Roman" w:cs="Times New Roman" w:eastAsiaTheme="minorEastAsia"/>
          <w:b/>
          <w:sz w:val="24"/>
          <w:szCs w:val="24"/>
          <w:lang w:val="en-US" w:eastAsia="zh-CN"/>
        </w:rPr>
      </w:pPr>
    </w:p>
    <w:p>
      <w:pPr>
        <w:rPr>
          <w:rFonts w:hint="eastAsia" w:ascii="Times New Roman" w:hAnsi="Times New Roman" w:cs="Times New Roman" w:eastAsiaTheme="minorEastAsia"/>
          <w:b/>
          <w:sz w:val="24"/>
          <w:szCs w:val="24"/>
          <w:lang w:val="en-US" w:eastAsia="zh-CN"/>
        </w:rPr>
      </w:pPr>
      <w:r>
        <w:rPr>
          <w:rFonts w:hint="eastAsia" w:ascii="Times New Roman" w:hAnsi="Times New Roman" w:cs="Times New Roman" w:eastAsiaTheme="minorEastAsia"/>
          <w:b/>
          <w:sz w:val="24"/>
          <w:szCs w:val="24"/>
          <w:lang w:val="en-US" w:eastAsia="zh-CN"/>
        </w:rPr>
        <w:drawing>
          <wp:inline distT="0" distB="0" distL="114300" distR="114300">
            <wp:extent cx="5266690" cy="2962910"/>
            <wp:effectExtent l="0" t="0" r="10160" b="8890"/>
            <wp:docPr id="14" name="图片 14" descr="Figure 12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ure 12 Forest plot 组合图"/>
                    <pic:cNvPicPr>
                      <a:picLocks noChangeAspect="1"/>
                    </pic:cNvPicPr>
                  </pic:nvPicPr>
                  <pic:blipFill>
                    <a:blip r:embed="rId15"/>
                    <a:stretch>
                      <a:fillRect/>
                    </a:stretch>
                  </pic:blipFill>
                  <pic:spPr>
                    <a:xfrm>
                      <a:off x="0" y="0"/>
                      <a:ext cx="5266690" cy="2962910"/>
                    </a:xfrm>
                    <a:prstGeom prst="rect">
                      <a:avLst/>
                    </a:prstGeom>
                  </pic:spPr>
                </pic:pic>
              </a:graphicData>
            </a:graphic>
          </wp:inline>
        </w:drawing>
      </w:r>
    </w:p>
    <w:p>
      <w:pPr>
        <w:rPr>
          <w:rFonts w:hint="eastAsia" w:ascii="Times New Roman" w:hAnsi="Times New Roman" w:cs="Times New Roman"/>
          <w:sz w:val="24"/>
          <w:szCs w:val="24"/>
          <w:lang w:val="en-US" w:eastAsia="zh-CN"/>
        </w:rPr>
      </w:pP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highlight w:val="none"/>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S</w:t>
      </w:r>
      <w:r>
        <w:rPr>
          <w:rFonts w:hint="eastAsia" w:ascii="Times New Roman" w:hAnsi="Times New Roman" w:cs="Times New Roman"/>
          <w:b/>
          <w:color w:val="000000" w:themeColor="text1"/>
          <w:kern w:val="0"/>
          <w:sz w:val="24"/>
          <w:szCs w:val="24"/>
          <w:highlight w:val="none"/>
          <w:lang w:val="en-US" w:eastAsia="zh-CN"/>
          <w14:textFill>
            <w14:solidFill>
              <w14:schemeClr w14:val="tx1"/>
            </w14:solidFill>
          </w14:textFill>
        </w:rPr>
        <w:t xml:space="preserve">12 </w:t>
      </w:r>
      <w:r>
        <w:rPr>
          <w:rFonts w:hint="default" w:ascii="Times New Roman" w:hAnsi="Times New Roman" w:cs="Times New Roman"/>
          <w:sz w:val="24"/>
          <w:szCs w:val="24"/>
        </w:rPr>
        <w:t xml:space="preserve">Forest plot of the subgroup analysis based on the effect of the number of weekly training sessions on </w:t>
      </w:r>
      <w:r>
        <w:rPr>
          <w:rFonts w:hint="eastAsia" w:ascii="Times New Roman" w:hAnsi="Times New Roman" w:cs="Times New Roman"/>
          <w:sz w:val="24"/>
          <w:szCs w:val="24"/>
          <w:lang w:eastAsia="zh-CN"/>
        </w:rPr>
        <w:t>prenatal</w:t>
      </w:r>
      <w:r>
        <w:rPr>
          <w:rFonts w:hint="default" w:ascii="Times New Roman" w:hAnsi="Times New Roman" w:cs="Times New Roman"/>
          <w:sz w:val="24"/>
          <w:szCs w:val="24"/>
        </w:rPr>
        <w:t xml:space="preserve"> </w:t>
      </w:r>
      <w:bookmarkStart w:id="3" w:name="OLE_LINK6"/>
      <w:r>
        <w:rPr>
          <w:rFonts w:hint="default" w:ascii="Times New Roman" w:hAnsi="Times New Roman" w:cs="Times New Roman"/>
          <w:sz w:val="24"/>
          <w:szCs w:val="24"/>
        </w:rPr>
        <w:t>anxiety</w:t>
      </w:r>
      <w:bookmarkEnd w:id="3"/>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 xml:space="preserve"> </w:t>
      </w:r>
      <w:r>
        <w:rPr>
          <w:rFonts w:ascii="Times New Roman" w:hAnsi="Times New Roman" w:cs="Times New Roman" w:eastAsiaTheme="minorEastAsia"/>
          <w:color w:val="000000" w:themeColor="text1"/>
          <w:kern w:val="0"/>
          <w:sz w:val="24"/>
          <w:szCs w:val="24"/>
          <w:highlight w:val="none"/>
          <w14:textFill>
            <w14:solidFill>
              <w14:schemeClr w14:val="tx1"/>
            </w14:solidFill>
          </w14:textFill>
        </w:rPr>
        <w:t>Note:</w:t>
      </w:r>
      <w:r>
        <w:rPr>
          <w:rFonts w:hint="eastAsia" w:ascii="Times New Roman" w:hAnsi="Times New Roman" w:cs="Times New Roman"/>
          <w:sz w:val="24"/>
          <w:szCs w:val="24"/>
          <w:lang w:val="en-US" w:eastAsia="zh-CN"/>
        </w:rPr>
        <w:t xml:space="preserve"> (A) Forest plot comparison of prenatal </w:t>
      </w:r>
      <w:r>
        <w:rPr>
          <w:rFonts w:hint="default" w:ascii="Times New Roman" w:hAnsi="Times New Roman" w:cs="Times New Roman"/>
          <w:sz w:val="24"/>
          <w:szCs w:val="24"/>
        </w:rPr>
        <w:t>anxiety</w:t>
      </w:r>
      <w:r>
        <w:rPr>
          <w:rFonts w:hint="eastAsia" w:ascii="Times New Roman" w:hAnsi="Times New Roman" w:cs="Times New Roman"/>
          <w:sz w:val="24"/>
          <w:szCs w:val="24"/>
          <w:lang w:val="en-US" w:eastAsia="zh-CN"/>
        </w:rPr>
        <w:t xml:space="preserve"> scores between yoga and control groups based on number of training 1 per week. (B) Forest plot of prenatal </w:t>
      </w:r>
      <w:r>
        <w:rPr>
          <w:rFonts w:hint="default" w:ascii="Times New Roman" w:hAnsi="Times New Roman" w:cs="Times New Roman"/>
          <w:sz w:val="24"/>
          <w:szCs w:val="24"/>
        </w:rPr>
        <w:t>anxiety</w:t>
      </w:r>
      <w:r>
        <w:rPr>
          <w:rFonts w:hint="eastAsia" w:ascii="Times New Roman" w:hAnsi="Times New Roman" w:cs="Times New Roman"/>
          <w:sz w:val="24"/>
          <w:szCs w:val="24"/>
          <w:lang w:val="en-US" w:eastAsia="zh-CN"/>
        </w:rPr>
        <w:t xml:space="preserve"> scores between yoga and control groups based on number of sessions &gt; 1 per week.</w:t>
      </w:r>
    </w:p>
    <w:p>
      <w:pPr>
        <w:rPr>
          <w:rFonts w:hint="eastAsia" w:ascii="Times New Roman" w:hAnsi="Times New Roman" w:cs="Times New Roman" w:eastAsiaTheme="minorEastAsia"/>
          <w:b/>
          <w:lang w:val="en-US" w:eastAsia="zh-CN"/>
        </w:rPr>
      </w:pPr>
      <w:r>
        <w:rPr>
          <w:rFonts w:hint="eastAsia" w:ascii="Times New Roman" w:hAnsi="Times New Roman" w:cs="Times New Roman" w:eastAsiaTheme="minorEastAsia"/>
          <w:b/>
          <w:lang w:val="en-US" w:eastAsia="zh-CN"/>
        </w:rPr>
        <w:drawing>
          <wp:inline distT="0" distB="0" distL="114300" distR="114300">
            <wp:extent cx="5266690" cy="2962910"/>
            <wp:effectExtent l="0" t="0" r="10160" b="8890"/>
            <wp:docPr id="15" name="图片 15" descr="Figure 13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igure 13 Forest plot 组合图"/>
                    <pic:cNvPicPr>
                      <a:picLocks noChangeAspect="1"/>
                    </pic:cNvPicPr>
                  </pic:nvPicPr>
                  <pic:blipFill>
                    <a:blip r:embed="rId16"/>
                    <a:stretch>
                      <a:fillRect/>
                    </a:stretch>
                  </pic:blipFill>
                  <pic:spPr>
                    <a:xfrm>
                      <a:off x="0" y="0"/>
                      <a:ext cx="5266690" cy="2962910"/>
                    </a:xfrm>
                    <a:prstGeom prst="rect">
                      <a:avLst/>
                    </a:prstGeom>
                  </pic:spPr>
                </pic:pic>
              </a:graphicData>
            </a:graphic>
          </wp:inline>
        </w:drawing>
      </w:r>
    </w:p>
    <w:p>
      <w:pPr>
        <w:rPr>
          <w:rFonts w:hint="eastAsia" w:ascii="Times New Roman" w:hAnsi="Times New Roman" w:cs="Times New Roman"/>
          <w:sz w:val="24"/>
          <w:szCs w:val="24"/>
          <w:lang w:val="en-US" w:eastAsia="zh-CN"/>
        </w:rPr>
      </w:pP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highlight w:val="none"/>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S</w:t>
      </w:r>
      <w:r>
        <w:rPr>
          <w:rFonts w:hint="eastAsia" w:ascii="Times New Roman" w:hAnsi="Times New Roman" w:cs="Times New Roman"/>
          <w:b/>
          <w:color w:val="000000" w:themeColor="text1"/>
          <w:kern w:val="0"/>
          <w:sz w:val="24"/>
          <w:szCs w:val="24"/>
          <w:highlight w:val="none"/>
          <w:lang w:val="en-US" w:eastAsia="zh-CN"/>
          <w14:textFill>
            <w14:solidFill>
              <w14:schemeClr w14:val="tx1"/>
            </w14:solidFill>
          </w14:textFill>
        </w:rPr>
        <w:t xml:space="preserve">13 </w:t>
      </w:r>
      <w:r>
        <w:rPr>
          <w:rFonts w:hint="eastAsia" w:ascii="Times New Roman" w:hAnsi="Times New Roman" w:cs="Times New Roman"/>
          <w:sz w:val="24"/>
          <w:szCs w:val="24"/>
          <w:lang w:val="en-US" w:eastAsia="zh-CN"/>
        </w:rPr>
        <w:t xml:space="preserve">Forest plot of subgroup analysis based on the effect of total training time on prenatal depression. </w:t>
      </w:r>
      <w:r>
        <w:rPr>
          <w:rFonts w:ascii="Times New Roman" w:hAnsi="Times New Roman" w:cs="Times New Roman" w:eastAsiaTheme="minorEastAsia"/>
          <w:color w:val="000000" w:themeColor="text1"/>
          <w:kern w:val="0"/>
          <w:sz w:val="24"/>
          <w:szCs w:val="24"/>
          <w:highlight w:val="none"/>
          <w14:textFill>
            <w14:solidFill>
              <w14:schemeClr w14:val="tx1"/>
            </w14:solidFill>
          </w14:textFill>
        </w:rPr>
        <w:t>Note:</w:t>
      </w:r>
      <w:r>
        <w:rPr>
          <w:rFonts w:hint="eastAsia" w:ascii="Times New Roman" w:hAnsi="Times New Roman" w:cs="Times New Roman"/>
          <w:sz w:val="24"/>
          <w:szCs w:val="24"/>
          <w:lang w:val="en-US" w:eastAsia="zh-CN"/>
        </w:rPr>
        <w:t xml:space="preserve"> (A) Forest plot comparison of prenatal depression scores between yoga and control groups based on the total training duration of </w:t>
      </w:r>
      <w:r>
        <w:rPr>
          <w:rFonts w:hint="default" w:ascii="Times New Roman" w:hAnsi="Times New Roman" w:cs="Times New Roman"/>
          <w:b w:val="0"/>
          <w:bCs w:val="0"/>
          <w:sz w:val="24"/>
          <w:szCs w:val="24"/>
          <w:highlight w:val="none"/>
          <w:lang w:val="en-US" w:eastAsia="zh-CN"/>
        </w:rPr>
        <w:t>≤</w:t>
      </w:r>
      <w:r>
        <w:rPr>
          <w:rFonts w:hint="eastAsia" w:ascii="Times New Roman" w:hAnsi="Times New Roman" w:cs="Times New Roman"/>
          <w:b w:val="0"/>
          <w:bCs w:val="0"/>
          <w:sz w:val="24"/>
          <w:szCs w:val="24"/>
          <w:highlight w:val="none"/>
          <w:lang w:val="en-US" w:eastAsia="zh-CN"/>
        </w:rPr>
        <w:t xml:space="preserve"> </w:t>
      </w:r>
      <w:r>
        <w:rPr>
          <w:rFonts w:hint="eastAsia" w:ascii="Times New Roman" w:hAnsi="Times New Roman" w:cs="Times New Roman"/>
          <w:sz w:val="24"/>
          <w:szCs w:val="24"/>
          <w:lang w:val="en-US" w:eastAsia="zh-CN"/>
        </w:rPr>
        <w:t>10 weeks. (B) Forest plot comparison of prenatal depression scores between yoga and control groups based on total training duration</w:t>
      </w:r>
      <w:bookmarkStart w:id="4" w:name="OLE_LINK7"/>
      <w:r>
        <w:rPr>
          <w:rFonts w:hint="eastAsia" w:ascii="Times New Roman" w:hAnsi="Times New Roman" w:cs="Times New Roman"/>
          <w:sz w:val="24"/>
          <w:szCs w:val="24"/>
          <w:lang w:val="en-US" w:eastAsia="zh-CN"/>
        </w:rPr>
        <w:t xml:space="preserve"> &gt; 10</w:t>
      </w:r>
      <w:bookmarkEnd w:id="4"/>
      <w:r>
        <w:rPr>
          <w:rFonts w:hint="eastAsia" w:ascii="Times New Roman" w:hAnsi="Times New Roman" w:cs="Times New Roman"/>
          <w:sz w:val="24"/>
          <w:szCs w:val="24"/>
          <w:lang w:val="en-US" w:eastAsia="zh-CN"/>
        </w:rPr>
        <w:t xml:space="preserve"> weeks.</w:t>
      </w:r>
    </w:p>
    <w:p>
      <w:pPr>
        <w:rPr>
          <w:rFonts w:hint="eastAsia" w:ascii="Times New Roman" w:hAnsi="Times New Roman" w:cs="Times New Roman"/>
          <w:sz w:val="24"/>
          <w:szCs w:val="24"/>
          <w:lang w:val="en-US" w:eastAsia="zh-CN"/>
        </w:rPr>
      </w:pPr>
    </w:p>
    <w:p>
      <w:pPr>
        <w:rPr>
          <w:rFonts w:hint="eastAsia" w:ascii="Times New Roman" w:hAnsi="Times New Roman" w:cs="Times New Roman"/>
          <w:sz w:val="24"/>
          <w:szCs w:val="24"/>
          <w:lang w:val="en-US" w:eastAsia="zh-CN"/>
        </w:rPr>
      </w:pPr>
    </w:p>
    <w:p>
      <w:pPr>
        <w:rPr>
          <w:rFonts w:hint="eastAsia" w:ascii="Times New Roman" w:hAnsi="Times New Roman" w:cs="Times New Roman"/>
          <w:sz w:val="24"/>
          <w:szCs w:val="24"/>
          <w:lang w:val="en-US" w:eastAsia="zh-CN"/>
        </w:rPr>
      </w:pPr>
    </w:p>
    <w:p>
      <w:pPr>
        <w:rPr>
          <w:rFonts w:hint="eastAsia" w:ascii="Times New Roman" w:hAnsi="Times New Roman" w:cs="Times New Roman"/>
          <w:sz w:val="24"/>
          <w:szCs w:val="24"/>
          <w:lang w:val="en-US" w:eastAsia="zh-CN"/>
        </w:rPr>
      </w:pPr>
    </w:p>
    <w:p>
      <w:pP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5266690" cy="2962910"/>
            <wp:effectExtent l="0" t="0" r="10160" b="8890"/>
            <wp:docPr id="16" name="图片 16" descr="Figure 14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ure 14 Forest plot 组合图"/>
                    <pic:cNvPicPr>
                      <a:picLocks noChangeAspect="1"/>
                    </pic:cNvPicPr>
                  </pic:nvPicPr>
                  <pic:blipFill>
                    <a:blip r:embed="rId17"/>
                    <a:stretch>
                      <a:fillRect/>
                    </a:stretch>
                  </pic:blipFill>
                  <pic:spPr>
                    <a:xfrm>
                      <a:off x="0" y="0"/>
                      <a:ext cx="5266690" cy="2962910"/>
                    </a:xfrm>
                    <a:prstGeom prst="rect">
                      <a:avLst/>
                    </a:prstGeom>
                  </pic:spPr>
                </pic:pic>
              </a:graphicData>
            </a:graphic>
          </wp:inline>
        </w:drawing>
      </w:r>
    </w:p>
    <w:p>
      <w:pPr>
        <w:rPr>
          <w:rFonts w:ascii="Times New Roman" w:hAnsi="Times New Roman" w:cs="Times New Roman"/>
          <w:b/>
          <w:sz w:val="24"/>
          <w:szCs w:val="24"/>
        </w:rPr>
      </w:pP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Fig</w:t>
      </w:r>
      <w:r>
        <w:rPr>
          <w:rFonts w:hint="eastAsia" w:ascii="Times New Roman" w:hAnsi="Times New Roman" w:cs="Times New Roman" w:eastAsiaTheme="minorEastAsia"/>
          <w:b/>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eastAsiaTheme="minorEastAsia"/>
          <w:b/>
          <w:color w:val="000000" w:themeColor="text1"/>
          <w:kern w:val="0"/>
          <w:sz w:val="24"/>
          <w:szCs w:val="24"/>
          <w:highlight w:val="none"/>
          <w14:textFill>
            <w14:solidFill>
              <w14:schemeClr w14:val="tx1"/>
            </w14:solidFill>
          </w14:textFill>
        </w:rPr>
        <w:t xml:space="preserve"> </w:t>
      </w:r>
      <w:r>
        <w:rPr>
          <w:rFonts w:ascii="Times New Roman" w:hAnsi="Times New Roman" w:cs="Times New Roman" w:eastAsiaTheme="minorEastAsia"/>
          <w:b/>
          <w:color w:val="000000" w:themeColor="text1"/>
          <w:kern w:val="0"/>
          <w:sz w:val="24"/>
          <w:szCs w:val="24"/>
          <w:highlight w:val="none"/>
          <w14:textFill>
            <w14:solidFill>
              <w14:schemeClr w14:val="tx1"/>
            </w14:solidFill>
          </w14:textFill>
        </w:rPr>
        <w:t>S</w:t>
      </w:r>
      <w:r>
        <w:rPr>
          <w:rFonts w:hint="eastAsia" w:ascii="Times New Roman" w:hAnsi="Times New Roman" w:cs="Times New Roman"/>
          <w:b/>
          <w:color w:val="000000" w:themeColor="text1"/>
          <w:kern w:val="0"/>
          <w:sz w:val="24"/>
          <w:szCs w:val="24"/>
          <w:highlight w:val="none"/>
          <w:lang w:val="en-US" w:eastAsia="zh-CN"/>
          <w14:textFill>
            <w14:solidFill>
              <w14:schemeClr w14:val="tx1"/>
            </w14:solidFill>
          </w14:textFill>
        </w:rPr>
        <w:t xml:space="preserve">14 </w:t>
      </w:r>
      <w:r>
        <w:rPr>
          <w:rFonts w:hint="eastAsia" w:ascii="Times New Roman" w:hAnsi="Times New Roman" w:cs="Times New Roman"/>
          <w:sz w:val="24"/>
          <w:szCs w:val="24"/>
          <w:lang w:val="en-US" w:eastAsia="zh-CN"/>
        </w:rPr>
        <w:t xml:space="preserve">Forest plot of subgroup analysis based on the effect of total training time on prenatal </w:t>
      </w:r>
      <w:r>
        <w:rPr>
          <w:rFonts w:hint="default" w:ascii="Times New Roman" w:hAnsi="Times New Roman" w:cs="Times New Roman"/>
          <w:sz w:val="24"/>
          <w:szCs w:val="24"/>
        </w:rPr>
        <w:t>anxiety</w:t>
      </w:r>
      <w:r>
        <w:rPr>
          <w:rFonts w:hint="eastAsia" w:ascii="Times New Roman" w:hAnsi="Times New Roman" w:cs="Times New Roman"/>
          <w:sz w:val="24"/>
          <w:szCs w:val="24"/>
          <w:lang w:val="en-US" w:eastAsia="zh-CN"/>
        </w:rPr>
        <w:t xml:space="preserve">. </w:t>
      </w:r>
      <w:r>
        <w:rPr>
          <w:rFonts w:ascii="Times New Roman" w:hAnsi="Times New Roman" w:cs="Times New Roman" w:eastAsiaTheme="minorEastAsia"/>
          <w:color w:val="000000" w:themeColor="text1"/>
          <w:kern w:val="0"/>
          <w:sz w:val="24"/>
          <w:szCs w:val="24"/>
          <w:highlight w:val="none"/>
          <w14:textFill>
            <w14:solidFill>
              <w14:schemeClr w14:val="tx1"/>
            </w14:solidFill>
          </w14:textFill>
        </w:rPr>
        <w:t>Note:</w:t>
      </w:r>
      <w:r>
        <w:rPr>
          <w:rFonts w:hint="eastAsia" w:ascii="Times New Roman" w:hAnsi="Times New Roman" w:cs="Times New Roman"/>
          <w:sz w:val="24"/>
          <w:szCs w:val="24"/>
          <w:lang w:val="en-US" w:eastAsia="zh-CN"/>
        </w:rPr>
        <w:t xml:space="preserve"> (A) Forest plot comparison of prenatal </w:t>
      </w:r>
      <w:r>
        <w:rPr>
          <w:rFonts w:hint="default" w:ascii="Times New Roman" w:hAnsi="Times New Roman" w:cs="Times New Roman"/>
          <w:sz w:val="24"/>
          <w:szCs w:val="24"/>
        </w:rPr>
        <w:t>anxiety</w:t>
      </w:r>
      <w:r>
        <w:rPr>
          <w:rFonts w:hint="eastAsia" w:ascii="Times New Roman" w:hAnsi="Times New Roman" w:cs="Times New Roman"/>
          <w:sz w:val="24"/>
          <w:szCs w:val="24"/>
          <w:lang w:val="en-US" w:eastAsia="zh-CN"/>
        </w:rPr>
        <w:t xml:space="preserve"> scores between yoga and control groups based on the total training duration of </w:t>
      </w:r>
      <w:r>
        <w:rPr>
          <w:rFonts w:hint="default" w:ascii="Times New Roman" w:hAnsi="Times New Roman" w:cs="Times New Roman"/>
          <w:b w:val="0"/>
          <w:bCs w:val="0"/>
          <w:sz w:val="24"/>
          <w:szCs w:val="24"/>
          <w:highlight w:val="none"/>
          <w:lang w:val="en-US" w:eastAsia="zh-CN"/>
        </w:rPr>
        <w:t>≤</w:t>
      </w:r>
      <w:r>
        <w:rPr>
          <w:rFonts w:hint="eastAsia" w:ascii="Times New Roman" w:hAnsi="Times New Roman" w:cs="Times New Roman"/>
          <w:b w:val="0"/>
          <w:bCs w:val="0"/>
          <w:sz w:val="24"/>
          <w:szCs w:val="24"/>
          <w:highlight w:val="none"/>
          <w:lang w:val="en-US" w:eastAsia="zh-CN"/>
        </w:rPr>
        <w:t xml:space="preserve"> </w:t>
      </w:r>
      <w:r>
        <w:rPr>
          <w:rFonts w:hint="eastAsia" w:ascii="Times New Roman" w:hAnsi="Times New Roman" w:cs="Times New Roman"/>
          <w:sz w:val="24"/>
          <w:szCs w:val="24"/>
          <w:lang w:val="en-US" w:eastAsia="zh-CN"/>
        </w:rPr>
        <w:t xml:space="preserve">10 weeks. (B) Forest plot comparison of prenatal </w:t>
      </w:r>
      <w:r>
        <w:rPr>
          <w:rFonts w:hint="default" w:ascii="Times New Roman" w:hAnsi="Times New Roman" w:cs="Times New Roman"/>
          <w:sz w:val="24"/>
          <w:szCs w:val="24"/>
        </w:rPr>
        <w:t>anxiety</w:t>
      </w:r>
      <w:r>
        <w:rPr>
          <w:rFonts w:hint="eastAsia" w:ascii="Times New Roman" w:hAnsi="Times New Roman" w:cs="Times New Roman"/>
          <w:sz w:val="24"/>
          <w:szCs w:val="24"/>
          <w:lang w:val="en-US" w:eastAsia="zh-CN"/>
        </w:rPr>
        <w:t xml:space="preserve"> scores between yoga and control groups based on total training duration &gt; 10 weeks.</w:t>
      </w:r>
    </w:p>
    <w:p>
      <w:pPr>
        <w:rPr>
          <w:rFonts w:hint="eastAsia" w:ascii="Times New Roman" w:hAnsi="Times New Roman" w:cs="Times New Roman" w:eastAsiaTheme="minorEastAsia"/>
          <w:b/>
          <w:lang w:eastAsia="zh-CN"/>
        </w:rPr>
      </w:pPr>
      <w:r>
        <w:rPr>
          <w:rFonts w:hint="eastAsia" w:ascii="Times New Roman" w:hAnsi="Times New Roman" w:cs="Times New Roman" w:eastAsiaTheme="minorEastAsia"/>
          <w:b/>
          <w:lang w:eastAsia="zh-CN"/>
        </w:rPr>
        <w:drawing>
          <wp:inline distT="0" distB="0" distL="114300" distR="114300">
            <wp:extent cx="5266690" cy="2962910"/>
            <wp:effectExtent l="0" t="0" r="10160" b="8890"/>
            <wp:docPr id="17" name="图片 17" descr="Figure 15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igure 15 Forest plot 组合图"/>
                    <pic:cNvPicPr>
                      <a:picLocks noChangeAspect="1"/>
                    </pic:cNvPicPr>
                  </pic:nvPicPr>
                  <pic:blipFill>
                    <a:blip r:embed="rId18"/>
                    <a:stretch>
                      <a:fillRect/>
                    </a:stretch>
                  </pic:blipFill>
                  <pic:spPr>
                    <a:xfrm>
                      <a:off x="0" y="0"/>
                      <a:ext cx="5266690" cy="2962910"/>
                    </a:xfrm>
                    <a:prstGeom prst="rect">
                      <a:avLst/>
                    </a:prstGeom>
                  </pic:spPr>
                </pic:pic>
              </a:graphicData>
            </a:graphic>
          </wp:inline>
        </w:drawing>
      </w:r>
    </w:p>
    <w:p>
      <w:pPr>
        <w:rPr>
          <w:rFonts w:hint="default" w:ascii="Times New Roman" w:hAnsi="Times New Roman" w:cs="Times New Roman"/>
          <w:b/>
          <w:sz w:val="24"/>
          <w:szCs w:val="24"/>
          <w:highlight w:val="none"/>
        </w:rPr>
      </w:pPr>
      <w:r>
        <w:rPr>
          <w:rFonts w:hint="default" w:ascii="Times New Roman" w:hAnsi="Times New Roman" w:cs="Times New Roman" w:eastAsiaTheme="minorEastAsia"/>
          <w:b/>
          <w:color w:val="000000" w:themeColor="text1"/>
          <w:kern w:val="0"/>
          <w:sz w:val="24"/>
          <w:szCs w:val="24"/>
          <w:highlight w:val="none"/>
          <w14:textFill>
            <w14:solidFill>
              <w14:schemeClr w14:val="tx1"/>
            </w14:solidFill>
          </w14:textFill>
        </w:rPr>
        <w:t>Fig</w:t>
      </w:r>
      <w:r>
        <w:rPr>
          <w:rFonts w:hint="default" w:ascii="Times New Roman" w:hAnsi="Times New Roman" w:cs="Times New Roman" w:eastAsiaTheme="minorEastAsia"/>
          <w:b/>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b/>
          <w:color w:val="000000" w:themeColor="text1"/>
          <w:kern w:val="0"/>
          <w:sz w:val="24"/>
          <w:szCs w:val="24"/>
          <w:highlight w:val="none"/>
          <w14:textFill>
            <w14:solidFill>
              <w14:schemeClr w14:val="tx1"/>
            </w14:solidFill>
          </w14:textFill>
        </w:rPr>
        <w:t xml:space="preserve"> S</w:t>
      </w:r>
      <w:r>
        <w:rPr>
          <w:rFonts w:hint="default" w:ascii="Times New Roman" w:hAnsi="Times New Roman" w:cs="Times New Roman"/>
          <w:b/>
          <w:color w:val="000000" w:themeColor="text1"/>
          <w:kern w:val="0"/>
          <w:sz w:val="24"/>
          <w:szCs w:val="24"/>
          <w:highlight w:val="none"/>
          <w:lang w:val="en-US" w:eastAsia="zh-CN"/>
          <w14:textFill>
            <w14:solidFill>
              <w14:schemeClr w14:val="tx1"/>
            </w14:solidFill>
          </w14:textFill>
        </w:rPr>
        <w:t xml:space="preserve">15 </w:t>
      </w:r>
      <w:r>
        <w:rPr>
          <w:rFonts w:hint="default" w:ascii="Times New Roman" w:hAnsi="Times New Roman" w:cs="Times New Roman"/>
          <w:sz w:val="24"/>
          <w:szCs w:val="24"/>
          <w:highlight w:val="none"/>
          <w:lang w:val="en-US" w:eastAsia="zh-CN"/>
        </w:rPr>
        <w:t xml:space="preserve">Forest plot of subgroup analysis of the effect of supervised status on prenatal depression based on yoga training. </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Note:</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(A) Forest plot comparison of prenatal depression scores in the yoga and control groups based on unsupervised yoga training. (B) Forest plot comparison of prenatal depression scores between yoga groups and control groups based on supervised yoga training.</w:t>
      </w:r>
    </w:p>
    <w:p>
      <w:pPr>
        <w:rPr>
          <w:rFonts w:ascii="Times New Roman" w:hAnsi="Times New Roman" w:cs="Times New Roman"/>
          <w:b/>
          <w:sz w:val="24"/>
          <w:szCs w:val="24"/>
          <w:highlight w:val="none"/>
        </w:rPr>
      </w:pPr>
    </w:p>
    <w:p>
      <w:pPr>
        <w:rPr>
          <w:rFonts w:ascii="Times New Roman" w:hAnsi="Times New Roman" w:cs="Times New Roman"/>
          <w:b/>
          <w:sz w:val="24"/>
          <w:szCs w:val="24"/>
          <w:highlight w:val="none"/>
        </w:rPr>
      </w:pPr>
    </w:p>
    <w:p>
      <w:pPr>
        <w:rPr>
          <w:rFonts w:ascii="Times New Roman" w:hAnsi="Times New Roman" w:cs="Times New Roman"/>
          <w:b/>
          <w:sz w:val="24"/>
          <w:szCs w:val="24"/>
          <w:highlight w:val="none"/>
        </w:rPr>
      </w:pPr>
    </w:p>
    <w:p>
      <w:pPr>
        <w:rPr>
          <w:rFonts w:ascii="Times New Roman" w:hAnsi="Times New Roman" w:cs="Times New Roman"/>
          <w:b/>
          <w:sz w:val="24"/>
          <w:szCs w:val="24"/>
          <w:highlight w:val="none"/>
        </w:rPr>
      </w:pPr>
    </w:p>
    <w:p>
      <w:pPr>
        <w:rPr>
          <w:rFonts w:hint="eastAsia" w:ascii="Times New Roman" w:hAnsi="Times New Roman" w:cs="Times New Roman" w:eastAsiaTheme="minorEastAsia"/>
          <w:b/>
          <w:sz w:val="24"/>
          <w:szCs w:val="24"/>
          <w:highlight w:val="none"/>
          <w:lang w:eastAsia="zh-CN"/>
        </w:rPr>
      </w:pPr>
      <w:r>
        <w:rPr>
          <w:rFonts w:hint="eastAsia" w:ascii="Times New Roman" w:hAnsi="Times New Roman" w:cs="Times New Roman" w:eastAsiaTheme="minorEastAsia"/>
          <w:b/>
          <w:sz w:val="24"/>
          <w:szCs w:val="24"/>
          <w:highlight w:val="none"/>
          <w:lang w:eastAsia="zh-CN"/>
        </w:rPr>
        <w:drawing>
          <wp:inline distT="0" distB="0" distL="114300" distR="114300">
            <wp:extent cx="5266690" cy="2962910"/>
            <wp:effectExtent l="0" t="0" r="10160" b="8890"/>
            <wp:docPr id="18" name="图片 18" descr="Figure 16 Forest plot 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igure 16 Forest plot 组合图"/>
                    <pic:cNvPicPr>
                      <a:picLocks noChangeAspect="1"/>
                    </pic:cNvPicPr>
                  </pic:nvPicPr>
                  <pic:blipFill>
                    <a:blip r:embed="rId19"/>
                    <a:stretch>
                      <a:fillRect/>
                    </a:stretch>
                  </pic:blipFill>
                  <pic:spPr>
                    <a:xfrm>
                      <a:off x="0" y="0"/>
                      <a:ext cx="5266690" cy="2962910"/>
                    </a:xfrm>
                    <a:prstGeom prst="rect">
                      <a:avLst/>
                    </a:prstGeom>
                  </pic:spPr>
                </pic:pic>
              </a:graphicData>
            </a:graphic>
          </wp:inline>
        </w:drawing>
      </w:r>
    </w:p>
    <w:p>
      <w:pPr>
        <w:numPr>
          <w:ilvl w:val="0"/>
          <w:numId w:val="0"/>
        </w:numPr>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eastAsiaTheme="minorEastAsia"/>
          <w:b/>
          <w:color w:val="000000" w:themeColor="text1"/>
          <w:kern w:val="0"/>
          <w:sz w:val="24"/>
          <w:szCs w:val="24"/>
          <w:highlight w:val="none"/>
          <w14:textFill>
            <w14:solidFill>
              <w14:schemeClr w14:val="tx1"/>
            </w14:solidFill>
          </w14:textFill>
        </w:rPr>
        <w:t>Fig</w:t>
      </w:r>
      <w:r>
        <w:rPr>
          <w:rFonts w:hint="default" w:ascii="Times New Roman" w:hAnsi="Times New Roman" w:cs="Times New Roman" w:eastAsiaTheme="minorEastAsia"/>
          <w:b/>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b/>
          <w:color w:val="000000" w:themeColor="text1"/>
          <w:kern w:val="0"/>
          <w:sz w:val="24"/>
          <w:szCs w:val="24"/>
          <w:highlight w:val="none"/>
          <w14:textFill>
            <w14:solidFill>
              <w14:schemeClr w14:val="tx1"/>
            </w14:solidFill>
          </w14:textFill>
        </w:rPr>
        <w:t xml:space="preserve"> S</w:t>
      </w:r>
      <w:r>
        <w:rPr>
          <w:rFonts w:hint="default" w:ascii="Times New Roman" w:hAnsi="Times New Roman" w:cs="Times New Roman"/>
          <w:b/>
          <w:color w:val="000000" w:themeColor="text1"/>
          <w:kern w:val="0"/>
          <w:sz w:val="24"/>
          <w:szCs w:val="24"/>
          <w:highlight w:val="none"/>
          <w:lang w:val="en-US" w:eastAsia="zh-CN"/>
          <w14:textFill>
            <w14:solidFill>
              <w14:schemeClr w14:val="tx1"/>
            </w14:solidFill>
          </w14:textFill>
        </w:rPr>
        <w:t>16</w:t>
      </w:r>
      <w:r>
        <w:rPr>
          <w:rFonts w:hint="default" w:ascii="Times New Roman" w:hAnsi="Times New Roman" w:cs="Times New Roman"/>
          <w:b/>
          <w:bCs/>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Forest plot of subgroup analysis of the effect of supervised status on prenatal anxiety based on yoga training.</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Note:</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(A) Forest plot comparison of prenatal anxiety scores between yoga and control groups based on unsupervised yoga training.(B) Forest plot comparison of prenatal anxiety scores between yoga groups and control groups based on supervised yoga training.</w:t>
      </w:r>
    </w:p>
    <w:p>
      <w:pPr>
        <w:rPr>
          <w:rFonts w:ascii="Times New Roman" w:hAnsi="Times New Roman" w:cs="Times New Roman"/>
          <w:b/>
        </w:rPr>
      </w:pPr>
    </w:p>
    <w:p>
      <w:pPr>
        <w:rPr>
          <w:rFonts w:ascii="Times New Roman" w:hAnsi="Times New Roman" w:cs="Times New Roman"/>
          <w:b/>
        </w:rPr>
      </w:pPr>
    </w:p>
    <w:p>
      <w:pPr>
        <w:jc w:val="center"/>
        <w:rPr>
          <w:rFonts w:ascii="Times New Roman" w:hAnsi="Times New Roman" w:cs="Times New Roman"/>
          <w:b/>
          <w:bCs/>
          <w:sz w:val="28"/>
          <w:szCs w:val="28"/>
          <w:highlight w:val="yellow"/>
        </w:rPr>
      </w:pPr>
    </w:p>
    <w:p>
      <w:pPr>
        <w:jc w:val="center"/>
        <w:rPr>
          <w:rFonts w:ascii="Times New Roman" w:hAnsi="Times New Roman" w:cs="Times New Roman"/>
          <w:b/>
          <w:bCs/>
          <w:sz w:val="28"/>
          <w:szCs w:val="28"/>
          <w:highlight w:val="yellow"/>
        </w:rPr>
      </w:pPr>
    </w:p>
    <w:p>
      <w:pPr>
        <w:jc w:val="center"/>
        <w:rPr>
          <w:rFonts w:ascii="Times New Roman" w:hAnsi="Times New Roman" w:cs="Times New Roman"/>
          <w:b/>
          <w:bCs/>
          <w:sz w:val="28"/>
          <w:szCs w:val="28"/>
          <w:highlight w:val="yellow"/>
        </w:rPr>
      </w:pPr>
    </w:p>
    <w:p>
      <w:pPr>
        <w:jc w:val="center"/>
        <w:rPr>
          <w:rFonts w:ascii="Times New Roman" w:hAnsi="Times New Roman" w:cs="Times New Roman"/>
          <w:b/>
          <w:bCs/>
          <w:sz w:val="28"/>
          <w:szCs w:val="28"/>
          <w:highlight w:val="yellow"/>
        </w:rPr>
      </w:pPr>
    </w:p>
    <w:p>
      <w:pPr>
        <w:jc w:val="center"/>
        <w:rPr>
          <w:rFonts w:ascii="Times New Roman" w:hAnsi="Times New Roman" w:cs="Times New Roman"/>
          <w:b/>
          <w:bCs/>
          <w:sz w:val="28"/>
          <w:szCs w:val="28"/>
          <w:highlight w:val="yellow"/>
        </w:rPr>
      </w:pPr>
    </w:p>
    <w:p>
      <w:pPr>
        <w:jc w:val="center"/>
        <w:rPr>
          <w:rFonts w:ascii="Times New Roman" w:hAnsi="Times New Roman" w:cs="Times New Roman"/>
          <w:b/>
          <w:bCs/>
          <w:sz w:val="28"/>
          <w:szCs w:val="28"/>
          <w:highlight w:val="yellow"/>
        </w:rPr>
      </w:pPr>
    </w:p>
    <w:p>
      <w:pPr>
        <w:jc w:val="center"/>
        <w:rPr>
          <w:rFonts w:ascii="Times New Roman" w:hAnsi="Times New Roman" w:cs="Times New Roman"/>
          <w:b/>
          <w:bCs/>
          <w:sz w:val="28"/>
          <w:szCs w:val="28"/>
          <w:highlight w:val="yellow"/>
        </w:rPr>
      </w:pPr>
    </w:p>
    <w:p>
      <w:pPr>
        <w:jc w:val="center"/>
        <w:rPr>
          <w:rFonts w:ascii="Times New Roman" w:hAnsi="Times New Roman" w:cs="Times New Roman"/>
          <w:b/>
          <w:bCs/>
          <w:sz w:val="28"/>
          <w:szCs w:val="28"/>
          <w:highlight w:val="yellow"/>
        </w:rPr>
      </w:pPr>
    </w:p>
    <w:p>
      <w:pPr>
        <w:rPr>
          <w:rFonts w:ascii="Times New Roman" w:hAnsi="Times New Roman" w:cs="Times New Roman"/>
          <w:szCs w:val="21"/>
        </w:rPr>
      </w:pPr>
    </w:p>
    <w:p>
      <w:pPr>
        <w:rPr>
          <w:rFonts w:ascii="Times New Roman" w:hAnsi="Times New Roman" w:cs="Times New Roman"/>
          <w:szCs w:val="21"/>
        </w:rPr>
      </w:pPr>
    </w:p>
    <w:p>
      <w:pPr>
        <w:rPr>
          <w:rFonts w:ascii="Times New Roman" w:hAnsi="Times New Roman" w:cs="Times New Roman"/>
          <w:szCs w:val="21"/>
        </w:rPr>
      </w:pPr>
    </w:p>
    <w:p>
      <w:pPr>
        <w:rPr>
          <w:rFonts w:ascii="Times New Roman" w:hAnsi="Times New Roman" w:cs="Times New Roman"/>
          <w:szCs w:val="21"/>
        </w:rPr>
      </w:pPr>
    </w:p>
    <w:p>
      <w:pPr>
        <w:rPr>
          <w:rFonts w:ascii="Times New Roman" w:hAnsi="Times New Roman" w:cs="Times New Roman"/>
          <w:szCs w:val="21"/>
        </w:rPr>
      </w:pPr>
    </w:p>
    <w:p>
      <w:pPr>
        <w:spacing w:line="480" w:lineRule="auto"/>
        <w:rPr>
          <w:rFonts w:ascii="Times New Roman" w:hAnsi="Times New Roman" w:cs="Times New Roman"/>
          <w:b/>
          <w:bCs/>
          <w:szCs w:val="21"/>
        </w:rPr>
      </w:pPr>
      <w:r>
        <w:rPr>
          <w:rFonts w:ascii="Times New Roman" w:hAnsi="Times New Roman" w:cs="Times New Roman"/>
          <w:b/>
          <w:bCs/>
          <w:szCs w:val="21"/>
        </w:rPr>
        <w:t>Table S1 Search terms of the systematic review and meta-analysis.</w:t>
      </w:r>
    </w:p>
    <w:tbl>
      <w:tblPr>
        <w:tblStyle w:val="6"/>
        <w:tblW w:w="0" w:type="auto"/>
        <w:tblInd w:w="0" w:type="dxa"/>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750"/>
        <w:gridCol w:w="6546"/>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Pr>
          <w:p>
            <w:pPr>
              <w:keepNext w:val="0"/>
              <w:keepLines w:val="0"/>
              <w:suppressLineNumbers w:val="0"/>
              <w:spacing w:before="0" w:beforeAutospacing="0" w:after="0" w:afterAutospacing="0" w:line="360" w:lineRule="auto"/>
              <w:ind w:left="0" w:right="0"/>
              <w:jc w:val="left"/>
              <w:rPr>
                <w:rFonts w:hint="eastAsia" w:ascii="Times New Roman" w:hAnsi="Times New Roman" w:cs="Times New Roman"/>
                <w:szCs w:val="21"/>
              </w:rPr>
            </w:pPr>
            <w:r>
              <w:rPr>
                <w:rFonts w:hint="eastAsia" w:ascii="Times New Roman" w:hAnsi="Times New Roman" w:cs="Times New Roman"/>
                <w:szCs w:val="21"/>
              </w:rPr>
              <w:t>PubMed</w:t>
            </w:r>
          </w:p>
          <w:p>
            <w:pPr>
              <w:keepNext w:val="0"/>
              <w:keepLines w:val="0"/>
              <w:suppressLineNumbers w:val="0"/>
              <w:spacing w:before="0" w:beforeAutospacing="0" w:after="0" w:afterAutospacing="0" w:line="360" w:lineRule="auto"/>
              <w:ind w:left="0" w:right="0"/>
              <w:jc w:val="left"/>
              <w:rPr>
                <w:rFonts w:hint="eastAsia" w:ascii="Times New Roman" w:hAnsi="Times New Roman" w:cs="Times New Roman"/>
                <w:szCs w:val="21"/>
              </w:rPr>
            </w:pPr>
            <w:r>
              <w:rPr>
                <w:rFonts w:hint="eastAsia" w:ascii="Times New Roman" w:hAnsi="Times New Roman" w:cs="Times New Roman"/>
                <w:szCs w:val="21"/>
              </w:rPr>
              <w:t>(1243)8.1</w:t>
            </w:r>
          </w:p>
        </w:tc>
        <w:tc>
          <w:tcPr>
            <w:tcW w:w="6546" w:type="dxa"/>
          </w:tcPr>
          <w:p>
            <w:pPr>
              <w:keepNext w:val="0"/>
              <w:keepLines w:val="0"/>
              <w:suppressLineNumbers w:val="0"/>
              <w:spacing w:before="0" w:beforeAutospacing="0" w:after="0" w:afterAutospacing="0" w:line="360" w:lineRule="auto"/>
              <w:ind w:left="0" w:right="0"/>
              <w:rPr>
                <w:rFonts w:hint="eastAsia" w:ascii="Times New Roman" w:hAnsi="Times New Roman" w:cs="Times New Roman"/>
                <w:szCs w:val="21"/>
              </w:rPr>
            </w:pPr>
            <w:r>
              <w:rPr>
                <w:rFonts w:hint="eastAsia" w:ascii="Times New Roman" w:hAnsi="Times New Roman" w:cs="Times New Roman"/>
                <w:szCs w:val="21"/>
              </w:rPr>
              <w:t>("Perinatal" OR "Pregnancy" OR "Pregnancies" OR "Gestation" OR "Pregnant" OR "Intrapartum" OR "Prenatal" OR "</w:t>
            </w:r>
            <w:r>
              <w:rPr>
                <w:rFonts w:hint="eastAsia" w:ascii="Times New Roman" w:hAnsi="Times New Roman" w:cs="Times New Roman"/>
                <w:szCs w:val="21"/>
                <w:lang w:eastAsia="zh-CN"/>
              </w:rPr>
              <w:t>prenatal</w:t>
            </w:r>
            <w:r>
              <w:rPr>
                <w:rFonts w:hint="eastAsia" w:ascii="Times New Roman" w:hAnsi="Times New Roman" w:cs="Times New Roman"/>
                <w:szCs w:val="21"/>
              </w:rPr>
              <w:t>" OR "Postpartum" OR "Postnatal" OR"Antepartum" OR "Maternal " OR "Peripartum" OR "Prepartum") AND ("Depression" OR "Depressions" OR "Depressive" OR "Depress" OR "Anxiety " OR "Anxious") AND "Yoga"</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Pr>
          <w:p>
            <w:pPr>
              <w:keepNext w:val="0"/>
              <w:keepLines w:val="0"/>
              <w:suppressLineNumbers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Web of science</w:t>
            </w:r>
          </w:p>
          <w:p>
            <w:pPr>
              <w:keepNext w:val="0"/>
              <w:keepLines w:val="0"/>
              <w:suppressLineNumbers w:val="0"/>
              <w:spacing w:before="0" w:beforeAutospacing="0" w:after="0" w:afterAutospacing="0" w:line="360" w:lineRule="auto"/>
              <w:ind w:left="0" w:right="0"/>
              <w:rPr>
                <w:rFonts w:hint="eastAsia" w:ascii="Times New Roman" w:hAnsi="Times New Roman" w:cs="Times New Roman"/>
                <w:szCs w:val="21"/>
              </w:rPr>
            </w:pPr>
            <w:r>
              <w:rPr>
                <w:rFonts w:hint="eastAsia" w:ascii="Times New Roman" w:hAnsi="Times New Roman" w:cs="Times New Roman"/>
                <w:szCs w:val="21"/>
              </w:rPr>
              <w:t>(161)8.1</w:t>
            </w:r>
          </w:p>
        </w:tc>
        <w:tc>
          <w:tcPr>
            <w:tcW w:w="6546" w:type="dxa"/>
          </w:tcPr>
          <w:p>
            <w:pPr>
              <w:keepNext w:val="0"/>
              <w:keepLines w:val="0"/>
              <w:suppressLineNumbers w:val="0"/>
              <w:spacing w:before="0" w:beforeAutospacing="0" w:after="0" w:afterAutospacing="0" w:line="360" w:lineRule="auto"/>
              <w:ind w:left="0" w:right="0"/>
              <w:rPr>
                <w:rFonts w:hint="eastAsia" w:ascii="Times New Roman" w:hAnsi="Times New Roman" w:cs="Times New Roman"/>
                <w:szCs w:val="21"/>
              </w:rPr>
            </w:pPr>
            <w:r>
              <w:rPr>
                <w:rFonts w:hint="eastAsia" w:ascii="Times New Roman" w:hAnsi="Times New Roman" w:cs="Times New Roman"/>
                <w:szCs w:val="21"/>
              </w:rPr>
              <w:t xml:space="preserve">TS=(Perinatal OR Pregnancy OR Pregnancies OR Gestation OR Pregnant OR Intrapartum OR Prenatal OR </w:t>
            </w:r>
            <w:r>
              <w:rPr>
                <w:rFonts w:hint="eastAsia" w:ascii="Times New Roman" w:hAnsi="Times New Roman" w:cs="Times New Roman"/>
                <w:szCs w:val="21"/>
                <w:lang w:eastAsia="zh-CN"/>
              </w:rPr>
              <w:t>prenatal</w:t>
            </w:r>
            <w:r>
              <w:rPr>
                <w:rFonts w:hint="eastAsia" w:ascii="Times New Roman" w:hAnsi="Times New Roman" w:cs="Times New Roman"/>
                <w:szCs w:val="21"/>
              </w:rPr>
              <w:t xml:space="preserve"> OR Postpartum OR Postnatal OR Antepartum OR Maternal OR Peripartum OR Prepartum) AND TS=(Depression OR Depressions OR Depressive OR Depress OR Anxiety OR Anxious) AND TS=(Yoga)</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Pr>
          <w:p>
            <w:pPr>
              <w:keepNext w:val="0"/>
              <w:keepLines w:val="0"/>
              <w:suppressLineNumbers w:val="0"/>
              <w:spacing w:before="0" w:beforeAutospacing="0" w:after="0" w:afterAutospacing="0" w:line="360" w:lineRule="auto"/>
              <w:ind w:left="0" w:right="0"/>
              <w:jc w:val="left"/>
              <w:rPr>
                <w:rFonts w:hint="eastAsia" w:ascii="Times New Roman" w:hAnsi="Times New Roman" w:cs="Times New Roman"/>
                <w:szCs w:val="21"/>
              </w:rPr>
            </w:pPr>
            <w:r>
              <w:rPr>
                <w:rFonts w:hint="eastAsia" w:ascii="Times New Roman" w:hAnsi="Times New Roman" w:cs="Times New Roman"/>
                <w:szCs w:val="21"/>
              </w:rPr>
              <w:t>EMBASE (149)8.1</w:t>
            </w:r>
          </w:p>
        </w:tc>
        <w:tc>
          <w:tcPr>
            <w:tcW w:w="6546" w:type="dxa"/>
          </w:tcPr>
          <w:p>
            <w:pPr>
              <w:keepNext w:val="0"/>
              <w:keepLines w:val="0"/>
              <w:suppressLineNumbers w:val="0"/>
              <w:spacing w:before="0" w:beforeAutospacing="0" w:after="0" w:afterAutospacing="0" w:line="360" w:lineRule="auto"/>
              <w:ind w:left="0" w:right="0"/>
              <w:rPr>
                <w:rFonts w:hint="eastAsia" w:ascii="Times New Roman" w:hAnsi="Times New Roman" w:cs="Times New Roman"/>
                <w:szCs w:val="21"/>
              </w:rPr>
            </w:pPr>
            <w:bookmarkStart w:id="5" w:name="OLE_LINK1"/>
            <w:bookmarkStart w:id="6" w:name="OLE_LINK2"/>
            <w:r>
              <w:rPr>
                <w:rFonts w:hint="eastAsia" w:ascii="Times New Roman" w:hAnsi="Times New Roman" w:cs="Times New Roman"/>
                <w:szCs w:val="21"/>
              </w:rPr>
              <w:t>('Perinatal':ab,kw,ti OR 'Pregnancy':ab,kw,ti OR 'Pregnancies':ab,kw,ti OR 'Gestation':ab,kw,ti OR 'Pregnant':ab,kw,ti OR 'Intrapartum':ab,kw,ti OR 'Prenatal':ab,kw,ti OR '</w:t>
            </w:r>
            <w:r>
              <w:rPr>
                <w:rFonts w:hint="eastAsia" w:ascii="Times New Roman" w:hAnsi="Times New Roman" w:cs="Times New Roman"/>
                <w:szCs w:val="21"/>
                <w:lang w:eastAsia="zh-CN"/>
              </w:rPr>
              <w:t>prenatal</w:t>
            </w:r>
            <w:r>
              <w:rPr>
                <w:rFonts w:hint="eastAsia" w:ascii="Times New Roman" w:hAnsi="Times New Roman" w:cs="Times New Roman"/>
                <w:szCs w:val="21"/>
              </w:rPr>
              <w:t>':ab,kw,ti OR 'Postpartum':ab,kw,ti OR 'Postnatal':ab,kw,ti OR 'Antepartum':ab,kw,ti OR 'Maternal':ab,kw,ti OR 'Peripartum':ab,kw,ti OR 'Prepartum':ab,kw,ti) AND ('Depression':ab,kw,ti OR 'Depressions':ab,kw,ti OR 'Depressive':ab,kw,ti OR 'Depress':ab,kw,ti OR 'Anxiety':ab,kw,ti OR 'Anxious':ab,kw,ti) AND ('Yoga':ab,kw,ti)</w:t>
            </w:r>
            <w:bookmarkEnd w:id="5"/>
            <w:bookmarkEnd w:id="6"/>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Pr>
          <w:p>
            <w:pPr>
              <w:keepNext w:val="0"/>
              <w:keepLines w:val="0"/>
              <w:suppressLineNumbers w:val="0"/>
              <w:spacing w:before="0" w:beforeAutospacing="0" w:after="0" w:afterAutospacing="0" w:line="360" w:lineRule="auto"/>
              <w:ind w:left="0" w:right="0"/>
              <w:jc w:val="left"/>
              <w:rPr>
                <w:rFonts w:hint="eastAsia" w:ascii="Times New Roman" w:hAnsi="Times New Roman" w:cs="Times New Roman"/>
                <w:szCs w:val="21"/>
              </w:rPr>
            </w:pPr>
            <w:r>
              <w:rPr>
                <w:rFonts w:hint="eastAsia" w:ascii="Times New Roman" w:hAnsi="Times New Roman" w:cs="Times New Roman"/>
                <w:szCs w:val="21"/>
              </w:rPr>
              <w:t>Cochrane Library(137)8.1</w:t>
            </w:r>
          </w:p>
        </w:tc>
        <w:tc>
          <w:tcPr>
            <w:tcW w:w="6546" w:type="dxa"/>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969696"/>
                <w:kern w:val="0"/>
                <w:sz w:val="36"/>
                <w:szCs w:val="36"/>
              </w:rPr>
            </w:pPr>
            <w:r>
              <w:rPr>
                <w:rFonts w:hint="eastAsia" w:ascii="Times New Roman" w:hAnsi="Times New Roman" w:cs="Times New Roman"/>
                <w:szCs w:val="21"/>
              </w:rPr>
              <w:t xml:space="preserve">(Perinatal or Pregnancy or Pregnancies or Gestation or Pregnant or Intrapartum or Prenatal or </w:t>
            </w:r>
            <w:r>
              <w:rPr>
                <w:rFonts w:hint="eastAsia" w:ascii="Times New Roman" w:hAnsi="Times New Roman" w:cs="Times New Roman"/>
                <w:szCs w:val="21"/>
                <w:lang w:eastAsia="zh-CN"/>
              </w:rPr>
              <w:t>prenatal</w:t>
            </w:r>
            <w:r>
              <w:rPr>
                <w:rFonts w:hint="eastAsia" w:ascii="Times New Roman" w:hAnsi="Times New Roman" w:cs="Times New Roman"/>
                <w:szCs w:val="21"/>
              </w:rPr>
              <w:t xml:space="preserve"> or Postpartum or Postnatal or Antepartum or Maternal or Peripartum or Prepartum) AND (Depression or Depressions or Depressive or Depress or Anxiety or Anxious) AND Yoga</w:t>
            </w:r>
          </w:p>
        </w:tc>
      </w:tr>
    </w:tbl>
    <w:p>
      <w:pPr>
        <w:pStyle w:val="8"/>
        <w:spacing w:line="480" w:lineRule="auto"/>
        <w:rPr>
          <w:rFonts w:ascii="Times New Roman" w:hAnsi="Times New Roman" w:eastAsia="微软雅黑" w:cs="Times New Roman"/>
          <w:color w:val="2A2B2E"/>
          <w:sz w:val="21"/>
          <w:szCs w:val="21"/>
        </w:rPr>
      </w:pPr>
      <w:r>
        <w:rPr>
          <w:rFonts w:ascii="Times New Roman" w:hAnsi="Times New Roman" w:eastAsia="微软雅黑" w:cs="Times New Roman"/>
          <w:color w:val="2A2B2E"/>
          <w:sz w:val="21"/>
          <w:szCs w:val="21"/>
        </w:rPr>
        <w:t xml:space="preserve">The literature search was performed for all articles published before </w:t>
      </w:r>
      <w:r>
        <w:rPr>
          <w:rFonts w:hint="eastAsia" w:ascii="Times New Roman" w:hAnsi="Times New Roman" w:eastAsia="微软雅黑" w:cs="Times New Roman"/>
          <w:color w:val="2A2B2E"/>
          <w:sz w:val="21"/>
          <w:szCs w:val="21"/>
        </w:rPr>
        <w:t>August</w:t>
      </w:r>
      <w:r>
        <w:rPr>
          <w:rFonts w:ascii="Times New Roman" w:hAnsi="Times New Roman" w:eastAsia="微软雅黑" w:cs="Times New Roman"/>
          <w:color w:val="2A2B2E"/>
          <w:sz w:val="21"/>
          <w:szCs w:val="21"/>
        </w:rPr>
        <w:t xml:space="preserve"> </w:t>
      </w:r>
      <w:r>
        <w:rPr>
          <w:rFonts w:hint="eastAsia" w:ascii="Times New Roman" w:hAnsi="Times New Roman" w:eastAsia="微软雅黑" w:cs="Times New Roman"/>
          <w:color w:val="2A2B2E"/>
          <w:sz w:val="21"/>
          <w:szCs w:val="21"/>
        </w:rPr>
        <w:t>01</w:t>
      </w:r>
      <w:r>
        <w:rPr>
          <w:rFonts w:ascii="Times New Roman" w:hAnsi="Times New Roman" w:eastAsia="微软雅黑" w:cs="Times New Roman"/>
          <w:color w:val="2A2B2E"/>
          <w:sz w:val="21"/>
          <w:szCs w:val="21"/>
        </w:rPr>
        <w:t>, 202</w:t>
      </w:r>
      <w:r>
        <w:rPr>
          <w:rFonts w:hint="eastAsia" w:ascii="Times New Roman" w:hAnsi="Times New Roman" w:eastAsia="微软雅黑" w:cs="Times New Roman"/>
          <w:color w:val="2A2B2E"/>
          <w:sz w:val="21"/>
          <w:szCs w:val="21"/>
        </w:rPr>
        <w:t>3</w:t>
      </w:r>
    </w:p>
    <w:p>
      <w:pPr>
        <w:pStyle w:val="8"/>
        <w:spacing w:line="480" w:lineRule="auto"/>
        <w:rPr>
          <w:rFonts w:ascii="Times New Roman" w:hAnsi="Times New Roman" w:eastAsia="微软雅黑" w:cs="Times New Roman"/>
          <w:color w:val="2A2B2E"/>
          <w:sz w:val="21"/>
          <w:szCs w:val="21"/>
        </w:rPr>
      </w:pPr>
    </w:p>
    <w:p>
      <w:pPr>
        <w:pStyle w:val="8"/>
        <w:spacing w:line="480" w:lineRule="auto"/>
        <w:rPr>
          <w:rFonts w:ascii="Times New Roman" w:hAnsi="Times New Roman" w:eastAsia="微软雅黑" w:cs="Times New Roman"/>
          <w:color w:val="2A2B2E"/>
          <w:sz w:val="21"/>
          <w:szCs w:val="21"/>
        </w:rPr>
      </w:pPr>
    </w:p>
    <w:p>
      <w:pPr>
        <w:pStyle w:val="8"/>
        <w:spacing w:line="480" w:lineRule="auto"/>
        <w:rPr>
          <w:rFonts w:ascii="Times New Roman" w:hAnsi="Times New Roman" w:eastAsia="微软雅黑" w:cs="Times New Roman"/>
          <w:b/>
          <w:bCs/>
          <w:color w:val="2A2B2E"/>
          <w:sz w:val="21"/>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8"/>
        <w:spacing w:line="480" w:lineRule="auto"/>
        <w:rPr>
          <w:rFonts w:hint="default" w:ascii="Times New Roman" w:hAnsi="Times New Roman" w:eastAsia="微软雅黑" w:cs="Times New Roman"/>
          <w:b/>
          <w:bCs/>
          <w:color w:val="2A2B2E"/>
          <w:sz w:val="21"/>
          <w:szCs w:val="21"/>
          <w:lang w:val="en-US"/>
        </w:rPr>
      </w:pPr>
      <w:r>
        <w:rPr>
          <w:rFonts w:hint="eastAsia" w:ascii="Times New Roman" w:hAnsi="Times New Roman" w:eastAsia="微软雅黑" w:cs="Times New Roman"/>
          <w:b/>
          <w:bCs/>
          <w:color w:val="2A2B2E"/>
          <w:sz w:val="21"/>
          <w:szCs w:val="21"/>
        </w:rPr>
        <w:t xml:space="preserve">Table S2 </w:t>
      </w:r>
      <w:r>
        <w:rPr>
          <w:rFonts w:hint="eastAsia" w:ascii="Times New Roman" w:hAnsi="Times New Roman" w:eastAsia="微软雅黑" w:cs="Times New Roman"/>
          <w:b/>
          <w:bCs/>
          <w:color w:val="2A2B2E"/>
          <w:sz w:val="21"/>
          <w:szCs w:val="21"/>
          <w:lang w:val="en-US" w:eastAsia="zh-CN"/>
        </w:rPr>
        <w:t>Quality assessment of the studies participated.</w:t>
      </w:r>
    </w:p>
    <w:tbl>
      <w:tblPr>
        <w:tblStyle w:val="6"/>
        <w:tblW w:w="15388" w:type="dxa"/>
        <w:jc w:val="center"/>
        <w:tblBorders>
          <w:top w:val="none" w:color="auto" w:sz="0"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4"/>
        <w:gridCol w:w="1887"/>
        <w:gridCol w:w="1598"/>
        <w:gridCol w:w="2323"/>
        <w:gridCol w:w="2032"/>
        <w:gridCol w:w="1452"/>
        <w:gridCol w:w="1620"/>
        <w:gridCol w:w="907"/>
        <w:gridCol w:w="955"/>
      </w:tblGrid>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614" w:type="dxa"/>
            <w:vMerge w:val="restart"/>
            <w:tcBorders>
              <w:top w:val="single" w:color="auto" w:sz="12" w:space="0"/>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Study</w:t>
            </w:r>
          </w:p>
        </w:tc>
        <w:tc>
          <w:tcPr>
            <w:tcW w:w="3485" w:type="dxa"/>
            <w:gridSpan w:val="2"/>
            <w:tcBorders>
              <w:top w:val="single" w:color="auto" w:sz="12" w:space="0"/>
              <w:left w:val="nil"/>
              <w:bottom w:val="single" w:color="auto" w:sz="4" w:space="0"/>
              <w:right w:val="nil"/>
            </w:tcBorders>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Selection</w:t>
            </w:r>
          </w:p>
        </w:tc>
        <w:tc>
          <w:tcPr>
            <w:tcW w:w="2323" w:type="dxa"/>
            <w:tcBorders>
              <w:top w:val="single" w:color="auto" w:sz="12" w:space="0"/>
              <w:left w:val="nil"/>
              <w:bottom w:val="single" w:color="auto" w:sz="4" w:space="0"/>
              <w:right w:val="nil"/>
            </w:tcBorders>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Performance bias</w:t>
            </w:r>
          </w:p>
        </w:tc>
        <w:tc>
          <w:tcPr>
            <w:tcW w:w="2032" w:type="dxa"/>
            <w:tcBorders>
              <w:top w:val="single" w:color="auto" w:sz="12" w:space="0"/>
              <w:left w:val="nil"/>
              <w:bottom w:val="single" w:color="auto" w:sz="4" w:space="0"/>
              <w:right w:val="nil"/>
            </w:tcBorders>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Detection bias</w:t>
            </w:r>
          </w:p>
        </w:tc>
        <w:tc>
          <w:tcPr>
            <w:tcW w:w="1452" w:type="dxa"/>
            <w:tcBorders>
              <w:top w:val="single" w:color="auto" w:sz="12" w:space="0"/>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Attrition bias</w:t>
            </w:r>
          </w:p>
        </w:tc>
        <w:tc>
          <w:tcPr>
            <w:tcW w:w="1620" w:type="dxa"/>
            <w:tcBorders>
              <w:top w:val="single" w:color="auto" w:sz="12" w:space="0"/>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Reporting bias</w:t>
            </w:r>
          </w:p>
        </w:tc>
        <w:tc>
          <w:tcPr>
            <w:tcW w:w="907" w:type="dxa"/>
            <w:vMerge w:val="restart"/>
            <w:tcBorders>
              <w:top w:val="single" w:color="auto" w:sz="12"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Other bias</w:t>
            </w:r>
          </w:p>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p>
        </w:tc>
        <w:tc>
          <w:tcPr>
            <w:tcW w:w="955" w:type="dxa"/>
            <w:vMerge w:val="restart"/>
            <w:tcBorders>
              <w:top w:val="single" w:color="auto" w:sz="12"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Overall score</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2" w:hRule="atLeast"/>
          <w:jc w:val="center"/>
        </w:trPr>
        <w:tc>
          <w:tcPr>
            <w:tcW w:w="2614" w:type="dxa"/>
            <w:vMerge w:val="continue"/>
            <w:tcBorders>
              <w:top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p>
        </w:tc>
        <w:tc>
          <w:tcPr>
            <w:tcW w:w="1887" w:type="dxa"/>
            <w:tcBorders>
              <w:top w:val="single" w:color="auto" w:sz="4" w:space="0"/>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Random sequence generation</w:t>
            </w:r>
          </w:p>
        </w:tc>
        <w:tc>
          <w:tcPr>
            <w:tcW w:w="1598" w:type="dxa"/>
            <w:tcBorders>
              <w:top w:val="single" w:color="auto" w:sz="4" w:space="0"/>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Allocation concealment</w:t>
            </w:r>
          </w:p>
        </w:tc>
        <w:tc>
          <w:tcPr>
            <w:tcW w:w="2323" w:type="dxa"/>
            <w:tcBorders>
              <w:top w:val="single" w:color="auto" w:sz="4" w:space="0"/>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Blinding of participants and personnel</w:t>
            </w:r>
          </w:p>
        </w:tc>
        <w:tc>
          <w:tcPr>
            <w:tcW w:w="2032" w:type="dxa"/>
            <w:tcBorders>
              <w:top w:val="single" w:color="auto" w:sz="4" w:space="0"/>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Blinding of outcome assessment</w:t>
            </w:r>
          </w:p>
        </w:tc>
        <w:tc>
          <w:tcPr>
            <w:tcW w:w="1452" w:type="dxa"/>
            <w:tcBorders>
              <w:top w:val="single" w:color="auto" w:sz="4" w:space="0"/>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Incomplete outcome data</w:t>
            </w:r>
          </w:p>
        </w:tc>
        <w:tc>
          <w:tcPr>
            <w:tcW w:w="1620" w:type="dxa"/>
            <w:tcBorders>
              <w:top w:val="single" w:color="auto" w:sz="4" w:space="0"/>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Selective reporting</w:t>
            </w:r>
          </w:p>
        </w:tc>
        <w:tc>
          <w:tcPr>
            <w:tcW w:w="907" w:type="dxa"/>
            <w:vMerge w:val="continue"/>
            <w:tcBorders>
              <w:top w:val="nil"/>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p>
        </w:tc>
        <w:tc>
          <w:tcPr>
            <w:tcW w:w="955" w:type="dxa"/>
            <w:vMerge w:val="continue"/>
            <w:tcBorders>
              <w:top w:val="nil"/>
              <w:left w:val="nil"/>
              <w:bottom w:val="single" w:color="auto" w:sz="4" w:space="0"/>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614" w:type="dxa"/>
            <w:tcBorders>
              <w:top w:val="single" w:color="auto" w:sz="4" w:space="0"/>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Lisa A. Uebelacker 2016</w:t>
            </w:r>
          </w:p>
        </w:tc>
        <w:tc>
          <w:tcPr>
            <w:tcW w:w="1887" w:type="dxa"/>
            <w:tcBorders>
              <w:top w:val="single" w:color="auto" w:sz="4"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single" w:color="auto" w:sz="4"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323" w:type="dxa"/>
            <w:tcBorders>
              <w:top w:val="single" w:color="auto" w:sz="4"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032" w:type="dxa"/>
            <w:tcBorders>
              <w:top w:val="single" w:color="auto" w:sz="4"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1452" w:type="dxa"/>
            <w:tcBorders>
              <w:top w:val="single" w:color="auto" w:sz="4"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620" w:type="dxa"/>
            <w:tcBorders>
              <w:top w:val="single" w:color="auto" w:sz="4"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single" w:color="auto" w:sz="4"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955" w:type="dxa"/>
            <w:tcBorders>
              <w:top w:val="single" w:color="auto" w:sz="4" w:space="0"/>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614" w:type="dxa"/>
            <w:tcBorders>
              <w:top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M. Satyapriya 2013</w:t>
            </w:r>
          </w:p>
        </w:tc>
        <w:tc>
          <w:tcPr>
            <w:tcW w:w="188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323"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0</w:t>
            </w:r>
          </w:p>
        </w:tc>
        <w:tc>
          <w:tcPr>
            <w:tcW w:w="203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45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620"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55"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614" w:type="dxa"/>
            <w:tcBorders>
              <w:top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Tiffany Field 2012</w:t>
            </w:r>
          </w:p>
        </w:tc>
        <w:tc>
          <w:tcPr>
            <w:tcW w:w="188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323"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03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45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620"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55"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614" w:type="dxa"/>
            <w:tcBorders>
              <w:top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Jennifer Mitchell 2012</w:t>
            </w:r>
          </w:p>
        </w:tc>
        <w:tc>
          <w:tcPr>
            <w:tcW w:w="188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323"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03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145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620"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55"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6" w:hRule="atLeast"/>
          <w:jc w:val="center"/>
        </w:trPr>
        <w:tc>
          <w:tcPr>
            <w:tcW w:w="2614" w:type="dxa"/>
            <w:tcBorders>
              <w:top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James J. Newham 2014</w:t>
            </w:r>
          </w:p>
        </w:tc>
        <w:tc>
          <w:tcPr>
            <w:tcW w:w="188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323"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03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45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0</w:t>
            </w:r>
          </w:p>
        </w:tc>
        <w:tc>
          <w:tcPr>
            <w:tcW w:w="1620"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55"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2614" w:type="dxa"/>
            <w:tcBorders>
              <w:top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Svetlana Bershadsky 2014</w:t>
            </w:r>
          </w:p>
        </w:tc>
        <w:tc>
          <w:tcPr>
            <w:tcW w:w="188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323"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03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45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0</w:t>
            </w:r>
          </w:p>
        </w:tc>
        <w:tc>
          <w:tcPr>
            <w:tcW w:w="1620"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55"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2614" w:type="dxa"/>
            <w:tcBorders>
              <w:top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Kyle Davis 2015</w:t>
            </w:r>
          </w:p>
        </w:tc>
        <w:tc>
          <w:tcPr>
            <w:tcW w:w="188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323"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03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145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0</w:t>
            </w:r>
          </w:p>
        </w:tc>
        <w:tc>
          <w:tcPr>
            <w:tcW w:w="1620"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55"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2614" w:type="dxa"/>
            <w:tcBorders>
              <w:top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Liu Rong  2021</w:t>
            </w:r>
          </w:p>
        </w:tc>
        <w:tc>
          <w:tcPr>
            <w:tcW w:w="188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323"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03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145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620"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55"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jc w:val="center"/>
        </w:trPr>
        <w:tc>
          <w:tcPr>
            <w:tcW w:w="2614" w:type="dxa"/>
            <w:tcBorders>
              <w:top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Tiffany Field 2013a</w:t>
            </w:r>
          </w:p>
        </w:tc>
        <w:tc>
          <w:tcPr>
            <w:tcW w:w="188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323"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03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45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620"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955"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2614" w:type="dxa"/>
            <w:tcBorders>
              <w:top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Tiffany Field 2013b</w:t>
            </w:r>
          </w:p>
        </w:tc>
        <w:tc>
          <w:tcPr>
            <w:tcW w:w="188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2323"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03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1452"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620"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955" w:type="dxa"/>
            <w:tcBorders>
              <w:top w:val="nil"/>
              <w:left w:val="nil"/>
              <w:bottom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w:t>
            </w:r>
          </w:p>
        </w:tc>
      </w:tr>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614" w:type="dxa"/>
            <w:tcBorders>
              <w:top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Ika Yulianti 2018</w:t>
            </w:r>
          </w:p>
        </w:tc>
        <w:tc>
          <w:tcPr>
            <w:tcW w:w="1887" w:type="dxa"/>
            <w:tcBorders>
              <w:top w:val="nil"/>
              <w:left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598" w:type="dxa"/>
            <w:tcBorders>
              <w:top w:val="nil"/>
              <w:left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323" w:type="dxa"/>
            <w:tcBorders>
              <w:top w:val="nil"/>
              <w:left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2032" w:type="dxa"/>
            <w:tcBorders>
              <w:top w:val="nil"/>
              <w:left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452" w:type="dxa"/>
            <w:tcBorders>
              <w:top w:val="nil"/>
              <w:left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1620" w:type="dxa"/>
            <w:tcBorders>
              <w:top w:val="nil"/>
              <w:left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07" w:type="dxa"/>
            <w:tcBorders>
              <w:top w:val="nil"/>
              <w:left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1</w:t>
            </w:r>
          </w:p>
        </w:tc>
        <w:tc>
          <w:tcPr>
            <w:tcW w:w="955" w:type="dxa"/>
            <w:tcBorders>
              <w:top w:val="nil"/>
              <w:left w:val="nil"/>
              <w:right w:val="nil"/>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w:t>
            </w:r>
          </w:p>
        </w:tc>
      </w:tr>
    </w:tbl>
    <w:p>
      <w:pPr>
        <w:pStyle w:val="8"/>
        <w:spacing w:line="480" w:lineRule="auto"/>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Note: 1 =“Yes”, 0 =“No”, “</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“Unable to determine” or “Not available”.</w:t>
      </w:r>
      <w:bookmarkEnd w:id="1"/>
    </w:p>
    <w:p>
      <w:pPr>
        <w:rPr>
          <w:rFonts w:hint="default" w:ascii="Times New Roman" w:hAnsi="Times New Roman" w:cs="Times New Roman"/>
          <w:sz w:val="24"/>
          <w:szCs w:val="24"/>
          <w:highlight w:val="none"/>
          <w:lang w:val="en-US" w:eastAsia="zh-CN"/>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76D718"/>
    <w:multiLevelType w:val="multilevel"/>
    <w:tmpl w:val="2676D718"/>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iN2E0OWQyYzU1ZWY4MWQyYTQ0YzhlODFhZjI2MWUifQ=="/>
  </w:docVars>
  <w:rsids>
    <w:rsidRoot w:val="6C890141"/>
    <w:rsid w:val="00024CA1"/>
    <w:rsid w:val="001E5DD6"/>
    <w:rsid w:val="002C30AB"/>
    <w:rsid w:val="003128D3"/>
    <w:rsid w:val="00324237"/>
    <w:rsid w:val="0035555E"/>
    <w:rsid w:val="00421653"/>
    <w:rsid w:val="004F1271"/>
    <w:rsid w:val="005A3B84"/>
    <w:rsid w:val="00626B89"/>
    <w:rsid w:val="00706953"/>
    <w:rsid w:val="00767077"/>
    <w:rsid w:val="007C5E71"/>
    <w:rsid w:val="007F0377"/>
    <w:rsid w:val="0084675C"/>
    <w:rsid w:val="008644B5"/>
    <w:rsid w:val="00880457"/>
    <w:rsid w:val="008C05D4"/>
    <w:rsid w:val="008D6E82"/>
    <w:rsid w:val="009B6676"/>
    <w:rsid w:val="009E026A"/>
    <w:rsid w:val="00A133AC"/>
    <w:rsid w:val="00A16774"/>
    <w:rsid w:val="00A328C7"/>
    <w:rsid w:val="00AA7EE8"/>
    <w:rsid w:val="00AC52F5"/>
    <w:rsid w:val="00AC55A7"/>
    <w:rsid w:val="00AE3F19"/>
    <w:rsid w:val="00AE6CEC"/>
    <w:rsid w:val="00C61086"/>
    <w:rsid w:val="00C80EBF"/>
    <w:rsid w:val="00CC2591"/>
    <w:rsid w:val="00CD1B80"/>
    <w:rsid w:val="00D31D11"/>
    <w:rsid w:val="00E05F66"/>
    <w:rsid w:val="00E96745"/>
    <w:rsid w:val="00F51F61"/>
    <w:rsid w:val="05114EDC"/>
    <w:rsid w:val="08EE77B6"/>
    <w:rsid w:val="0A850224"/>
    <w:rsid w:val="10173712"/>
    <w:rsid w:val="15D559A6"/>
    <w:rsid w:val="17A32DEB"/>
    <w:rsid w:val="1BA15893"/>
    <w:rsid w:val="1D01483C"/>
    <w:rsid w:val="21E63DAC"/>
    <w:rsid w:val="2E3A7BAD"/>
    <w:rsid w:val="2E855ADF"/>
    <w:rsid w:val="306B5A52"/>
    <w:rsid w:val="31BE45AF"/>
    <w:rsid w:val="33460DA3"/>
    <w:rsid w:val="35EF058A"/>
    <w:rsid w:val="3CBB45AF"/>
    <w:rsid w:val="3FF82684"/>
    <w:rsid w:val="44820F54"/>
    <w:rsid w:val="44D01572"/>
    <w:rsid w:val="45643FE4"/>
    <w:rsid w:val="47D64201"/>
    <w:rsid w:val="561F12B3"/>
    <w:rsid w:val="59514DB6"/>
    <w:rsid w:val="5C6E089F"/>
    <w:rsid w:val="6C890141"/>
    <w:rsid w:val="6E2E2DBF"/>
    <w:rsid w:val="6FC14D32"/>
    <w:rsid w:val="731D4A2E"/>
    <w:rsid w:val="739F231B"/>
    <w:rsid w:val="73EB6821"/>
    <w:rsid w:val="7A95059F"/>
    <w:rsid w:val="7A995229"/>
    <w:rsid w:val="7BDD20BB"/>
    <w:rsid w:val="7F1B3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0"/>
    <w:pPr>
      <w:keepNext/>
      <w:keepLines/>
      <w:spacing w:before="260" w:after="260" w:line="413" w:lineRule="auto"/>
      <w:outlineLvl w:val="2"/>
    </w:pPr>
    <w:rPr>
      <w:b/>
      <w:sz w:val="24"/>
    </w:rPr>
  </w:style>
  <w:style w:type="character" w:default="1" w:styleId="7">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EndNote Bibliography"/>
    <w:basedOn w:val="1"/>
    <w:qFormat/>
    <w:uiPriority w:val="0"/>
    <w:rPr>
      <w:rFonts w:ascii="等线" w:hAnsi="等线" w:eastAsia="等线"/>
      <w:sz w:val="20"/>
    </w:rPr>
  </w:style>
  <w:style w:type="table" w:customStyle="1" w:styleId="9">
    <w:name w:val="网格型1"/>
    <w:basedOn w:val="5"/>
    <w:unhideWhenUsed/>
    <w:qFormat/>
    <w:uiPriority w:val="99"/>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rPr>
      <w:rFonts w:eastAsiaTheme="minorEastAsia"/>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6.tiff"/><Relationship Id="rId18" Type="http://schemas.openxmlformats.org/officeDocument/2006/relationships/image" Target="media/image15.tiff"/><Relationship Id="rId17" Type="http://schemas.openxmlformats.org/officeDocument/2006/relationships/image" Target="media/image14.tiff"/><Relationship Id="rId16" Type="http://schemas.openxmlformats.org/officeDocument/2006/relationships/image" Target="media/image13.tiff"/><Relationship Id="rId15" Type="http://schemas.openxmlformats.org/officeDocument/2006/relationships/image" Target="media/image12.tiff"/><Relationship Id="rId14" Type="http://schemas.openxmlformats.org/officeDocument/2006/relationships/image" Target="media/image11.tiff"/><Relationship Id="rId13" Type="http://schemas.openxmlformats.org/officeDocument/2006/relationships/image" Target="media/image10.tiff"/><Relationship Id="rId12" Type="http://schemas.openxmlformats.org/officeDocument/2006/relationships/image" Target="media/image9.tiff"/><Relationship Id="rId11" Type="http://schemas.openxmlformats.org/officeDocument/2006/relationships/image" Target="media/image8.tiff"/><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1600</Words>
  <Characters>8348</Characters>
  <Lines>17</Lines>
  <Paragraphs>4</Paragraphs>
  <TotalTime>7</TotalTime>
  <ScaleCrop>false</ScaleCrop>
  <LinksUpToDate>false</LinksUpToDate>
  <CharactersWithSpaces>9794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2023-08-07T11:58:00Z</dcterms:created>
  <dc:creator>抓住`(*^﹏^*)happiness</dc:creator>
  <cp:lastModifiedBy>抓住`(*^﹏^*)happiness</cp:lastModifiedBy>
  <dcterms:modified xsi:type="dcterms:W3CDTF">2023-08-27T07:28:27Z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62C8F0E4D7F34AE7AB6B1E59497A3786_13</vt:lpwstr>
  </property>
</Properties>
</file>