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5301DE" w14:textId="77777777"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r w:rsidRPr="001330D2">
        <w:rPr>
          <w:b/>
          <w:color w:val="000000" w:themeColor="text1"/>
          <w:lang w:val="en-US"/>
        </w:rPr>
        <w:t xml:space="preserve">Table 1. </w:t>
      </w:r>
      <w:r w:rsidRPr="001330D2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14:paraId="427B7964" w14:textId="77777777"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r w:rsidR="00D67573">
        <w:fldChar w:fldCharType="begin"/>
      </w:r>
      <w:r w:rsidR="00D67573">
        <w:instrText xml:space="preserve"> HYPERLINK "http://dx.doi.org/10.1371/journal.pmed.1002036" </w:instrText>
      </w:r>
      <w:r w:rsidR="00D67573">
        <w:fldChar w:fldCharType="separate"/>
      </w:r>
      <w:r w:rsidRPr="001330D2">
        <w:rPr>
          <w:rFonts w:eastAsia="Times New Roman" w:cs="Arial"/>
          <w:color w:val="000000" w:themeColor="text1"/>
          <w:sz w:val="20"/>
          <w:szCs w:val="20"/>
        </w:rPr>
        <w:t>http://dx.doi.org/10.1371/journal.pmed.1002036</w:t>
      </w:r>
      <w:r w:rsidR="00D67573">
        <w:rPr>
          <w:rFonts w:eastAsia="Times New Roman" w:cs="Arial"/>
          <w:color w:val="000000" w:themeColor="text1"/>
          <w:sz w:val="20"/>
          <w:szCs w:val="20"/>
        </w:rPr>
        <w:fldChar w:fldCharType="end"/>
      </w:r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7" w:history="1">
        <w:r w:rsidRPr="001330D2">
          <w:rPr>
            <w:rStyle w:val="a5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8" w:history="1">
        <w:r w:rsidRPr="001330D2">
          <w:rPr>
            <w:rStyle w:val="a5"/>
            <w:rFonts w:eastAsia="Times New Roman" w:cs="Arial"/>
            <w:sz w:val="20"/>
            <w:szCs w:val="20"/>
          </w:rPr>
          <w:t>online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14:paraId="15ECBFB5" w14:textId="77777777"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424"/>
        <w:gridCol w:w="791"/>
        <w:gridCol w:w="4738"/>
        <w:gridCol w:w="4700"/>
        <w:gridCol w:w="1307"/>
      </w:tblGrid>
      <w:tr w:rsidR="004C08C0" w:rsidRPr="006754BE" w14:paraId="4BE3A321" w14:textId="46B7A9BD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2C3F14" w:rsidRDefault="004C08C0" w:rsidP="004C08C0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2C3F14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2C3F14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2C3F14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4C08C0" w:rsidRPr="004527F6" w14:paraId="1363CC03" w14:textId="4C5BD8BD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59DC283A" w14:textId="33C3767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7A96A518" w14:textId="275BD5BF" w:rsidR="005473B6" w:rsidRPr="002C3F14" w:rsidRDefault="002C3F14" w:rsidP="001D5035">
            <w:pPr>
              <w:spacing w:line="276" w:lineRule="auto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 w:rsidRPr="002C3F14"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 w:rsidRPr="002C3F14">
              <w:rPr>
                <w:rFonts w:eastAsia="맑은 고딕"/>
                <w:b/>
                <w:bCs/>
                <w:color w:val="000000"/>
                <w:lang w:val="en-US" w:eastAsia="ko-KR"/>
              </w:rPr>
              <w:t>.1-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2</w:t>
            </w:r>
          </w:p>
        </w:tc>
      </w:tr>
      <w:tr w:rsidR="004C08C0" w:rsidRPr="006754BE" w14:paraId="3A7F8C98" w14:textId="00489324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2C3F14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</w:p>
        </w:tc>
      </w:tr>
      <w:tr w:rsidR="004C08C0" w:rsidRPr="004527F6" w14:paraId="448F0305" w14:textId="1B8AB378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CCC411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3313B852" w14:textId="6102D17A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 w:rsidRPr="002C3F14"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 w:rsidRPr="002C3F14"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3</w:t>
            </w:r>
          </w:p>
        </w:tc>
      </w:tr>
      <w:tr w:rsidR="004C08C0" w:rsidRPr="004527F6" w14:paraId="43E12B54" w14:textId="1692DE55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83EE6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1B6833BB" w14:textId="4475781C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 w:rsidRPr="002C3F14"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 w:rsidRPr="002C3F14">
              <w:rPr>
                <w:rFonts w:eastAsia="맑은 고딕"/>
                <w:b/>
                <w:bCs/>
                <w:color w:val="000000"/>
                <w:lang w:val="en-US" w:eastAsia="ko-KR"/>
              </w:rPr>
              <w:t>.4</w:t>
            </w:r>
          </w:p>
        </w:tc>
      </w:tr>
      <w:tr w:rsidR="004C08C0" w:rsidRPr="006754BE" w14:paraId="3B982BB5" w14:textId="0795400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71A6C6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7777777" w:rsidR="005473B6" w:rsidRPr="002C3F14" w:rsidRDefault="005473B6" w:rsidP="001D5035">
            <w:pPr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</w:tr>
      <w:tr w:rsidR="004C08C0" w:rsidRPr="004527F6" w14:paraId="6FAC1AFE" w14:textId="6E8892DC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1EB272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876F4A4" w14:textId="682A1BB7" w:rsidR="005473B6" w:rsidRPr="002C3F14" w:rsidRDefault="002C3F14" w:rsidP="001D5035">
            <w:pPr>
              <w:spacing w:line="276" w:lineRule="auto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 w:rsidRPr="002C3F14"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 w:rsidRPr="002C3F14"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4-7</w:t>
            </w:r>
          </w:p>
        </w:tc>
      </w:tr>
      <w:tr w:rsidR="004C08C0" w:rsidRPr="004527F6" w14:paraId="0BBB04EC" w14:textId="5693EEA6" w:rsidTr="005473B6">
        <w:tc>
          <w:tcPr>
            <w:tcW w:w="0" w:type="auto"/>
            <w:shd w:val="clear" w:color="auto" w:fill="auto"/>
          </w:tcPr>
          <w:p w14:paraId="389473F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Settings</w:t>
            </w:r>
          </w:p>
        </w:tc>
        <w:tc>
          <w:tcPr>
            <w:tcW w:w="0" w:type="auto"/>
          </w:tcPr>
          <w:p w14:paraId="3230AD2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 xml:space="preserve">study settings that might affect the dietary intake or </w:t>
            </w:r>
            <w:r w:rsidRPr="006754BE">
              <w:rPr>
                <w:color w:val="000000"/>
                <w:lang w:val="en-US"/>
              </w:rPr>
              <w:lastRenderedPageBreak/>
              <w:t>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437438E" w14:textId="0ED5781E" w:rsidR="005473B6" w:rsidRPr="002C3F14" w:rsidRDefault="002C3F14" w:rsidP="001D5035">
            <w:pPr>
              <w:spacing w:line="276" w:lineRule="auto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 w:rsidRPr="002C3F14"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lastRenderedPageBreak/>
              <w:t>p</w:t>
            </w:r>
            <w:r w:rsidRPr="002C3F14"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4-7</w:t>
            </w:r>
          </w:p>
        </w:tc>
      </w:tr>
      <w:tr w:rsidR="004C08C0" w:rsidRPr="004527F6" w14:paraId="2D1569AB" w14:textId="57274B9E" w:rsidTr="005473B6">
        <w:tc>
          <w:tcPr>
            <w:tcW w:w="0" w:type="auto"/>
            <w:shd w:val="clear" w:color="auto" w:fill="auto"/>
          </w:tcPr>
          <w:p w14:paraId="20B8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14:paraId="60658B1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89B4B4C" w14:textId="137E72F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A46BD1" w14:textId="750CCAE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26C8F629" w14:textId="06CFF8F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6985672" w14:textId="738DCD4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nut-6</w:t>
            </w:r>
            <w:r w:rsidRPr="006754BE">
              <w:rPr>
                <w:color w:val="000000"/>
                <w:lang w:val="en-US"/>
              </w:rPr>
              <w:t xml:space="preserve"> Report </w:t>
            </w:r>
            <w:proofErr w:type="gramStart"/>
            <w:r w:rsidRPr="006754BE">
              <w:rPr>
                <w:color w:val="000000"/>
                <w:lang w:val="en-US"/>
              </w:rPr>
              <w:t>particular dietary</w:t>
            </w:r>
            <w:proofErr w:type="gramEnd"/>
            <w:r w:rsidRPr="006754BE">
              <w:rPr>
                <w:color w:val="000000"/>
                <w:lang w:val="en-US"/>
              </w:rPr>
              <w:t>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98CCC9C" w14:textId="711CA905" w:rsidR="005473B6" w:rsidRPr="002C3F14" w:rsidRDefault="002C3F14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4-5</w:t>
            </w:r>
          </w:p>
        </w:tc>
      </w:tr>
      <w:tr w:rsidR="004C08C0" w:rsidRPr="004527F6" w14:paraId="24FC4FA5" w14:textId="499238D7" w:rsidTr="005473B6">
        <w:tc>
          <w:tcPr>
            <w:tcW w:w="0" w:type="auto"/>
            <w:shd w:val="clear" w:color="auto" w:fill="auto"/>
          </w:tcPr>
          <w:p w14:paraId="29839A3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8C0FD3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09F20FC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nut-7.1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14:paraId="41E90F4A" w14:textId="720A052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nut-7.2</w:t>
            </w:r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99B647A" w14:textId="24F13695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lastRenderedPageBreak/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4-7</w:t>
            </w:r>
          </w:p>
        </w:tc>
      </w:tr>
      <w:tr w:rsidR="004C08C0" w:rsidRPr="004527F6" w14:paraId="13AB32A2" w14:textId="296A6407" w:rsidTr="005473B6">
        <w:tc>
          <w:tcPr>
            <w:tcW w:w="0" w:type="auto"/>
            <w:shd w:val="clear" w:color="auto" w:fill="auto"/>
          </w:tcPr>
          <w:p w14:paraId="7E88248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269ABFF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</w:t>
            </w:r>
            <w:proofErr w:type="gramStart"/>
            <w:r w:rsidRPr="006754BE">
              <w:rPr>
                <w:color w:val="000000"/>
                <w:lang w:val="en-US"/>
              </w:rPr>
              <w:t>).Describe</w:t>
            </w:r>
            <w:proofErr w:type="gramEnd"/>
            <w:r w:rsidRPr="006754BE">
              <w:rPr>
                <w:color w:val="000000"/>
                <w:lang w:val="en-US"/>
              </w:rPr>
              <w:t xml:space="preserve">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2F3C1F" w14:textId="3F9BDFF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nut-8.1</w:t>
            </w:r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14:paraId="3522428F" w14:textId="189BD37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7E6044DB" w14:textId="41EF68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4E3E8EC0" w14:textId="1B6E671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50F74C11" w14:textId="0CC886A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nut-8.5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nondietary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18C33DC" w14:textId="0C7082BB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lastRenderedPageBreak/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4-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5</w:t>
            </w:r>
          </w:p>
        </w:tc>
      </w:tr>
      <w:tr w:rsidR="004C08C0" w:rsidRPr="004527F6" w14:paraId="389FD0CD" w14:textId="2AAE7E87" w:rsidTr="005473B6">
        <w:tc>
          <w:tcPr>
            <w:tcW w:w="0" w:type="auto"/>
            <w:shd w:val="clear" w:color="auto" w:fill="auto"/>
          </w:tcPr>
          <w:p w14:paraId="29C23C6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Bias</w:t>
            </w:r>
          </w:p>
        </w:tc>
        <w:tc>
          <w:tcPr>
            <w:tcW w:w="0" w:type="auto"/>
          </w:tcPr>
          <w:p w14:paraId="1B9332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</w:t>
            </w:r>
            <w:proofErr w:type="gramStart"/>
            <w:r w:rsidRPr="00312400">
              <w:rPr>
                <w:color w:val="000000"/>
                <w:lang w:val="en-US"/>
              </w:rPr>
              <w:t>as a result of</w:t>
            </w:r>
            <w:proofErr w:type="gramEnd"/>
            <w:r w:rsidRPr="00312400">
              <w:rPr>
                <w:color w:val="000000"/>
                <w:lang w:val="en-US"/>
              </w:rPr>
              <w:t xml:space="preserve">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38C169" w14:textId="76AB2EAD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13-14</w:t>
            </w:r>
          </w:p>
        </w:tc>
      </w:tr>
      <w:tr w:rsidR="004C08C0" w:rsidRPr="004527F6" w14:paraId="19199948" w14:textId="33608DBF" w:rsidTr="005473B6">
        <w:trPr>
          <w:trHeight w:val="285"/>
        </w:trPr>
        <w:tc>
          <w:tcPr>
            <w:tcW w:w="0" w:type="auto"/>
            <w:shd w:val="clear" w:color="auto" w:fill="auto"/>
          </w:tcPr>
          <w:p w14:paraId="661A0B9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14:paraId="103C2FE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6754BE" w:rsidRDefault="005473B6" w:rsidP="001D5035">
            <w:pPr>
              <w:pStyle w:val="a3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A2A9F80" w14:textId="4C92D313" w:rsidR="005473B6" w:rsidRPr="002C3F14" w:rsidRDefault="002C3F14" w:rsidP="001D5035">
            <w:pPr>
              <w:pStyle w:val="a3"/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sz w:val="22"/>
                <w:szCs w:val="22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sz w:val="22"/>
                <w:szCs w:val="22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sz w:val="22"/>
                <w:szCs w:val="22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sz w:val="22"/>
                <w:szCs w:val="22"/>
                <w:lang w:val="en-US" w:eastAsia="ko-KR"/>
              </w:rPr>
              <w:t>4-</w:t>
            </w:r>
            <w:r>
              <w:rPr>
                <w:rFonts w:eastAsia="맑은 고딕"/>
                <w:b/>
                <w:bCs/>
                <w:color w:val="000000"/>
                <w:sz w:val="22"/>
                <w:szCs w:val="22"/>
                <w:lang w:val="en-US" w:eastAsia="ko-KR"/>
              </w:rPr>
              <w:t>5</w:t>
            </w:r>
          </w:p>
        </w:tc>
      </w:tr>
      <w:tr w:rsidR="004C08C0" w:rsidRPr="004527F6" w14:paraId="69EFD4AB" w14:textId="7035A413" w:rsidTr="005473B6">
        <w:tc>
          <w:tcPr>
            <w:tcW w:w="0" w:type="auto"/>
            <w:shd w:val="clear" w:color="auto" w:fill="auto"/>
          </w:tcPr>
          <w:p w14:paraId="061A284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4885D2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nut-11</w:t>
            </w:r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6754BE">
              <w:rPr>
                <w:color w:val="000000"/>
                <w:lang w:val="en-US"/>
              </w:rPr>
              <w:t>nonconsumers</w:t>
            </w:r>
            <w:proofErr w:type="spellEnd"/>
            <w:r w:rsidRPr="006754BE">
              <w:rPr>
                <w:color w:val="000000"/>
                <w:lang w:val="en-US"/>
              </w:rPr>
              <w:t>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4E45E0B" w14:textId="50583FD3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5-7</w:t>
            </w:r>
          </w:p>
        </w:tc>
      </w:tr>
      <w:tr w:rsidR="004C08C0" w:rsidRPr="004527F6" w14:paraId="656DD624" w14:textId="57F8B0A0" w:rsidTr="005473B6">
        <w:tc>
          <w:tcPr>
            <w:tcW w:w="0" w:type="auto"/>
            <w:shd w:val="clear" w:color="auto" w:fill="auto"/>
          </w:tcPr>
          <w:p w14:paraId="30BE94E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14:paraId="1A62B07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5718A39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FA7331D" w14:textId="44E1A0D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Explain how missing data were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C60E488" w14:textId="1EE422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C2C1F21" w14:textId="30FB7E01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3B31A25" w14:textId="3B1DBD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FEB92A" w14:textId="7EEADA5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05422DB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nut-12.1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6701745B" w14:textId="5296FBA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DD9BE7F" w14:textId="3CE5AFD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>.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from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A9CC1CA" w14:textId="6C8AFCAF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lastRenderedPageBreak/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7-8</w:t>
            </w:r>
          </w:p>
        </w:tc>
      </w:tr>
      <w:tr w:rsidR="004C08C0" w:rsidRPr="006754BE" w14:paraId="51511BB7" w14:textId="6AC3502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D72D03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2C3F14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</w:p>
        </w:tc>
      </w:tr>
      <w:tr w:rsidR="004C08C0" w:rsidRPr="004527F6" w14:paraId="16D2E9BD" w14:textId="6D48D16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4F7973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D6AF099" w14:textId="763E480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A9CFEEA" w14:textId="4E5D2A9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nut-13</w:t>
            </w:r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number of individuals excluded based on missing, </w:t>
            </w:r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incomplete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1D96B08B" w14:textId="7FC56BC6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8-9</w:t>
            </w:r>
          </w:p>
        </w:tc>
      </w:tr>
      <w:tr w:rsidR="004C08C0" w:rsidRPr="004527F6" w14:paraId="102B23F4" w14:textId="38FF80AA" w:rsidTr="005473B6">
        <w:tc>
          <w:tcPr>
            <w:tcW w:w="0" w:type="auto"/>
            <w:shd w:val="clear" w:color="auto" w:fill="auto"/>
          </w:tcPr>
          <w:p w14:paraId="345DC4F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0C5AE2C6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(a) Give characteristics of study participants (e.g., demographic, clinical, social) and </w:t>
            </w:r>
            <w:r w:rsidRPr="006754BE">
              <w:rPr>
                <w:color w:val="000000"/>
                <w:lang w:val="en-US"/>
              </w:rPr>
              <w:lastRenderedPageBreak/>
              <w:t>information on exposures and potential confounders</w:t>
            </w:r>
          </w:p>
          <w:p w14:paraId="2D66013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D4A59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(c) Cohort study—Summarize follow-up time (e.g., </w:t>
            </w:r>
            <w:proofErr w:type="gramStart"/>
            <w:r w:rsidRPr="006754BE">
              <w:rPr>
                <w:color w:val="000000"/>
                <w:lang w:val="en-US"/>
              </w:rPr>
              <w:t>average</w:t>
            </w:r>
            <w:proofErr w:type="gramEnd"/>
            <w:r w:rsidRPr="006754BE">
              <w:rPr>
                <w:color w:val="000000"/>
                <w:lang w:val="en-US"/>
              </w:rPr>
              <w:t xml:space="preserve">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nut-14</w:t>
            </w:r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 xml:space="preserve">the exposure variables if applicable. Specify if food consumption of </w:t>
            </w:r>
            <w:r w:rsidRPr="006754BE">
              <w:rPr>
                <w:color w:val="000000"/>
                <w:lang w:val="en-US"/>
              </w:rPr>
              <w:lastRenderedPageBreak/>
              <w:t>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CF7CE21" w14:textId="34AA158E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lastRenderedPageBreak/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8-9</w:t>
            </w:r>
          </w:p>
        </w:tc>
      </w:tr>
      <w:tr w:rsidR="004C08C0" w:rsidRPr="004527F6" w14:paraId="4470E6D9" w14:textId="09AB8FB3" w:rsidTr="005473B6">
        <w:tc>
          <w:tcPr>
            <w:tcW w:w="0" w:type="auto"/>
            <w:shd w:val="clear" w:color="auto" w:fill="auto"/>
          </w:tcPr>
          <w:p w14:paraId="620F0E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Outcome data</w:t>
            </w:r>
          </w:p>
        </w:tc>
        <w:tc>
          <w:tcPr>
            <w:tcW w:w="0" w:type="auto"/>
          </w:tcPr>
          <w:p w14:paraId="76B59DA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67BA863" w14:textId="6DE4716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0F7AEBD" w14:textId="6FDEE71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5B472FD" w14:textId="7531C274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9-11</w:t>
            </w:r>
          </w:p>
        </w:tc>
      </w:tr>
      <w:tr w:rsidR="004C08C0" w:rsidRPr="004527F6" w14:paraId="02C12697" w14:textId="46AC06C9" w:rsidTr="005473B6">
        <w:tc>
          <w:tcPr>
            <w:tcW w:w="0" w:type="auto"/>
            <w:shd w:val="clear" w:color="auto" w:fill="auto"/>
          </w:tcPr>
          <w:p w14:paraId="3A54DA1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643F74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29288AC" w14:textId="73F10AE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0A92179D" w14:textId="013BD7C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21A08F72" w14:textId="6FD08B3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 xml:space="preserve">(c) If relevant, consider translating estimates of relative risk into absolute risk for a meaningful </w:t>
            </w:r>
            <w:proofErr w:type="gramStart"/>
            <w:r w:rsidRPr="006754BE">
              <w:rPr>
                <w:color w:val="000000"/>
                <w:lang w:val="en-US"/>
              </w:rPr>
              <w:t>time period</w:t>
            </w:r>
            <w:proofErr w:type="gramEnd"/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08D33AC" w14:textId="4EE628DD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9-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11</w:t>
            </w:r>
          </w:p>
        </w:tc>
      </w:tr>
      <w:tr w:rsidR="004C08C0" w:rsidRPr="004527F6" w14:paraId="653B23D0" w14:textId="5404217A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5191EEC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nut-17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3D8536E9" w14:textId="164B5726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9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-11</w:t>
            </w:r>
          </w:p>
        </w:tc>
      </w:tr>
      <w:tr w:rsidR="004C08C0" w:rsidRPr="006754BE" w14:paraId="07B898E8" w14:textId="3A98709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2C3F14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</w:p>
        </w:tc>
      </w:tr>
      <w:tr w:rsidR="004C08C0" w:rsidRPr="004527F6" w14:paraId="4782EE85" w14:textId="3A692FA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792932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7056EE24" w14:textId="6794A3E5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.11-12</w:t>
            </w:r>
          </w:p>
        </w:tc>
      </w:tr>
      <w:tr w:rsidR="004C08C0" w:rsidRPr="004527F6" w14:paraId="46D91924" w14:textId="51FAC34D" w:rsidTr="005473B6">
        <w:tc>
          <w:tcPr>
            <w:tcW w:w="0" w:type="auto"/>
            <w:shd w:val="clear" w:color="auto" w:fill="auto"/>
          </w:tcPr>
          <w:p w14:paraId="05053D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351D16F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Discuss limitations of the study, </w:t>
            </w:r>
            <w:proofErr w:type="gramStart"/>
            <w:r w:rsidRPr="006754BE">
              <w:rPr>
                <w:color w:val="000000"/>
                <w:lang w:val="en-US"/>
              </w:rPr>
              <w:t>taking into account</w:t>
            </w:r>
            <w:proofErr w:type="gramEnd"/>
            <w:r w:rsidRPr="006754BE">
              <w:rPr>
                <w:color w:val="000000"/>
                <w:lang w:val="en-US"/>
              </w:rPr>
              <w:t xml:space="preserve">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nut-19</w:t>
            </w:r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C23544A" w14:textId="6837EE7C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.1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3-1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4</w:t>
            </w:r>
          </w:p>
        </w:tc>
      </w:tr>
      <w:tr w:rsidR="004C08C0" w:rsidRPr="004527F6" w14:paraId="1926A35B" w14:textId="12656344" w:rsidTr="005473B6">
        <w:tc>
          <w:tcPr>
            <w:tcW w:w="0" w:type="auto"/>
            <w:shd w:val="clear" w:color="auto" w:fill="auto"/>
          </w:tcPr>
          <w:p w14:paraId="11A64E9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42219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nut-20</w:t>
            </w:r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69DED03" w14:textId="4AC28E4F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.14</w:t>
            </w:r>
          </w:p>
        </w:tc>
      </w:tr>
      <w:tr w:rsidR="004C08C0" w:rsidRPr="004527F6" w14:paraId="5718F473" w14:textId="039A669B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A55AB3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4395DF3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55F0BF8" w14:textId="1ABF3598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.11-14</w:t>
            </w:r>
          </w:p>
        </w:tc>
      </w:tr>
      <w:tr w:rsidR="004C08C0" w:rsidRPr="006754BE" w14:paraId="6EF6D891" w14:textId="3A5B03C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77777777" w:rsidR="005473B6" w:rsidRPr="002C3F14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</w:p>
        </w:tc>
      </w:tr>
      <w:tr w:rsidR="004C08C0" w:rsidRPr="004527F6" w14:paraId="0F736E4A" w14:textId="70CBDA52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2DAFD0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Give the source of funding and the role of the funders for the present study and, if </w:t>
            </w:r>
            <w:r w:rsidRPr="006754BE">
              <w:rPr>
                <w:color w:val="000000"/>
                <w:lang w:val="en-US"/>
              </w:rPr>
              <w:lastRenderedPageBreak/>
              <w:t>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783747F" w14:textId="475579FB" w:rsidR="005473B6" w:rsidRPr="00D67573" w:rsidRDefault="00D6757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.15</w:t>
            </w:r>
          </w:p>
        </w:tc>
      </w:tr>
      <w:tr w:rsidR="004C08C0" w:rsidRPr="004527F6" w14:paraId="30D03DE5" w14:textId="69191DF3" w:rsidTr="005473B6">
        <w:tc>
          <w:tcPr>
            <w:tcW w:w="0" w:type="auto"/>
            <w:shd w:val="clear" w:color="auto" w:fill="auto"/>
          </w:tcPr>
          <w:p w14:paraId="5A5ACB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0" w:type="auto"/>
          </w:tcPr>
          <w:p w14:paraId="6847476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8C607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nut-22.1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9EF01D" w14:textId="634C66B0" w:rsidR="005473B6" w:rsidRPr="002C3F14" w:rsidRDefault="002C3F1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</w:t>
            </w:r>
            <w:r w:rsidR="00D67573">
              <w:rPr>
                <w:rFonts w:eastAsia="맑은 고딕"/>
                <w:b/>
                <w:bCs/>
                <w:color w:val="000000"/>
                <w:lang w:val="en-US" w:eastAsia="ko-KR"/>
              </w:rPr>
              <w:t>15</w:t>
            </w:r>
          </w:p>
        </w:tc>
      </w:tr>
      <w:tr w:rsidR="004C08C0" w:rsidRPr="004527F6" w14:paraId="7E1A49DB" w14:textId="036E2D2E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F18A8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34C7EA5F" w14:textId="151FF82B" w:rsidR="005473B6" w:rsidRPr="00D67573" w:rsidRDefault="00D6757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lang w:val="en-US" w:eastAsia="ko-KR"/>
              </w:rPr>
              <w:t>p</w:t>
            </w:r>
            <w:r>
              <w:rPr>
                <w:rFonts w:eastAsia="맑은 고딕"/>
                <w:b/>
                <w:bCs/>
                <w:color w:val="000000"/>
                <w:lang w:val="en-US" w:eastAsia="ko-KR"/>
              </w:rPr>
              <w:t>.4-5</w:t>
            </w:r>
          </w:p>
        </w:tc>
      </w:tr>
    </w:tbl>
    <w:p w14:paraId="51905D81" w14:textId="77777777" w:rsidR="00967969" w:rsidRDefault="00967969"/>
    <w:sectPr w:rsidR="00967969" w:rsidSect="001330D2">
      <w:footerReference w:type="even" r:id="rId9"/>
      <w:footerReference w:type="default" r:id="rId10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D1D8A1" w14:textId="77777777" w:rsidR="00136D75" w:rsidRDefault="00136D75" w:rsidP="001330D2">
      <w:pPr>
        <w:spacing w:after="0" w:line="240" w:lineRule="auto"/>
      </w:pPr>
      <w:r>
        <w:separator/>
      </w:r>
    </w:p>
  </w:endnote>
  <w:endnote w:type="continuationSeparator" w:id="0">
    <w:p w14:paraId="6D31D76A" w14:textId="77777777" w:rsidR="00136D75" w:rsidRDefault="00136D75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A4D129" w14:textId="77777777" w:rsidR="00136D75" w:rsidRDefault="00136D75" w:rsidP="001D5035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26F8E06C" w14:textId="77777777" w:rsidR="00136D75" w:rsidRDefault="00136D75" w:rsidP="001330D2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0AF9FE" w14:textId="77777777" w:rsidR="00136D75" w:rsidRDefault="00136D75" w:rsidP="001D5035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5B3B4D">
      <w:rPr>
        <w:rStyle w:val="a8"/>
        <w:noProof/>
      </w:rPr>
      <w:t>1</w:t>
    </w:r>
    <w:r>
      <w:rPr>
        <w:rStyle w:val="a8"/>
      </w:rPr>
      <w:fldChar w:fldCharType="end"/>
    </w:r>
  </w:p>
  <w:p w14:paraId="3B2567A8" w14:textId="77777777" w:rsidR="00136D75" w:rsidRDefault="00136D75" w:rsidP="001330D2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5FFCF3" w14:textId="77777777" w:rsidR="00136D75" w:rsidRDefault="00136D75" w:rsidP="001330D2">
      <w:pPr>
        <w:spacing w:after="0" w:line="240" w:lineRule="auto"/>
      </w:pPr>
      <w:r>
        <w:separator/>
      </w:r>
    </w:p>
  </w:footnote>
  <w:footnote w:type="continuationSeparator" w:id="0">
    <w:p w14:paraId="6F9AE18C" w14:textId="77777777" w:rsidR="00136D75" w:rsidRDefault="00136D75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0D2"/>
    <w:rsid w:val="001330D2"/>
    <w:rsid w:val="00136D75"/>
    <w:rsid w:val="001B552B"/>
    <w:rsid w:val="001D5035"/>
    <w:rsid w:val="002C3F14"/>
    <w:rsid w:val="004C08C0"/>
    <w:rsid w:val="004F2B21"/>
    <w:rsid w:val="005473B6"/>
    <w:rsid w:val="005B3B4D"/>
    <w:rsid w:val="006923F2"/>
    <w:rsid w:val="006B6BF3"/>
    <w:rsid w:val="00967969"/>
    <w:rsid w:val="00D52612"/>
    <w:rsid w:val="00D540EA"/>
    <w:rsid w:val="00D67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DB8872"/>
  <w14:defaultImageDpi w14:val="300"/>
  <w15:docId w15:val="{98F685B3-1988-4A38-83B0-A8FE4A76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Char">
    <w:name w:val="메모 텍스트 Char"/>
    <w:basedOn w:val="a0"/>
    <w:link w:val="a3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a4">
    <w:name w:val="Balloon Text"/>
    <w:basedOn w:val="a"/>
    <w:link w:val="Char0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Char0">
    <w:name w:val="풍선 도움말 텍스트 Char"/>
    <w:basedOn w:val="a0"/>
    <w:link w:val="a4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a5">
    <w:name w:val="Hyperlink"/>
    <w:basedOn w:val="a0"/>
    <w:uiPriority w:val="99"/>
    <w:unhideWhenUsed/>
    <w:rsid w:val="001330D2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1330D2"/>
    <w:pPr>
      <w:ind w:left="720"/>
      <w:contextualSpacing/>
    </w:pPr>
  </w:style>
  <w:style w:type="paragraph" w:styleId="a7">
    <w:name w:val="footer"/>
    <w:basedOn w:val="a"/>
    <w:link w:val="Char1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바닥글 Char"/>
    <w:basedOn w:val="a0"/>
    <w:link w:val="a7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a8">
    <w:name w:val="page number"/>
    <w:basedOn w:val="a0"/>
    <w:uiPriority w:val="99"/>
    <w:semiHidden/>
    <w:unhideWhenUsed/>
    <w:rsid w:val="001330D2"/>
  </w:style>
  <w:style w:type="character" w:styleId="a9">
    <w:name w:val="FollowedHyperlink"/>
    <w:basedOn w:val="a0"/>
    <w:uiPriority w:val="99"/>
    <w:semiHidden/>
    <w:unhideWhenUsed/>
    <w:rsid w:val="001330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urnals.plos.org/plosmedicine/article?id=10.1371/journal.pmed.100203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journals.plos.org/plosmedicine/article/asset?id=10.1371%2Fjournal.pmed.1002036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1347</Words>
  <Characters>7678</Characters>
  <Application>Microsoft Office Word</Application>
  <DocSecurity>0</DocSecurity>
  <Lines>63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Ghent University www.nutrition.ugent.be</Company>
  <LinksUpToDate>false</LinksUpToDate>
  <CharactersWithSpaces>9007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subject/>
  <dc:creator>Carl Lachat</dc:creator>
  <cp:keywords/>
  <dc:description/>
  <cp:lastModifiedBy>WOOYOUNG SHIN</cp:lastModifiedBy>
  <cp:revision>2</cp:revision>
  <dcterms:created xsi:type="dcterms:W3CDTF">2020-06-09T09:38:00Z</dcterms:created>
  <dcterms:modified xsi:type="dcterms:W3CDTF">2020-06-09T09:38:00Z</dcterms:modified>
  <cp:category/>
</cp:coreProperties>
</file>