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40" w:rsidRPr="00365E0A" w:rsidRDefault="005B1718" w:rsidP="0088454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S2</w:t>
      </w:r>
      <w:r w:rsidR="00884540" w:rsidRPr="00365E0A">
        <w:rPr>
          <w:rFonts w:ascii="Times New Roman" w:hAnsi="Times New Roman" w:cs="Times New Roman"/>
          <w:sz w:val="18"/>
          <w:szCs w:val="18"/>
        </w:rPr>
        <w:t>. The baseline characteristics of patients by baseline fasting serum glucose level</w:t>
      </w:r>
      <w:r w:rsidR="00B83C26" w:rsidRPr="00365E0A">
        <w:rPr>
          <w:rFonts w:ascii="Times New Roman" w:hAnsi="Times New Roman" w:cs="Times New Roman"/>
          <w:sz w:val="18"/>
          <w:szCs w:val="18"/>
        </w:rPr>
        <w:t>s</w:t>
      </w:r>
    </w:p>
    <w:tbl>
      <w:tblPr>
        <w:tblW w:w="5127" w:type="pct"/>
        <w:tblLook w:val="04A0" w:firstRow="1" w:lastRow="0" w:firstColumn="1" w:lastColumn="0" w:noHBand="0" w:noVBand="1"/>
      </w:tblPr>
      <w:tblGrid>
        <w:gridCol w:w="2121"/>
        <w:gridCol w:w="711"/>
        <w:gridCol w:w="651"/>
        <w:gridCol w:w="261"/>
        <w:gridCol w:w="711"/>
        <w:gridCol w:w="651"/>
        <w:gridCol w:w="261"/>
        <w:gridCol w:w="711"/>
        <w:gridCol w:w="651"/>
        <w:gridCol w:w="261"/>
        <w:gridCol w:w="711"/>
        <w:gridCol w:w="651"/>
        <w:gridCol w:w="261"/>
        <w:gridCol w:w="711"/>
        <w:gridCol w:w="652"/>
        <w:gridCol w:w="756"/>
      </w:tblGrid>
      <w:tr w:rsidR="00365E0A" w:rsidRPr="00365E0A" w:rsidTr="00963205">
        <w:trPr>
          <w:trHeight w:val="390"/>
        </w:trPr>
        <w:tc>
          <w:tcPr>
            <w:tcW w:w="9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59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Baseline fasting serum glucose level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&lt;70 mg/dL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70-150 mg/dL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150-200 mg/dL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200-300 mg/dL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&gt;300 mg/dL</w:t>
            </w:r>
          </w:p>
        </w:tc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p-value</w:t>
            </w:r>
          </w:p>
        </w:tc>
      </w:tr>
      <w:tr w:rsidR="00365E0A" w:rsidRPr="00365E0A" w:rsidTr="00963205">
        <w:trPr>
          <w:trHeight w:val="390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(N=7)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(N=121)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(N=63)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(N=56)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(N=12)</w:t>
            </w:r>
          </w:p>
        </w:tc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90"/>
        </w:trPr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Variables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Gender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0.665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71.4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60.3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57.1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62.5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39.7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37.5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58.3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Age, years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0.770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18-49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27.3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33.3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50-64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46.0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53.6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&gt;65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31.4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33.3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21.4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62.0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(14.4)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58.5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(12.3)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58.5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(13.3)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56.2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(12.2)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54.9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(14.9)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0.589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Smoking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0.529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current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7.8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quitting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4.8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Alcohol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0.308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current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quitting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4.8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Comorbidities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hypertension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85.7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78.5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79.4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75.0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83.3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0.937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cardiovascular disease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38.0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34.9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26.8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0.643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liver cirrhosis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0.943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gout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0.266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cancer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0.648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HBV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12.5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0.551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HCV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0.374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Icodextrin use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57.1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36.4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39.7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33.9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33.3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0.769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APD use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39.7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39.3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33.3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0.413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PET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0.882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Low/ low average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32.2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High/ high average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71.4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67.8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74.6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71.4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75.0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Systolic blood pressure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147.43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(22.4)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144.72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(20.9)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145.37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(23.9)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146.23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(19.7)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145.33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(18.8)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0.992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Diastolic blood pressure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79.57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(14.0)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78.63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(12.3)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76.92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(14.4)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79.88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(13.1)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79.17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(14.0)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0.806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Kt/V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1.98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(0.29)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1.92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(0.38)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1.89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(0.45)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1.84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(0.37)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1.83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(0.26)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0.700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lastRenderedPageBreak/>
              <w:t>Renal, Kt/V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200" w:firstLine="3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0.75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(0.49)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(0.40)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(0.36)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(0.43)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0.48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0.294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Peritoneal, Kt/V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200" w:firstLine="3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1.23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(0.34)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1.27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(0.32)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(0.38)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(0.32)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(0.33)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0.762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Albumin, g/dL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3.36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(0.70)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3.42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(0.42)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3.32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(0.42)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3.38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(0.56)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3.31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(0.62)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0.637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nPNA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(0.28)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(0.25)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(0.23)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(0.27)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0.968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P, mg/dL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0.916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&lt;3.5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3.5-5.5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46.3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46.0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46.4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&gt;5.5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42.9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48.8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46.0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58.3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5.67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(1.99)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5.70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(1.68)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5.76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(1.76)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(1.53)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(1.64)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0.983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Hb, g/dL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10.40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(2.05)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9.80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(1.39)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10.04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(1.26)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(1.56)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(1.13)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0.542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Years of dialysis initiation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0.071</w:t>
            </w: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2007-2010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37.2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19.6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2011-2014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57.1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44.6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44.4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50.0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58.3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2015-2016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14.3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18.2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30.2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30.4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Break in period, days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90"/>
        </w:trPr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20.1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(12.0)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20.3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(31.9)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18.9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(30.4)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12.6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(15.3)</w:t>
            </w:r>
          </w:p>
        </w:tc>
        <w:tc>
          <w:tcPr>
            <w:tcW w:w="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8.5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(5.76)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0.360</w:t>
            </w:r>
          </w:p>
        </w:tc>
      </w:tr>
    </w:tbl>
    <w:p w:rsidR="00B9008E" w:rsidRPr="00365E0A" w:rsidRDefault="00B9008E" w:rsidP="00B9008E">
      <w:pPr>
        <w:rPr>
          <w:rFonts w:ascii="Times New Roman" w:hAnsi="Times New Roman" w:cs="Times New Roman"/>
          <w:sz w:val="18"/>
          <w:szCs w:val="18"/>
        </w:rPr>
      </w:pPr>
      <w:r w:rsidRPr="00365E0A">
        <w:rPr>
          <w:rFonts w:ascii="Times New Roman" w:hAnsi="Times New Roman" w:cs="Times New Roman"/>
          <w:sz w:val="18"/>
          <w:szCs w:val="18"/>
        </w:rPr>
        <w:t>HBV: Hepatitis B virus; HCV: Hepatitis C virus; APD: automated peritoneal dialysis; PET: peritoneal equilibrium test; nPNA: normalized protein nitrogen appearance; Hb: Hemoglobin.</w:t>
      </w:r>
    </w:p>
    <w:p w:rsidR="005F27F7" w:rsidRPr="005B1718" w:rsidRDefault="005F27F7" w:rsidP="005B1718">
      <w:pPr>
        <w:widowControl/>
        <w:rPr>
          <w:rFonts w:ascii="Times New Roman" w:hAnsi="Times New Roman" w:cs="Times New Roman" w:hint="eastAsia"/>
          <w:sz w:val="18"/>
          <w:szCs w:val="18"/>
        </w:rPr>
      </w:pPr>
      <w:bookmarkStart w:id="0" w:name="_GoBack"/>
      <w:bookmarkEnd w:id="0"/>
    </w:p>
    <w:sectPr w:rsidR="005F27F7" w:rsidRPr="005B1718" w:rsidSect="00B9008E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35" w:rsidRDefault="00110435" w:rsidP="00665DBC">
      <w:r>
        <w:separator/>
      </w:r>
    </w:p>
  </w:endnote>
  <w:endnote w:type="continuationSeparator" w:id="0">
    <w:p w:rsidR="00110435" w:rsidRDefault="00110435" w:rsidP="0066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778661"/>
      <w:docPartObj>
        <w:docPartGallery w:val="Page Numbers (Bottom of Page)"/>
        <w:docPartUnique/>
      </w:docPartObj>
    </w:sdtPr>
    <w:sdtEndPr/>
    <w:sdtContent>
      <w:p w:rsidR="005F66C0" w:rsidRDefault="005F66C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718" w:rsidRPr="005B1718">
          <w:rPr>
            <w:noProof/>
            <w:lang w:val="zh-TW"/>
          </w:rPr>
          <w:t>1</w:t>
        </w:r>
        <w:r>
          <w:fldChar w:fldCharType="end"/>
        </w:r>
      </w:p>
    </w:sdtContent>
  </w:sdt>
  <w:p w:rsidR="005F66C0" w:rsidRDefault="005F66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35" w:rsidRDefault="00110435" w:rsidP="00665DBC">
      <w:r>
        <w:separator/>
      </w:r>
    </w:p>
  </w:footnote>
  <w:footnote w:type="continuationSeparator" w:id="0">
    <w:p w:rsidR="00110435" w:rsidRDefault="00110435" w:rsidP="00665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Kidney J 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vxdxxfgdd5rtevr58v5te6pe9pda29awva&quot;&gt;MDPC Copy&lt;record-ids&gt;&lt;item&gt;20&lt;/item&gt;&lt;item&gt;30&lt;/item&gt;&lt;/record-ids&gt;&lt;/item&gt;&lt;/Libraries&gt;"/>
  </w:docVars>
  <w:rsids>
    <w:rsidRoot w:val="00AB12AC"/>
    <w:rsid w:val="00007AE3"/>
    <w:rsid w:val="00022C39"/>
    <w:rsid w:val="00090BC2"/>
    <w:rsid w:val="0009496D"/>
    <w:rsid w:val="00095B68"/>
    <w:rsid w:val="000A3712"/>
    <w:rsid w:val="000F5696"/>
    <w:rsid w:val="0010219C"/>
    <w:rsid w:val="00110435"/>
    <w:rsid w:val="00116207"/>
    <w:rsid w:val="0012329C"/>
    <w:rsid w:val="001277AB"/>
    <w:rsid w:val="001554CE"/>
    <w:rsid w:val="00156963"/>
    <w:rsid w:val="001815F6"/>
    <w:rsid w:val="001832B2"/>
    <w:rsid w:val="00187EAF"/>
    <w:rsid w:val="001906F3"/>
    <w:rsid w:val="00190D55"/>
    <w:rsid w:val="001D5EEB"/>
    <w:rsid w:val="001E5B80"/>
    <w:rsid w:val="001F542A"/>
    <w:rsid w:val="0020229D"/>
    <w:rsid w:val="00221996"/>
    <w:rsid w:val="0023481B"/>
    <w:rsid w:val="00242A8E"/>
    <w:rsid w:val="002658D8"/>
    <w:rsid w:val="00273E7E"/>
    <w:rsid w:val="002B2C42"/>
    <w:rsid w:val="002B3C2C"/>
    <w:rsid w:val="002B6A41"/>
    <w:rsid w:val="002C276C"/>
    <w:rsid w:val="002C6637"/>
    <w:rsid w:val="002D00CA"/>
    <w:rsid w:val="002E1B36"/>
    <w:rsid w:val="002F0F84"/>
    <w:rsid w:val="00307A36"/>
    <w:rsid w:val="0031485E"/>
    <w:rsid w:val="00321C70"/>
    <w:rsid w:val="0032608D"/>
    <w:rsid w:val="00365E0A"/>
    <w:rsid w:val="00367D17"/>
    <w:rsid w:val="003710A6"/>
    <w:rsid w:val="00373119"/>
    <w:rsid w:val="0037415A"/>
    <w:rsid w:val="003837F0"/>
    <w:rsid w:val="003A12C4"/>
    <w:rsid w:val="003B42B8"/>
    <w:rsid w:val="003C32E9"/>
    <w:rsid w:val="003C7BDC"/>
    <w:rsid w:val="003D04E6"/>
    <w:rsid w:val="003D381E"/>
    <w:rsid w:val="003E0CE7"/>
    <w:rsid w:val="0043459A"/>
    <w:rsid w:val="00470376"/>
    <w:rsid w:val="004759B3"/>
    <w:rsid w:val="00477990"/>
    <w:rsid w:val="00484520"/>
    <w:rsid w:val="00485B64"/>
    <w:rsid w:val="00486DD1"/>
    <w:rsid w:val="004903DD"/>
    <w:rsid w:val="004A23FD"/>
    <w:rsid w:val="004D1FF9"/>
    <w:rsid w:val="004D3C4C"/>
    <w:rsid w:val="004D74AB"/>
    <w:rsid w:val="004E0798"/>
    <w:rsid w:val="004F36C3"/>
    <w:rsid w:val="004F40C1"/>
    <w:rsid w:val="004F5945"/>
    <w:rsid w:val="00513A63"/>
    <w:rsid w:val="00515A76"/>
    <w:rsid w:val="005174FA"/>
    <w:rsid w:val="00546F64"/>
    <w:rsid w:val="005533F8"/>
    <w:rsid w:val="00567061"/>
    <w:rsid w:val="005801F2"/>
    <w:rsid w:val="005A21AA"/>
    <w:rsid w:val="005A7416"/>
    <w:rsid w:val="005B1718"/>
    <w:rsid w:val="005B55F4"/>
    <w:rsid w:val="005B77DA"/>
    <w:rsid w:val="005D40F3"/>
    <w:rsid w:val="005F107F"/>
    <w:rsid w:val="005F27F7"/>
    <w:rsid w:val="005F66C0"/>
    <w:rsid w:val="00617DD9"/>
    <w:rsid w:val="0062066A"/>
    <w:rsid w:val="00622E96"/>
    <w:rsid w:val="00630234"/>
    <w:rsid w:val="00635B16"/>
    <w:rsid w:val="006431A4"/>
    <w:rsid w:val="00657543"/>
    <w:rsid w:val="0066078B"/>
    <w:rsid w:val="00661C23"/>
    <w:rsid w:val="00665DBC"/>
    <w:rsid w:val="00670BB7"/>
    <w:rsid w:val="006869E9"/>
    <w:rsid w:val="006C403C"/>
    <w:rsid w:val="006C6E86"/>
    <w:rsid w:val="00704613"/>
    <w:rsid w:val="00747159"/>
    <w:rsid w:val="00757CFE"/>
    <w:rsid w:val="0076290D"/>
    <w:rsid w:val="00767101"/>
    <w:rsid w:val="0078227B"/>
    <w:rsid w:val="0078484B"/>
    <w:rsid w:val="007A6A7C"/>
    <w:rsid w:val="007B6E75"/>
    <w:rsid w:val="007D686D"/>
    <w:rsid w:val="007E1F01"/>
    <w:rsid w:val="007E5200"/>
    <w:rsid w:val="007F0B5D"/>
    <w:rsid w:val="00815323"/>
    <w:rsid w:val="00837B5B"/>
    <w:rsid w:val="00843590"/>
    <w:rsid w:val="0084466D"/>
    <w:rsid w:val="0084543C"/>
    <w:rsid w:val="00857281"/>
    <w:rsid w:val="008572F0"/>
    <w:rsid w:val="00863E3F"/>
    <w:rsid w:val="00884540"/>
    <w:rsid w:val="00886173"/>
    <w:rsid w:val="00891E2F"/>
    <w:rsid w:val="008A0D14"/>
    <w:rsid w:val="008B6E38"/>
    <w:rsid w:val="008C018C"/>
    <w:rsid w:val="008D29FE"/>
    <w:rsid w:val="008E005D"/>
    <w:rsid w:val="008E1C7F"/>
    <w:rsid w:val="008F47A2"/>
    <w:rsid w:val="008F6843"/>
    <w:rsid w:val="009157ED"/>
    <w:rsid w:val="0094373A"/>
    <w:rsid w:val="00963205"/>
    <w:rsid w:val="009705AD"/>
    <w:rsid w:val="00984F2B"/>
    <w:rsid w:val="00986E0D"/>
    <w:rsid w:val="009906E8"/>
    <w:rsid w:val="00995487"/>
    <w:rsid w:val="009E681E"/>
    <w:rsid w:val="00A00B85"/>
    <w:rsid w:val="00A21673"/>
    <w:rsid w:val="00A33121"/>
    <w:rsid w:val="00A4216F"/>
    <w:rsid w:val="00A45616"/>
    <w:rsid w:val="00A80525"/>
    <w:rsid w:val="00A86DD7"/>
    <w:rsid w:val="00AA0CB4"/>
    <w:rsid w:val="00AA375C"/>
    <w:rsid w:val="00AA7391"/>
    <w:rsid w:val="00AB12AC"/>
    <w:rsid w:val="00AB1516"/>
    <w:rsid w:val="00AE16F5"/>
    <w:rsid w:val="00AF62EF"/>
    <w:rsid w:val="00B06D23"/>
    <w:rsid w:val="00B12AF6"/>
    <w:rsid w:val="00B244BC"/>
    <w:rsid w:val="00B27815"/>
    <w:rsid w:val="00B40529"/>
    <w:rsid w:val="00B426C4"/>
    <w:rsid w:val="00B532B2"/>
    <w:rsid w:val="00B83C26"/>
    <w:rsid w:val="00B83DB8"/>
    <w:rsid w:val="00B869F0"/>
    <w:rsid w:val="00B86EC4"/>
    <w:rsid w:val="00B9008E"/>
    <w:rsid w:val="00BA4C3D"/>
    <w:rsid w:val="00BB7296"/>
    <w:rsid w:val="00BE5366"/>
    <w:rsid w:val="00BF5960"/>
    <w:rsid w:val="00C039D0"/>
    <w:rsid w:val="00C26589"/>
    <w:rsid w:val="00C364B5"/>
    <w:rsid w:val="00C413FB"/>
    <w:rsid w:val="00C67208"/>
    <w:rsid w:val="00C77430"/>
    <w:rsid w:val="00C83267"/>
    <w:rsid w:val="00C86EF4"/>
    <w:rsid w:val="00CA52A9"/>
    <w:rsid w:val="00CA72C5"/>
    <w:rsid w:val="00CB7996"/>
    <w:rsid w:val="00CE0204"/>
    <w:rsid w:val="00D01CBF"/>
    <w:rsid w:val="00D0595A"/>
    <w:rsid w:val="00D06EC7"/>
    <w:rsid w:val="00D12337"/>
    <w:rsid w:val="00D3530D"/>
    <w:rsid w:val="00D50ACC"/>
    <w:rsid w:val="00D518A5"/>
    <w:rsid w:val="00D64E3D"/>
    <w:rsid w:val="00D71ECB"/>
    <w:rsid w:val="00D75A15"/>
    <w:rsid w:val="00D7798E"/>
    <w:rsid w:val="00D903D9"/>
    <w:rsid w:val="00DA54CB"/>
    <w:rsid w:val="00DA7AFE"/>
    <w:rsid w:val="00DB3014"/>
    <w:rsid w:val="00DC6CED"/>
    <w:rsid w:val="00DD305C"/>
    <w:rsid w:val="00DD4CB7"/>
    <w:rsid w:val="00E16C8E"/>
    <w:rsid w:val="00E17953"/>
    <w:rsid w:val="00E24FE9"/>
    <w:rsid w:val="00E36454"/>
    <w:rsid w:val="00E44970"/>
    <w:rsid w:val="00E46DD7"/>
    <w:rsid w:val="00E60A24"/>
    <w:rsid w:val="00E721F0"/>
    <w:rsid w:val="00E802C4"/>
    <w:rsid w:val="00E931F2"/>
    <w:rsid w:val="00EB7BE0"/>
    <w:rsid w:val="00ED2808"/>
    <w:rsid w:val="00ED71D7"/>
    <w:rsid w:val="00EE36EF"/>
    <w:rsid w:val="00EE6203"/>
    <w:rsid w:val="00EF190E"/>
    <w:rsid w:val="00EF3DD3"/>
    <w:rsid w:val="00F012CB"/>
    <w:rsid w:val="00F3656C"/>
    <w:rsid w:val="00F37ACE"/>
    <w:rsid w:val="00F410E0"/>
    <w:rsid w:val="00F54F45"/>
    <w:rsid w:val="00F859BE"/>
    <w:rsid w:val="00FB1AC0"/>
    <w:rsid w:val="00FB56A4"/>
    <w:rsid w:val="00FE4B32"/>
    <w:rsid w:val="00FF1C4F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9139C"/>
  <w15:chartTrackingRefBased/>
  <w15:docId w15:val="{83A07B29-55F0-4CF4-B96D-98E20BEA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0A6"/>
    <w:pPr>
      <w:widowControl w:val="0"/>
    </w:pPr>
  </w:style>
  <w:style w:type="paragraph" w:styleId="3">
    <w:name w:val="heading 3"/>
    <w:basedOn w:val="a"/>
    <w:link w:val="30"/>
    <w:uiPriority w:val="9"/>
    <w:qFormat/>
    <w:rsid w:val="0037415A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AB12AC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B12AC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AB12AC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B12AC"/>
    <w:rPr>
      <w:rFonts w:ascii="Calibri" w:hAnsi="Calibri" w:cs="Calibri"/>
      <w:noProof/>
    </w:rPr>
  </w:style>
  <w:style w:type="paragraph" w:styleId="a3">
    <w:name w:val="header"/>
    <w:basedOn w:val="a"/>
    <w:link w:val="a4"/>
    <w:uiPriority w:val="99"/>
    <w:unhideWhenUsed/>
    <w:rsid w:val="00665D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D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D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DBC"/>
    <w:rPr>
      <w:sz w:val="20"/>
      <w:szCs w:val="20"/>
    </w:rPr>
  </w:style>
  <w:style w:type="character" w:styleId="a7">
    <w:name w:val="Emphasis"/>
    <w:basedOn w:val="a0"/>
    <w:uiPriority w:val="20"/>
    <w:qFormat/>
    <w:rsid w:val="00B9008E"/>
    <w:rPr>
      <w:i/>
      <w:iCs/>
    </w:rPr>
  </w:style>
  <w:style w:type="character" w:customStyle="1" w:styleId="30">
    <w:name w:val="標題 3 字元"/>
    <w:basedOn w:val="a0"/>
    <w:link w:val="3"/>
    <w:uiPriority w:val="9"/>
    <w:rsid w:val="0037415A"/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character" w:styleId="a8">
    <w:name w:val="Hyperlink"/>
    <w:basedOn w:val="a0"/>
    <w:uiPriority w:val="99"/>
    <w:unhideWhenUsed/>
    <w:rsid w:val="0037415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8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33F7-B667-4F70-8F69-1CED318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2023-10-04T06:18:00Z</dcterms:created>
  <dcterms:modified xsi:type="dcterms:W3CDTF">2023-10-04T06:19:00Z</dcterms:modified>
</cp:coreProperties>
</file>