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07B37" w14:textId="56EF2478" w:rsidR="009E79D8" w:rsidRPr="00E701A2" w:rsidRDefault="009E79D8" w:rsidP="009E79D8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Additional search strategy on </w:t>
      </w:r>
      <w:r w:rsidR="00A27A3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minority stress</w:t>
      </w:r>
    </w:p>
    <w:p w14:paraId="3FE3E71D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5262039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Search query for PubMed database.</w:t>
      </w:r>
    </w:p>
    <w:p w14:paraId="42AEF8A2" w14:textId="77777777" w:rsidR="009E79D8" w:rsidRPr="00E701A2" w:rsidRDefault="009E79D8" w:rsidP="009E79D8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45C0166" w14:textId="60CB6BE3" w:rsidR="00471541" w:rsidRDefault="00F81772" w:rsidP="00F81772">
      <w:r w:rsidRPr="00F81772">
        <w:rPr>
          <w:rFonts w:ascii="Times New Roman" w:eastAsia="Times New Roman" w:hAnsi="Times New Roman" w:cs="Times New Roman"/>
          <w:sz w:val="24"/>
          <w:szCs w:val="24"/>
          <w:lang w:val="en-US"/>
        </w:rPr>
        <w:t>("family-rejection" OR "family-conflict" OR "threat-of-harm" OR "racial-discrimination" OR "ethnic-discrimination" OR "gender-discrimination" OR "age-discrimination" OR "disability-discrimination" OR "religious-discrimination" OR "forced-immigration" OR "political-upheaval-" OR "acculturative-stress" OR "migration-stress" OR "migration-stressors" OR "minority-stress" OR "minority-stressors" OR "microaggression" OR "deadnaming" OR "misgendering" OR "identity-invalidation" OR "social-marginalization" OR "hate-crime" OR "unfair-treatment" OR "gender-based-rejection" OR "identity-</w:t>
      </w:r>
      <w:proofErr w:type="spellStart"/>
      <w:r w:rsidRPr="00F81772">
        <w:rPr>
          <w:rFonts w:ascii="Times New Roman" w:eastAsia="Times New Roman" w:hAnsi="Times New Roman" w:cs="Times New Roman"/>
          <w:sz w:val="24"/>
          <w:szCs w:val="24"/>
          <w:lang w:val="en-US"/>
        </w:rPr>
        <w:t>nonaffirmation</w:t>
      </w:r>
      <w:proofErr w:type="spellEnd"/>
      <w:r w:rsidRPr="00F81772">
        <w:rPr>
          <w:rFonts w:ascii="Times New Roman" w:eastAsia="Times New Roman" w:hAnsi="Times New Roman" w:cs="Times New Roman"/>
          <w:sz w:val="24"/>
          <w:szCs w:val="24"/>
          <w:lang w:val="en-US"/>
        </w:rPr>
        <w:t>" OR "internalized-transphobia" OR "internalized-homophobia") AND ("EHR" OR "Electronic-health-records" OR "Electronic-health-record" OR "Electronic-medical-record")</w:t>
      </w:r>
    </w:p>
    <w:sectPr w:rsidR="00471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9D8"/>
    <w:rsid w:val="0002527B"/>
    <w:rsid w:val="000902FD"/>
    <w:rsid w:val="0032023C"/>
    <w:rsid w:val="003E4C4C"/>
    <w:rsid w:val="003E78CC"/>
    <w:rsid w:val="00471541"/>
    <w:rsid w:val="005546D5"/>
    <w:rsid w:val="00625A61"/>
    <w:rsid w:val="00923D4F"/>
    <w:rsid w:val="009E79D8"/>
    <w:rsid w:val="00A27A31"/>
    <w:rsid w:val="00A4272C"/>
    <w:rsid w:val="00B20B7B"/>
    <w:rsid w:val="00C30284"/>
    <w:rsid w:val="00C51F82"/>
    <w:rsid w:val="00CC5A62"/>
    <w:rsid w:val="00DB14A6"/>
    <w:rsid w:val="00DF189F"/>
    <w:rsid w:val="00E9368D"/>
    <w:rsid w:val="00F00770"/>
    <w:rsid w:val="00F8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4A827"/>
  <w15:chartTrackingRefBased/>
  <w15:docId w15:val="{1873DB6D-AE3A-A948-AFBD-BD3F86DF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9D8"/>
    <w:pPr>
      <w:spacing w:line="276" w:lineRule="auto"/>
    </w:pPr>
    <w:rPr>
      <w:rFonts w:ascii="Arial" w:eastAsia="Arial" w:hAnsi="Arial" w:cs="Arial"/>
      <w:kern w:val="0"/>
      <w:sz w:val="22"/>
      <w:szCs w:val="22"/>
      <w:lang w:val="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Scherbakov, Dmitry</dc:creator>
  <cp:keywords/>
  <dc:description/>
  <cp:lastModifiedBy>Scherbakov, Dmitry</cp:lastModifiedBy>
  <cp:revision>3</cp:revision>
  <dcterms:created xsi:type="dcterms:W3CDTF">2023-12-05T19:16:00Z</dcterms:created>
  <dcterms:modified xsi:type="dcterms:W3CDTF">2023-12-05T19:16:00Z</dcterms:modified>
</cp:coreProperties>
</file>