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07B37" w14:textId="77777777" w:rsidR="009E79D8" w:rsidRPr="00E701A2" w:rsidRDefault="009E79D8" w:rsidP="009E79D8">
      <w:pPr>
        <w:ind w:firstLine="72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C54A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Supplementary Appendix S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</w:t>
      </w:r>
      <w:r w:rsidRPr="00E701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 Additional search strategy on clinical utility</w:t>
      </w:r>
    </w:p>
    <w:p w14:paraId="3FE3E71D" w14:textId="77777777" w:rsidR="009E79D8" w:rsidRPr="00E701A2" w:rsidRDefault="009E79D8" w:rsidP="009E79D8">
      <w:pPr>
        <w:spacing w:line="312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5262039" w14:textId="77777777" w:rsidR="009E79D8" w:rsidRPr="00E701A2" w:rsidRDefault="009E79D8" w:rsidP="009E79D8">
      <w:pPr>
        <w:spacing w:line="312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701A2">
        <w:rPr>
          <w:rFonts w:ascii="Times New Roman" w:eastAsia="Times New Roman" w:hAnsi="Times New Roman" w:cs="Times New Roman"/>
          <w:sz w:val="24"/>
          <w:szCs w:val="24"/>
          <w:lang w:val="en-US"/>
        </w:rPr>
        <w:t>Search query for PubMed database.</w:t>
      </w:r>
    </w:p>
    <w:p w14:paraId="42AEF8A2" w14:textId="77777777" w:rsidR="009E79D8" w:rsidRPr="00E701A2" w:rsidRDefault="009E79D8" w:rsidP="009E79D8">
      <w:pPr>
        <w:spacing w:line="312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D853518" w14:textId="77777777" w:rsidR="009E79D8" w:rsidRPr="00E701A2" w:rsidRDefault="009E79D8" w:rsidP="009E79D8">
      <w:pPr>
        <w:spacing w:line="312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701A2">
        <w:rPr>
          <w:rFonts w:ascii="Times New Roman" w:eastAsia="Times New Roman" w:hAnsi="Times New Roman" w:cs="Times New Roman"/>
          <w:sz w:val="24"/>
          <w:szCs w:val="24"/>
          <w:lang w:val="en-US"/>
        </w:rPr>
        <w:t>(("life-event" OR "stressful-event" OR "adverse-event" OR "negative-event" OR "traumatic-event" OR "arrested-by-police" OR "incarceration" OR "legal-problems" OR "divorce" OR "breakup" OR "death-of-relative" OR "death-of-spouse" OR "death-of-family-member" OR "job-loss" OR "fired-from-job" OR "becoming-homeless" OR "child-abuse" OR "child-neglect" OR "child-maltreatment" OR "parental-divorce" OR "parental-separation" OR "domestic-violence" OR "partner-violence" OR "adverse-childhood-experiences" OR "bullying" OR "sexual-trauma" OR "rape" OR "sexual-abuse" OR "eviction" OR "disaster" OR "death-of-friend" OR "social-determinants-of-health") AND ("electronic-health-records" OR "electronic-medical-records") AND ("decision-support" OR "population-health-management") ) OR ("Z-codes" AND ( "decision-support" OR "population-health-management" OR "usage" OR "clinical" OR "application" OR "workflow" OR "decision" ) )</w:t>
      </w:r>
      <w:r w:rsidRPr="00E701A2" w:rsidDel="0034665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045C0166" w14:textId="77777777" w:rsidR="00471541" w:rsidRDefault="00471541"/>
    <w:sectPr w:rsidR="00471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9D8"/>
    <w:rsid w:val="0002527B"/>
    <w:rsid w:val="000902FD"/>
    <w:rsid w:val="003E4C4C"/>
    <w:rsid w:val="003E78CC"/>
    <w:rsid w:val="00471541"/>
    <w:rsid w:val="00625A61"/>
    <w:rsid w:val="00923D4F"/>
    <w:rsid w:val="009E79D8"/>
    <w:rsid w:val="00A4272C"/>
    <w:rsid w:val="00B20B7B"/>
    <w:rsid w:val="00C51F82"/>
    <w:rsid w:val="00CC5A62"/>
    <w:rsid w:val="00DB14A6"/>
    <w:rsid w:val="00DF189F"/>
    <w:rsid w:val="00E9368D"/>
    <w:rsid w:val="00F0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E4A827"/>
  <w15:chartTrackingRefBased/>
  <w15:docId w15:val="{1873DB6D-AE3A-A948-AFBD-BD3F86DF1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9D8"/>
    <w:pPr>
      <w:spacing w:line="276" w:lineRule="auto"/>
    </w:pPr>
    <w:rPr>
      <w:rFonts w:ascii="Arial" w:eastAsia="Arial" w:hAnsi="Arial" w:cs="Arial"/>
      <w:kern w:val="0"/>
      <w:sz w:val="22"/>
      <w:szCs w:val="22"/>
      <w:lang w:val="r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Scherbakov, Dmitry</dc:creator>
  <cp:keywords/>
  <dc:description/>
  <cp:lastModifiedBy>Scherbakov, Dmitry</cp:lastModifiedBy>
  <cp:revision>1</cp:revision>
  <dcterms:created xsi:type="dcterms:W3CDTF">2023-10-11T19:36:00Z</dcterms:created>
  <dcterms:modified xsi:type="dcterms:W3CDTF">2023-10-11T19:36:00Z</dcterms:modified>
</cp:coreProperties>
</file>