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6" w:type="dxa"/>
        <w:tblLook w:val="04A0"/>
      </w:tblPr>
      <w:tblGrid>
        <w:gridCol w:w="3708"/>
        <w:gridCol w:w="3510"/>
        <w:gridCol w:w="2358"/>
      </w:tblGrid>
      <w:tr w:rsidR="007804CC" w:rsidRPr="007804CC" w:rsidTr="007804CC">
        <w:trPr>
          <w:trHeight w:val="483"/>
        </w:trPr>
        <w:tc>
          <w:tcPr>
            <w:tcW w:w="9576" w:type="dxa"/>
            <w:gridSpan w:val="3"/>
          </w:tcPr>
          <w:p w:rsidR="00A44BCC" w:rsidRDefault="008A082D" w:rsidP="007804C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Supplementary </w:t>
            </w:r>
            <w:r w:rsidR="007804CC" w:rsidRPr="001377B7">
              <w:rPr>
                <w:rFonts w:ascii="Arial" w:hAnsi="Arial" w:cs="Arial"/>
                <w:b/>
                <w:sz w:val="24"/>
                <w:szCs w:val="24"/>
              </w:rPr>
              <w:t xml:space="preserve">Table </w:t>
            </w:r>
            <w:r>
              <w:rPr>
                <w:rFonts w:ascii="Arial" w:hAnsi="Arial" w:cs="Arial"/>
                <w:b/>
                <w:sz w:val="24"/>
                <w:szCs w:val="24"/>
              </w:rPr>
              <w:t>I</w:t>
            </w:r>
            <w:r w:rsidR="007804CC" w:rsidRPr="001377B7">
              <w:rPr>
                <w:rFonts w:ascii="Arial" w:hAnsi="Arial" w:cs="Arial"/>
                <w:b/>
                <w:sz w:val="24"/>
                <w:szCs w:val="24"/>
              </w:rPr>
              <w:t>II:</w:t>
            </w:r>
            <w:r w:rsidR="007804CC" w:rsidRPr="007804CC">
              <w:rPr>
                <w:rFonts w:ascii="Arial" w:hAnsi="Arial" w:cs="Arial"/>
                <w:sz w:val="24"/>
                <w:szCs w:val="24"/>
              </w:rPr>
              <w:t xml:space="preserve"> List of antibodies used in this study</w:t>
            </w:r>
            <w:r w:rsidR="00BC3A99">
              <w:rPr>
                <w:rFonts w:ascii="Arial" w:hAnsi="Arial" w:cs="Arial"/>
                <w:sz w:val="24"/>
                <w:szCs w:val="24"/>
              </w:rPr>
              <w:t>.</w:t>
            </w:r>
            <w:r w:rsidR="00A44BCC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1377B7" w:rsidRPr="007804CC" w:rsidRDefault="00A44BCC" w:rsidP="007804C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</w:t>
            </w:r>
            <w:r w:rsidR="00DA1530">
              <w:rPr>
                <w:rFonts w:ascii="Arial" w:hAnsi="Arial" w:cs="Arial"/>
                <w:sz w:val="24"/>
                <w:szCs w:val="24"/>
              </w:rPr>
              <w:t>WB: Western Blot</w:t>
            </w:r>
            <w:r w:rsidR="001377B7">
              <w:rPr>
                <w:rFonts w:ascii="Arial" w:hAnsi="Arial" w:cs="Arial"/>
                <w:sz w:val="24"/>
                <w:szCs w:val="24"/>
              </w:rPr>
              <w:t xml:space="preserve">; IF: </w:t>
            </w:r>
            <w:r w:rsidR="00DA1530" w:rsidRPr="00DA1530">
              <w:rPr>
                <w:rFonts w:ascii="Arial" w:hAnsi="Arial" w:cs="Arial"/>
                <w:sz w:val="24"/>
                <w:szCs w:val="24"/>
              </w:rPr>
              <w:t>Immunofluorescenc</w:t>
            </w:r>
            <w:r w:rsidR="00DA1530">
              <w:rPr>
                <w:rFonts w:ascii="Arial" w:hAnsi="Arial" w:cs="Arial"/>
                <w:sz w:val="24"/>
                <w:szCs w:val="24"/>
              </w:rPr>
              <w:t>e</w:t>
            </w:r>
            <w:r>
              <w:rPr>
                <w:rFonts w:ascii="Arial" w:hAnsi="Arial" w:cs="Arial"/>
                <w:sz w:val="24"/>
                <w:szCs w:val="24"/>
              </w:rPr>
              <w:t>)</w:t>
            </w:r>
          </w:p>
        </w:tc>
      </w:tr>
      <w:tr w:rsidR="008022C1" w:rsidRPr="007804CC" w:rsidTr="007804CC">
        <w:trPr>
          <w:trHeight w:val="483"/>
        </w:trPr>
        <w:tc>
          <w:tcPr>
            <w:tcW w:w="3708" w:type="dxa"/>
          </w:tcPr>
          <w:p w:rsidR="008022C1" w:rsidRPr="008A082D" w:rsidRDefault="0007399D" w:rsidP="008022C1">
            <w:pPr>
              <w:rPr>
                <w:rFonts w:ascii="Arial" w:hAnsi="Arial" w:cs="Arial"/>
                <w:b/>
                <w:sz w:val="24"/>
                <w:szCs w:val="24"/>
                <w:highlight w:val="lightGray"/>
              </w:rPr>
            </w:pPr>
            <w:r w:rsidRPr="008A082D">
              <w:rPr>
                <w:rFonts w:ascii="Arial" w:hAnsi="Arial" w:cs="Arial"/>
                <w:b/>
                <w:sz w:val="24"/>
                <w:szCs w:val="24"/>
                <w:highlight w:val="lightGray"/>
              </w:rPr>
              <w:t>Antibody</w:t>
            </w:r>
          </w:p>
        </w:tc>
        <w:tc>
          <w:tcPr>
            <w:tcW w:w="3510" w:type="dxa"/>
          </w:tcPr>
          <w:p w:rsidR="008022C1" w:rsidRPr="008A082D" w:rsidRDefault="001377B7" w:rsidP="00E67A30">
            <w:pPr>
              <w:rPr>
                <w:rFonts w:ascii="Arial" w:hAnsi="Arial" w:cs="Arial"/>
                <w:b/>
                <w:sz w:val="24"/>
                <w:szCs w:val="24"/>
                <w:highlight w:val="lightGray"/>
              </w:rPr>
            </w:pPr>
            <w:r w:rsidRPr="008A082D">
              <w:rPr>
                <w:rFonts w:ascii="Arial" w:hAnsi="Arial" w:cs="Arial"/>
                <w:b/>
                <w:sz w:val="24"/>
                <w:szCs w:val="24"/>
                <w:highlight w:val="lightGray"/>
              </w:rPr>
              <w:t>Source</w:t>
            </w:r>
          </w:p>
        </w:tc>
        <w:tc>
          <w:tcPr>
            <w:tcW w:w="2358" w:type="dxa"/>
          </w:tcPr>
          <w:p w:rsidR="008022C1" w:rsidRPr="008A082D" w:rsidRDefault="001377B7" w:rsidP="008A082D">
            <w:pPr>
              <w:rPr>
                <w:rFonts w:ascii="Arial" w:hAnsi="Arial" w:cs="Arial"/>
                <w:b/>
                <w:sz w:val="24"/>
                <w:szCs w:val="24"/>
                <w:highlight w:val="lightGray"/>
              </w:rPr>
            </w:pPr>
            <w:r w:rsidRPr="008A082D">
              <w:rPr>
                <w:rFonts w:ascii="Arial" w:hAnsi="Arial" w:cs="Arial"/>
                <w:b/>
                <w:sz w:val="24"/>
                <w:szCs w:val="24"/>
                <w:highlight w:val="lightGray"/>
              </w:rPr>
              <w:t>Identifier</w:t>
            </w:r>
          </w:p>
        </w:tc>
      </w:tr>
      <w:tr w:rsidR="008022C1" w:rsidRPr="007804CC" w:rsidTr="007804CC">
        <w:trPr>
          <w:trHeight w:val="483"/>
        </w:trPr>
        <w:tc>
          <w:tcPr>
            <w:tcW w:w="3708" w:type="dxa"/>
          </w:tcPr>
          <w:p w:rsidR="008022C1" w:rsidRPr="00115D23" w:rsidRDefault="001377B7" w:rsidP="008022C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Rabbit anti-RUFY3</w:t>
            </w:r>
            <w:r w:rsidR="00115D23">
              <w:rPr>
                <w:rFonts w:ascii="Arial" w:hAnsi="Arial" w:cs="Arial"/>
                <w:sz w:val="24"/>
                <w:szCs w:val="24"/>
              </w:rPr>
              <w:t xml:space="preserve">/RIPX      </w:t>
            </w:r>
            <w:r w:rsidR="00DA1530">
              <w:rPr>
                <w:rFonts w:ascii="Arial" w:hAnsi="Arial" w:cs="Arial"/>
                <w:sz w:val="24"/>
                <w:szCs w:val="24"/>
              </w:rPr>
              <w:t xml:space="preserve"> (W</w:t>
            </w:r>
            <w:r>
              <w:rPr>
                <w:rFonts w:ascii="Arial" w:hAnsi="Arial" w:cs="Arial"/>
                <w:sz w:val="24"/>
                <w:szCs w:val="24"/>
              </w:rPr>
              <w:t>B-</w:t>
            </w:r>
            <w:r w:rsidR="00307C7E" w:rsidRPr="007804CC">
              <w:rPr>
                <w:rFonts w:ascii="Arial" w:hAnsi="Arial" w:cs="Arial"/>
                <w:sz w:val="24"/>
                <w:szCs w:val="24"/>
              </w:rPr>
              <w:t>1:1500</w:t>
            </w:r>
            <w:r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3510" w:type="dxa"/>
          </w:tcPr>
          <w:p w:rsidR="008022C1" w:rsidRPr="007804CC" w:rsidRDefault="001377B7" w:rsidP="00CC554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Novus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Biologicals</w:t>
            </w:r>
            <w:proofErr w:type="spellEnd"/>
          </w:p>
        </w:tc>
        <w:tc>
          <w:tcPr>
            <w:tcW w:w="2358" w:type="dxa"/>
          </w:tcPr>
          <w:p w:rsidR="008022C1" w:rsidRPr="007804CC" w:rsidRDefault="001377B7" w:rsidP="008022C1">
            <w:pPr>
              <w:rPr>
                <w:rFonts w:ascii="Arial" w:hAnsi="Arial" w:cs="Arial"/>
                <w:sz w:val="24"/>
                <w:szCs w:val="24"/>
              </w:rPr>
            </w:pPr>
            <w:r w:rsidRPr="001377B7">
              <w:rPr>
                <w:rFonts w:ascii="Arial" w:hAnsi="Arial" w:cs="Arial"/>
                <w:sz w:val="24"/>
                <w:szCs w:val="24"/>
              </w:rPr>
              <w:t>NBP1-89614</w:t>
            </w:r>
          </w:p>
        </w:tc>
      </w:tr>
      <w:tr w:rsidR="008022C1" w:rsidRPr="007804CC" w:rsidTr="007804CC">
        <w:trPr>
          <w:trHeight w:val="483"/>
        </w:trPr>
        <w:tc>
          <w:tcPr>
            <w:tcW w:w="3708" w:type="dxa"/>
          </w:tcPr>
          <w:p w:rsidR="008022C1" w:rsidRPr="007804CC" w:rsidRDefault="00115D23" w:rsidP="008022C1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Rabbit anti-</w:t>
            </w:r>
            <w:r w:rsidR="00307C7E" w:rsidRPr="007804CC">
              <w:rPr>
                <w:rFonts w:ascii="Arial" w:hAnsi="Arial" w:cs="Arial"/>
                <w:sz w:val="24"/>
                <w:szCs w:val="24"/>
              </w:rPr>
              <w:t>JIP4</w:t>
            </w:r>
            <w:r>
              <w:rPr>
                <w:rFonts w:ascii="Arial" w:hAnsi="Arial" w:cs="Arial"/>
                <w:sz w:val="24"/>
                <w:szCs w:val="24"/>
              </w:rPr>
              <w:t xml:space="preserve">/SPAG9       </w:t>
            </w:r>
            <w:r w:rsidR="00DA1530">
              <w:rPr>
                <w:rFonts w:ascii="Arial" w:hAnsi="Arial" w:cs="Arial"/>
                <w:sz w:val="24"/>
                <w:szCs w:val="24"/>
              </w:rPr>
              <w:t xml:space="preserve"> (W</w:t>
            </w:r>
            <w:r>
              <w:rPr>
                <w:rFonts w:ascii="Arial" w:hAnsi="Arial" w:cs="Arial"/>
                <w:sz w:val="24"/>
                <w:szCs w:val="24"/>
              </w:rPr>
              <w:t>B-1:1000; IF-</w:t>
            </w:r>
            <w:r w:rsidR="00307C7E" w:rsidRPr="007804CC">
              <w:rPr>
                <w:rFonts w:ascii="Arial" w:hAnsi="Arial" w:cs="Arial"/>
                <w:sz w:val="24"/>
                <w:szCs w:val="24"/>
              </w:rPr>
              <w:t>1:100</w:t>
            </w:r>
            <w:r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3510" w:type="dxa"/>
          </w:tcPr>
          <w:p w:rsidR="008022C1" w:rsidRPr="007804CC" w:rsidRDefault="00307C7E" w:rsidP="00CC554B">
            <w:pPr>
              <w:rPr>
                <w:rFonts w:ascii="Arial" w:hAnsi="Arial" w:cs="Arial"/>
                <w:sz w:val="24"/>
                <w:szCs w:val="24"/>
              </w:rPr>
            </w:pPr>
            <w:r w:rsidRPr="007804CC">
              <w:rPr>
                <w:rFonts w:ascii="Arial" w:hAnsi="Arial" w:cs="Arial"/>
                <w:sz w:val="24"/>
                <w:szCs w:val="24"/>
              </w:rPr>
              <w:t>Cell Signaling Technology</w:t>
            </w:r>
          </w:p>
        </w:tc>
        <w:tc>
          <w:tcPr>
            <w:tcW w:w="2358" w:type="dxa"/>
          </w:tcPr>
          <w:p w:rsidR="008022C1" w:rsidRPr="007804CC" w:rsidRDefault="00307C7E" w:rsidP="00307C7E">
            <w:pPr>
              <w:rPr>
                <w:rFonts w:ascii="Arial" w:hAnsi="Arial" w:cs="Arial"/>
                <w:sz w:val="24"/>
                <w:szCs w:val="24"/>
              </w:rPr>
            </w:pPr>
            <w:r w:rsidRPr="007804CC">
              <w:rPr>
                <w:rFonts w:ascii="Arial" w:hAnsi="Arial" w:cs="Arial"/>
                <w:sz w:val="24"/>
                <w:szCs w:val="24"/>
              </w:rPr>
              <w:t>5519</w:t>
            </w:r>
            <w:r w:rsidR="00115D23">
              <w:rPr>
                <w:rFonts w:ascii="Arial" w:hAnsi="Arial" w:cs="Arial"/>
                <w:sz w:val="24"/>
                <w:szCs w:val="24"/>
              </w:rPr>
              <w:t>S</w:t>
            </w:r>
          </w:p>
        </w:tc>
      </w:tr>
      <w:tr w:rsidR="00A00A01" w:rsidRPr="007804CC" w:rsidTr="007804CC">
        <w:trPr>
          <w:trHeight w:val="483"/>
        </w:trPr>
        <w:tc>
          <w:tcPr>
            <w:tcW w:w="3708" w:type="dxa"/>
          </w:tcPr>
          <w:p w:rsidR="00A00A01" w:rsidRPr="007804CC" w:rsidRDefault="00A00A01" w:rsidP="00D00353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Rabbit anti-Rab5                    (WB-</w:t>
            </w:r>
            <w:r w:rsidRPr="007804CC">
              <w:rPr>
                <w:rFonts w:ascii="Arial" w:hAnsi="Arial" w:cs="Arial"/>
                <w:sz w:val="24"/>
                <w:szCs w:val="24"/>
              </w:rPr>
              <w:t>1:1000</w:t>
            </w:r>
            <w:r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3510" w:type="dxa"/>
          </w:tcPr>
          <w:p w:rsidR="00A00A01" w:rsidRPr="007804CC" w:rsidRDefault="00A00A01" w:rsidP="00D00353">
            <w:pPr>
              <w:rPr>
                <w:rFonts w:ascii="Arial" w:hAnsi="Arial" w:cs="Arial"/>
                <w:sz w:val="24"/>
                <w:szCs w:val="24"/>
              </w:rPr>
            </w:pPr>
            <w:r w:rsidRPr="007804CC">
              <w:rPr>
                <w:rFonts w:ascii="Arial" w:hAnsi="Arial" w:cs="Arial"/>
                <w:sz w:val="24"/>
                <w:szCs w:val="24"/>
              </w:rPr>
              <w:t>Cell Signaling Technology</w:t>
            </w:r>
          </w:p>
        </w:tc>
        <w:tc>
          <w:tcPr>
            <w:tcW w:w="2358" w:type="dxa"/>
          </w:tcPr>
          <w:p w:rsidR="00A00A01" w:rsidRPr="007804CC" w:rsidRDefault="00A00A01" w:rsidP="00D00353">
            <w:pPr>
              <w:rPr>
                <w:rFonts w:ascii="Arial" w:hAnsi="Arial" w:cs="Arial"/>
                <w:sz w:val="24"/>
                <w:szCs w:val="24"/>
              </w:rPr>
            </w:pPr>
            <w:r w:rsidRPr="007804CC">
              <w:rPr>
                <w:rFonts w:ascii="Arial" w:hAnsi="Arial" w:cs="Arial"/>
                <w:sz w:val="24"/>
                <w:szCs w:val="24"/>
              </w:rPr>
              <w:t>2143</w:t>
            </w:r>
            <w:r>
              <w:rPr>
                <w:rFonts w:ascii="Arial" w:hAnsi="Arial" w:cs="Arial"/>
                <w:sz w:val="24"/>
                <w:szCs w:val="24"/>
              </w:rPr>
              <w:t>S</w:t>
            </w:r>
          </w:p>
        </w:tc>
      </w:tr>
      <w:tr w:rsidR="00A00A01" w:rsidRPr="007804CC" w:rsidTr="007804CC">
        <w:trPr>
          <w:trHeight w:val="483"/>
        </w:trPr>
        <w:tc>
          <w:tcPr>
            <w:tcW w:w="3708" w:type="dxa"/>
          </w:tcPr>
          <w:p w:rsidR="00A00A01" w:rsidRPr="007804CC" w:rsidRDefault="00A00A01" w:rsidP="00D00353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Rabbit anti-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Calreticulin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                  (WB-</w:t>
            </w:r>
            <w:r w:rsidRPr="007804CC">
              <w:rPr>
                <w:rFonts w:ascii="Arial" w:hAnsi="Arial" w:cs="Arial"/>
                <w:sz w:val="24"/>
                <w:szCs w:val="24"/>
              </w:rPr>
              <w:t>1:1000</w:t>
            </w:r>
            <w:r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3510" w:type="dxa"/>
          </w:tcPr>
          <w:p w:rsidR="00A00A01" w:rsidRPr="007804CC" w:rsidRDefault="00A00A01" w:rsidP="00D00353">
            <w:pPr>
              <w:rPr>
                <w:rFonts w:ascii="Arial" w:hAnsi="Arial" w:cs="Arial"/>
                <w:sz w:val="24"/>
                <w:szCs w:val="24"/>
              </w:rPr>
            </w:pPr>
            <w:r w:rsidRPr="007804CC">
              <w:rPr>
                <w:rFonts w:ascii="Arial" w:hAnsi="Arial" w:cs="Arial"/>
                <w:sz w:val="24"/>
                <w:szCs w:val="24"/>
              </w:rPr>
              <w:t>Cell Signaling Technology</w:t>
            </w:r>
          </w:p>
        </w:tc>
        <w:tc>
          <w:tcPr>
            <w:tcW w:w="2358" w:type="dxa"/>
          </w:tcPr>
          <w:p w:rsidR="00A00A01" w:rsidRPr="007804CC" w:rsidRDefault="00A00A01" w:rsidP="00D00353">
            <w:pPr>
              <w:rPr>
                <w:rFonts w:ascii="Arial" w:hAnsi="Arial" w:cs="Arial"/>
                <w:sz w:val="24"/>
                <w:szCs w:val="24"/>
              </w:rPr>
            </w:pPr>
            <w:r w:rsidRPr="007804CC">
              <w:rPr>
                <w:rFonts w:ascii="Arial" w:hAnsi="Arial" w:cs="Arial"/>
                <w:sz w:val="24"/>
                <w:szCs w:val="24"/>
              </w:rPr>
              <w:t>12238</w:t>
            </w:r>
            <w:r>
              <w:rPr>
                <w:rFonts w:ascii="Arial" w:hAnsi="Arial" w:cs="Arial"/>
                <w:sz w:val="24"/>
                <w:szCs w:val="24"/>
              </w:rPr>
              <w:t>S</w:t>
            </w:r>
          </w:p>
        </w:tc>
      </w:tr>
      <w:tr w:rsidR="00A00A01" w:rsidRPr="007804CC" w:rsidTr="007804CC">
        <w:trPr>
          <w:trHeight w:val="483"/>
        </w:trPr>
        <w:tc>
          <w:tcPr>
            <w:tcW w:w="3708" w:type="dxa"/>
          </w:tcPr>
          <w:p w:rsidR="00A00A01" w:rsidRPr="007804CC" w:rsidRDefault="00A00A01" w:rsidP="00D00353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Rabbit anti-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Catalase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            (WB-</w:t>
            </w:r>
            <w:r w:rsidRPr="007804CC">
              <w:rPr>
                <w:rFonts w:ascii="Arial" w:hAnsi="Arial" w:cs="Arial"/>
                <w:sz w:val="24"/>
                <w:szCs w:val="24"/>
              </w:rPr>
              <w:t>1:1000</w:t>
            </w:r>
            <w:r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3510" w:type="dxa"/>
          </w:tcPr>
          <w:p w:rsidR="00A00A01" w:rsidRPr="007804CC" w:rsidRDefault="00A00A01" w:rsidP="00D00353">
            <w:pPr>
              <w:rPr>
                <w:rFonts w:ascii="Arial" w:hAnsi="Arial" w:cs="Arial"/>
                <w:sz w:val="24"/>
                <w:szCs w:val="24"/>
              </w:rPr>
            </w:pPr>
            <w:r w:rsidRPr="007804CC">
              <w:rPr>
                <w:rFonts w:ascii="Arial" w:hAnsi="Arial" w:cs="Arial"/>
                <w:sz w:val="24"/>
                <w:szCs w:val="24"/>
              </w:rPr>
              <w:t>Cell Signaling Technology</w:t>
            </w:r>
          </w:p>
        </w:tc>
        <w:tc>
          <w:tcPr>
            <w:tcW w:w="2358" w:type="dxa"/>
          </w:tcPr>
          <w:p w:rsidR="00A00A01" w:rsidRPr="007804CC" w:rsidRDefault="00A00A01" w:rsidP="00D00353">
            <w:pPr>
              <w:rPr>
                <w:rFonts w:ascii="Arial" w:hAnsi="Arial" w:cs="Arial"/>
                <w:sz w:val="24"/>
                <w:szCs w:val="24"/>
              </w:rPr>
            </w:pPr>
            <w:r w:rsidRPr="007804CC">
              <w:rPr>
                <w:rFonts w:ascii="Arial" w:hAnsi="Arial" w:cs="Arial"/>
                <w:sz w:val="24"/>
                <w:szCs w:val="24"/>
              </w:rPr>
              <w:t>12980</w:t>
            </w:r>
            <w:r>
              <w:rPr>
                <w:rFonts w:ascii="Arial" w:hAnsi="Arial" w:cs="Arial"/>
                <w:sz w:val="24"/>
                <w:szCs w:val="24"/>
              </w:rPr>
              <w:t>S</w:t>
            </w:r>
          </w:p>
        </w:tc>
      </w:tr>
      <w:tr w:rsidR="00A00A01" w:rsidRPr="007804CC" w:rsidTr="007804CC">
        <w:trPr>
          <w:trHeight w:val="483"/>
        </w:trPr>
        <w:tc>
          <w:tcPr>
            <w:tcW w:w="3708" w:type="dxa"/>
          </w:tcPr>
          <w:p w:rsidR="00A00A01" w:rsidRPr="007804CC" w:rsidRDefault="00A00A01" w:rsidP="00D00353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Rabbit anti-EEA1                     (IF-</w:t>
            </w:r>
            <w:r w:rsidRPr="007804CC">
              <w:rPr>
                <w:rFonts w:ascii="Arial" w:hAnsi="Arial" w:cs="Arial"/>
                <w:sz w:val="24"/>
                <w:szCs w:val="24"/>
              </w:rPr>
              <w:t>1:100</w:t>
            </w:r>
            <w:r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3510" w:type="dxa"/>
          </w:tcPr>
          <w:p w:rsidR="00A00A01" w:rsidRPr="007804CC" w:rsidRDefault="00A00A01" w:rsidP="00D00353">
            <w:pPr>
              <w:rPr>
                <w:rFonts w:ascii="Arial" w:hAnsi="Arial" w:cs="Arial"/>
                <w:sz w:val="24"/>
                <w:szCs w:val="24"/>
              </w:rPr>
            </w:pPr>
            <w:r w:rsidRPr="007804CC">
              <w:rPr>
                <w:rFonts w:ascii="Arial" w:hAnsi="Arial" w:cs="Arial"/>
                <w:sz w:val="24"/>
                <w:szCs w:val="24"/>
              </w:rPr>
              <w:t>Cell Signaling Technology</w:t>
            </w:r>
          </w:p>
        </w:tc>
        <w:tc>
          <w:tcPr>
            <w:tcW w:w="2358" w:type="dxa"/>
          </w:tcPr>
          <w:p w:rsidR="00A00A01" w:rsidRPr="007804CC" w:rsidRDefault="00A00A01" w:rsidP="00D00353">
            <w:pPr>
              <w:rPr>
                <w:rFonts w:ascii="Arial" w:hAnsi="Arial" w:cs="Arial"/>
                <w:sz w:val="24"/>
                <w:szCs w:val="24"/>
              </w:rPr>
            </w:pPr>
            <w:bookmarkStart w:id="0" w:name="_GoBack"/>
            <w:r w:rsidRPr="007804CC">
              <w:rPr>
                <w:rFonts w:ascii="Arial" w:hAnsi="Arial" w:cs="Arial"/>
                <w:sz w:val="24"/>
                <w:szCs w:val="24"/>
              </w:rPr>
              <w:t>3288</w:t>
            </w:r>
            <w:bookmarkEnd w:id="0"/>
            <w:r>
              <w:rPr>
                <w:rFonts w:ascii="Arial" w:hAnsi="Arial" w:cs="Arial"/>
                <w:sz w:val="24"/>
                <w:szCs w:val="24"/>
              </w:rPr>
              <w:t>S</w:t>
            </w:r>
          </w:p>
        </w:tc>
      </w:tr>
      <w:tr w:rsidR="00237A33" w:rsidRPr="007804CC" w:rsidTr="007804CC">
        <w:trPr>
          <w:trHeight w:val="483"/>
        </w:trPr>
        <w:tc>
          <w:tcPr>
            <w:tcW w:w="3708" w:type="dxa"/>
          </w:tcPr>
          <w:p w:rsidR="00237A33" w:rsidRPr="007804CC" w:rsidRDefault="00237A33" w:rsidP="00D00353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Rabbit anti-FLAG tag                   (IF-</w:t>
            </w:r>
            <w:r w:rsidRPr="007804CC">
              <w:rPr>
                <w:rFonts w:ascii="Arial" w:hAnsi="Arial" w:cs="Arial"/>
                <w:sz w:val="24"/>
                <w:szCs w:val="24"/>
              </w:rPr>
              <w:t>1:500</w:t>
            </w:r>
            <w:r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3510" w:type="dxa"/>
          </w:tcPr>
          <w:p w:rsidR="00237A33" w:rsidRPr="007804CC" w:rsidRDefault="00237A33" w:rsidP="00D00353">
            <w:pPr>
              <w:rPr>
                <w:rFonts w:ascii="Arial" w:hAnsi="Arial" w:cs="Arial"/>
                <w:sz w:val="24"/>
                <w:szCs w:val="24"/>
              </w:rPr>
            </w:pPr>
            <w:r w:rsidRPr="007804CC">
              <w:rPr>
                <w:rFonts w:ascii="Arial" w:hAnsi="Arial" w:cs="Arial"/>
                <w:sz w:val="24"/>
                <w:szCs w:val="24"/>
              </w:rPr>
              <w:t>Cell Signaling Technology</w:t>
            </w:r>
          </w:p>
        </w:tc>
        <w:tc>
          <w:tcPr>
            <w:tcW w:w="2358" w:type="dxa"/>
          </w:tcPr>
          <w:p w:rsidR="00237A33" w:rsidRPr="007804CC" w:rsidRDefault="00237A33" w:rsidP="00D00353">
            <w:pPr>
              <w:rPr>
                <w:rFonts w:ascii="Arial" w:hAnsi="Arial" w:cs="Arial"/>
                <w:sz w:val="24"/>
                <w:szCs w:val="24"/>
              </w:rPr>
            </w:pPr>
            <w:r w:rsidRPr="007804CC">
              <w:rPr>
                <w:rFonts w:ascii="Arial" w:hAnsi="Arial" w:cs="Arial"/>
                <w:sz w:val="24"/>
                <w:szCs w:val="24"/>
              </w:rPr>
              <w:t>2368</w:t>
            </w:r>
            <w:r>
              <w:rPr>
                <w:rFonts w:ascii="Arial" w:hAnsi="Arial" w:cs="Arial"/>
                <w:sz w:val="24"/>
                <w:szCs w:val="24"/>
              </w:rPr>
              <w:t>S</w:t>
            </w:r>
          </w:p>
        </w:tc>
      </w:tr>
      <w:tr w:rsidR="00237A33" w:rsidRPr="007804CC" w:rsidTr="007804CC">
        <w:trPr>
          <w:trHeight w:val="483"/>
        </w:trPr>
        <w:tc>
          <w:tcPr>
            <w:tcW w:w="3708" w:type="dxa"/>
          </w:tcPr>
          <w:p w:rsidR="00237A33" w:rsidRPr="007804CC" w:rsidRDefault="00237A33" w:rsidP="00D00353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Rabbit anti-LC3B                    (WB-</w:t>
            </w:r>
            <w:r w:rsidRPr="007804CC">
              <w:rPr>
                <w:rFonts w:ascii="Arial" w:hAnsi="Arial" w:cs="Arial"/>
                <w:sz w:val="24"/>
                <w:szCs w:val="24"/>
              </w:rPr>
              <w:t>1:1000</w:t>
            </w:r>
            <w:r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3510" w:type="dxa"/>
          </w:tcPr>
          <w:p w:rsidR="00237A33" w:rsidRPr="007804CC" w:rsidRDefault="00237A33" w:rsidP="00D00353">
            <w:pPr>
              <w:rPr>
                <w:rFonts w:ascii="Arial" w:hAnsi="Arial" w:cs="Arial"/>
                <w:sz w:val="24"/>
                <w:szCs w:val="24"/>
              </w:rPr>
            </w:pPr>
            <w:r w:rsidRPr="007804CC">
              <w:rPr>
                <w:rFonts w:ascii="Arial" w:hAnsi="Arial" w:cs="Arial"/>
                <w:sz w:val="24"/>
                <w:szCs w:val="24"/>
              </w:rPr>
              <w:t>Cell Signaling Technology</w:t>
            </w:r>
          </w:p>
        </w:tc>
        <w:tc>
          <w:tcPr>
            <w:tcW w:w="2358" w:type="dxa"/>
          </w:tcPr>
          <w:p w:rsidR="00237A33" w:rsidRPr="007804CC" w:rsidRDefault="00237A33" w:rsidP="00D00353">
            <w:pPr>
              <w:rPr>
                <w:rFonts w:ascii="Arial" w:hAnsi="Arial" w:cs="Arial"/>
                <w:sz w:val="24"/>
                <w:szCs w:val="24"/>
              </w:rPr>
            </w:pPr>
            <w:r w:rsidRPr="007804CC">
              <w:rPr>
                <w:rFonts w:ascii="Arial" w:hAnsi="Arial" w:cs="Arial"/>
                <w:sz w:val="24"/>
                <w:szCs w:val="24"/>
              </w:rPr>
              <w:t>3868</w:t>
            </w:r>
            <w:r>
              <w:rPr>
                <w:rFonts w:ascii="Arial" w:hAnsi="Arial" w:cs="Arial"/>
                <w:sz w:val="24"/>
                <w:szCs w:val="24"/>
              </w:rPr>
              <w:t>S</w:t>
            </w:r>
          </w:p>
        </w:tc>
      </w:tr>
      <w:tr w:rsidR="00237A33" w:rsidRPr="007804CC" w:rsidTr="007804CC">
        <w:trPr>
          <w:trHeight w:val="483"/>
        </w:trPr>
        <w:tc>
          <w:tcPr>
            <w:tcW w:w="3708" w:type="dxa"/>
          </w:tcPr>
          <w:p w:rsidR="00237A33" w:rsidRPr="007804CC" w:rsidRDefault="00237A33" w:rsidP="008022C1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Rabbit anti-</w:t>
            </w:r>
            <w:r w:rsidRPr="007804CC">
              <w:rPr>
                <w:rFonts w:ascii="Arial" w:hAnsi="Arial" w:cs="Arial"/>
                <w:sz w:val="24"/>
                <w:szCs w:val="24"/>
              </w:rPr>
              <w:t>LAMP1</w:t>
            </w:r>
            <w:r>
              <w:rPr>
                <w:rFonts w:ascii="Arial" w:hAnsi="Arial" w:cs="Arial"/>
                <w:sz w:val="24"/>
                <w:szCs w:val="24"/>
              </w:rPr>
              <w:t xml:space="preserve">                 (WB-1:5000; IF-1:1000)</w:t>
            </w:r>
          </w:p>
        </w:tc>
        <w:tc>
          <w:tcPr>
            <w:tcW w:w="3510" w:type="dxa"/>
          </w:tcPr>
          <w:p w:rsidR="00237A33" w:rsidRPr="007804CC" w:rsidRDefault="00237A33" w:rsidP="00CC554B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7804CC">
              <w:rPr>
                <w:rFonts w:ascii="Arial" w:hAnsi="Arial" w:cs="Arial"/>
                <w:sz w:val="24"/>
                <w:szCs w:val="24"/>
              </w:rPr>
              <w:t>Abcam</w:t>
            </w:r>
            <w:proofErr w:type="spellEnd"/>
          </w:p>
        </w:tc>
        <w:tc>
          <w:tcPr>
            <w:tcW w:w="2358" w:type="dxa"/>
          </w:tcPr>
          <w:p w:rsidR="00237A33" w:rsidRPr="007804CC" w:rsidRDefault="00237A33" w:rsidP="008022C1">
            <w:pPr>
              <w:rPr>
                <w:rFonts w:ascii="Arial" w:hAnsi="Arial" w:cs="Arial"/>
                <w:sz w:val="24"/>
                <w:szCs w:val="24"/>
              </w:rPr>
            </w:pPr>
            <w:r w:rsidRPr="007804CC">
              <w:rPr>
                <w:rFonts w:ascii="Arial" w:hAnsi="Arial" w:cs="Arial"/>
                <w:sz w:val="24"/>
                <w:szCs w:val="24"/>
              </w:rPr>
              <w:t>ab24170</w:t>
            </w:r>
          </w:p>
        </w:tc>
      </w:tr>
      <w:tr w:rsidR="00237A33" w:rsidRPr="007804CC" w:rsidTr="007804CC">
        <w:trPr>
          <w:trHeight w:val="483"/>
        </w:trPr>
        <w:tc>
          <w:tcPr>
            <w:tcW w:w="3708" w:type="dxa"/>
          </w:tcPr>
          <w:p w:rsidR="00237A33" w:rsidRPr="007804CC" w:rsidRDefault="00237A33" w:rsidP="00D00353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Rabbit anti-Cathepsin D                (WB-1:1500; IF-</w:t>
            </w:r>
            <w:r w:rsidRPr="007804CC">
              <w:rPr>
                <w:rFonts w:ascii="Arial" w:hAnsi="Arial" w:cs="Arial"/>
                <w:sz w:val="24"/>
                <w:szCs w:val="24"/>
              </w:rPr>
              <w:t>1:200</w:t>
            </w:r>
            <w:r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3510" w:type="dxa"/>
          </w:tcPr>
          <w:p w:rsidR="00237A33" w:rsidRPr="007804CC" w:rsidRDefault="00237A33" w:rsidP="00D00353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7804CC">
              <w:rPr>
                <w:rFonts w:ascii="Arial" w:hAnsi="Arial" w:cs="Arial"/>
                <w:sz w:val="24"/>
                <w:szCs w:val="24"/>
              </w:rPr>
              <w:t>Abcam</w:t>
            </w:r>
            <w:proofErr w:type="spellEnd"/>
          </w:p>
        </w:tc>
        <w:tc>
          <w:tcPr>
            <w:tcW w:w="2358" w:type="dxa"/>
          </w:tcPr>
          <w:p w:rsidR="00237A33" w:rsidRPr="007804CC" w:rsidRDefault="00237A33" w:rsidP="00D00353">
            <w:pPr>
              <w:rPr>
                <w:rFonts w:ascii="Arial" w:hAnsi="Arial" w:cs="Arial"/>
                <w:sz w:val="24"/>
                <w:szCs w:val="24"/>
              </w:rPr>
            </w:pPr>
            <w:r w:rsidRPr="007804CC">
              <w:rPr>
                <w:rFonts w:ascii="Arial" w:hAnsi="Arial" w:cs="Arial"/>
                <w:sz w:val="24"/>
                <w:szCs w:val="24"/>
              </w:rPr>
              <w:t>ab75852</w:t>
            </w:r>
          </w:p>
        </w:tc>
      </w:tr>
      <w:tr w:rsidR="00237A33" w:rsidRPr="007804CC" w:rsidTr="007804CC">
        <w:trPr>
          <w:trHeight w:val="483"/>
        </w:trPr>
        <w:tc>
          <w:tcPr>
            <w:tcW w:w="3708" w:type="dxa"/>
          </w:tcPr>
          <w:p w:rsidR="00237A33" w:rsidRPr="007804CC" w:rsidRDefault="00237A33" w:rsidP="00D00353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Rabbit anti-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TfR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                       (IF-</w:t>
            </w:r>
            <w:r w:rsidRPr="007804CC">
              <w:rPr>
                <w:rFonts w:ascii="Arial" w:hAnsi="Arial" w:cs="Arial"/>
                <w:sz w:val="24"/>
                <w:szCs w:val="24"/>
              </w:rPr>
              <w:t>1:500</w:t>
            </w:r>
            <w:r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3510" w:type="dxa"/>
          </w:tcPr>
          <w:p w:rsidR="00237A33" w:rsidRPr="007804CC" w:rsidRDefault="00237A33" w:rsidP="00D00353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7804CC">
              <w:rPr>
                <w:rFonts w:ascii="Arial" w:hAnsi="Arial" w:cs="Arial"/>
                <w:sz w:val="24"/>
                <w:szCs w:val="24"/>
              </w:rPr>
              <w:t>Abcam</w:t>
            </w:r>
            <w:proofErr w:type="spellEnd"/>
          </w:p>
        </w:tc>
        <w:tc>
          <w:tcPr>
            <w:tcW w:w="2358" w:type="dxa"/>
          </w:tcPr>
          <w:p w:rsidR="00237A33" w:rsidRPr="007804CC" w:rsidRDefault="00237A33" w:rsidP="00D00353">
            <w:pPr>
              <w:rPr>
                <w:rFonts w:ascii="Arial" w:hAnsi="Arial" w:cs="Arial"/>
                <w:sz w:val="24"/>
                <w:szCs w:val="24"/>
              </w:rPr>
            </w:pPr>
            <w:r w:rsidRPr="007804CC">
              <w:rPr>
                <w:rFonts w:ascii="Arial" w:hAnsi="Arial" w:cs="Arial"/>
                <w:sz w:val="24"/>
                <w:szCs w:val="24"/>
              </w:rPr>
              <w:t>ab84036</w:t>
            </w:r>
          </w:p>
        </w:tc>
      </w:tr>
      <w:tr w:rsidR="00237A33" w:rsidRPr="007804CC" w:rsidTr="007804CC">
        <w:trPr>
          <w:trHeight w:val="483"/>
        </w:trPr>
        <w:tc>
          <w:tcPr>
            <w:tcW w:w="3708" w:type="dxa"/>
          </w:tcPr>
          <w:p w:rsidR="00237A33" w:rsidRPr="007804CC" w:rsidRDefault="00237A33" w:rsidP="00D00353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Rabbit anti-VDAC                   (WB-</w:t>
            </w:r>
            <w:r w:rsidRPr="007804CC">
              <w:rPr>
                <w:rFonts w:ascii="Arial" w:hAnsi="Arial" w:cs="Arial"/>
                <w:sz w:val="24"/>
                <w:szCs w:val="24"/>
              </w:rPr>
              <w:t>1:1000</w:t>
            </w:r>
            <w:r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3510" w:type="dxa"/>
          </w:tcPr>
          <w:p w:rsidR="00237A33" w:rsidRPr="007804CC" w:rsidRDefault="00237A33" w:rsidP="00D00353">
            <w:pPr>
              <w:rPr>
                <w:rFonts w:ascii="Arial" w:hAnsi="Arial" w:cs="Arial"/>
                <w:sz w:val="24"/>
                <w:szCs w:val="24"/>
              </w:rPr>
            </w:pPr>
            <w:r w:rsidRPr="007804CC">
              <w:rPr>
                <w:rFonts w:ascii="Arial" w:hAnsi="Arial" w:cs="Arial"/>
                <w:sz w:val="24"/>
                <w:szCs w:val="24"/>
              </w:rPr>
              <w:t>Thermo Fisher  Scientific</w:t>
            </w:r>
          </w:p>
        </w:tc>
        <w:tc>
          <w:tcPr>
            <w:tcW w:w="2358" w:type="dxa"/>
          </w:tcPr>
          <w:p w:rsidR="00237A33" w:rsidRPr="007804CC" w:rsidRDefault="00237A33" w:rsidP="00D00353">
            <w:pPr>
              <w:rPr>
                <w:rFonts w:ascii="Arial" w:hAnsi="Arial" w:cs="Arial"/>
                <w:sz w:val="24"/>
                <w:szCs w:val="24"/>
              </w:rPr>
            </w:pPr>
            <w:r w:rsidRPr="007804CC">
              <w:rPr>
                <w:rFonts w:ascii="Arial" w:hAnsi="Arial" w:cs="Arial"/>
                <w:sz w:val="24"/>
                <w:szCs w:val="24"/>
              </w:rPr>
              <w:t>PA1-954A</w:t>
            </w:r>
          </w:p>
        </w:tc>
      </w:tr>
      <w:tr w:rsidR="00237A33" w:rsidRPr="007804CC" w:rsidTr="007804CC">
        <w:trPr>
          <w:trHeight w:val="483"/>
        </w:trPr>
        <w:tc>
          <w:tcPr>
            <w:tcW w:w="3708" w:type="dxa"/>
          </w:tcPr>
          <w:p w:rsidR="00237A33" w:rsidRPr="007804CC" w:rsidRDefault="00237A33" w:rsidP="00D00353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Rabbit anti-FLAG tag                 (WB-</w:t>
            </w:r>
            <w:r w:rsidRPr="007804CC">
              <w:rPr>
                <w:rFonts w:ascii="Arial" w:hAnsi="Arial" w:cs="Arial"/>
                <w:sz w:val="24"/>
                <w:szCs w:val="24"/>
              </w:rPr>
              <w:t>1:4000</w:t>
            </w:r>
            <w:r>
              <w:rPr>
                <w:rFonts w:ascii="Arial" w:hAnsi="Arial" w:cs="Arial"/>
                <w:sz w:val="24"/>
                <w:szCs w:val="24"/>
              </w:rPr>
              <w:t>)</w:t>
            </w:r>
            <w:r w:rsidRPr="007804CC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3510" w:type="dxa"/>
          </w:tcPr>
          <w:p w:rsidR="00237A33" w:rsidRPr="007804CC" w:rsidRDefault="00237A33" w:rsidP="00D00353">
            <w:pPr>
              <w:rPr>
                <w:rFonts w:ascii="Arial" w:hAnsi="Arial" w:cs="Arial"/>
                <w:sz w:val="24"/>
                <w:szCs w:val="24"/>
              </w:rPr>
            </w:pPr>
            <w:r w:rsidRPr="007804CC">
              <w:rPr>
                <w:rFonts w:ascii="Arial" w:hAnsi="Arial" w:cs="Arial"/>
                <w:sz w:val="24"/>
                <w:szCs w:val="24"/>
              </w:rPr>
              <w:t>Thermo Fisher  Scientific</w:t>
            </w:r>
          </w:p>
        </w:tc>
        <w:tc>
          <w:tcPr>
            <w:tcW w:w="2358" w:type="dxa"/>
          </w:tcPr>
          <w:p w:rsidR="00237A33" w:rsidRPr="007804CC" w:rsidRDefault="00237A33" w:rsidP="00D00353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7804CC">
              <w:rPr>
                <w:rFonts w:ascii="Arial" w:hAnsi="Arial" w:cs="Arial"/>
                <w:bCs/>
                <w:sz w:val="24"/>
                <w:szCs w:val="24"/>
              </w:rPr>
              <w:t>PA1-984B</w:t>
            </w:r>
          </w:p>
          <w:p w:rsidR="00237A33" w:rsidRPr="007804CC" w:rsidRDefault="00237A33" w:rsidP="00D0035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37A33" w:rsidRPr="007804CC" w:rsidTr="007804CC">
        <w:trPr>
          <w:trHeight w:val="483"/>
        </w:trPr>
        <w:tc>
          <w:tcPr>
            <w:tcW w:w="3708" w:type="dxa"/>
          </w:tcPr>
          <w:p w:rsidR="00237A33" w:rsidRPr="007804CC" w:rsidRDefault="00237A33" w:rsidP="00D00353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Rabbit anti-LC3                      (IF-</w:t>
            </w:r>
            <w:r w:rsidRPr="007804CC">
              <w:rPr>
                <w:rFonts w:ascii="Arial" w:hAnsi="Arial" w:cs="Arial"/>
                <w:sz w:val="24"/>
                <w:szCs w:val="24"/>
              </w:rPr>
              <w:t>1:1000</w:t>
            </w:r>
            <w:r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3510" w:type="dxa"/>
          </w:tcPr>
          <w:p w:rsidR="00237A33" w:rsidRPr="007804CC" w:rsidRDefault="00237A33" w:rsidP="00D00353">
            <w:pPr>
              <w:rPr>
                <w:rFonts w:ascii="Arial" w:hAnsi="Arial" w:cs="Arial"/>
                <w:sz w:val="24"/>
                <w:szCs w:val="24"/>
              </w:rPr>
            </w:pPr>
            <w:r w:rsidRPr="007804CC">
              <w:rPr>
                <w:rFonts w:ascii="Arial" w:hAnsi="Arial" w:cs="Arial"/>
                <w:sz w:val="24"/>
                <w:szCs w:val="24"/>
              </w:rPr>
              <w:t>MBL</w:t>
            </w:r>
            <w:r>
              <w:rPr>
                <w:rFonts w:ascii="Arial" w:hAnsi="Arial" w:cs="Arial"/>
                <w:sz w:val="24"/>
                <w:szCs w:val="24"/>
              </w:rPr>
              <w:t xml:space="preserve"> International Corporation</w:t>
            </w:r>
          </w:p>
        </w:tc>
        <w:tc>
          <w:tcPr>
            <w:tcW w:w="2358" w:type="dxa"/>
          </w:tcPr>
          <w:p w:rsidR="00237A33" w:rsidRPr="007804CC" w:rsidRDefault="00237A33" w:rsidP="00D00353">
            <w:pPr>
              <w:rPr>
                <w:rFonts w:ascii="Arial" w:hAnsi="Arial" w:cs="Arial"/>
                <w:sz w:val="24"/>
                <w:szCs w:val="24"/>
              </w:rPr>
            </w:pPr>
            <w:r w:rsidRPr="007804CC">
              <w:rPr>
                <w:rFonts w:ascii="Arial" w:hAnsi="Arial" w:cs="Arial"/>
                <w:sz w:val="24"/>
                <w:szCs w:val="24"/>
              </w:rPr>
              <w:t>PM036</w:t>
            </w:r>
          </w:p>
        </w:tc>
      </w:tr>
      <w:tr w:rsidR="00237A33" w:rsidRPr="007804CC" w:rsidTr="007804CC">
        <w:trPr>
          <w:trHeight w:val="483"/>
        </w:trPr>
        <w:tc>
          <w:tcPr>
            <w:tcW w:w="3708" w:type="dxa"/>
          </w:tcPr>
          <w:p w:rsidR="00237A33" w:rsidRPr="007804CC" w:rsidRDefault="00237A33" w:rsidP="00D00353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Rabbit anti-</w:t>
            </w:r>
            <w:r w:rsidRPr="007804CC">
              <w:rPr>
                <w:rFonts w:ascii="Arial" w:hAnsi="Arial" w:cs="Arial"/>
                <w:sz w:val="24"/>
                <w:szCs w:val="24"/>
              </w:rPr>
              <w:t>p</w:t>
            </w:r>
            <w:r>
              <w:rPr>
                <w:rFonts w:ascii="Arial" w:hAnsi="Arial" w:cs="Arial"/>
                <w:sz w:val="24"/>
                <w:szCs w:val="24"/>
              </w:rPr>
              <w:t>62/SQSTM1                       (IF-</w:t>
            </w:r>
            <w:r w:rsidRPr="007804CC">
              <w:rPr>
                <w:rFonts w:ascii="Arial" w:hAnsi="Arial" w:cs="Arial"/>
                <w:sz w:val="24"/>
                <w:szCs w:val="24"/>
              </w:rPr>
              <w:t>1:1000</w:t>
            </w:r>
            <w:r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3510" w:type="dxa"/>
          </w:tcPr>
          <w:p w:rsidR="00237A33" w:rsidRPr="007804CC" w:rsidRDefault="00237A33" w:rsidP="00D00353">
            <w:pPr>
              <w:rPr>
                <w:rFonts w:ascii="Arial" w:hAnsi="Arial" w:cs="Arial"/>
                <w:sz w:val="24"/>
                <w:szCs w:val="24"/>
              </w:rPr>
            </w:pPr>
            <w:r w:rsidRPr="007804CC">
              <w:rPr>
                <w:rFonts w:ascii="Arial" w:hAnsi="Arial" w:cs="Arial"/>
                <w:sz w:val="24"/>
                <w:szCs w:val="24"/>
              </w:rPr>
              <w:t>MBL</w:t>
            </w:r>
            <w:r>
              <w:rPr>
                <w:rFonts w:ascii="Arial" w:hAnsi="Arial" w:cs="Arial"/>
                <w:sz w:val="24"/>
                <w:szCs w:val="24"/>
              </w:rPr>
              <w:t xml:space="preserve"> International Corporation</w:t>
            </w:r>
          </w:p>
        </w:tc>
        <w:tc>
          <w:tcPr>
            <w:tcW w:w="2358" w:type="dxa"/>
          </w:tcPr>
          <w:p w:rsidR="00237A33" w:rsidRPr="007804CC" w:rsidRDefault="00237A33" w:rsidP="00D00353">
            <w:pPr>
              <w:rPr>
                <w:rFonts w:ascii="Arial" w:hAnsi="Arial" w:cs="Arial"/>
                <w:sz w:val="24"/>
                <w:szCs w:val="24"/>
              </w:rPr>
            </w:pPr>
            <w:r w:rsidRPr="007804CC">
              <w:rPr>
                <w:rFonts w:ascii="Arial" w:hAnsi="Arial" w:cs="Arial"/>
                <w:sz w:val="24"/>
                <w:szCs w:val="24"/>
              </w:rPr>
              <w:t>PM045</w:t>
            </w:r>
          </w:p>
        </w:tc>
      </w:tr>
      <w:tr w:rsidR="00237A33" w:rsidRPr="007804CC" w:rsidTr="007804CC">
        <w:trPr>
          <w:trHeight w:val="483"/>
        </w:trPr>
        <w:tc>
          <w:tcPr>
            <w:tcW w:w="3708" w:type="dxa"/>
          </w:tcPr>
          <w:p w:rsidR="00237A33" w:rsidRPr="007804CC" w:rsidRDefault="00237A33" w:rsidP="00D00353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Rabbit anti-EGFR                 (WB-</w:t>
            </w:r>
            <w:r w:rsidRPr="007804CC">
              <w:rPr>
                <w:rFonts w:ascii="Arial" w:hAnsi="Arial" w:cs="Arial"/>
                <w:sz w:val="24"/>
                <w:szCs w:val="24"/>
              </w:rPr>
              <w:t>1:1000</w:t>
            </w:r>
            <w:r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3510" w:type="dxa"/>
          </w:tcPr>
          <w:p w:rsidR="00237A33" w:rsidRPr="007804CC" w:rsidRDefault="00237A33" w:rsidP="00D00353">
            <w:pPr>
              <w:rPr>
                <w:rFonts w:ascii="Arial" w:hAnsi="Arial" w:cs="Arial"/>
                <w:sz w:val="24"/>
                <w:szCs w:val="24"/>
              </w:rPr>
            </w:pPr>
            <w:r w:rsidRPr="007804CC">
              <w:rPr>
                <w:rFonts w:ascii="Arial" w:hAnsi="Arial" w:cs="Arial"/>
                <w:sz w:val="24"/>
                <w:szCs w:val="24"/>
              </w:rPr>
              <w:t>Santa Cruz Biotechnology</w:t>
            </w:r>
          </w:p>
        </w:tc>
        <w:tc>
          <w:tcPr>
            <w:tcW w:w="2358" w:type="dxa"/>
          </w:tcPr>
          <w:p w:rsidR="00237A33" w:rsidRPr="007804CC" w:rsidRDefault="00237A33" w:rsidP="00D00353">
            <w:pPr>
              <w:rPr>
                <w:rFonts w:ascii="Arial" w:hAnsi="Arial" w:cs="Arial"/>
                <w:sz w:val="24"/>
                <w:szCs w:val="24"/>
              </w:rPr>
            </w:pPr>
            <w:r w:rsidRPr="007804CC">
              <w:rPr>
                <w:rFonts w:ascii="Arial" w:hAnsi="Arial" w:cs="Arial"/>
                <w:sz w:val="24"/>
                <w:szCs w:val="24"/>
              </w:rPr>
              <w:t>sc-03</w:t>
            </w:r>
          </w:p>
        </w:tc>
      </w:tr>
      <w:tr w:rsidR="00237A33" w:rsidRPr="007804CC" w:rsidTr="007804CC">
        <w:trPr>
          <w:trHeight w:val="483"/>
        </w:trPr>
        <w:tc>
          <w:tcPr>
            <w:tcW w:w="3708" w:type="dxa"/>
          </w:tcPr>
          <w:p w:rsidR="00237A33" w:rsidRPr="007804CC" w:rsidRDefault="00237A33" w:rsidP="00D00353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Rabbit anti-HA tag                      (WB-1:4000; IF-</w:t>
            </w:r>
            <w:r w:rsidRPr="007804CC">
              <w:rPr>
                <w:rFonts w:ascii="Arial" w:hAnsi="Arial" w:cs="Arial"/>
                <w:sz w:val="24"/>
                <w:szCs w:val="24"/>
              </w:rPr>
              <w:t>1:500</w:t>
            </w:r>
            <w:r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3510" w:type="dxa"/>
          </w:tcPr>
          <w:p w:rsidR="00237A33" w:rsidRPr="007804CC" w:rsidRDefault="00237A33" w:rsidP="00D00353">
            <w:pPr>
              <w:rPr>
                <w:rFonts w:ascii="Arial" w:hAnsi="Arial" w:cs="Arial"/>
                <w:sz w:val="24"/>
                <w:szCs w:val="24"/>
              </w:rPr>
            </w:pPr>
            <w:r w:rsidRPr="007804CC">
              <w:rPr>
                <w:rFonts w:ascii="Arial" w:hAnsi="Arial" w:cs="Arial"/>
                <w:sz w:val="24"/>
                <w:szCs w:val="24"/>
              </w:rPr>
              <w:t>Sigma-Aldrich</w:t>
            </w:r>
          </w:p>
        </w:tc>
        <w:tc>
          <w:tcPr>
            <w:tcW w:w="2358" w:type="dxa"/>
          </w:tcPr>
          <w:p w:rsidR="00237A33" w:rsidRPr="007804CC" w:rsidRDefault="00237A33" w:rsidP="00D00353">
            <w:pPr>
              <w:rPr>
                <w:rFonts w:ascii="Arial" w:hAnsi="Arial" w:cs="Arial"/>
                <w:sz w:val="24"/>
                <w:szCs w:val="24"/>
              </w:rPr>
            </w:pPr>
            <w:r w:rsidRPr="007804CC">
              <w:rPr>
                <w:rFonts w:ascii="Arial" w:hAnsi="Arial" w:cs="Arial"/>
                <w:sz w:val="24"/>
                <w:szCs w:val="24"/>
              </w:rPr>
              <w:t>H6908</w:t>
            </w:r>
          </w:p>
        </w:tc>
      </w:tr>
      <w:tr w:rsidR="00237A33" w:rsidRPr="007804CC" w:rsidTr="007804CC">
        <w:trPr>
          <w:trHeight w:val="483"/>
        </w:trPr>
        <w:tc>
          <w:tcPr>
            <w:tcW w:w="3708" w:type="dxa"/>
          </w:tcPr>
          <w:p w:rsidR="00237A33" w:rsidRPr="007804CC" w:rsidRDefault="00237A33" w:rsidP="00D00353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Rabbit anti-Arl8                     (WB-</w:t>
            </w:r>
            <w:r w:rsidRPr="007804CC">
              <w:rPr>
                <w:rFonts w:ascii="Arial" w:hAnsi="Arial" w:cs="Arial"/>
                <w:sz w:val="24"/>
                <w:szCs w:val="24"/>
              </w:rPr>
              <w:t>1:1000</w:t>
            </w:r>
            <w:r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3510" w:type="dxa"/>
          </w:tcPr>
          <w:p w:rsidR="00237A33" w:rsidRPr="007804CC" w:rsidRDefault="00237A33" w:rsidP="00D0035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Custom-made</w:t>
            </w:r>
          </w:p>
        </w:tc>
        <w:tc>
          <w:tcPr>
            <w:tcW w:w="2358" w:type="dxa"/>
          </w:tcPr>
          <w:p w:rsidR="00237A33" w:rsidRPr="007804CC" w:rsidRDefault="00237A33" w:rsidP="00D0035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Previously described</w:t>
            </w:r>
            <w:r w:rsidR="00590DC6">
              <w:rPr>
                <w:rFonts w:ascii="Arial" w:hAnsi="Arial" w:cs="Arial"/>
                <w:sz w:val="24"/>
                <w:szCs w:val="24"/>
              </w:rPr>
              <w:t xml:space="preserve">       </w:t>
            </w:r>
            <w:r w:rsidR="00B81A93">
              <w:rPr>
                <w:rFonts w:ascii="Arial" w:hAnsi="Arial" w:cs="Arial"/>
                <w:sz w:val="24"/>
                <w:szCs w:val="24"/>
              </w:rPr>
              <w:t xml:space="preserve"> (</w:t>
            </w:r>
            <w:proofErr w:type="spellStart"/>
            <w:r w:rsidR="00B81A93">
              <w:rPr>
                <w:rFonts w:ascii="Arial" w:hAnsi="Arial" w:cs="Arial"/>
                <w:sz w:val="24"/>
                <w:szCs w:val="24"/>
              </w:rPr>
              <w:t>Garg</w:t>
            </w:r>
            <w:proofErr w:type="spellEnd"/>
            <w:r w:rsidR="00B81A93">
              <w:rPr>
                <w:rFonts w:ascii="Arial" w:hAnsi="Arial" w:cs="Arial"/>
                <w:sz w:val="24"/>
                <w:szCs w:val="24"/>
              </w:rPr>
              <w:t xml:space="preserve"> S et al., Immunity 2011)</w:t>
            </w:r>
          </w:p>
        </w:tc>
      </w:tr>
      <w:tr w:rsidR="00237A33" w:rsidRPr="007804CC" w:rsidTr="007804CC">
        <w:trPr>
          <w:trHeight w:val="483"/>
        </w:trPr>
        <w:tc>
          <w:tcPr>
            <w:tcW w:w="3708" w:type="dxa"/>
          </w:tcPr>
          <w:p w:rsidR="00237A33" w:rsidRPr="007804CC" w:rsidRDefault="00237A33" w:rsidP="00307C7E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Mouse anti-LAMP1                  (IF-</w:t>
            </w:r>
            <w:r w:rsidRPr="007804CC">
              <w:rPr>
                <w:rFonts w:ascii="Arial" w:hAnsi="Arial" w:cs="Arial"/>
                <w:sz w:val="24"/>
                <w:szCs w:val="24"/>
              </w:rPr>
              <w:t>1:500</w:t>
            </w:r>
            <w:r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3510" w:type="dxa"/>
          </w:tcPr>
          <w:p w:rsidR="00237A33" w:rsidRPr="007804CC" w:rsidRDefault="00237A33" w:rsidP="00CC554B">
            <w:pPr>
              <w:rPr>
                <w:rFonts w:ascii="Arial" w:hAnsi="Arial" w:cs="Arial"/>
                <w:sz w:val="24"/>
                <w:szCs w:val="24"/>
              </w:rPr>
            </w:pPr>
            <w:r w:rsidRPr="007804CC">
              <w:rPr>
                <w:rFonts w:ascii="Arial" w:hAnsi="Arial" w:cs="Arial"/>
                <w:sz w:val="24"/>
                <w:szCs w:val="24"/>
              </w:rPr>
              <w:t>BD Bioscience</w:t>
            </w:r>
          </w:p>
        </w:tc>
        <w:tc>
          <w:tcPr>
            <w:tcW w:w="2358" w:type="dxa"/>
          </w:tcPr>
          <w:p w:rsidR="00237A33" w:rsidRPr="007804CC" w:rsidRDefault="00237A33" w:rsidP="008022C1">
            <w:pPr>
              <w:rPr>
                <w:rFonts w:ascii="Arial" w:hAnsi="Arial" w:cs="Arial"/>
                <w:sz w:val="24"/>
                <w:szCs w:val="24"/>
              </w:rPr>
            </w:pPr>
            <w:r w:rsidRPr="007804CC">
              <w:rPr>
                <w:rFonts w:ascii="Arial" w:hAnsi="Arial" w:cs="Arial"/>
                <w:sz w:val="24"/>
                <w:szCs w:val="24"/>
              </w:rPr>
              <w:t>555798</w:t>
            </w:r>
          </w:p>
        </w:tc>
      </w:tr>
      <w:tr w:rsidR="00237A33" w:rsidRPr="007804CC" w:rsidTr="007804CC">
        <w:trPr>
          <w:trHeight w:val="483"/>
        </w:trPr>
        <w:tc>
          <w:tcPr>
            <w:tcW w:w="3708" w:type="dxa"/>
          </w:tcPr>
          <w:p w:rsidR="00237A33" w:rsidRPr="007804CC" w:rsidRDefault="00237A33" w:rsidP="00D00353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Mouse anti-p150                    (WB-</w:t>
            </w:r>
            <w:r w:rsidRPr="007804CC">
              <w:rPr>
                <w:rFonts w:ascii="Arial" w:hAnsi="Arial" w:cs="Arial"/>
                <w:sz w:val="24"/>
                <w:szCs w:val="24"/>
              </w:rPr>
              <w:t>1:1500</w:t>
            </w:r>
            <w:r>
              <w:rPr>
                <w:rFonts w:ascii="Arial" w:hAnsi="Arial" w:cs="Arial"/>
                <w:sz w:val="24"/>
                <w:szCs w:val="24"/>
              </w:rPr>
              <w:t>; IF-</w:t>
            </w:r>
            <w:r w:rsidRPr="007804CC">
              <w:rPr>
                <w:rFonts w:ascii="Arial" w:hAnsi="Arial" w:cs="Arial"/>
                <w:sz w:val="24"/>
                <w:szCs w:val="24"/>
              </w:rPr>
              <w:t>1:100</w:t>
            </w:r>
            <w:r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3510" w:type="dxa"/>
          </w:tcPr>
          <w:p w:rsidR="00237A33" w:rsidRPr="007804CC" w:rsidRDefault="00237A33" w:rsidP="00D00353">
            <w:pPr>
              <w:rPr>
                <w:rFonts w:ascii="Arial" w:hAnsi="Arial" w:cs="Arial"/>
                <w:sz w:val="24"/>
                <w:szCs w:val="24"/>
              </w:rPr>
            </w:pPr>
            <w:r w:rsidRPr="007804CC">
              <w:rPr>
                <w:rFonts w:ascii="Arial" w:hAnsi="Arial" w:cs="Arial"/>
                <w:sz w:val="24"/>
                <w:szCs w:val="24"/>
              </w:rPr>
              <w:t>BD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7804CC">
              <w:rPr>
                <w:rFonts w:ascii="Arial" w:hAnsi="Arial" w:cs="Arial"/>
                <w:sz w:val="24"/>
                <w:szCs w:val="24"/>
              </w:rPr>
              <w:t>Bioscience</w:t>
            </w:r>
          </w:p>
        </w:tc>
        <w:tc>
          <w:tcPr>
            <w:tcW w:w="2358" w:type="dxa"/>
          </w:tcPr>
          <w:p w:rsidR="00237A33" w:rsidRPr="007804CC" w:rsidRDefault="00237A33" w:rsidP="00D00353">
            <w:pPr>
              <w:rPr>
                <w:rFonts w:ascii="Arial" w:hAnsi="Arial" w:cs="Arial"/>
                <w:sz w:val="24"/>
                <w:szCs w:val="24"/>
              </w:rPr>
            </w:pPr>
            <w:r w:rsidRPr="007804CC">
              <w:rPr>
                <w:rFonts w:ascii="Arial" w:hAnsi="Arial" w:cs="Arial"/>
                <w:sz w:val="24"/>
                <w:szCs w:val="24"/>
              </w:rPr>
              <w:t>610474</w:t>
            </w:r>
          </w:p>
        </w:tc>
      </w:tr>
      <w:tr w:rsidR="00237A33" w:rsidRPr="007804CC" w:rsidTr="007804CC">
        <w:trPr>
          <w:trHeight w:val="483"/>
        </w:trPr>
        <w:tc>
          <w:tcPr>
            <w:tcW w:w="3708" w:type="dxa"/>
          </w:tcPr>
          <w:p w:rsidR="00237A33" w:rsidRPr="007804CC" w:rsidRDefault="00237A33" w:rsidP="00D00353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Mouse anti-CD63                   (</w:t>
            </w:r>
            <w:r w:rsidRPr="007804CC">
              <w:rPr>
                <w:rFonts w:ascii="Arial" w:hAnsi="Arial" w:cs="Arial"/>
                <w:sz w:val="24"/>
                <w:szCs w:val="24"/>
              </w:rPr>
              <w:t>IF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804CC">
              <w:rPr>
                <w:rFonts w:ascii="Arial" w:hAnsi="Arial" w:cs="Arial"/>
                <w:sz w:val="24"/>
                <w:szCs w:val="24"/>
              </w:rPr>
              <w:t>1:200</w:t>
            </w:r>
            <w:r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3510" w:type="dxa"/>
          </w:tcPr>
          <w:p w:rsidR="00237A33" w:rsidRPr="007804CC" w:rsidRDefault="00237A33" w:rsidP="00D00353">
            <w:pPr>
              <w:rPr>
                <w:rFonts w:ascii="Arial" w:hAnsi="Arial" w:cs="Arial"/>
                <w:sz w:val="24"/>
                <w:szCs w:val="24"/>
              </w:rPr>
            </w:pPr>
            <w:r w:rsidRPr="007804CC">
              <w:rPr>
                <w:rFonts w:ascii="Arial" w:hAnsi="Arial" w:cs="Arial"/>
                <w:sz w:val="24"/>
                <w:szCs w:val="24"/>
              </w:rPr>
              <w:t>BD Bioscience</w:t>
            </w:r>
          </w:p>
        </w:tc>
        <w:tc>
          <w:tcPr>
            <w:tcW w:w="2358" w:type="dxa"/>
          </w:tcPr>
          <w:p w:rsidR="00237A33" w:rsidRPr="007804CC" w:rsidRDefault="00237A33" w:rsidP="00D00353">
            <w:pPr>
              <w:rPr>
                <w:rFonts w:ascii="Arial" w:hAnsi="Arial" w:cs="Arial"/>
                <w:sz w:val="24"/>
                <w:szCs w:val="24"/>
              </w:rPr>
            </w:pPr>
            <w:r w:rsidRPr="007804CC">
              <w:rPr>
                <w:rFonts w:ascii="Arial" w:hAnsi="Arial" w:cs="Arial"/>
                <w:sz w:val="24"/>
                <w:szCs w:val="24"/>
              </w:rPr>
              <w:t>556019</w:t>
            </w:r>
          </w:p>
        </w:tc>
      </w:tr>
      <w:tr w:rsidR="00237A33" w:rsidRPr="007804CC" w:rsidTr="007804CC">
        <w:trPr>
          <w:trHeight w:val="558"/>
        </w:trPr>
        <w:tc>
          <w:tcPr>
            <w:tcW w:w="3708" w:type="dxa"/>
          </w:tcPr>
          <w:p w:rsidR="00237A33" w:rsidRPr="007804CC" w:rsidRDefault="00237A33" w:rsidP="008022C1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Mouse anti-DIC                      (WB-</w:t>
            </w:r>
            <w:r w:rsidRPr="007804CC">
              <w:rPr>
                <w:rFonts w:ascii="Arial" w:hAnsi="Arial" w:cs="Arial"/>
                <w:sz w:val="24"/>
                <w:szCs w:val="24"/>
              </w:rPr>
              <w:t>1:5000</w:t>
            </w:r>
            <w:r>
              <w:rPr>
                <w:rFonts w:ascii="Arial" w:hAnsi="Arial" w:cs="Arial"/>
                <w:sz w:val="24"/>
                <w:szCs w:val="24"/>
              </w:rPr>
              <w:t>)</w:t>
            </w:r>
            <w:r w:rsidRPr="007804CC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3510" w:type="dxa"/>
          </w:tcPr>
          <w:p w:rsidR="00237A33" w:rsidRPr="007804CC" w:rsidRDefault="00237A33" w:rsidP="00CC554B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7804CC">
              <w:rPr>
                <w:rFonts w:ascii="Arial" w:hAnsi="Arial" w:cs="Arial"/>
                <w:sz w:val="24"/>
                <w:szCs w:val="24"/>
              </w:rPr>
              <w:t>BioLegend</w:t>
            </w:r>
            <w:proofErr w:type="spellEnd"/>
          </w:p>
        </w:tc>
        <w:tc>
          <w:tcPr>
            <w:tcW w:w="2358" w:type="dxa"/>
          </w:tcPr>
          <w:p w:rsidR="00237A33" w:rsidRPr="007804CC" w:rsidRDefault="00237A33" w:rsidP="008022C1">
            <w:pPr>
              <w:rPr>
                <w:rFonts w:ascii="Arial" w:hAnsi="Arial" w:cs="Arial"/>
                <w:sz w:val="24"/>
                <w:szCs w:val="24"/>
              </w:rPr>
            </w:pPr>
            <w:r w:rsidRPr="007804CC">
              <w:rPr>
                <w:rFonts w:ascii="Arial" w:hAnsi="Arial" w:cs="Arial"/>
                <w:sz w:val="24"/>
                <w:szCs w:val="24"/>
              </w:rPr>
              <w:t>904901</w:t>
            </w:r>
          </w:p>
        </w:tc>
      </w:tr>
      <w:tr w:rsidR="00237A33" w:rsidRPr="007804CC" w:rsidTr="007804CC">
        <w:trPr>
          <w:trHeight w:val="483"/>
        </w:trPr>
        <w:tc>
          <w:tcPr>
            <w:tcW w:w="3708" w:type="dxa"/>
          </w:tcPr>
          <w:p w:rsidR="00237A33" w:rsidRPr="007804CC" w:rsidRDefault="00237A33" w:rsidP="00D00353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Mouse anti-HA tag                    (WB-</w:t>
            </w:r>
            <w:r w:rsidRPr="007804CC">
              <w:rPr>
                <w:rFonts w:ascii="Arial" w:hAnsi="Arial" w:cs="Arial"/>
                <w:sz w:val="24"/>
                <w:szCs w:val="24"/>
              </w:rPr>
              <w:t>1:4000</w:t>
            </w:r>
            <w:r>
              <w:rPr>
                <w:rFonts w:ascii="Arial" w:hAnsi="Arial" w:cs="Arial"/>
                <w:sz w:val="24"/>
                <w:szCs w:val="24"/>
              </w:rPr>
              <w:t>; IF-1:500)</w:t>
            </w:r>
          </w:p>
        </w:tc>
        <w:tc>
          <w:tcPr>
            <w:tcW w:w="3510" w:type="dxa"/>
          </w:tcPr>
          <w:p w:rsidR="00237A33" w:rsidRPr="007804CC" w:rsidRDefault="00237A33" w:rsidP="00D00353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BioL</w:t>
            </w:r>
            <w:r w:rsidRPr="007804CC">
              <w:rPr>
                <w:rFonts w:ascii="Arial" w:hAnsi="Arial" w:cs="Arial"/>
                <w:sz w:val="24"/>
                <w:szCs w:val="24"/>
              </w:rPr>
              <w:t>egend</w:t>
            </w:r>
            <w:proofErr w:type="spellEnd"/>
          </w:p>
        </w:tc>
        <w:tc>
          <w:tcPr>
            <w:tcW w:w="2358" w:type="dxa"/>
          </w:tcPr>
          <w:p w:rsidR="00237A33" w:rsidRPr="007804CC" w:rsidRDefault="00237A33" w:rsidP="00D00353">
            <w:pPr>
              <w:rPr>
                <w:rFonts w:ascii="Arial" w:hAnsi="Arial" w:cs="Arial"/>
                <w:sz w:val="24"/>
                <w:szCs w:val="24"/>
              </w:rPr>
            </w:pPr>
            <w:r w:rsidRPr="007804CC">
              <w:rPr>
                <w:rFonts w:ascii="Arial" w:hAnsi="Arial" w:cs="Arial"/>
                <w:sz w:val="24"/>
                <w:szCs w:val="24"/>
              </w:rPr>
              <w:t>901503</w:t>
            </w:r>
          </w:p>
        </w:tc>
      </w:tr>
      <w:tr w:rsidR="00237A33" w:rsidRPr="007804CC" w:rsidTr="007804CC">
        <w:trPr>
          <w:trHeight w:val="483"/>
        </w:trPr>
        <w:tc>
          <w:tcPr>
            <w:tcW w:w="3708" w:type="dxa"/>
          </w:tcPr>
          <w:p w:rsidR="00237A33" w:rsidRPr="007804CC" w:rsidRDefault="00237A33" w:rsidP="00D00353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Mouse anti-Tom</w:t>
            </w:r>
            <w:r w:rsidR="00B81A93">
              <w:rPr>
                <w:rFonts w:ascii="Arial" w:hAnsi="Arial" w:cs="Arial"/>
                <w:sz w:val="24"/>
                <w:szCs w:val="24"/>
              </w:rPr>
              <w:t>-</w:t>
            </w:r>
            <w:r>
              <w:rPr>
                <w:rFonts w:ascii="Arial" w:hAnsi="Arial" w:cs="Arial"/>
                <w:sz w:val="24"/>
                <w:szCs w:val="24"/>
              </w:rPr>
              <w:t>20                  (IF-</w:t>
            </w:r>
            <w:r w:rsidRPr="007804CC">
              <w:rPr>
                <w:rFonts w:ascii="Arial" w:hAnsi="Arial" w:cs="Arial"/>
                <w:sz w:val="24"/>
                <w:szCs w:val="24"/>
              </w:rPr>
              <w:t>1:500</w:t>
            </w:r>
            <w:r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3510" w:type="dxa"/>
          </w:tcPr>
          <w:p w:rsidR="00237A33" w:rsidRPr="007804CC" w:rsidRDefault="00237A33" w:rsidP="00D00353">
            <w:pPr>
              <w:rPr>
                <w:rFonts w:ascii="Arial" w:hAnsi="Arial" w:cs="Arial"/>
                <w:sz w:val="24"/>
                <w:szCs w:val="24"/>
              </w:rPr>
            </w:pPr>
            <w:r w:rsidRPr="007804CC">
              <w:rPr>
                <w:rFonts w:ascii="Arial" w:hAnsi="Arial" w:cs="Arial"/>
                <w:sz w:val="24"/>
                <w:szCs w:val="24"/>
              </w:rPr>
              <w:t>Santa Cruz Biotechnology</w:t>
            </w:r>
          </w:p>
        </w:tc>
        <w:tc>
          <w:tcPr>
            <w:tcW w:w="2358" w:type="dxa"/>
          </w:tcPr>
          <w:p w:rsidR="00237A33" w:rsidRPr="007804CC" w:rsidRDefault="00237A33" w:rsidP="00D00353">
            <w:pPr>
              <w:rPr>
                <w:rFonts w:ascii="Arial" w:hAnsi="Arial" w:cs="Arial"/>
                <w:sz w:val="24"/>
                <w:szCs w:val="24"/>
              </w:rPr>
            </w:pPr>
            <w:r w:rsidRPr="007804CC">
              <w:rPr>
                <w:rFonts w:ascii="Arial" w:hAnsi="Arial" w:cs="Arial"/>
                <w:sz w:val="24"/>
                <w:szCs w:val="24"/>
              </w:rPr>
              <w:t>sc-17764</w:t>
            </w:r>
          </w:p>
        </w:tc>
      </w:tr>
      <w:tr w:rsidR="00237A33" w:rsidRPr="007804CC" w:rsidTr="007804CC">
        <w:trPr>
          <w:trHeight w:val="483"/>
        </w:trPr>
        <w:tc>
          <w:tcPr>
            <w:tcW w:w="3708" w:type="dxa"/>
          </w:tcPr>
          <w:p w:rsidR="00237A33" w:rsidRPr="007804CC" w:rsidRDefault="00237A33" w:rsidP="008022C1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Mouse anti-GAPDH              (WB-</w:t>
            </w:r>
            <w:r w:rsidRPr="007804CC">
              <w:rPr>
                <w:rFonts w:ascii="Arial" w:hAnsi="Arial" w:cs="Arial"/>
                <w:sz w:val="24"/>
                <w:szCs w:val="24"/>
              </w:rPr>
              <w:t>1:2000</w:t>
            </w:r>
            <w:r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3510" w:type="dxa"/>
          </w:tcPr>
          <w:p w:rsidR="00237A33" w:rsidRPr="007804CC" w:rsidRDefault="00237A33" w:rsidP="00CC554B">
            <w:pPr>
              <w:rPr>
                <w:rFonts w:ascii="Arial" w:hAnsi="Arial" w:cs="Arial"/>
                <w:sz w:val="24"/>
                <w:szCs w:val="24"/>
              </w:rPr>
            </w:pPr>
            <w:r w:rsidRPr="007804CC">
              <w:rPr>
                <w:rFonts w:ascii="Arial" w:hAnsi="Arial" w:cs="Arial"/>
                <w:sz w:val="24"/>
                <w:szCs w:val="24"/>
              </w:rPr>
              <w:t>Santa Cruz Biotechnology</w:t>
            </w:r>
          </w:p>
        </w:tc>
        <w:tc>
          <w:tcPr>
            <w:tcW w:w="2358" w:type="dxa"/>
          </w:tcPr>
          <w:p w:rsidR="00237A33" w:rsidRPr="007804CC" w:rsidRDefault="00237A33" w:rsidP="008022C1">
            <w:pPr>
              <w:rPr>
                <w:rFonts w:ascii="Arial" w:hAnsi="Arial" w:cs="Arial"/>
                <w:sz w:val="24"/>
                <w:szCs w:val="24"/>
              </w:rPr>
            </w:pPr>
            <w:r w:rsidRPr="007804CC">
              <w:rPr>
                <w:rFonts w:ascii="Arial" w:hAnsi="Arial" w:cs="Arial"/>
                <w:sz w:val="24"/>
                <w:szCs w:val="24"/>
              </w:rPr>
              <w:t>sc-166574</w:t>
            </w:r>
          </w:p>
        </w:tc>
      </w:tr>
      <w:tr w:rsidR="00237A33" w:rsidRPr="007804CC" w:rsidTr="007804CC">
        <w:trPr>
          <w:trHeight w:val="483"/>
        </w:trPr>
        <w:tc>
          <w:tcPr>
            <w:tcW w:w="3708" w:type="dxa"/>
          </w:tcPr>
          <w:p w:rsidR="00237A33" w:rsidRPr="007804CC" w:rsidRDefault="00237A33" w:rsidP="006D4C27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Mouse anti-</w:t>
            </w:r>
            <w:r w:rsidRPr="007804CC">
              <w:rPr>
                <w:rFonts w:ascii="Arial" w:hAnsi="Arial" w:cs="Arial"/>
                <w:sz w:val="24"/>
                <w:szCs w:val="24"/>
              </w:rPr>
              <w:t>β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tubulin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             (WB-</w:t>
            </w:r>
            <w:r w:rsidRPr="007804CC">
              <w:rPr>
                <w:rFonts w:ascii="Arial" w:hAnsi="Arial" w:cs="Arial"/>
                <w:sz w:val="24"/>
                <w:szCs w:val="24"/>
              </w:rPr>
              <w:t>1:4000</w:t>
            </w:r>
            <w:r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3510" w:type="dxa"/>
          </w:tcPr>
          <w:p w:rsidR="00237A33" w:rsidRPr="007804CC" w:rsidRDefault="00237A33" w:rsidP="00CC554B">
            <w:pPr>
              <w:rPr>
                <w:rFonts w:ascii="Arial" w:hAnsi="Arial" w:cs="Arial"/>
                <w:sz w:val="24"/>
                <w:szCs w:val="24"/>
              </w:rPr>
            </w:pPr>
            <w:r w:rsidRPr="007804CC">
              <w:rPr>
                <w:rFonts w:ascii="Arial" w:hAnsi="Arial" w:cs="Arial"/>
                <w:sz w:val="24"/>
                <w:szCs w:val="24"/>
              </w:rPr>
              <w:t>Sigma-Aldrich</w:t>
            </w:r>
          </w:p>
        </w:tc>
        <w:tc>
          <w:tcPr>
            <w:tcW w:w="2358" w:type="dxa"/>
          </w:tcPr>
          <w:p w:rsidR="00237A33" w:rsidRPr="007804CC" w:rsidRDefault="00237A33" w:rsidP="008022C1">
            <w:pPr>
              <w:rPr>
                <w:rFonts w:ascii="Arial" w:hAnsi="Arial" w:cs="Arial"/>
                <w:sz w:val="24"/>
                <w:szCs w:val="24"/>
              </w:rPr>
            </w:pPr>
            <w:r w:rsidRPr="007804CC">
              <w:rPr>
                <w:rFonts w:ascii="Arial" w:hAnsi="Arial" w:cs="Arial"/>
                <w:sz w:val="24"/>
                <w:szCs w:val="24"/>
              </w:rPr>
              <w:t>T4026</w:t>
            </w:r>
          </w:p>
        </w:tc>
      </w:tr>
      <w:tr w:rsidR="00237A33" w:rsidRPr="007804CC" w:rsidTr="007804CC">
        <w:trPr>
          <w:trHeight w:val="483"/>
        </w:trPr>
        <w:tc>
          <w:tcPr>
            <w:tcW w:w="3708" w:type="dxa"/>
          </w:tcPr>
          <w:p w:rsidR="00237A33" w:rsidRPr="007804CC" w:rsidRDefault="00237A33" w:rsidP="006D4C27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Mouse anti-</w:t>
            </w:r>
            <w:r w:rsidRPr="007804CC">
              <w:rPr>
                <w:rFonts w:ascii="Arial" w:hAnsi="Arial" w:cs="Arial"/>
                <w:sz w:val="24"/>
                <w:szCs w:val="24"/>
              </w:rPr>
              <w:t>FLAG</w:t>
            </w:r>
            <w:r>
              <w:rPr>
                <w:rFonts w:ascii="Arial" w:hAnsi="Arial" w:cs="Arial"/>
                <w:sz w:val="24"/>
                <w:szCs w:val="24"/>
              </w:rPr>
              <w:t xml:space="preserve"> tag               (WB-1:4000; IF-</w:t>
            </w:r>
            <w:r w:rsidRPr="007804CC">
              <w:rPr>
                <w:rFonts w:ascii="Arial" w:hAnsi="Arial" w:cs="Arial"/>
                <w:sz w:val="24"/>
                <w:szCs w:val="24"/>
              </w:rPr>
              <w:t>1:500</w:t>
            </w:r>
            <w:r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3510" w:type="dxa"/>
          </w:tcPr>
          <w:p w:rsidR="00237A33" w:rsidRPr="007804CC" w:rsidRDefault="00237A33" w:rsidP="00CC554B">
            <w:pPr>
              <w:rPr>
                <w:rFonts w:ascii="Arial" w:hAnsi="Arial" w:cs="Arial"/>
                <w:sz w:val="24"/>
                <w:szCs w:val="24"/>
              </w:rPr>
            </w:pPr>
            <w:r w:rsidRPr="007804CC">
              <w:rPr>
                <w:rFonts w:ascii="Arial" w:hAnsi="Arial" w:cs="Arial"/>
                <w:sz w:val="24"/>
                <w:szCs w:val="24"/>
              </w:rPr>
              <w:t>Sigma-Aldrich</w:t>
            </w:r>
          </w:p>
        </w:tc>
        <w:tc>
          <w:tcPr>
            <w:tcW w:w="2358" w:type="dxa"/>
          </w:tcPr>
          <w:p w:rsidR="00237A33" w:rsidRPr="007804CC" w:rsidRDefault="00237A33" w:rsidP="00295218">
            <w:pPr>
              <w:rPr>
                <w:rFonts w:ascii="Arial" w:hAnsi="Arial" w:cs="Arial"/>
                <w:sz w:val="24"/>
                <w:szCs w:val="24"/>
              </w:rPr>
            </w:pPr>
            <w:r w:rsidRPr="007804CC">
              <w:rPr>
                <w:rFonts w:ascii="Arial" w:hAnsi="Arial" w:cs="Arial"/>
                <w:sz w:val="24"/>
                <w:szCs w:val="24"/>
              </w:rPr>
              <w:t>F1804</w:t>
            </w:r>
          </w:p>
        </w:tc>
      </w:tr>
      <w:tr w:rsidR="00237A33" w:rsidRPr="007804CC" w:rsidTr="007804CC">
        <w:trPr>
          <w:trHeight w:val="483"/>
        </w:trPr>
        <w:tc>
          <w:tcPr>
            <w:tcW w:w="3708" w:type="dxa"/>
          </w:tcPr>
          <w:p w:rsidR="00237A33" w:rsidRPr="007804CC" w:rsidRDefault="00237A33" w:rsidP="00113793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Mouse anti-</w:t>
            </w:r>
            <w:r w:rsidRPr="007804CC">
              <w:rPr>
                <w:rFonts w:ascii="Arial" w:hAnsi="Arial" w:cs="Arial"/>
                <w:sz w:val="24"/>
                <w:szCs w:val="24"/>
              </w:rPr>
              <w:t>His</w:t>
            </w:r>
            <w:r>
              <w:rPr>
                <w:rFonts w:ascii="Arial" w:hAnsi="Arial" w:cs="Arial"/>
                <w:sz w:val="24"/>
                <w:szCs w:val="24"/>
              </w:rPr>
              <w:t xml:space="preserve"> tag                     </w:t>
            </w:r>
            <w:r>
              <w:rPr>
                <w:rFonts w:ascii="Arial" w:hAnsi="Arial" w:cs="Arial"/>
                <w:sz w:val="24"/>
                <w:szCs w:val="24"/>
              </w:rPr>
              <w:lastRenderedPageBreak/>
              <w:t>(WB-</w:t>
            </w:r>
            <w:r w:rsidRPr="007804CC">
              <w:rPr>
                <w:rFonts w:ascii="Arial" w:hAnsi="Arial" w:cs="Arial"/>
                <w:sz w:val="24"/>
                <w:szCs w:val="24"/>
              </w:rPr>
              <w:t>1:5000</w:t>
            </w:r>
            <w:r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3510" w:type="dxa"/>
          </w:tcPr>
          <w:p w:rsidR="00237A33" w:rsidRPr="007804CC" w:rsidRDefault="00237A33" w:rsidP="00CC554B">
            <w:pPr>
              <w:rPr>
                <w:rFonts w:ascii="Arial" w:hAnsi="Arial" w:cs="Arial"/>
                <w:sz w:val="24"/>
                <w:szCs w:val="24"/>
              </w:rPr>
            </w:pPr>
            <w:r w:rsidRPr="007804CC">
              <w:rPr>
                <w:rFonts w:ascii="Arial" w:hAnsi="Arial" w:cs="Arial"/>
                <w:sz w:val="24"/>
                <w:szCs w:val="24"/>
              </w:rPr>
              <w:lastRenderedPageBreak/>
              <w:t>Sigma-Aldrich</w:t>
            </w:r>
          </w:p>
        </w:tc>
        <w:tc>
          <w:tcPr>
            <w:tcW w:w="2358" w:type="dxa"/>
          </w:tcPr>
          <w:p w:rsidR="00237A33" w:rsidRPr="007804CC" w:rsidRDefault="00237A33" w:rsidP="00113793">
            <w:pPr>
              <w:rPr>
                <w:rFonts w:ascii="Arial" w:hAnsi="Arial" w:cs="Arial"/>
                <w:sz w:val="24"/>
                <w:szCs w:val="24"/>
              </w:rPr>
            </w:pPr>
            <w:r w:rsidRPr="007804CC">
              <w:rPr>
                <w:rFonts w:ascii="Arial" w:hAnsi="Arial" w:cs="Arial"/>
                <w:sz w:val="24"/>
                <w:szCs w:val="24"/>
              </w:rPr>
              <w:t>SAB1305538</w:t>
            </w:r>
          </w:p>
        </w:tc>
      </w:tr>
      <w:tr w:rsidR="00237A33" w:rsidRPr="007804CC" w:rsidTr="007804CC">
        <w:trPr>
          <w:trHeight w:val="483"/>
        </w:trPr>
        <w:tc>
          <w:tcPr>
            <w:tcW w:w="3708" w:type="dxa"/>
          </w:tcPr>
          <w:p w:rsidR="00237A33" w:rsidRPr="007804CC" w:rsidRDefault="00237A33" w:rsidP="00113793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Mouse anti-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Ub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                        (IF-</w:t>
            </w:r>
            <w:r w:rsidRPr="007804CC">
              <w:rPr>
                <w:rFonts w:ascii="Arial" w:hAnsi="Arial" w:cs="Arial"/>
                <w:sz w:val="24"/>
                <w:szCs w:val="24"/>
              </w:rPr>
              <w:t>1:1000</w:t>
            </w:r>
            <w:r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3510" w:type="dxa"/>
          </w:tcPr>
          <w:p w:rsidR="00237A33" w:rsidRPr="007804CC" w:rsidRDefault="00237A33" w:rsidP="00CC554B">
            <w:pPr>
              <w:rPr>
                <w:rFonts w:ascii="Arial" w:hAnsi="Arial" w:cs="Arial"/>
                <w:sz w:val="24"/>
                <w:szCs w:val="24"/>
              </w:rPr>
            </w:pPr>
            <w:r w:rsidRPr="007804CC">
              <w:rPr>
                <w:rFonts w:ascii="Arial" w:hAnsi="Arial" w:cs="Arial"/>
                <w:sz w:val="24"/>
                <w:szCs w:val="24"/>
              </w:rPr>
              <w:t>MBL</w:t>
            </w:r>
            <w:r>
              <w:rPr>
                <w:rFonts w:ascii="Arial" w:hAnsi="Arial" w:cs="Arial"/>
                <w:sz w:val="24"/>
                <w:szCs w:val="24"/>
              </w:rPr>
              <w:t xml:space="preserve"> International Corporation</w:t>
            </w:r>
          </w:p>
        </w:tc>
        <w:tc>
          <w:tcPr>
            <w:tcW w:w="2358" w:type="dxa"/>
          </w:tcPr>
          <w:p w:rsidR="00237A33" w:rsidRPr="007804CC" w:rsidRDefault="00237A33" w:rsidP="00113793">
            <w:pPr>
              <w:rPr>
                <w:rFonts w:ascii="Arial" w:hAnsi="Arial" w:cs="Arial"/>
                <w:sz w:val="24"/>
                <w:szCs w:val="24"/>
              </w:rPr>
            </w:pPr>
            <w:r w:rsidRPr="007804CC">
              <w:rPr>
                <w:rFonts w:ascii="Arial" w:hAnsi="Arial" w:cs="Arial"/>
                <w:sz w:val="24"/>
                <w:szCs w:val="24"/>
              </w:rPr>
              <w:t>D058-3</w:t>
            </w:r>
          </w:p>
        </w:tc>
      </w:tr>
      <w:tr w:rsidR="00237A33" w:rsidRPr="007804CC" w:rsidTr="007804CC">
        <w:trPr>
          <w:trHeight w:val="483"/>
        </w:trPr>
        <w:tc>
          <w:tcPr>
            <w:tcW w:w="3708" w:type="dxa"/>
          </w:tcPr>
          <w:p w:rsidR="00237A33" w:rsidRPr="007804CC" w:rsidRDefault="00B81A93" w:rsidP="006E73C5">
            <w:pPr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Alexa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="00237A33" w:rsidRPr="007804CC">
              <w:rPr>
                <w:rFonts w:ascii="Arial" w:hAnsi="Arial" w:cs="Arial"/>
                <w:sz w:val="24"/>
                <w:szCs w:val="24"/>
              </w:rPr>
              <w:t>Fluor 488-conjugated goat ant</w:t>
            </w:r>
            <w:r w:rsidR="00237A33">
              <w:rPr>
                <w:rFonts w:ascii="Arial" w:hAnsi="Arial" w:cs="Arial"/>
                <w:sz w:val="24"/>
                <w:szCs w:val="24"/>
              </w:rPr>
              <w:t xml:space="preserve">i-rabbit </w:t>
            </w:r>
            <w:proofErr w:type="spellStart"/>
            <w:r w:rsidR="00237A33">
              <w:rPr>
                <w:rFonts w:ascii="Arial" w:hAnsi="Arial" w:cs="Arial"/>
                <w:sz w:val="24"/>
                <w:szCs w:val="24"/>
              </w:rPr>
              <w:t>IgG</w:t>
            </w:r>
            <w:proofErr w:type="spellEnd"/>
            <w:r w:rsidR="00237A33">
              <w:rPr>
                <w:rFonts w:ascii="Arial" w:hAnsi="Arial" w:cs="Arial"/>
                <w:sz w:val="24"/>
                <w:szCs w:val="24"/>
              </w:rPr>
              <w:t xml:space="preserve"> (IF-</w:t>
            </w:r>
            <w:r w:rsidR="00237A33" w:rsidRPr="007804CC">
              <w:rPr>
                <w:rFonts w:ascii="Arial" w:hAnsi="Arial" w:cs="Arial"/>
                <w:sz w:val="24"/>
                <w:szCs w:val="24"/>
              </w:rPr>
              <w:t>1:500</w:t>
            </w:r>
            <w:r w:rsidR="00237A33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3510" w:type="dxa"/>
          </w:tcPr>
          <w:p w:rsidR="00237A33" w:rsidRPr="007804CC" w:rsidRDefault="00237A33" w:rsidP="008022C1">
            <w:pPr>
              <w:rPr>
                <w:rFonts w:ascii="Arial" w:hAnsi="Arial" w:cs="Arial"/>
                <w:sz w:val="24"/>
                <w:szCs w:val="24"/>
              </w:rPr>
            </w:pPr>
            <w:r w:rsidRPr="007804CC">
              <w:rPr>
                <w:rFonts w:ascii="Arial" w:hAnsi="Arial" w:cs="Arial"/>
                <w:sz w:val="24"/>
                <w:szCs w:val="24"/>
              </w:rPr>
              <w:t>Thermo Fisher  Scientific</w:t>
            </w:r>
          </w:p>
        </w:tc>
        <w:tc>
          <w:tcPr>
            <w:tcW w:w="2358" w:type="dxa"/>
          </w:tcPr>
          <w:p w:rsidR="00237A33" w:rsidRPr="007804CC" w:rsidRDefault="00237A33" w:rsidP="00BC5951">
            <w:pPr>
              <w:rPr>
                <w:rFonts w:ascii="Arial" w:hAnsi="Arial" w:cs="Arial"/>
                <w:sz w:val="24"/>
                <w:szCs w:val="24"/>
              </w:rPr>
            </w:pPr>
            <w:r w:rsidRPr="007804CC">
              <w:rPr>
                <w:rFonts w:ascii="Arial" w:hAnsi="Arial" w:cs="Arial"/>
                <w:sz w:val="24"/>
                <w:szCs w:val="24"/>
              </w:rPr>
              <w:t>A11034</w:t>
            </w:r>
          </w:p>
        </w:tc>
      </w:tr>
      <w:tr w:rsidR="00237A33" w:rsidRPr="007804CC" w:rsidTr="007804CC">
        <w:trPr>
          <w:trHeight w:val="483"/>
        </w:trPr>
        <w:tc>
          <w:tcPr>
            <w:tcW w:w="3708" w:type="dxa"/>
          </w:tcPr>
          <w:p w:rsidR="00237A33" w:rsidRPr="007804CC" w:rsidRDefault="00237A33" w:rsidP="006E73C5">
            <w:pPr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804CC">
              <w:rPr>
                <w:rFonts w:ascii="Arial" w:hAnsi="Arial" w:cs="Arial"/>
                <w:sz w:val="24"/>
                <w:szCs w:val="24"/>
              </w:rPr>
              <w:t>Alexa</w:t>
            </w:r>
            <w:proofErr w:type="spellEnd"/>
            <w:r w:rsidR="00B81A93">
              <w:rPr>
                <w:rFonts w:ascii="Arial" w:hAnsi="Arial" w:cs="Arial"/>
                <w:sz w:val="24"/>
                <w:szCs w:val="24"/>
              </w:rPr>
              <w:t>-</w:t>
            </w:r>
            <w:r w:rsidRPr="007804CC">
              <w:rPr>
                <w:rFonts w:ascii="Arial" w:hAnsi="Arial" w:cs="Arial"/>
                <w:sz w:val="24"/>
                <w:szCs w:val="24"/>
              </w:rPr>
              <w:t xml:space="preserve">Fluor 568-conjugated goat anti-rabbit </w:t>
            </w:r>
            <w:proofErr w:type="spellStart"/>
            <w:r w:rsidRPr="007804CC">
              <w:rPr>
                <w:rFonts w:ascii="Arial" w:hAnsi="Arial" w:cs="Arial"/>
                <w:sz w:val="24"/>
                <w:szCs w:val="24"/>
              </w:rPr>
              <w:t>IgG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(IF-</w:t>
            </w:r>
            <w:r w:rsidRPr="007804CC">
              <w:rPr>
                <w:rFonts w:ascii="Arial" w:hAnsi="Arial" w:cs="Arial"/>
                <w:sz w:val="24"/>
                <w:szCs w:val="24"/>
              </w:rPr>
              <w:t>1:500</w:t>
            </w:r>
            <w:r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3510" w:type="dxa"/>
          </w:tcPr>
          <w:p w:rsidR="00237A33" w:rsidRPr="007804CC" w:rsidRDefault="00237A33" w:rsidP="008022C1">
            <w:pPr>
              <w:rPr>
                <w:rFonts w:ascii="Arial" w:hAnsi="Arial" w:cs="Arial"/>
                <w:sz w:val="24"/>
                <w:szCs w:val="24"/>
              </w:rPr>
            </w:pPr>
            <w:r w:rsidRPr="007804CC">
              <w:rPr>
                <w:rFonts w:ascii="Arial" w:hAnsi="Arial" w:cs="Arial"/>
                <w:sz w:val="24"/>
                <w:szCs w:val="24"/>
              </w:rPr>
              <w:t>Thermo Fisher  Scientific</w:t>
            </w:r>
          </w:p>
        </w:tc>
        <w:tc>
          <w:tcPr>
            <w:tcW w:w="2358" w:type="dxa"/>
          </w:tcPr>
          <w:p w:rsidR="00237A33" w:rsidRPr="007804CC" w:rsidRDefault="00237A33" w:rsidP="008022C1">
            <w:pPr>
              <w:rPr>
                <w:rFonts w:ascii="Arial" w:hAnsi="Arial" w:cs="Arial"/>
                <w:sz w:val="24"/>
                <w:szCs w:val="24"/>
              </w:rPr>
            </w:pPr>
            <w:r w:rsidRPr="007804CC">
              <w:rPr>
                <w:rFonts w:ascii="Arial" w:hAnsi="Arial" w:cs="Arial"/>
                <w:sz w:val="24"/>
                <w:szCs w:val="24"/>
              </w:rPr>
              <w:t>A11036</w:t>
            </w:r>
          </w:p>
        </w:tc>
      </w:tr>
      <w:tr w:rsidR="00237A33" w:rsidRPr="007804CC" w:rsidTr="007804CC">
        <w:trPr>
          <w:trHeight w:val="483"/>
        </w:trPr>
        <w:tc>
          <w:tcPr>
            <w:tcW w:w="3708" w:type="dxa"/>
          </w:tcPr>
          <w:p w:rsidR="00237A33" w:rsidRPr="007804CC" w:rsidRDefault="00B81A93" w:rsidP="006E73C5">
            <w:pPr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Alexa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="00237A33" w:rsidRPr="007804CC">
              <w:rPr>
                <w:rFonts w:ascii="Arial" w:hAnsi="Arial" w:cs="Arial"/>
                <w:sz w:val="24"/>
                <w:szCs w:val="24"/>
              </w:rPr>
              <w:t>Fluor 488-conjugated goat anti-mouse</w:t>
            </w:r>
            <w:r w:rsidR="00237A33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237A33" w:rsidRPr="007804CC">
              <w:rPr>
                <w:rFonts w:ascii="Arial" w:hAnsi="Arial" w:cs="Arial"/>
                <w:sz w:val="24"/>
                <w:szCs w:val="24"/>
              </w:rPr>
              <w:t>IgG</w:t>
            </w:r>
            <w:proofErr w:type="spellEnd"/>
            <w:r w:rsidR="00237A33">
              <w:rPr>
                <w:rFonts w:ascii="Arial" w:hAnsi="Arial" w:cs="Arial"/>
                <w:sz w:val="24"/>
                <w:szCs w:val="24"/>
              </w:rPr>
              <w:t xml:space="preserve"> (IF-</w:t>
            </w:r>
            <w:r w:rsidR="00237A33" w:rsidRPr="007804CC">
              <w:rPr>
                <w:rFonts w:ascii="Arial" w:hAnsi="Arial" w:cs="Arial"/>
                <w:sz w:val="24"/>
                <w:szCs w:val="24"/>
              </w:rPr>
              <w:t>1:500</w:t>
            </w:r>
            <w:r w:rsidR="00237A33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3510" w:type="dxa"/>
          </w:tcPr>
          <w:p w:rsidR="00237A33" w:rsidRPr="007804CC" w:rsidRDefault="00237A33" w:rsidP="008022C1">
            <w:pPr>
              <w:rPr>
                <w:rFonts w:ascii="Arial" w:hAnsi="Arial" w:cs="Arial"/>
                <w:sz w:val="24"/>
                <w:szCs w:val="24"/>
              </w:rPr>
            </w:pPr>
            <w:r w:rsidRPr="007804CC">
              <w:rPr>
                <w:rFonts w:ascii="Arial" w:hAnsi="Arial" w:cs="Arial"/>
                <w:sz w:val="24"/>
                <w:szCs w:val="24"/>
              </w:rPr>
              <w:t>Thermo Fisher  Scientific</w:t>
            </w:r>
          </w:p>
        </w:tc>
        <w:tc>
          <w:tcPr>
            <w:tcW w:w="2358" w:type="dxa"/>
          </w:tcPr>
          <w:p w:rsidR="00237A33" w:rsidRPr="007804CC" w:rsidRDefault="00237A33" w:rsidP="008022C1">
            <w:pPr>
              <w:rPr>
                <w:rFonts w:ascii="Arial" w:hAnsi="Arial" w:cs="Arial"/>
                <w:sz w:val="24"/>
                <w:szCs w:val="24"/>
              </w:rPr>
            </w:pPr>
            <w:r w:rsidRPr="007804CC">
              <w:rPr>
                <w:rFonts w:ascii="Arial" w:hAnsi="Arial" w:cs="Arial"/>
                <w:sz w:val="24"/>
                <w:szCs w:val="24"/>
              </w:rPr>
              <w:t>11029</w:t>
            </w:r>
          </w:p>
        </w:tc>
      </w:tr>
      <w:tr w:rsidR="00237A33" w:rsidRPr="007804CC" w:rsidTr="007804CC">
        <w:trPr>
          <w:trHeight w:val="483"/>
        </w:trPr>
        <w:tc>
          <w:tcPr>
            <w:tcW w:w="3708" w:type="dxa"/>
          </w:tcPr>
          <w:p w:rsidR="00237A33" w:rsidRPr="007804CC" w:rsidRDefault="00B81A93" w:rsidP="006E73C5">
            <w:pPr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Alexa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="00237A33" w:rsidRPr="007804CC">
              <w:rPr>
                <w:rFonts w:ascii="Arial" w:hAnsi="Arial" w:cs="Arial"/>
                <w:sz w:val="24"/>
                <w:szCs w:val="24"/>
              </w:rPr>
              <w:t>Fluor 568-conjugated goat anti-mouse</w:t>
            </w:r>
            <w:r w:rsidR="00237A33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237A33" w:rsidRPr="007804CC">
              <w:rPr>
                <w:rFonts w:ascii="Arial" w:hAnsi="Arial" w:cs="Arial"/>
                <w:sz w:val="24"/>
                <w:szCs w:val="24"/>
              </w:rPr>
              <w:t>IgG</w:t>
            </w:r>
            <w:proofErr w:type="spellEnd"/>
            <w:r w:rsidR="00237A33">
              <w:rPr>
                <w:rFonts w:ascii="Arial" w:hAnsi="Arial" w:cs="Arial"/>
                <w:sz w:val="24"/>
                <w:szCs w:val="24"/>
              </w:rPr>
              <w:t xml:space="preserve"> (IF-</w:t>
            </w:r>
            <w:r w:rsidR="00237A33" w:rsidRPr="007804CC">
              <w:rPr>
                <w:rFonts w:ascii="Arial" w:hAnsi="Arial" w:cs="Arial"/>
                <w:sz w:val="24"/>
                <w:szCs w:val="24"/>
              </w:rPr>
              <w:t>1:500</w:t>
            </w:r>
            <w:r w:rsidR="00237A33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3510" w:type="dxa"/>
          </w:tcPr>
          <w:p w:rsidR="00237A33" w:rsidRPr="007804CC" w:rsidRDefault="00237A33" w:rsidP="008022C1">
            <w:pPr>
              <w:rPr>
                <w:rFonts w:ascii="Arial" w:hAnsi="Arial" w:cs="Arial"/>
                <w:sz w:val="24"/>
                <w:szCs w:val="24"/>
              </w:rPr>
            </w:pPr>
            <w:r w:rsidRPr="007804CC">
              <w:rPr>
                <w:rFonts w:ascii="Arial" w:hAnsi="Arial" w:cs="Arial"/>
                <w:sz w:val="24"/>
                <w:szCs w:val="24"/>
              </w:rPr>
              <w:t>Thermo Fisher  Scientific</w:t>
            </w:r>
          </w:p>
        </w:tc>
        <w:tc>
          <w:tcPr>
            <w:tcW w:w="2358" w:type="dxa"/>
          </w:tcPr>
          <w:p w:rsidR="00237A33" w:rsidRPr="007804CC" w:rsidRDefault="00237A33" w:rsidP="008022C1">
            <w:pPr>
              <w:rPr>
                <w:rFonts w:ascii="Arial" w:hAnsi="Arial" w:cs="Arial"/>
                <w:sz w:val="24"/>
                <w:szCs w:val="24"/>
              </w:rPr>
            </w:pPr>
            <w:r w:rsidRPr="007804CC">
              <w:rPr>
                <w:rFonts w:ascii="Arial" w:hAnsi="Arial" w:cs="Arial"/>
                <w:sz w:val="24"/>
                <w:szCs w:val="24"/>
              </w:rPr>
              <w:t>11031</w:t>
            </w:r>
          </w:p>
        </w:tc>
      </w:tr>
      <w:tr w:rsidR="00237A33" w:rsidRPr="007804CC" w:rsidTr="007804CC">
        <w:trPr>
          <w:trHeight w:val="483"/>
        </w:trPr>
        <w:tc>
          <w:tcPr>
            <w:tcW w:w="3708" w:type="dxa"/>
          </w:tcPr>
          <w:p w:rsidR="00237A33" w:rsidRPr="007804CC" w:rsidRDefault="00237A33" w:rsidP="006D4C2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804CC">
              <w:rPr>
                <w:rFonts w:ascii="Arial" w:hAnsi="Arial" w:cs="Arial"/>
                <w:sz w:val="24"/>
                <w:szCs w:val="24"/>
              </w:rPr>
              <w:t xml:space="preserve">HRP-conjugated </w:t>
            </w:r>
            <w:r>
              <w:rPr>
                <w:rFonts w:ascii="Arial" w:hAnsi="Arial" w:cs="Arial"/>
                <w:sz w:val="24"/>
                <w:szCs w:val="24"/>
              </w:rPr>
              <w:t xml:space="preserve">goat anti-rabbit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IgG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(WB-</w:t>
            </w:r>
            <w:r w:rsidRPr="007804CC">
              <w:rPr>
                <w:rFonts w:ascii="Arial" w:hAnsi="Arial" w:cs="Arial"/>
                <w:sz w:val="24"/>
                <w:szCs w:val="24"/>
              </w:rPr>
              <w:t>1:5000</w:t>
            </w:r>
            <w:r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3510" w:type="dxa"/>
          </w:tcPr>
          <w:p w:rsidR="00237A33" w:rsidRPr="007804CC" w:rsidRDefault="00237A33" w:rsidP="008022C1">
            <w:pPr>
              <w:rPr>
                <w:rFonts w:ascii="Arial" w:hAnsi="Arial" w:cs="Arial"/>
                <w:sz w:val="24"/>
                <w:szCs w:val="24"/>
              </w:rPr>
            </w:pPr>
            <w:r w:rsidRPr="007804CC">
              <w:rPr>
                <w:rFonts w:ascii="Arial" w:hAnsi="Arial" w:cs="Arial"/>
                <w:sz w:val="24"/>
                <w:szCs w:val="24"/>
              </w:rPr>
              <w:t xml:space="preserve">Jackson </w:t>
            </w:r>
            <w:proofErr w:type="spellStart"/>
            <w:r w:rsidRPr="007804CC">
              <w:rPr>
                <w:rFonts w:ascii="Arial" w:hAnsi="Arial" w:cs="Arial"/>
                <w:sz w:val="24"/>
                <w:szCs w:val="24"/>
              </w:rPr>
              <w:t>ImmunoResearch</w:t>
            </w:r>
            <w:proofErr w:type="spellEnd"/>
          </w:p>
        </w:tc>
        <w:tc>
          <w:tcPr>
            <w:tcW w:w="2358" w:type="dxa"/>
          </w:tcPr>
          <w:p w:rsidR="00237A33" w:rsidRPr="007804CC" w:rsidRDefault="00237A33" w:rsidP="00896958">
            <w:pPr>
              <w:rPr>
                <w:rFonts w:ascii="Arial" w:hAnsi="Arial" w:cs="Arial"/>
                <w:sz w:val="24"/>
                <w:szCs w:val="24"/>
              </w:rPr>
            </w:pPr>
            <w:r w:rsidRPr="007804CC">
              <w:rPr>
                <w:rFonts w:ascii="Arial" w:hAnsi="Arial" w:cs="Arial"/>
                <w:sz w:val="24"/>
                <w:szCs w:val="24"/>
              </w:rPr>
              <w:t>111-035-144</w:t>
            </w:r>
          </w:p>
        </w:tc>
      </w:tr>
      <w:tr w:rsidR="00237A33" w:rsidRPr="007804CC" w:rsidTr="007804CC">
        <w:trPr>
          <w:trHeight w:val="483"/>
        </w:trPr>
        <w:tc>
          <w:tcPr>
            <w:tcW w:w="3708" w:type="dxa"/>
          </w:tcPr>
          <w:p w:rsidR="00237A33" w:rsidRPr="007804CC" w:rsidRDefault="00237A33" w:rsidP="006E73C5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804CC">
              <w:rPr>
                <w:rFonts w:ascii="Arial" w:hAnsi="Arial" w:cs="Arial"/>
                <w:sz w:val="24"/>
                <w:szCs w:val="24"/>
              </w:rPr>
              <w:t>HRP-conjugated goat anti-mouse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7804CC">
              <w:rPr>
                <w:rFonts w:ascii="Arial" w:hAnsi="Arial" w:cs="Arial"/>
                <w:sz w:val="24"/>
                <w:szCs w:val="24"/>
              </w:rPr>
              <w:t>IgG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(WB-1:5000)</w:t>
            </w:r>
          </w:p>
        </w:tc>
        <w:tc>
          <w:tcPr>
            <w:tcW w:w="3510" w:type="dxa"/>
          </w:tcPr>
          <w:p w:rsidR="00237A33" w:rsidRPr="007804CC" w:rsidRDefault="00237A33" w:rsidP="008022C1">
            <w:pPr>
              <w:rPr>
                <w:rFonts w:ascii="Arial" w:hAnsi="Arial" w:cs="Arial"/>
                <w:sz w:val="24"/>
                <w:szCs w:val="24"/>
              </w:rPr>
            </w:pPr>
            <w:r w:rsidRPr="007804CC">
              <w:rPr>
                <w:rFonts w:ascii="Arial" w:hAnsi="Arial" w:cs="Arial"/>
                <w:sz w:val="24"/>
                <w:szCs w:val="24"/>
              </w:rPr>
              <w:t xml:space="preserve">Jackson </w:t>
            </w:r>
            <w:proofErr w:type="spellStart"/>
            <w:r w:rsidRPr="007804CC">
              <w:rPr>
                <w:rFonts w:ascii="Arial" w:hAnsi="Arial" w:cs="Arial"/>
                <w:sz w:val="24"/>
                <w:szCs w:val="24"/>
              </w:rPr>
              <w:t>ImmunoResearch</w:t>
            </w:r>
            <w:proofErr w:type="spellEnd"/>
          </w:p>
        </w:tc>
        <w:tc>
          <w:tcPr>
            <w:tcW w:w="2358" w:type="dxa"/>
          </w:tcPr>
          <w:p w:rsidR="00237A33" w:rsidRPr="007804CC" w:rsidRDefault="00237A33" w:rsidP="008022C1">
            <w:pPr>
              <w:rPr>
                <w:rFonts w:ascii="Arial" w:hAnsi="Arial" w:cs="Arial"/>
                <w:sz w:val="24"/>
                <w:szCs w:val="24"/>
              </w:rPr>
            </w:pPr>
            <w:r w:rsidRPr="007804CC">
              <w:rPr>
                <w:rFonts w:ascii="Arial" w:hAnsi="Arial" w:cs="Arial"/>
                <w:sz w:val="24"/>
                <w:szCs w:val="24"/>
              </w:rPr>
              <w:t>115-035-166</w:t>
            </w:r>
          </w:p>
        </w:tc>
      </w:tr>
    </w:tbl>
    <w:p w:rsidR="008133BF" w:rsidRPr="008022C1" w:rsidRDefault="008133BF" w:rsidP="008022C1"/>
    <w:sectPr w:rsidR="008133BF" w:rsidRPr="008022C1" w:rsidSect="002245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A7CF0"/>
    <w:rsid w:val="0007399D"/>
    <w:rsid w:val="00115D23"/>
    <w:rsid w:val="001377B7"/>
    <w:rsid w:val="00182880"/>
    <w:rsid w:val="002245DD"/>
    <w:rsid w:val="00237A33"/>
    <w:rsid w:val="00295218"/>
    <w:rsid w:val="002C158A"/>
    <w:rsid w:val="00307C7E"/>
    <w:rsid w:val="00314EBF"/>
    <w:rsid w:val="003666D0"/>
    <w:rsid w:val="003B701A"/>
    <w:rsid w:val="003D6D7D"/>
    <w:rsid w:val="00590DC6"/>
    <w:rsid w:val="005A7CF0"/>
    <w:rsid w:val="005F500F"/>
    <w:rsid w:val="00627EDF"/>
    <w:rsid w:val="006D4C27"/>
    <w:rsid w:val="006E11E6"/>
    <w:rsid w:val="006E73C5"/>
    <w:rsid w:val="00740EF9"/>
    <w:rsid w:val="007804CC"/>
    <w:rsid w:val="007A32D4"/>
    <w:rsid w:val="008022C1"/>
    <w:rsid w:val="008133BF"/>
    <w:rsid w:val="00896958"/>
    <w:rsid w:val="008A082D"/>
    <w:rsid w:val="009821F0"/>
    <w:rsid w:val="009C05B8"/>
    <w:rsid w:val="00A00A01"/>
    <w:rsid w:val="00A44BCC"/>
    <w:rsid w:val="00A46FD6"/>
    <w:rsid w:val="00AA67CA"/>
    <w:rsid w:val="00B81A93"/>
    <w:rsid w:val="00BC3A99"/>
    <w:rsid w:val="00BC5951"/>
    <w:rsid w:val="00BE62FB"/>
    <w:rsid w:val="00C17418"/>
    <w:rsid w:val="00CA028E"/>
    <w:rsid w:val="00CC554B"/>
    <w:rsid w:val="00D1405E"/>
    <w:rsid w:val="00DA1530"/>
    <w:rsid w:val="00E37BC6"/>
    <w:rsid w:val="00E67A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45D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022C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1">
    <w:name w:val="Light Shading1"/>
    <w:basedOn w:val="TableNormal"/>
    <w:uiPriority w:val="60"/>
    <w:rsid w:val="0007399D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-Accent11">
    <w:name w:val="Light Shading - Accent 11"/>
    <w:basedOn w:val="TableNormal"/>
    <w:uiPriority w:val="60"/>
    <w:rsid w:val="0007399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customStyle="1" w:styleId="MediumList11">
    <w:name w:val="Medium List 11"/>
    <w:basedOn w:val="TableNormal"/>
    <w:uiPriority w:val="65"/>
    <w:rsid w:val="0007399D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022C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07399D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07399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MediumList1">
    <w:name w:val="Medium List 1"/>
    <w:basedOn w:val="TableNormal"/>
    <w:uiPriority w:val="65"/>
    <w:rsid w:val="0007399D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938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7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634</TotalTime>
  <Pages>3</Pages>
  <Words>446</Words>
  <Characters>2546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Dr. Amit</cp:lastModifiedBy>
  <cp:revision>17</cp:revision>
  <dcterms:created xsi:type="dcterms:W3CDTF">2021-03-05T17:01:00Z</dcterms:created>
  <dcterms:modified xsi:type="dcterms:W3CDTF">2021-03-11T06:33:00Z</dcterms:modified>
</cp:coreProperties>
</file>