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164" w:rsidRPr="006C5C4E" w:rsidRDefault="006C5C4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D34F4">
        <w:rPr>
          <w:rFonts w:ascii="Times New Roman" w:hAnsi="Times New Roman" w:cs="Times New Roman"/>
          <w:sz w:val="24"/>
          <w:szCs w:val="24"/>
        </w:rPr>
        <w:t>Table</w:t>
      </w:r>
      <w:r w:rsidR="00965EFE">
        <w:rPr>
          <w:rFonts w:ascii="Times New Roman" w:hAnsi="Times New Roman" w:cs="Times New Roman"/>
          <w:sz w:val="24"/>
          <w:szCs w:val="24"/>
        </w:rPr>
        <w:t>.</w:t>
      </w:r>
      <w:r w:rsidR="00F52F05">
        <w:rPr>
          <w:rFonts w:ascii="Times New Roman" w:hAnsi="Times New Roman" w:cs="Times New Roman"/>
          <w:sz w:val="24"/>
          <w:szCs w:val="24"/>
        </w:rPr>
        <w:t xml:space="preserve"> 6</w:t>
      </w:r>
      <w:r w:rsidR="00965EFE">
        <w:rPr>
          <w:rFonts w:ascii="Times New Roman" w:hAnsi="Times New Roman" w:cs="Times New Roman"/>
          <w:sz w:val="24"/>
          <w:szCs w:val="24"/>
        </w:rPr>
        <w:t>.</w:t>
      </w:r>
      <w:r w:rsidRPr="003D34F4">
        <w:rPr>
          <w:rFonts w:ascii="Times New Roman" w:hAnsi="Times New Roman" w:cs="Times New Roman"/>
          <w:sz w:val="24"/>
          <w:szCs w:val="24"/>
        </w:rPr>
        <w:t xml:space="preserve"> Lesion length of 32 varieties inoculated with five bacterial strains and significantly letter</w:t>
      </w:r>
      <w:r w:rsidR="009E0164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W w:w="124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992"/>
        <w:gridCol w:w="1559"/>
        <w:gridCol w:w="851"/>
        <w:gridCol w:w="1559"/>
        <w:gridCol w:w="992"/>
        <w:gridCol w:w="1559"/>
        <w:gridCol w:w="993"/>
        <w:gridCol w:w="1559"/>
        <w:gridCol w:w="850"/>
      </w:tblGrid>
      <w:tr w:rsidR="006C5C4E" w:rsidRPr="006C5C4E" w:rsidTr="00C76035">
        <w:trPr>
          <w:trHeight w:val="306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Varieties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S62-2-22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Varieties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S62-2-26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Varieties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S62-2-5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Varieties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S69-1-1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Varieties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S82-4-1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DJ 11-509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19.42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965EF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DJ 11-509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965E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22.28 </w:t>
            </w: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DJ 11-509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25.13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DJ 11-509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28.43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DJ 11-509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35.41  a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NIPPONBARE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15.50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JAYA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20.94 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21.00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26.53 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31.58  b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JAYA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15.28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17.90 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15.75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26.07 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JAYA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27.73  c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8 (-288 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13.33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bc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09 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14.72 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JAYA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14.41 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25.78 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26.80  cd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12.13 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12.93 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14.33 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JAYA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25.71 abc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25.53  d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11.88 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8 (-288 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12.83 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123 (FKR 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12.72 cde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8 (-288 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22.64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bcd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21.78  e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11.50 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NIPPONBARE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12.37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def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NERICA-S-21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11.58 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123 (FKR 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20.81 cde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8 (-288 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19.84  f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123 (FKR 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11.04 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NERICA-S-21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11.03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efg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10.27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20.28 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19.28  fg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10.98 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10.87 fg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NIPPONBARE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10.17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09 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20.07 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NERICA-S-21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17.79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</w:t>
            </w:r>
            <w:proofErr w:type="spellEnd"/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10.47 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10.68 fg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8 (-288 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9.90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19.77 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NIPPONBARE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17.63  h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10.17 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10.66 fg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9.17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18.80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def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123 (FKR 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17.18  hi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09 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9.94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def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10.24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7.71   fg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NIPPONBARE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17.17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efg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15.97  i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NERICA-S-21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8.53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efg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8.58   hi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7.19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fgh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14.66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fgh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15.87  i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8.46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efg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7.65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6.65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fghi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13.01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15.84  i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7.63   fg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6.73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09 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5.28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12.60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13.60  j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7.08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123 (FKR 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6.16   j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5.07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NERICA-S-21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12.45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12.61  j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6.36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4.09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4.28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10.68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hijk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12.15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jk</w:t>
            </w:r>
            <w:proofErr w:type="spellEnd"/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5.06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hij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3.73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4.11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ghijk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10.18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hijk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10.63  k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4.19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ijk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3.22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3.95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hijk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9.38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ijkl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09 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8.48    l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WAB 56-50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3.99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jk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3.14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3.81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hijkl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WAB 56-50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7.67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jklm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1529-68O-3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8.12    l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2.83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jk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3.10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3.33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ijklm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ITA 150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5.88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klmn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7.63    l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2.67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2.66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WAB 56-50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3.33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ijklm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1529-68O-3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4.55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lmno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7.29    l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2.59   kl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NERICA 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2.59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1529-68O-3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2.03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jklm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4.25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mno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5.58    m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2.30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klm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1529-68O-3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2.53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0.50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klm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4.09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mno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5.06    m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IR 1529-68O-3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 xml:space="preserve">2.10   </w:t>
            </w:r>
            <w:proofErr w:type="spellStart"/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klm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WAB 56-50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2.33   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0.19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2.48  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WAB 56-50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3.29    n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0.26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BG 90-2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0.20  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BG 90-2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0.14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BG 90-2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0.17   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BG 90-2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0.14    o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0.13  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0.13  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0.13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0.16   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TOX 728-1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0.11    o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0.08  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0.11  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0.12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0.15   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0.10    o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lastRenderedPageBreak/>
              <w:t>TOX 728-1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0.08  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0.10  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0.11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0.14   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0.08    o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BG 90-2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0.07  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0.08  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TOX 728-1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0.05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TOX 728-1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0.13   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0.07    o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0.03   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TOX 728-1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0.07   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GIGANTE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0.00   lm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0.12   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ISRIZ 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0.05    o</w:t>
            </w:r>
          </w:p>
        </w:tc>
      </w:tr>
      <w:tr w:rsidR="006C5C4E" w:rsidRPr="006C5C4E" w:rsidTr="00C76035">
        <w:trPr>
          <w:trHeight w:val="306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GIGANTE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0.00   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GIGANTE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0.01   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SAHEL 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0.00   lm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GIGANTE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0.08   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GIGANTE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C4E" w:rsidRPr="006C5C4E" w:rsidRDefault="006C5C4E" w:rsidP="006C5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</w:pPr>
            <w:r w:rsidRPr="006C5C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fr-FR"/>
              </w:rPr>
              <w:t>0.00    o</w:t>
            </w:r>
          </w:p>
        </w:tc>
      </w:tr>
    </w:tbl>
    <w:p w:rsidR="006C5C4E" w:rsidRPr="00896BCE" w:rsidRDefault="00896BCE">
      <w:pPr>
        <w:rPr>
          <w:rFonts w:ascii="Times New Roman" w:hAnsi="Times New Roman" w:cs="Times New Roman"/>
          <w:sz w:val="18"/>
          <w:szCs w:val="18"/>
        </w:rPr>
      </w:pPr>
      <w:r w:rsidRPr="00896BCE">
        <w:rPr>
          <w:rFonts w:ascii="Times New Roman" w:hAnsi="Times New Roman" w:cs="Times New Roman"/>
          <w:sz w:val="18"/>
          <w:szCs w:val="18"/>
        </w:rPr>
        <w:t>S62-2-22, S62-2-26, S62-2-5, S69-1-1 and S82-4-1 are the</w:t>
      </w:r>
      <w:r w:rsidR="004F18B0">
        <w:rPr>
          <w:rFonts w:ascii="Times New Roman" w:hAnsi="Times New Roman" w:cs="Times New Roman"/>
          <w:sz w:val="18"/>
          <w:szCs w:val="18"/>
        </w:rPr>
        <w:t xml:space="preserve"> bacterial </w:t>
      </w:r>
      <w:r w:rsidRPr="00896BCE">
        <w:rPr>
          <w:rFonts w:ascii="Times New Roman" w:hAnsi="Times New Roman" w:cs="Times New Roman"/>
          <w:sz w:val="18"/>
          <w:szCs w:val="18"/>
        </w:rPr>
        <w:t>strains</w:t>
      </w:r>
    </w:p>
    <w:sectPr w:rsidR="006C5C4E" w:rsidRPr="00896BCE" w:rsidSect="006C5C4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C4E"/>
    <w:rsid w:val="004F18B0"/>
    <w:rsid w:val="006C5C4E"/>
    <w:rsid w:val="007F5EF0"/>
    <w:rsid w:val="00854A8F"/>
    <w:rsid w:val="00896BCE"/>
    <w:rsid w:val="00965EFE"/>
    <w:rsid w:val="009E0164"/>
    <w:rsid w:val="00B60AEA"/>
    <w:rsid w:val="00C76035"/>
    <w:rsid w:val="00D03E82"/>
    <w:rsid w:val="00D87510"/>
    <w:rsid w:val="00F5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39FAE96-412D-4D93-A1C2-49076E8A7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523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2023-10-03T08:37:00Z</dcterms:created>
  <dcterms:modified xsi:type="dcterms:W3CDTF">2023-10-16T13:29:00Z</dcterms:modified>
</cp:coreProperties>
</file>