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2E9" w:rsidRPr="00826C05" w:rsidRDefault="000E02E9" w:rsidP="000E02E9">
      <w:pPr>
        <w:spacing w:after="0" w:line="240" w:lineRule="auto"/>
        <w:rPr>
          <w:rFonts w:cstheme="minorHAnsi"/>
        </w:rPr>
      </w:pPr>
      <w:bookmarkStart w:id="0" w:name="_GoBack"/>
      <w:bookmarkEnd w:id="0"/>
      <w:r w:rsidRPr="00826C05">
        <w:rPr>
          <w:rFonts w:cstheme="minorHAnsi"/>
        </w:rPr>
        <w:t>Supplementary table</w:t>
      </w:r>
      <w:r>
        <w:rPr>
          <w:rFonts w:cstheme="minorHAnsi"/>
        </w:rPr>
        <w:t xml:space="preserve"> 1</w:t>
      </w:r>
      <w:r w:rsidRPr="00826C05">
        <w:rPr>
          <w:rFonts w:cstheme="minorHAnsi"/>
        </w:rPr>
        <w:t>: Baseline characteristics of households and individuals included in a Prospective Household cohort study of Influenza, Respiratory Syncytial virus and other respiratory pathogens community burden and Transmission dynamics in South Africa – COVID version (PHIRST-C) in a rural and an urban community, South Africa, 2020-2021</w:t>
      </w:r>
      <w:r w:rsidRPr="009A21AD">
        <w:rPr>
          <w:rFonts w:cstheme="minorHAnsi"/>
          <w:sz w:val="20"/>
          <w:szCs w:val="20"/>
        </w:rPr>
        <w:t xml:space="preserve"> </w:t>
      </w:r>
    </w:p>
    <w:tbl>
      <w:tblPr>
        <w:tblStyle w:val="TableGrid"/>
        <w:tblW w:w="89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1885"/>
        <w:gridCol w:w="2160"/>
        <w:gridCol w:w="1800"/>
      </w:tblGrid>
      <w:tr w:rsidR="000E02E9" w:rsidRPr="00826C05" w:rsidTr="00A91416">
        <w:trPr>
          <w:trHeight w:val="755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Characteristic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 xml:space="preserve">Overall </w:t>
            </w:r>
          </w:p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 (%) or median (IQR)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 xml:space="preserve">Rural </w:t>
            </w:r>
          </w:p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 (%) or median (IQR)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 xml:space="preserve">Urban </w:t>
            </w:r>
          </w:p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 (%) or median (IQR)</w:t>
            </w:r>
          </w:p>
        </w:tc>
      </w:tr>
      <w:tr w:rsidR="000E02E9" w:rsidRPr="00826C05" w:rsidTr="00A91416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Household level characteristics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N=222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N=114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N=108</w:t>
            </w:r>
          </w:p>
        </w:tc>
      </w:tr>
      <w:tr w:rsidR="000E02E9" w:rsidRPr="00826C05" w:rsidTr="00A91416">
        <w:tc>
          <w:tcPr>
            <w:tcW w:w="3060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Number of household members 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3-5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6-10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&gt;10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131 (59)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82 (37)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 (4)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62 (54)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48 (42)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 (4)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69 (60)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34 (31)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(5)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Median number of household members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(4-7)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(4-7)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(4-6)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Number of rooms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1-4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5-9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≥10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76 (34)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138 (62)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 (4)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38 (33)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69 (61)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 (6)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38 (35)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69 (64)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 (1)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Median number of rooms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(4-7)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(3-8)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(4-6)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Number of rooms for sleeping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1-2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3</w:t>
            </w:r>
            <w:r w:rsidRPr="00826C05">
              <w:rPr>
                <w:rFonts w:cstheme="minorHAnsi"/>
              </w:rPr>
              <w:t>-4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&gt;4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93 (42)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106 (48)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23 (10)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37 (32)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57 (50)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20 (18)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56 (52)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49 (45)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 (3)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Median number of rooms for sleeping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 (2-4)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 (2-4)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 (2-3)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Crowding (&gt;2 people/sleeping room)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83 (37)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38 (33)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45 (42)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Child aged &lt;5 years in house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109 (49)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67 (59)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42 (39)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Household member smokes indoors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59 (27)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13 (11)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46 (43)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Main water source </w:t>
            </w:r>
            <w:proofErr w:type="gramStart"/>
            <w:r w:rsidRPr="00826C05">
              <w:rPr>
                <w:rFonts w:cstheme="minorHAnsi"/>
              </w:rPr>
              <w:t>tap</w:t>
            </w:r>
            <w:proofErr w:type="gramEnd"/>
            <w:r w:rsidRPr="00826C05">
              <w:rPr>
                <w:rFonts w:cstheme="minorHAnsi"/>
              </w:rPr>
              <w:t xml:space="preserve"> inside (vs tap outside)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135 (61)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58 (51)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77 (71)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Handwashing place with water in house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207 (93)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103 (90)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104 (96)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Main fuel for cooking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Electricity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Wood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Paraffin/gas/other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141 (64)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79 (36)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 (1)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35 (31)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79 (69)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0 (0)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106 (98)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0 (0)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 (2)</w:t>
            </w:r>
          </w:p>
        </w:tc>
      </w:tr>
      <w:tr w:rsidR="000E02E9" w:rsidRPr="00826C05" w:rsidTr="00A91416">
        <w:tc>
          <w:tcPr>
            <w:tcW w:w="3060" w:type="dxa"/>
            <w:tcBorders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Monthly household </w:t>
            </w:r>
            <w:proofErr w:type="spellStart"/>
            <w:r w:rsidRPr="00826C05">
              <w:rPr>
                <w:rFonts w:cstheme="minorHAnsi"/>
              </w:rPr>
              <w:t>income</w:t>
            </w:r>
            <w:r w:rsidRPr="00826C05">
              <w:rPr>
                <w:rFonts w:cstheme="minorHAnsi"/>
                <w:vertAlign w:val="superscript"/>
              </w:rPr>
              <w:t>a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≤R800 (&lt;USD54)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R801-R1600 (USD55-108)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R1601-R3200 (USD109-116)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R3201-R6400 (USD117-232)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R6401-R12800 (USD233-464)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&gt;R12800 (&gt;USD464)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 (6)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38 (18)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90 (43)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54 (26)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11 (5)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 (1)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 (7)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15 (13)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48 (42)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33 (29)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 (8)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 (1)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 (4)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23 (24)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42 (45)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21 (22)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 (2)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 (2)</w:t>
            </w:r>
          </w:p>
        </w:tc>
      </w:tr>
      <w:tr w:rsidR="000E02E9" w:rsidRPr="00826C05" w:rsidTr="00A91416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Individual level characteristics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N=1200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N=643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  <w:b/>
              </w:rPr>
            </w:pPr>
            <w:r w:rsidRPr="00826C05">
              <w:rPr>
                <w:rFonts w:cstheme="minorHAnsi"/>
                <w:b/>
              </w:rPr>
              <w:t>N=557</w:t>
            </w:r>
          </w:p>
        </w:tc>
      </w:tr>
      <w:tr w:rsidR="000E02E9" w:rsidRPr="00826C05" w:rsidTr="00A91416">
        <w:tc>
          <w:tcPr>
            <w:tcW w:w="3060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Age group (years)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&lt;5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5-12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13-18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lastRenderedPageBreak/>
              <w:t xml:space="preserve">  19-39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40-59 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≥60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154 (13)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340 (28)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170 (14)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lastRenderedPageBreak/>
              <w:t>265 (22)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168 (14)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103 (9)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99 (15)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211 (33)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88 (14)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lastRenderedPageBreak/>
              <w:t>131 (20)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68 (11)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46 (7)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55 (10)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129 (23)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82 (15)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lastRenderedPageBreak/>
              <w:t>134 (24)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100 (18)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57 (10)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lastRenderedPageBreak/>
              <w:t>Female sex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717 (60)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409 (64)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308 (55)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Level of </w:t>
            </w:r>
            <w:proofErr w:type="spellStart"/>
            <w:r w:rsidRPr="00826C05">
              <w:rPr>
                <w:rFonts w:cstheme="minorHAnsi"/>
              </w:rPr>
              <w:t>education</w:t>
            </w:r>
            <w:r w:rsidRPr="00826C05">
              <w:rPr>
                <w:rFonts w:cstheme="minorHAnsi"/>
                <w:vertAlign w:val="superscript"/>
              </w:rPr>
              <w:t>b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No schooling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Primary schooling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Some secondary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Secondary completed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Post-secondary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59 (11)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89 (17)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230 (43)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142 (27)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15 (3)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35 (14)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44 (18)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83 (34)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80 (33)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 (1)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24 (8)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45 (16)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147 (51)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62 (21)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 (4)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proofErr w:type="spellStart"/>
            <w:r w:rsidRPr="00826C05">
              <w:rPr>
                <w:rFonts w:cstheme="minorHAnsi"/>
              </w:rPr>
              <w:t>Employment</w:t>
            </w:r>
            <w:r w:rsidRPr="00826C05">
              <w:rPr>
                <w:rFonts w:cstheme="minorHAnsi"/>
                <w:vertAlign w:val="superscript"/>
              </w:rPr>
              <w:t>b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Unemployed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Employed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Student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Pensioner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352 (66)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27 (5)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109 (20)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47 (9)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171 (70)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 (4)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38 (16)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26 (11)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181 (62)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17 (6)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71 (24)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21 (7)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Reported alcohol </w:t>
            </w:r>
            <w:proofErr w:type="spellStart"/>
            <w:r w:rsidRPr="00826C05">
              <w:rPr>
                <w:rFonts w:cstheme="minorHAnsi"/>
              </w:rPr>
              <w:t>use</w:t>
            </w:r>
            <w:r w:rsidRPr="00826C05">
              <w:rPr>
                <w:rFonts w:cstheme="minorHAnsi"/>
                <w:vertAlign w:val="superscript"/>
              </w:rPr>
              <w:t>c</w:t>
            </w:r>
            <w:proofErr w:type="spellEnd"/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196 (30)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37 (12)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159 (47)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Reported current cigarette </w:t>
            </w:r>
            <w:proofErr w:type="spellStart"/>
            <w:r w:rsidRPr="00826C05">
              <w:rPr>
                <w:rFonts w:cstheme="minorHAnsi"/>
              </w:rPr>
              <w:t>smoking</w:t>
            </w:r>
            <w:r w:rsidRPr="00826C05">
              <w:rPr>
                <w:rFonts w:cstheme="minorHAnsi"/>
                <w:vertAlign w:val="superscript"/>
              </w:rPr>
              <w:t>c</w:t>
            </w:r>
            <w:proofErr w:type="spellEnd"/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124 (19)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 (4)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112 (33)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HIV </w:t>
            </w:r>
            <w:proofErr w:type="spellStart"/>
            <w:r w:rsidRPr="00826C05">
              <w:rPr>
                <w:rFonts w:cstheme="minorHAnsi"/>
              </w:rPr>
              <w:t>status</w:t>
            </w:r>
            <w:r w:rsidRPr="00826C05">
              <w:rPr>
                <w:rFonts w:cstheme="minorHAnsi"/>
                <w:vertAlign w:val="superscript"/>
              </w:rPr>
              <w:t>d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Uninfected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Infected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Unknown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971 (85)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176 (15)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53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520 (86)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84 (14)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39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451 (83)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92 (17)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14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  <w:vertAlign w:val="superscript"/>
              </w:rPr>
            </w:pPr>
            <w:r w:rsidRPr="00826C05">
              <w:rPr>
                <w:rFonts w:cstheme="minorHAnsi"/>
              </w:rPr>
              <w:t xml:space="preserve">HIV viral </w:t>
            </w:r>
            <w:proofErr w:type="spellStart"/>
            <w:r w:rsidRPr="00826C05">
              <w:rPr>
                <w:rFonts w:cstheme="minorHAnsi"/>
              </w:rPr>
              <w:t>load</w:t>
            </w:r>
            <w:r w:rsidRPr="00826C05">
              <w:rPr>
                <w:rFonts w:cstheme="minorHAnsi"/>
                <w:vertAlign w:val="superscript"/>
              </w:rPr>
              <w:t>e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  ≥400 copies/ml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31 (19)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11 (14)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20 (21)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  <w:vertAlign w:val="superscript"/>
              </w:rPr>
            </w:pPr>
            <w:r w:rsidRPr="00826C05">
              <w:rPr>
                <w:rFonts w:cstheme="minorHAnsi"/>
              </w:rPr>
              <w:t xml:space="preserve">CD4+ T cell </w:t>
            </w:r>
            <w:proofErr w:type="spellStart"/>
            <w:r w:rsidRPr="00826C05">
              <w:rPr>
                <w:rFonts w:cstheme="minorHAnsi"/>
              </w:rPr>
              <w:t>count</w:t>
            </w:r>
            <w:r w:rsidRPr="00826C05">
              <w:rPr>
                <w:rFonts w:cstheme="minorHAnsi"/>
                <w:vertAlign w:val="superscript"/>
              </w:rPr>
              <w:t>f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  &lt;200/ml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14 (8)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(6)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 (11)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Previous tuberculosis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40 (3)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11 (2)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29(5)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Current tuberculosis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(&lt;1)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 (&lt;1)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 (1)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Other underlying </w:t>
            </w:r>
            <w:proofErr w:type="spellStart"/>
            <w:r w:rsidRPr="00826C05">
              <w:rPr>
                <w:rFonts w:cstheme="minorHAnsi"/>
              </w:rPr>
              <w:t>illness</w:t>
            </w:r>
            <w:r w:rsidRPr="00826C05">
              <w:rPr>
                <w:rFonts w:cstheme="minorHAnsi"/>
                <w:vertAlign w:val="superscript"/>
              </w:rPr>
              <w:t>g</w:t>
            </w:r>
            <w:proofErr w:type="spellEnd"/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125 (10)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42 (7)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83 (15)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Influenza vaccination</w:t>
            </w:r>
            <w:r>
              <w:rPr>
                <w:rFonts w:cstheme="minorHAnsi"/>
              </w:rPr>
              <w:t xml:space="preserve"> 2020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22 </w:t>
            </w:r>
            <w:r w:rsidRPr="00826C05">
              <w:rPr>
                <w:rFonts w:cstheme="minorHAnsi"/>
              </w:rPr>
              <w:t>(</w:t>
            </w:r>
            <w:r>
              <w:rPr>
                <w:rFonts w:cstheme="minorHAnsi"/>
              </w:rPr>
              <w:t>2</w:t>
            </w:r>
            <w:r w:rsidRPr="00826C05">
              <w:rPr>
                <w:rFonts w:cstheme="minorHAnsi"/>
              </w:rPr>
              <w:t>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18 (3)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4 (1)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Influenza vaccination</w:t>
            </w:r>
            <w:r>
              <w:rPr>
                <w:rFonts w:cstheme="minorHAnsi"/>
              </w:rPr>
              <w:t xml:space="preserve"> 2021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>
              <w:rPr>
                <w:rFonts w:cstheme="minorHAnsi"/>
              </w:rPr>
              <w:t>7 (1)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>
              <w:rPr>
                <w:rFonts w:cstheme="minorHAnsi"/>
              </w:rPr>
              <w:t>6 (1)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>
              <w:rPr>
                <w:rFonts w:cstheme="minorHAnsi"/>
              </w:rPr>
              <w:t>1 (&lt;1)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950E00" w:rsidRDefault="000E02E9" w:rsidP="00A91416">
            <w:pPr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 xml:space="preserve">Fully vaccinated against </w:t>
            </w:r>
            <w:r w:rsidRPr="00950E00">
              <w:rPr>
                <w:rFonts w:cstheme="minorHAnsi"/>
              </w:rPr>
              <w:t xml:space="preserve">SARS-CoV-2 vaccine by end of follow </w:t>
            </w:r>
            <w:proofErr w:type="spellStart"/>
            <w:r w:rsidRPr="00950E00">
              <w:rPr>
                <w:rFonts w:cstheme="minorHAnsi"/>
              </w:rPr>
              <w:t>up</w:t>
            </w:r>
            <w:r w:rsidRPr="00950E00">
              <w:rPr>
                <w:rFonts w:cstheme="minorHAnsi"/>
                <w:vertAlign w:val="superscript"/>
              </w:rPr>
              <w:t>l</w:t>
            </w:r>
            <w:proofErr w:type="spellEnd"/>
          </w:p>
        </w:tc>
        <w:tc>
          <w:tcPr>
            <w:tcW w:w="1885" w:type="dxa"/>
          </w:tcPr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>57 (5)</w:t>
            </w:r>
          </w:p>
        </w:tc>
        <w:tc>
          <w:tcPr>
            <w:tcW w:w="2160" w:type="dxa"/>
          </w:tcPr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>23 (4)</w:t>
            </w:r>
          </w:p>
        </w:tc>
        <w:tc>
          <w:tcPr>
            <w:tcW w:w="1800" w:type="dxa"/>
          </w:tcPr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>34 (6)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 xml:space="preserve">Pneumococcal vaccine up to date for </w:t>
            </w:r>
            <w:proofErr w:type="spellStart"/>
            <w:r w:rsidRPr="00950E00">
              <w:rPr>
                <w:rFonts w:cstheme="minorHAnsi"/>
              </w:rPr>
              <w:t>age</w:t>
            </w:r>
            <w:r w:rsidRPr="00950E00">
              <w:rPr>
                <w:rFonts w:cstheme="minorHAnsi"/>
                <w:vertAlign w:val="superscript"/>
              </w:rPr>
              <w:t>j</w:t>
            </w:r>
            <w:proofErr w:type="spellEnd"/>
          </w:p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 xml:space="preserve"> Yes</w:t>
            </w:r>
          </w:p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 xml:space="preserve"> No</w:t>
            </w:r>
          </w:p>
          <w:p w:rsidR="000E02E9" w:rsidRPr="00950E00" w:rsidRDefault="000E02E9" w:rsidP="00A91416">
            <w:pPr>
              <w:rPr>
                <w:rFonts w:cstheme="minorHAnsi"/>
              </w:rPr>
            </w:pPr>
            <w:r w:rsidRPr="00950E00">
              <w:rPr>
                <w:rFonts w:cstheme="minorHAnsi"/>
              </w:rPr>
              <w:t xml:space="preserve"> No data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10</w:t>
            </w:r>
            <w:r>
              <w:rPr>
                <w:rFonts w:cstheme="minorHAnsi"/>
              </w:rPr>
              <w:t>9</w:t>
            </w:r>
            <w:r w:rsidRPr="00826C05">
              <w:rPr>
                <w:rFonts w:cstheme="minorHAnsi"/>
              </w:rPr>
              <w:t xml:space="preserve"> (92)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9 (8)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</w:t>
            </w:r>
            <w:r>
              <w:rPr>
                <w:rFonts w:cstheme="minorHAnsi"/>
              </w:rPr>
              <w:t>6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</w:t>
            </w:r>
            <w:r>
              <w:rPr>
                <w:rFonts w:cstheme="minorHAnsi"/>
              </w:rPr>
              <w:t>3</w:t>
            </w:r>
            <w:r w:rsidRPr="00826C05">
              <w:rPr>
                <w:rFonts w:cstheme="minorHAnsi"/>
              </w:rPr>
              <w:t xml:space="preserve"> (97)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 (3)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36 (84)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 (16)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</w:t>
            </w:r>
          </w:p>
        </w:tc>
      </w:tr>
      <w:tr w:rsidR="000E02E9" w:rsidRPr="00826C05" w:rsidTr="00A91416">
        <w:tc>
          <w:tcPr>
            <w:tcW w:w="30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DTaP-IPV/Hib vaccine up to date for </w:t>
            </w:r>
            <w:proofErr w:type="spellStart"/>
            <w:r w:rsidRPr="00826C05">
              <w:rPr>
                <w:rFonts w:cstheme="minorHAnsi"/>
              </w:rPr>
              <w:t>age</w:t>
            </w:r>
            <w:r w:rsidRPr="00826C05">
              <w:rPr>
                <w:rFonts w:cstheme="minorHAnsi"/>
                <w:vertAlign w:val="superscript"/>
              </w:rPr>
              <w:t>i</w:t>
            </w:r>
            <w:proofErr w:type="spellEnd"/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Yes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 xml:space="preserve">  No</w:t>
            </w:r>
          </w:p>
          <w:p w:rsidR="000E02E9" w:rsidRPr="00826C05" w:rsidRDefault="000E02E9" w:rsidP="00A91416">
            <w:pPr>
              <w:rPr>
                <w:rFonts w:cstheme="minorHAnsi"/>
                <w:highlight w:val="yellow"/>
              </w:rPr>
            </w:pPr>
            <w:r w:rsidRPr="00826C05">
              <w:rPr>
                <w:rFonts w:cstheme="minorHAnsi"/>
              </w:rPr>
              <w:t xml:space="preserve">  No data</w:t>
            </w:r>
          </w:p>
        </w:tc>
        <w:tc>
          <w:tcPr>
            <w:tcW w:w="1885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11</w:t>
            </w:r>
            <w:r>
              <w:rPr>
                <w:rFonts w:cstheme="minorHAnsi"/>
              </w:rPr>
              <w:t>3</w:t>
            </w:r>
            <w:r w:rsidRPr="00826C05">
              <w:rPr>
                <w:rFonts w:cstheme="minorHAnsi"/>
              </w:rPr>
              <w:t xml:space="preserve"> (96)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(4)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</w:t>
            </w:r>
            <w:r>
              <w:rPr>
                <w:rFonts w:cstheme="minorHAnsi"/>
              </w:rPr>
              <w:t>6</w:t>
            </w:r>
          </w:p>
        </w:tc>
        <w:tc>
          <w:tcPr>
            <w:tcW w:w="216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7</w:t>
            </w:r>
            <w:r>
              <w:rPr>
                <w:rFonts w:cstheme="minorHAnsi"/>
              </w:rPr>
              <w:t>5</w:t>
            </w:r>
            <w:r w:rsidRPr="00826C05">
              <w:rPr>
                <w:rFonts w:cstheme="minorHAnsi"/>
              </w:rPr>
              <w:t xml:space="preserve"> (100)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0 (0)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2</w:t>
            </w:r>
            <w:r>
              <w:rPr>
                <w:rFonts w:cstheme="minorHAnsi"/>
              </w:rPr>
              <w:t>4</w:t>
            </w:r>
          </w:p>
        </w:tc>
        <w:tc>
          <w:tcPr>
            <w:tcW w:w="1800" w:type="dxa"/>
          </w:tcPr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38 (88)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5 (12)</w:t>
            </w:r>
          </w:p>
          <w:p w:rsidR="000E02E9" w:rsidRPr="00826C05" w:rsidRDefault="000E02E9" w:rsidP="00A91416">
            <w:pPr>
              <w:rPr>
                <w:rFonts w:cstheme="minorHAnsi"/>
              </w:rPr>
            </w:pPr>
            <w:r w:rsidRPr="00826C05">
              <w:rPr>
                <w:rFonts w:cstheme="minorHAnsi"/>
              </w:rPr>
              <w:t>12</w:t>
            </w:r>
          </w:p>
        </w:tc>
      </w:tr>
    </w:tbl>
    <w:p w:rsidR="000E02E9" w:rsidRPr="00826C05" w:rsidRDefault="000E02E9" w:rsidP="000E02E9">
      <w:pPr>
        <w:spacing w:after="0" w:line="240" w:lineRule="auto"/>
        <w:rPr>
          <w:rFonts w:cstheme="minorHAnsi"/>
        </w:rPr>
      </w:pPr>
      <w:r w:rsidRPr="00826C05">
        <w:rPr>
          <w:rFonts w:cstheme="minorHAnsi"/>
        </w:rPr>
        <w:t xml:space="preserve">HIV – Human immunodeficiency virus, DTaP-IPV/Hib – Diphtheria, tetanus, acellular pertussis, inactivated polio, </w:t>
      </w:r>
      <w:r w:rsidRPr="00826C05">
        <w:rPr>
          <w:rFonts w:cstheme="minorHAnsi"/>
          <w:i/>
        </w:rPr>
        <w:t>Haemophilus influenzae</w:t>
      </w:r>
      <w:r w:rsidRPr="00826C05">
        <w:rPr>
          <w:rFonts w:cstheme="minorHAnsi"/>
        </w:rPr>
        <w:t xml:space="preserve"> type B vaccine, IQR – interquartile range, OR – odds ratio, CI – confidence interval, NE – not estimated, n - number, USD – United States Dollar. Penalized logistic regression used for cells with zero values.</w:t>
      </w:r>
    </w:p>
    <w:p w:rsidR="000E02E9" w:rsidRDefault="000E02E9" w:rsidP="000E02E9">
      <w:pPr>
        <w:spacing w:after="0" w:line="240" w:lineRule="auto"/>
        <w:rPr>
          <w:rFonts w:cstheme="minorHAnsi"/>
        </w:rPr>
        <w:sectPr w:rsidR="000E02E9" w:rsidSect="00284571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proofErr w:type="spellStart"/>
      <w:r w:rsidRPr="00826C05">
        <w:rPr>
          <w:rFonts w:cstheme="minorHAnsi"/>
          <w:vertAlign w:val="superscript"/>
        </w:rPr>
        <w:t>a</w:t>
      </w:r>
      <w:r w:rsidRPr="00826C05">
        <w:rPr>
          <w:rFonts w:cstheme="minorHAnsi"/>
        </w:rPr>
        <w:t>Data</w:t>
      </w:r>
      <w:proofErr w:type="spellEnd"/>
      <w:r w:rsidRPr="00826C05">
        <w:rPr>
          <w:rFonts w:cstheme="minorHAnsi"/>
        </w:rPr>
        <w:t xml:space="preserve"> available for 208 households, 114 rural and 94 urban </w:t>
      </w:r>
      <w:proofErr w:type="spellStart"/>
      <w:r w:rsidRPr="00826C05">
        <w:rPr>
          <w:rFonts w:cstheme="minorHAnsi"/>
          <w:vertAlign w:val="superscript"/>
        </w:rPr>
        <w:t>b</w:t>
      </w:r>
      <w:r w:rsidRPr="00826C05">
        <w:rPr>
          <w:rFonts w:cstheme="minorHAnsi"/>
        </w:rPr>
        <w:t>Individuals</w:t>
      </w:r>
      <w:proofErr w:type="spellEnd"/>
      <w:r w:rsidRPr="00826C05">
        <w:rPr>
          <w:rFonts w:cstheme="minorHAnsi"/>
        </w:rPr>
        <w:t xml:space="preserve"> aged &gt;18 years with available data N=535, 245 at rural site and 290 at urban site</w:t>
      </w:r>
      <w:r w:rsidRPr="00826C05">
        <w:rPr>
          <w:rFonts w:cstheme="minorHAnsi"/>
          <w:vertAlign w:val="superscript"/>
        </w:rPr>
        <w:t xml:space="preserve">  </w:t>
      </w:r>
      <w:proofErr w:type="spellStart"/>
      <w:r w:rsidRPr="00826C05">
        <w:rPr>
          <w:rFonts w:cstheme="minorHAnsi"/>
          <w:vertAlign w:val="superscript"/>
        </w:rPr>
        <w:t>c</w:t>
      </w:r>
      <w:r w:rsidRPr="00826C05">
        <w:rPr>
          <w:rFonts w:cstheme="minorHAnsi"/>
        </w:rPr>
        <w:t>Individuals</w:t>
      </w:r>
      <w:proofErr w:type="spellEnd"/>
      <w:r w:rsidRPr="00826C05">
        <w:rPr>
          <w:rFonts w:cstheme="minorHAnsi"/>
        </w:rPr>
        <w:t xml:space="preserve"> aged ≥15 years N=643, 303 at rural site and 340 at urban site </w:t>
      </w:r>
      <w:r w:rsidRPr="00826C05">
        <w:rPr>
          <w:rFonts w:cstheme="minorHAnsi"/>
          <w:vertAlign w:val="superscript"/>
        </w:rPr>
        <w:t>d</w:t>
      </w:r>
      <w:r w:rsidRPr="00826C05">
        <w:rPr>
          <w:rFonts w:cstheme="minorHAnsi"/>
        </w:rPr>
        <w:t xml:space="preserve">% and p value among individuals with known status </w:t>
      </w:r>
      <w:proofErr w:type="spellStart"/>
      <w:r w:rsidRPr="00826C05">
        <w:rPr>
          <w:rFonts w:cstheme="minorHAnsi"/>
          <w:vertAlign w:val="superscript"/>
        </w:rPr>
        <w:t>e</w:t>
      </w:r>
      <w:r w:rsidRPr="00826C05">
        <w:rPr>
          <w:rFonts w:cstheme="minorHAnsi"/>
        </w:rPr>
        <w:t>Among</w:t>
      </w:r>
      <w:proofErr w:type="spellEnd"/>
      <w:r w:rsidRPr="00826C05">
        <w:rPr>
          <w:rFonts w:cstheme="minorHAnsi"/>
        </w:rPr>
        <w:t xml:space="preserve"> 176 PLHIV, </w:t>
      </w:r>
      <w:r w:rsidRPr="00D427EC">
        <w:rPr>
          <w:rFonts w:cstheme="minorHAnsi"/>
        </w:rPr>
        <w:lastRenderedPageBreak/>
        <w:t>166 (94%) reported currently receiving antiretroviral treatment (ART)</w:t>
      </w:r>
      <w:r>
        <w:rPr>
          <w:rFonts w:cstheme="minorHAnsi"/>
        </w:rPr>
        <w:t xml:space="preserve">, </w:t>
      </w:r>
      <w:r w:rsidRPr="00826C05">
        <w:rPr>
          <w:rFonts w:cstheme="minorHAnsi"/>
        </w:rPr>
        <w:t xml:space="preserve"> of 165 PLHIV with data on CD4+ T cell count, 151 (92%) were &gt;200 /ml, of 16</w:t>
      </w:r>
      <w:r>
        <w:rPr>
          <w:rFonts w:cstheme="minorHAnsi"/>
        </w:rPr>
        <w:t>6</w:t>
      </w:r>
      <w:r w:rsidRPr="00826C05">
        <w:rPr>
          <w:rFonts w:cstheme="minorHAnsi"/>
        </w:rPr>
        <w:t xml:space="preserve"> individuals with viral load data, 136 (8</w:t>
      </w:r>
      <w:r>
        <w:rPr>
          <w:rFonts w:cstheme="minorHAnsi"/>
        </w:rPr>
        <w:t>2%) had</w:t>
      </w:r>
      <w:r w:rsidRPr="00826C05">
        <w:rPr>
          <w:rFonts w:cstheme="minorHAnsi"/>
        </w:rPr>
        <w:t xml:space="preserve"> &lt;</w:t>
      </w:r>
      <w:r>
        <w:rPr>
          <w:rFonts w:cstheme="minorHAnsi"/>
        </w:rPr>
        <w:t>4</w:t>
      </w:r>
      <w:r w:rsidRPr="00826C05">
        <w:rPr>
          <w:rFonts w:cstheme="minorHAnsi"/>
        </w:rPr>
        <w:t xml:space="preserve">00 copies/ml </w:t>
      </w:r>
      <w:proofErr w:type="spellStart"/>
      <w:r w:rsidRPr="00826C05">
        <w:rPr>
          <w:rFonts w:cstheme="minorHAnsi"/>
          <w:vertAlign w:val="superscript"/>
        </w:rPr>
        <w:t>g</w:t>
      </w:r>
      <w:r w:rsidRPr="00826C05">
        <w:rPr>
          <w:rFonts w:cstheme="minorHAnsi"/>
        </w:rPr>
        <w:t>Self</w:t>
      </w:r>
      <w:proofErr w:type="spellEnd"/>
      <w:r w:rsidRPr="00826C05">
        <w:rPr>
          <w:rFonts w:cstheme="minorHAnsi"/>
        </w:rPr>
        <w:t>-reported history of asthma, lung disease, heart disease, stroke, spinal cord injury, epilepsy, organ transplant, immunosuppressive therapy,  organ transplantation, cancer, liver disease, renal disease or diabetes</w:t>
      </w:r>
      <w:r w:rsidRPr="00826C05">
        <w:rPr>
          <w:rFonts w:cstheme="minorHAnsi"/>
          <w:vertAlign w:val="superscript"/>
        </w:rPr>
        <w:t xml:space="preserve"> </w:t>
      </w:r>
      <w:proofErr w:type="spellStart"/>
      <w:r w:rsidRPr="00826C05">
        <w:rPr>
          <w:rFonts w:cstheme="minorHAnsi"/>
          <w:vertAlign w:val="superscript"/>
        </w:rPr>
        <w:t>j</w:t>
      </w:r>
      <w:r w:rsidRPr="00826C05">
        <w:rPr>
          <w:rFonts w:cstheme="minorHAnsi"/>
        </w:rPr>
        <w:t>Individuals</w:t>
      </w:r>
      <w:proofErr w:type="spellEnd"/>
      <w:r w:rsidRPr="00826C05">
        <w:rPr>
          <w:rFonts w:cstheme="minorHAnsi"/>
        </w:rPr>
        <w:t xml:space="preserve"> aged &lt;5 years N=154, 99 at rural site and 55 at urban site, 11</w:t>
      </w:r>
      <w:r>
        <w:rPr>
          <w:rFonts w:cstheme="minorHAnsi"/>
        </w:rPr>
        <w:t>8</w:t>
      </w:r>
      <w:r w:rsidRPr="00826C05">
        <w:rPr>
          <w:rFonts w:cstheme="minorHAnsi"/>
        </w:rPr>
        <w:t xml:space="preserve"> with available vaccination data, 7</w:t>
      </w:r>
      <w:r>
        <w:rPr>
          <w:rFonts w:cstheme="minorHAnsi"/>
        </w:rPr>
        <w:t>5</w:t>
      </w:r>
      <w:r w:rsidRPr="00826C05">
        <w:rPr>
          <w:rFonts w:cstheme="minorHAnsi"/>
        </w:rPr>
        <w:t xml:space="preserve"> at the rural site and 4</w:t>
      </w:r>
      <w:r>
        <w:rPr>
          <w:rFonts w:cstheme="minorHAnsi"/>
        </w:rPr>
        <w:t>3</w:t>
      </w:r>
      <w:r w:rsidRPr="00826C05">
        <w:rPr>
          <w:rFonts w:cstheme="minorHAnsi"/>
        </w:rPr>
        <w:t xml:space="preserve"> at the urban site </w:t>
      </w:r>
      <w:proofErr w:type="spellStart"/>
      <w:r>
        <w:rPr>
          <w:rFonts w:cstheme="minorHAnsi"/>
          <w:vertAlign w:val="superscript"/>
        </w:rPr>
        <w:t>k</w:t>
      </w:r>
      <w:r w:rsidRPr="00826C05">
        <w:rPr>
          <w:rFonts w:cstheme="minorHAnsi"/>
        </w:rPr>
        <w:t>Estimated</w:t>
      </w:r>
      <w:proofErr w:type="spellEnd"/>
      <w:r w:rsidRPr="00826C05">
        <w:rPr>
          <w:rFonts w:cstheme="minorHAnsi"/>
        </w:rPr>
        <w:t xml:space="preserve"> using logistic regression adjusted for clustering by site and household</w:t>
      </w:r>
      <w:r>
        <w:rPr>
          <w:rFonts w:cstheme="minorHAnsi"/>
        </w:rPr>
        <w:t xml:space="preserve"> </w:t>
      </w:r>
      <w:r>
        <w:rPr>
          <w:rFonts w:cstheme="minorHAnsi"/>
          <w:vertAlign w:val="superscript"/>
        </w:rPr>
        <w:t xml:space="preserve">l </w:t>
      </w:r>
      <w:r>
        <w:rPr>
          <w:rFonts w:cstheme="minorHAnsi"/>
        </w:rPr>
        <w:t>Of 57 individuals who were fully vaccinated by the end of follow up, 23 received a single dose of the Johnson and Johnson vaccine and 34 received 2 doses of Pfizer vaccine and 47 (82%) were vaccinated from June through September. An additional 58 individuals received the first dose of Pfizer vaccine during the follow up period.</w:t>
      </w:r>
    </w:p>
    <w:p w:rsidR="000E02E9" w:rsidRPr="00825408" w:rsidRDefault="000E02E9" w:rsidP="000E02E9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Supplementary table 2</w:t>
      </w:r>
      <w:r w:rsidRPr="00825408">
        <w:rPr>
          <w:rFonts w:cstheme="minorHAnsi"/>
          <w:sz w:val="20"/>
          <w:szCs w:val="20"/>
        </w:rPr>
        <w:t xml:space="preserve">: </w:t>
      </w:r>
      <w:proofErr w:type="spellStart"/>
      <w:r w:rsidRPr="00825408">
        <w:rPr>
          <w:rFonts w:cstheme="minorHAnsi"/>
          <w:sz w:val="20"/>
          <w:szCs w:val="20"/>
        </w:rPr>
        <w:t>Rates</w:t>
      </w:r>
      <w:r>
        <w:rPr>
          <w:rFonts w:cstheme="minorHAnsi"/>
          <w:sz w:val="20"/>
          <w:szCs w:val="20"/>
          <w:vertAlign w:val="superscript"/>
        </w:rPr>
        <w:t>a</w:t>
      </w:r>
      <w:proofErr w:type="spellEnd"/>
      <w:r w:rsidRPr="00825408">
        <w:rPr>
          <w:rFonts w:cstheme="minorHAnsi"/>
          <w:sz w:val="20"/>
          <w:szCs w:val="20"/>
        </w:rPr>
        <w:t xml:space="preserve"> of </w:t>
      </w:r>
      <w:r>
        <w:rPr>
          <w:rFonts w:cstheme="minorHAnsi"/>
          <w:sz w:val="20"/>
          <w:szCs w:val="20"/>
        </w:rPr>
        <w:t>SARS-CoV-2</w:t>
      </w:r>
      <w:r w:rsidRPr="00825408">
        <w:rPr>
          <w:rFonts w:cstheme="minorHAnsi"/>
          <w:sz w:val="20"/>
          <w:szCs w:val="20"/>
        </w:rPr>
        <w:t xml:space="preserve"> infections per 100 person </w:t>
      </w:r>
      <w:r>
        <w:rPr>
          <w:rFonts w:cstheme="minorHAnsi"/>
          <w:sz w:val="20"/>
          <w:szCs w:val="20"/>
        </w:rPr>
        <w:t>years</w:t>
      </w:r>
      <w:r w:rsidRPr="00825408">
        <w:rPr>
          <w:rFonts w:cstheme="minorHAnsi"/>
          <w:sz w:val="20"/>
          <w:szCs w:val="20"/>
        </w:rPr>
        <w:t xml:space="preserve"> by </w:t>
      </w:r>
      <w:r>
        <w:rPr>
          <w:rFonts w:cstheme="minorHAnsi"/>
          <w:sz w:val="20"/>
          <w:szCs w:val="20"/>
        </w:rPr>
        <w:t>SARS-CoV-2 variant</w:t>
      </w:r>
      <w:r w:rsidRPr="00825408">
        <w:rPr>
          <w:rFonts w:cstheme="minorHAnsi"/>
          <w:sz w:val="20"/>
          <w:szCs w:val="20"/>
        </w:rPr>
        <w:t xml:space="preserve"> and age group, at a rural and an urban site, South Africa, </w:t>
      </w:r>
      <w:r>
        <w:rPr>
          <w:rFonts w:cstheme="minorHAnsi"/>
          <w:sz w:val="20"/>
          <w:szCs w:val="20"/>
        </w:rPr>
        <w:t>2020-2021</w:t>
      </w:r>
    </w:p>
    <w:tbl>
      <w:tblPr>
        <w:tblW w:w="1394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1444"/>
        <w:gridCol w:w="1620"/>
        <w:gridCol w:w="1690"/>
        <w:gridCol w:w="2319"/>
        <w:gridCol w:w="1667"/>
        <w:gridCol w:w="1648"/>
        <w:gridCol w:w="1667"/>
      </w:tblGrid>
      <w:tr w:rsidR="000E02E9" w:rsidRPr="00825408" w:rsidTr="00A91416">
        <w:tc>
          <w:tcPr>
            <w:tcW w:w="1893" w:type="dxa"/>
            <w:tcBorders>
              <w:top w:val="single" w:sz="4" w:space="0" w:color="auto"/>
              <w:bottom w:val="nil"/>
            </w:tcBorders>
            <w:vAlign w:val="center"/>
          </w:tcPr>
          <w:p w:rsidR="000E02E9" w:rsidRDefault="000E02E9" w:rsidP="00A9141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82540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  <w:t>Age group (years)</w:t>
            </w:r>
          </w:p>
          <w:p w:rsidR="000E02E9" w:rsidRPr="00825408" w:rsidRDefault="000E02E9" w:rsidP="00A9141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nil"/>
            </w:tcBorders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Person years of follow up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bCs/>
                <w:sz w:val="20"/>
                <w:szCs w:val="20"/>
                <w:lang w:val="en-US"/>
              </w:rPr>
              <w:t>All variants</w:t>
            </w:r>
          </w:p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sz w:val="20"/>
                <w:szCs w:val="20"/>
              </w:rPr>
              <w:t>Rate (95% CI)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  <w:vAlign w:val="center"/>
          </w:tcPr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bCs/>
                <w:sz w:val="20"/>
                <w:szCs w:val="20"/>
                <w:lang w:val="en-US"/>
              </w:rPr>
              <w:t>Wuhan-Hu</w:t>
            </w:r>
          </w:p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sz w:val="20"/>
                <w:szCs w:val="20"/>
              </w:rPr>
              <w:t>Rate (95% CI)</w:t>
            </w:r>
          </w:p>
        </w:tc>
        <w:tc>
          <w:tcPr>
            <w:tcW w:w="2319" w:type="dxa"/>
            <w:tcBorders>
              <w:top w:val="single" w:sz="4" w:space="0" w:color="auto"/>
              <w:bottom w:val="nil"/>
            </w:tcBorders>
            <w:vAlign w:val="center"/>
          </w:tcPr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bCs/>
                <w:sz w:val="20"/>
                <w:szCs w:val="20"/>
                <w:lang w:val="en-US"/>
              </w:rPr>
              <w:t>Beta</w:t>
            </w:r>
          </w:p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sz w:val="20"/>
                <w:szCs w:val="20"/>
              </w:rPr>
              <w:t>Rate (95% CI)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</w:tcPr>
          <w:p w:rsidR="000E02E9" w:rsidRPr="00422290" w:rsidRDefault="000E02E9" w:rsidP="00A91416">
            <w:pPr>
              <w:rPr>
                <w:rFonts w:cstheme="minorHAnsi"/>
                <w:b/>
                <w:sz w:val="20"/>
                <w:szCs w:val="20"/>
              </w:rPr>
            </w:pPr>
          </w:p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sz w:val="20"/>
                <w:szCs w:val="20"/>
              </w:rPr>
              <w:t>Rate (95% CI)</w:t>
            </w:r>
          </w:p>
        </w:tc>
        <w:tc>
          <w:tcPr>
            <w:tcW w:w="1648" w:type="dxa"/>
            <w:tcBorders>
              <w:top w:val="single" w:sz="4" w:space="0" w:color="auto"/>
              <w:bottom w:val="nil"/>
            </w:tcBorders>
            <w:vAlign w:val="center"/>
          </w:tcPr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bCs/>
                <w:sz w:val="20"/>
                <w:szCs w:val="20"/>
                <w:lang w:val="en-US"/>
              </w:rPr>
              <w:t>Delta</w:t>
            </w:r>
          </w:p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sz w:val="20"/>
                <w:szCs w:val="20"/>
              </w:rPr>
              <w:t>Rate (95% CI)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</w:tcPr>
          <w:p w:rsidR="000E02E9" w:rsidRPr="00422290" w:rsidRDefault="000E02E9" w:rsidP="00A91416">
            <w:pPr>
              <w:rPr>
                <w:rFonts w:cstheme="minorHAnsi"/>
                <w:b/>
                <w:sz w:val="20"/>
                <w:szCs w:val="20"/>
              </w:rPr>
            </w:pPr>
          </w:p>
          <w:p w:rsidR="000E02E9" w:rsidRPr="00422290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22290">
              <w:rPr>
                <w:rFonts w:cstheme="minorHAnsi"/>
                <w:b/>
                <w:sz w:val="20"/>
                <w:szCs w:val="20"/>
              </w:rPr>
              <w:t>Rate (95% CI)</w:t>
            </w:r>
          </w:p>
        </w:tc>
      </w:tr>
      <w:tr w:rsidR="000E02E9" w:rsidRPr="00825408" w:rsidTr="00A91416">
        <w:tc>
          <w:tcPr>
            <w:tcW w:w="1893" w:type="dxa"/>
            <w:tcBorders>
              <w:top w:val="nil"/>
              <w:bottom w:val="single" w:sz="4" w:space="0" w:color="auto"/>
            </w:tcBorders>
            <w:vAlign w:val="center"/>
          </w:tcPr>
          <w:p w:rsidR="000E02E9" w:rsidRPr="00825408" w:rsidRDefault="000E02E9" w:rsidP="00A9141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  <w:vAlign w:val="center"/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2319" w:type="dxa"/>
            <w:tcBorders>
              <w:top w:val="nil"/>
              <w:bottom w:val="single" w:sz="4" w:space="0" w:color="auto"/>
            </w:tcBorders>
            <w:vAlign w:val="center"/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Immunity-adjusted</w:t>
            </w:r>
          </w:p>
        </w:tc>
        <w:tc>
          <w:tcPr>
            <w:tcW w:w="1648" w:type="dxa"/>
            <w:tcBorders>
              <w:top w:val="nil"/>
              <w:bottom w:val="single" w:sz="4" w:space="0" w:color="auto"/>
            </w:tcBorders>
            <w:vAlign w:val="center"/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0E02E9" w:rsidRDefault="000E02E9" w:rsidP="00A9141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Immunity-adjusted</w:t>
            </w:r>
          </w:p>
        </w:tc>
      </w:tr>
      <w:tr w:rsidR="000E02E9" w:rsidRPr="00825408" w:rsidTr="00A91416">
        <w:tc>
          <w:tcPr>
            <w:tcW w:w="1893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 w:rsidRPr="006E0AED">
              <w:rPr>
                <w:rFonts w:cstheme="minorHAnsi"/>
              </w:rPr>
              <w:t>&lt;5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:rsidR="000E02E9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219.7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31.0 (24.4-39.3)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 (1.2-6.1)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12.3 (8.4-17.9)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12.8 (8.8-18.7)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14.6 (10.3-20.6)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17.4 (12.1-25.0)</w:t>
            </w:r>
          </w:p>
        </w:tc>
      </w:tr>
      <w:tr w:rsidR="000E02E9" w:rsidRPr="00825408" w:rsidTr="00A91416">
        <w:tc>
          <w:tcPr>
            <w:tcW w:w="1893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 w:rsidRPr="006E0AED">
              <w:rPr>
                <w:rFonts w:cstheme="minorHAnsi"/>
              </w:rPr>
              <w:t>5-12</w:t>
            </w:r>
          </w:p>
        </w:tc>
        <w:tc>
          <w:tcPr>
            <w:tcW w:w="1444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494.5</w:t>
            </w:r>
          </w:p>
        </w:tc>
        <w:tc>
          <w:tcPr>
            <w:tcW w:w="162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41.1 (35.8-47.1)</w:t>
            </w:r>
          </w:p>
        </w:tc>
        <w:tc>
          <w:tcPr>
            <w:tcW w:w="169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5.5 (3.7-8.0)</w:t>
            </w:r>
          </w:p>
        </w:tc>
        <w:tc>
          <w:tcPr>
            <w:tcW w:w="2319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12.1 (9.4-15.6)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12.8 (9.9-16.5)</w:t>
            </w:r>
          </w:p>
        </w:tc>
        <w:tc>
          <w:tcPr>
            <w:tcW w:w="1648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22.9 (19.0-27.5)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27.3 (22.5-33.3)</w:t>
            </w:r>
          </w:p>
        </w:tc>
      </w:tr>
      <w:tr w:rsidR="000E02E9" w:rsidRPr="00825408" w:rsidTr="00A91416">
        <w:tc>
          <w:tcPr>
            <w:tcW w:w="1893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 w:rsidRPr="006E0AED">
              <w:rPr>
                <w:rFonts w:cstheme="minorHAnsi"/>
              </w:rPr>
              <w:t>13-18</w:t>
            </w:r>
          </w:p>
        </w:tc>
        <w:tc>
          <w:tcPr>
            <w:tcW w:w="1444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242.6</w:t>
            </w:r>
          </w:p>
        </w:tc>
        <w:tc>
          <w:tcPr>
            <w:tcW w:w="162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60.6 (51.5-71.2)</w:t>
            </w:r>
          </w:p>
        </w:tc>
        <w:tc>
          <w:tcPr>
            <w:tcW w:w="169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15.3 (11.1-21.1)</w:t>
            </w:r>
          </w:p>
        </w:tc>
        <w:tc>
          <w:tcPr>
            <w:tcW w:w="2319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 (11.7-22.0)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18.3 (13.1-25.4)</w:t>
            </w:r>
          </w:p>
        </w:tc>
        <w:tc>
          <w:tcPr>
            <w:tcW w:w="1648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27.2 (21.4-34.6)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37.7 (28.7-49.6)</w:t>
            </w:r>
          </w:p>
        </w:tc>
      </w:tr>
      <w:tr w:rsidR="000E02E9" w:rsidRPr="00825408" w:rsidTr="00A91416">
        <w:tc>
          <w:tcPr>
            <w:tcW w:w="1893" w:type="dxa"/>
          </w:tcPr>
          <w:p w:rsidR="000E02E9" w:rsidRPr="00825408" w:rsidRDefault="000E02E9" w:rsidP="00A9141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6E0AED">
              <w:rPr>
                <w:rFonts w:cstheme="minorHAnsi"/>
              </w:rPr>
              <w:t>19-39</w:t>
            </w:r>
          </w:p>
        </w:tc>
        <w:tc>
          <w:tcPr>
            <w:tcW w:w="1444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368.4</w:t>
            </w:r>
          </w:p>
        </w:tc>
        <w:tc>
          <w:tcPr>
            <w:tcW w:w="162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48.3 (41.7-56.0)</w:t>
            </w:r>
          </w:p>
        </w:tc>
        <w:tc>
          <w:tcPr>
            <w:tcW w:w="169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13.3 (10.1-17.6)</w:t>
            </w:r>
          </w:p>
        </w:tc>
        <w:tc>
          <w:tcPr>
            <w:tcW w:w="2319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18.7 (15.0-23.7)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21.8 (17.1-27.7)</w:t>
            </w:r>
          </w:p>
        </w:tc>
        <w:tc>
          <w:tcPr>
            <w:tcW w:w="1648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15.7 (12.2-20.4)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20.8 (15.4-28.0)</w:t>
            </w:r>
          </w:p>
        </w:tc>
      </w:tr>
      <w:tr w:rsidR="000E02E9" w:rsidRPr="00825408" w:rsidTr="00A91416">
        <w:tc>
          <w:tcPr>
            <w:tcW w:w="1893" w:type="dxa"/>
          </w:tcPr>
          <w:p w:rsidR="000E02E9" w:rsidRPr="00825408" w:rsidRDefault="000E02E9" w:rsidP="00A9141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6E0AED">
              <w:rPr>
                <w:rFonts w:cstheme="minorHAnsi"/>
              </w:rPr>
              <w:t>40-59</w:t>
            </w:r>
          </w:p>
        </w:tc>
        <w:tc>
          <w:tcPr>
            <w:tcW w:w="1444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237.6 </w:t>
            </w:r>
          </w:p>
        </w:tc>
        <w:tc>
          <w:tcPr>
            <w:tcW w:w="162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49.2 (41.1-59.0)</w:t>
            </w:r>
          </w:p>
        </w:tc>
        <w:tc>
          <w:tcPr>
            <w:tcW w:w="169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19.4 (14.5-25.9)</w:t>
            </w:r>
          </w:p>
        </w:tc>
        <w:tc>
          <w:tcPr>
            <w:tcW w:w="2319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16.0 (11.6-22.0)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20.3 (15.6-28.3)</w:t>
            </w:r>
          </w:p>
        </w:tc>
        <w:tc>
          <w:tcPr>
            <w:tcW w:w="1648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13.5 (9.5-19.0)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21.0 (14.2-31.0)</w:t>
            </w:r>
          </w:p>
        </w:tc>
      </w:tr>
      <w:tr w:rsidR="000E02E9" w:rsidRPr="00825408" w:rsidTr="00A91416">
        <w:tc>
          <w:tcPr>
            <w:tcW w:w="1893" w:type="dxa"/>
          </w:tcPr>
          <w:p w:rsidR="000E02E9" w:rsidRPr="00825408" w:rsidRDefault="000E02E9" w:rsidP="00A9141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6E0AED">
              <w:rPr>
                <w:rFonts w:cstheme="minorHAnsi"/>
              </w:rPr>
              <w:t>≥60</w:t>
            </w:r>
          </w:p>
        </w:tc>
        <w:tc>
          <w:tcPr>
            <w:tcW w:w="1444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146.8</w:t>
            </w:r>
          </w:p>
        </w:tc>
        <w:tc>
          <w:tcPr>
            <w:tcW w:w="162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40.2 (31.1-51.9)</w:t>
            </w:r>
          </w:p>
        </w:tc>
        <w:tc>
          <w:tcPr>
            <w:tcW w:w="1690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6.8 (3.7-12.7)</w:t>
            </w:r>
          </w:p>
        </w:tc>
        <w:tc>
          <w:tcPr>
            <w:tcW w:w="2319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19.1 (13.2-27.6)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20.5 (14.0-29.8)</w:t>
            </w:r>
          </w:p>
        </w:tc>
        <w:tc>
          <w:tcPr>
            <w:tcW w:w="1648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14.3 (9.3-21.9)</w:t>
            </w:r>
          </w:p>
        </w:tc>
        <w:tc>
          <w:tcPr>
            <w:tcW w:w="1667" w:type="dxa"/>
          </w:tcPr>
          <w:p w:rsidR="000E02E9" w:rsidRPr="00825408" w:rsidRDefault="000E02E9" w:rsidP="00A914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20.1 (12.8-31.6)</w:t>
            </w:r>
          </w:p>
        </w:tc>
      </w:tr>
    </w:tbl>
    <w:p w:rsidR="000E02E9" w:rsidRPr="00825408" w:rsidRDefault="000E02E9" w:rsidP="000E02E9">
      <w:pPr>
        <w:rPr>
          <w:rFonts w:cstheme="minorHAnsi"/>
          <w:sz w:val="20"/>
          <w:szCs w:val="20"/>
        </w:rPr>
      </w:pPr>
    </w:p>
    <w:p w:rsidR="000E02E9" w:rsidRDefault="000E02E9" w:rsidP="000E02E9">
      <w:p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vertAlign w:val="superscript"/>
        </w:rPr>
        <w:t>a</w:t>
      </w:r>
      <w:proofErr w:type="spellEnd"/>
      <w:r w:rsidRPr="00AD785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</w:t>
      </w:r>
      <w:r w:rsidRPr="00AD785E">
        <w:rPr>
          <w:rFonts w:cstheme="minorHAnsi"/>
          <w:sz w:val="20"/>
          <w:szCs w:val="20"/>
        </w:rPr>
        <w:t xml:space="preserve">ncidence </w:t>
      </w:r>
      <w:r>
        <w:rPr>
          <w:rFonts w:cstheme="minorHAnsi"/>
          <w:sz w:val="20"/>
          <w:szCs w:val="20"/>
        </w:rPr>
        <w:t>rate estimated as number of</w:t>
      </w:r>
      <w:r w:rsidRPr="00AD785E">
        <w:rPr>
          <w:rFonts w:cstheme="minorHAnsi"/>
          <w:sz w:val="20"/>
          <w:szCs w:val="20"/>
        </w:rPr>
        <w:t xml:space="preserve"> episodes divided by the person time under observation</w:t>
      </w:r>
    </w:p>
    <w:p w:rsidR="000E02E9" w:rsidRDefault="000E02E9" w:rsidP="000E02E9">
      <w:pPr>
        <w:rPr>
          <w:rFonts w:cstheme="minorHAnsi"/>
          <w:sz w:val="20"/>
          <w:szCs w:val="20"/>
        </w:rPr>
        <w:sectPr w:rsidR="000E02E9" w:rsidSect="0011579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E02E9" w:rsidRDefault="000E02E9" w:rsidP="000E02E9">
      <w:pPr>
        <w:spacing w:line="240" w:lineRule="auto"/>
        <w:rPr>
          <w:rFonts w:cstheme="minorHAnsi"/>
        </w:rPr>
      </w:pPr>
      <w:r w:rsidRPr="00684F56">
        <w:rPr>
          <w:rFonts w:cstheme="minorHAnsi"/>
        </w:rPr>
        <w:lastRenderedPageBreak/>
        <w:t xml:space="preserve">Supplementary figure </w:t>
      </w:r>
      <w:r>
        <w:rPr>
          <w:rFonts w:cstheme="minorHAnsi"/>
        </w:rPr>
        <w:t>1</w:t>
      </w:r>
      <w:r w:rsidRPr="00684F56">
        <w:rPr>
          <w:rFonts w:cstheme="minorHAnsi"/>
        </w:rPr>
        <w:t>: Flow chart of individuals included in the study, a rural site and an urban site, South Africa, 2020-2021</w:t>
      </w:r>
    </w:p>
    <w:p w:rsidR="000E02E9" w:rsidRDefault="000E02E9" w:rsidP="000E02E9">
      <w:pPr>
        <w:spacing w:line="240" w:lineRule="auto"/>
        <w:rPr>
          <w:rFonts w:cstheme="minorHAnsi"/>
        </w:rPr>
      </w:pPr>
      <w:r w:rsidRPr="0094273F">
        <w:rPr>
          <w:noProof/>
          <w:lang w:val="en-GB" w:eastAsia="en-GB"/>
        </w:rPr>
        <w:drawing>
          <wp:inline distT="0" distB="0" distL="0" distR="0" wp14:anchorId="0465DE5B" wp14:editId="530FEF92">
            <wp:extent cx="7047007" cy="397002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556" cy="39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E9" w:rsidRDefault="000E02E9" w:rsidP="000E02E9">
      <w:pPr>
        <w:rPr>
          <w:rFonts w:cstheme="minorHAnsi"/>
          <w:sz w:val="20"/>
          <w:szCs w:val="20"/>
        </w:rPr>
      </w:pPr>
    </w:p>
    <w:p w:rsidR="000E02E9" w:rsidRPr="00684F56" w:rsidRDefault="000E02E9" w:rsidP="000E02E9">
      <w:pPr>
        <w:spacing w:line="240" w:lineRule="auto"/>
        <w:rPr>
          <w:rFonts w:cstheme="minorHAnsi"/>
        </w:rPr>
      </w:pPr>
    </w:p>
    <w:p w:rsidR="000E02E9" w:rsidRPr="00BA72B5" w:rsidRDefault="000E02E9" w:rsidP="000E02E9">
      <w:pPr>
        <w:spacing w:line="240" w:lineRule="auto"/>
        <w:rPr>
          <w:b/>
          <w:u w:val="single"/>
          <w:lang w:val="en-US"/>
        </w:rPr>
      </w:pPr>
    </w:p>
    <w:p w:rsidR="004A7B02" w:rsidRDefault="00A54810"/>
    <w:sectPr w:rsidR="004A7B02" w:rsidSect="001157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E9"/>
    <w:rsid w:val="000E02E9"/>
    <w:rsid w:val="002C607A"/>
    <w:rsid w:val="00A54810"/>
    <w:rsid w:val="00C6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FC1960-890E-4852-8445-EF4B19C2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0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E0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Cohen</dc:creator>
  <cp:keywords/>
  <dc:description/>
  <cp:lastModifiedBy>Cheryl Cohen</cp:lastModifiedBy>
  <cp:revision>2</cp:revision>
  <dcterms:created xsi:type="dcterms:W3CDTF">2023-10-13T13:56:00Z</dcterms:created>
  <dcterms:modified xsi:type="dcterms:W3CDTF">2023-10-13T13:56:00Z</dcterms:modified>
</cp:coreProperties>
</file>