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FE402" w14:textId="77777777" w:rsidR="00A07BCA" w:rsidRDefault="00A07BCA" w:rsidP="00A07BCA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07BCA">
        <w:rPr>
          <w:rFonts w:ascii="Times New Roman" w:hAnsi="Times New Roman" w:cs="Times New Roman"/>
          <w:sz w:val="22"/>
        </w:rPr>
        <w:t>Article title:</w:t>
      </w:r>
      <w:r>
        <w:rPr>
          <w:rFonts w:ascii="Times New Roman" w:hAnsi="Times New Roman" w:cs="Times New Roman"/>
          <w:sz w:val="22"/>
        </w:rPr>
        <w:t xml:space="preserve"> </w:t>
      </w:r>
      <w:r w:rsidRPr="00FE65FF">
        <w:rPr>
          <w:rFonts w:ascii="Times New Roman" w:hAnsi="Times New Roman" w:cs="Times New Roman"/>
          <w:sz w:val="22"/>
        </w:rPr>
        <w:t>Multiparametric MR characterization for human epithelial growth factor receptor 2 expression in bladder cancer: an exploratory study</w:t>
      </w:r>
    </w:p>
    <w:p w14:paraId="2F4AE2D1" w14:textId="77777777" w:rsidR="00A07BCA" w:rsidRPr="00A07BCA" w:rsidRDefault="00A07BCA" w:rsidP="00A07BCA">
      <w:pPr>
        <w:spacing w:line="276" w:lineRule="auto"/>
        <w:rPr>
          <w:rFonts w:ascii="Times New Roman" w:hAnsi="Times New Roman" w:cs="Times New Roman"/>
          <w:sz w:val="22"/>
        </w:rPr>
      </w:pPr>
      <w:r w:rsidRPr="00A07BCA">
        <w:rPr>
          <w:rFonts w:ascii="Times New Roman" w:hAnsi="Times New Roman" w:cs="Times New Roman"/>
          <w:sz w:val="22"/>
        </w:rPr>
        <w:t>Journal name: Journal of Cancer Research and Clinical Oncology</w:t>
      </w:r>
    </w:p>
    <w:p w14:paraId="66EC2758" w14:textId="77777777" w:rsidR="00A07BCA" w:rsidRPr="00A07BCA" w:rsidRDefault="00A07BCA" w:rsidP="00A07BCA">
      <w:pPr>
        <w:spacing w:line="276" w:lineRule="auto"/>
        <w:rPr>
          <w:rFonts w:ascii="Times New Roman" w:hAnsi="Times New Roman" w:cs="Times New Roman"/>
          <w:szCs w:val="21"/>
        </w:rPr>
      </w:pPr>
      <w:r w:rsidRPr="00A07BCA">
        <w:rPr>
          <w:rFonts w:ascii="Times New Roman" w:hAnsi="Times New Roman" w:cs="Times New Roman"/>
          <w:sz w:val="22"/>
        </w:rPr>
        <w:t xml:space="preserve">Author names: </w:t>
      </w:r>
      <w:r w:rsidRPr="00FE65FF">
        <w:rPr>
          <w:rFonts w:ascii="Times New Roman" w:hAnsi="Times New Roman" w:cs="Times New Roman"/>
          <w:sz w:val="22"/>
        </w:rPr>
        <w:t>Lingm</w:t>
      </w:r>
      <w:r w:rsidRPr="00A07BCA">
        <w:rPr>
          <w:rFonts w:ascii="Times New Roman" w:hAnsi="Times New Roman" w:cs="Times New Roman"/>
          <w:szCs w:val="21"/>
        </w:rPr>
        <w:t>in Kong,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Jian Ling, </w:t>
      </w:r>
      <w:r>
        <w:rPr>
          <w:rFonts w:ascii="Times New Roman" w:hAnsi="Times New Roman" w:cs="Times New Roman"/>
          <w:szCs w:val="21"/>
        </w:rPr>
        <w:t xml:space="preserve">Wenxin </w:t>
      </w:r>
      <w:hyperlink r:id="rId6" w:history="1">
        <w:r w:rsidRPr="00A07BCA">
          <w:rPr>
            <w:rFonts w:ascii="Times New Roman" w:hAnsi="Times New Roman" w:cs="Times New Roman"/>
            <w:szCs w:val="21"/>
          </w:rPr>
          <w:t>Cao,</w:t>
        </w:r>
      </w:hyperlink>
      <w:r w:rsidRPr="00A07BCA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Zhihua Wen, </w:t>
      </w:r>
      <w:proofErr w:type="spellStart"/>
      <w:r w:rsidRPr="00A07BCA">
        <w:rPr>
          <w:rFonts w:ascii="Times New Roman" w:hAnsi="Times New Roman" w:cs="Times New Roman"/>
          <w:szCs w:val="21"/>
        </w:rPr>
        <w:t>Yingyu</w:t>
      </w:r>
      <w:proofErr w:type="spellEnd"/>
      <w:r w:rsidRPr="00A07BCA">
        <w:rPr>
          <w:rFonts w:ascii="Times New Roman" w:hAnsi="Times New Roman" w:cs="Times New Roman"/>
          <w:szCs w:val="21"/>
        </w:rPr>
        <w:t xml:space="preserve"> Lin, </w:t>
      </w:r>
      <w:r>
        <w:rPr>
          <w:rFonts w:ascii="Times New Roman" w:hAnsi="Times New Roman" w:cs="Times New Roman"/>
          <w:szCs w:val="21"/>
        </w:rPr>
        <w:t xml:space="preserve">Qian Cai, Yanling Chen, Yan Guo, </w:t>
      </w:r>
      <w:proofErr w:type="spellStart"/>
      <w:r w:rsidRPr="00A07BCA">
        <w:rPr>
          <w:rFonts w:ascii="Times New Roman" w:hAnsi="Times New Roman" w:cs="Times New Roman" w:hint="eastAsia"/>
          <w:szCs w:val="21"/>
        </w:rPr>
        <w:t>Junxing</w:t>
      </w:r>
      <w:proofErr w:type="spellEnd"/>
      <w:r w:rsidRPr="00A07BCA">
        <w:rPr>
          <w:rFonts w:ascii="Times New Roman" w:hAnsi="Times New Roman" w:cs="Times New Roman" w:hint="eastAsia"/>
          <w:szCs w:val="21"/>
        </w:rPr>
        <w:t xml:space="preserve"> Chen, </w:t>
      </w:r>
      <w:proofErr w:type="spellStart"/>
      <w:r>
        <w:rPr>
          <w:rFonts w:ascii="Times New Roman" w:hAnsi="Times New Roman" w:cs="Times New Roman"/>
          <w:szCs w:val="21"/>
        </w:rPr>
        <w:t>Huanjun</w:t>
      </w:r>
      <w:proofErr w:type="spellEnd"/>
      <w:r>
        <w:rPr>
          <w:rFonts w:ascii="Times New Roman" w:hAnsi="Times New Roman" w:cs="Times New Roman"/>
          <w:szCs w:val="21"/>
        </w:rPr>
        <w:t xml:space="preserve"> Wang</w:t>
      </w:r>
    </w:p>
    <w:p w14:paraId="0CAE3662" w14:textId="77777777" w:rsidR="00A07BCA" w:rsidRPr="00A07BCA" w:rsidRDefault="00A07BCA" w:rsidP="00A07BCA">
      <w:pPr>
        <w:spacing w:line="276" w:lineRule="auto"/>
        <w:rPr>
          <w:rFonts w:ascii="Times New Roman" w:hAnsi="Times New Roman" w:cs="Times New Roman"/>
          <w:sz w:val="22"/>
        </w:rPr>
      </w:pPr>
      <w:r w:rsidRPr="00A07BCA">
        <w:rPr>
          <w:rFonts w:ascii="Times New Roman" w:hAnsi="Times New Roman" w:cs="Times New Roman"/>
          <w:sz w:val="22"/>
        </w:rPr>
        <w:t>Affiliation</w:t>
      </w:r>
      <w:r>
        <w:rPr>
          <w:rFonts w:ascii="Times New Roman" w:hAnsi="Times New Roman" w:cs="Times New Roman"/>
          <w:sz w:val="22"/>
        </w:rPr>
        <w:t>:</w:t>
      </w:r>
      <w:r w:rsidRPr="00A07BCA">
        <w:rPr>
          <w:rStyle w:val="fontstyle01"/>
          <w:rFonts w:ascii="Times New Roman" w:eastAsia="Arial Unicode MS" w:hAnsi="Times New Roman" w:cs="Times New Roman"/>
          <w:sz w:val="20"/>
          <w:szCs w:val="20"/>
        </w:rPr>
        <w:t xml:space="preserve"> </w:t>
      </w:r>
      <w:r>
        <w:rPr>
          <w:rStyle w:val="fontstyle01"/>
          <w:rFonts w:ascii="Times New Roman" w:eastAsia="Arial Unicode MS" w:hAnsi="Times New Roman" w:cs="Times New Roman"/>
          <w:b w:val="0"/>
          <w:sz w:val="20"/>
          <w:szCs w:val="20"/>
        </w:rPr>
        <w:t>The First Affiliated Hospital, Sun Yat-Sen University, 58 Zhongshan Road 2, G</w:t>
      </w:r>
      <w:r w:rsidRPr="00EB64BC">
        <w:rPr>
          <w:rStyle w:val="fontstyle01"/>
          <w:rFonts w:ascii="Times New Roman" w:eastAsia="Arial Unicode MS" w:hAnsi="Times New Roman" w:cs="Times New Roman"/>
          <w:b w:val="0"/>
          <w:sz w:val="20"/>
          <w:szCs w:val="20"/>
        </w:rPr>
        <w:t>uangzhou, Guangdong, PR China</w:t>
      </w:r>
      <w:r w:rsidRPr="00A07BCA">
        <w:rPr>
          <w:rFonts w:ascii="Times New Roman" w:hAnsi="Times New Roman" w:cs="Times New Roman"/>
          <w:sz w:val="22"/>
        </w:rPr>
        <w:t xml:space="preserve"> </w:t>
      </w:r>
    </w:p>
    <w:p w14:paraId="080717FC" w14:textId="12691829" w:rsidR="00A07BCA" w:rsidRDefault="00A07BCA" w:rsidP="00A07BCA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07BCA">
        <w:rPr>
          <w:rFonts w:ascii="Times New Roman" w:hAnsi="Times New Roman" w:cs="Times New Roman"/>
          <w:sz w:val="22"/>
        </w:rPr>
        <w:t>E-mail address of the corresponding author</w:t>
      </w:r>
      <w:r>
        <w:rPr>
          <w:rFonts w:ascii="Times New Roman" w:hAnsi="Times New Roman" w:cs="Times New Roman"/>
          <w:sz w:val="22"/>
        </w:rPr>
        <w:t xml:space="preserve">: </w:t>
      </w:r>
      <w:hyperlink r:id="rId7" w:history="1">
        <w:r w:rsidRPr="00DB26F4">
          <w:rPr>
            <w:rFonts w:ascii="Times New Roman" w:hAnsi="Times New Roman" w:cs="Times New Roman"/>
            <w:sz w:val="22"/>
          </w:rPr>
          <w:t>junxingchen@hotmail.com</w:t>
        </w:r>
      </w:hyperlink>
      <w:r>
        <w:rPr>
          <w:rFonts w:ascii="Times New Roman" w:hAnsi="Times New Roman" w:cs="Times New Roman"/>
          <w:sz w:val="22"/>
        </w:rPr>
        <w:t xml:space="preserve">; </w:t>
      </w:r>
      <w:bookmarkStart w:id="0" w:name="_Hlk130816467"/>
      <w:r w:rsidRPr="00A07BCA">
        <w:rPr>
          <w:rFonts w:ascii="Times New Roman" w:hAnsi="Times New Roman" w:cs="Times New Roman"/>
          <w:sz w:val="22"/>
        </w:rPr>
        <w:t>wanghj45@mail.sysu.edu.cn</w:t>
      </w:r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C56F78B" w14:textId="0CF40240" w:rsidR="006266C8" w:rsidRDefault="00BE3674" w:rsidP="00BE3674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1: Imaging Parameters of Major Sequences.</w:t>
      </w:r>
    </w:p>
    <w:tbl>
      <w:tblPr>
        <w:tblStyle w:val="a7"/>
        <w:tblpPr w:leftFromText="180" w:rightFromText="180" w:vertAnchor="page" w:horzAnchor="margin" w:tblpY="1884"/>
        <w:tblW w:w="81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2268"/>
        <w:gridCol w:w="1559"/>
        <w:gridCol w:w="1110"/>
      </w:tblGrid>
      <w:tr w:rsidR="00BE3674" w14:paraId="4E4A919C" w14:textId="77777777" w:rsidTr="002F5A1D">
        <w:trPr>
          <w:trHeight w:val="57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018B26" w14:textId="77777777" w:rsidR="00BE3674" w:rsidRDefault="00BE3674" w:rsidP="00BE3674">
            <w:pPr>
              <w:spacing w:line="276" w:lineRule="auto"/>
              <w:jc w:val="center"/>
            </w:pPr>
            <w:bookmarkStart w:id="1" w:name="_Hlk67081407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43EB66" w14:textId="77777777" w:rsidR="00BE3674" w:rsidRDefault="00BE3674" w:rsidP="00BE3674">
            <w:pPr>
              <w:spacing w:line="276" w:lineRule="auto"/>
              <w:jc w:val="center"/>
            </w:pPr>
            <w:r>
              <w:t>T1WI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AA838A" w14:textId="77777777" w:rsidR="00BE3674" w:rsidRDefault="00BE3674" w:rsidP="00BE3674">
            <w:pPr>
              <w:spacing w:line="276" w:lineRule="auto"/>
              <w:jc w:val="center"/>
            </w:pPr>
            <w:r>
              <w:t>T2WI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853D04" w14:textId="77777777" w:rsidR="00BE3674" w:rsidRDefault="00BE3674" w:rsidP="00BE3674">
            <w:pPr>
              <w:spacing w:line="276" w:lineRule="auto"/>
              <w:jc w:val="center"/>
            </w:pPr>
            <w:r>
              <w:t>Synthetic MRI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182B445" w14:textId="77777777" w:rsidR="00BE3674" w:rsidRDefault="00BE3674" w:rsidP="00BE3674">
            <w:pPr>
              <w:spacing w:line="276" w:lineRule="auto"/>
              <w:jc w:val="center"/>
            </w:pPr>
            <w:r>
              <w:t>DWI</w:t>
            </w:r>
          </w:p>
        </w:tc>
      </w:tr>
      <w:tr w:rsidR="00BE3674" w14:paraId="7F0F0C1A" w14:textId="77777777" w:rsidTr="002F5A1D">
        <w:trPr>
          <w:trHeight w:val="574"/>
        </w:trPr>
        <w:tc>
          <w:tcPr>
            <w:tcW w:w="1985" w:type="dxa"/>
            <w:tcBorders>
              <w:top w:val="single" w:sz="4" w:space="0" w:color="auto"/>
            </w:tcBorders>
          </w:tcPr>
          <w:p w14:paraId="1DC0DFA5" w14:textId="77777777" w:rsidR="00BE3674" w:rsidRDefault="00BE3674" w:rsidP="00BE367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Sequences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508BD8" w14:textId="77777777" w:rsidR="00BE3674" w:rsidRDefault="00BE3674" w:rsidP="00BE3674">
            <w:pPr>
              <w:spacing w:line="276" w:lineRule="auto"/>
              <w:jc w:val="center"/>
            </w:pPr>
            <w:r>
              <w:t>FSE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C119B36" w14:textId="77777777" w:rsidR="00BE3674" w:rsidRDefault="00BE3674" w:rsidP="00BE3674">
            <w:pPr>
              <w:spacing w:line="276" w:lineRule="auto"/>
              <w:jc w:val="center"/>
            </w:pPr>
            <w:r>
              <w:t>PROPELLER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A7C33DE" w14:textId="77777777" w:rsidR="00BE3674" w:rsidRDefault="00BE3674" w:rsidP="00BE3674">
            <w:pPr>
              <w:spacing w:line="276" w:lineRule="auto"/>
              <w:jc w:val="center"/>
            </w:pPr>
            <w:r>
              <w:t>MDME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49DEAFE7" w14:textId="77777777" w:rsidR="00BE3674" w:rsidRDefault="00BE3674" w:rsidP="00BE3674">
            <w:pPr>
              <w:spacing w:line="276" w:lineRule="auto"/>
              <w:jc w:val="center"/>
            </w:pPr>
            <w:r>
              <w:t>SE-EPI</w:t>
            </w:r>
          </w:p>
        </w:tc>
      </w:tr>
      <w:tr w:rsidR="00BE3674" w14:paraId="2694882D" w14:textId="77777777" w:rsidTr="002F5A1D">
        <w:trPr>
          <w:trHeight w:val="296"/>
        </w:trPr>
        <w:tc>
          <w:tcPr>
            <w:tcW w:w="1985" w:type="dxa"/>
          </w:tcPr>
          <w:p w14:paraId="7F5043D1" w14:textId="77777777" w:rsidR="00BE3674" w:rsidRDefault="00BE3674" w:rsidP="00BE367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Orientation</w:t>
            </w:r>
          </w:p>
        </w:tc>
        <w:tc>
          <w:tcPr>
            <w:tcW w:w="1276" w:type="dxa"/>
          </w:tcPr>
          <w:p w14:paraId="4546AB3A" w14:textId="77777777" w:rsidR="00BE3674" w:rsidRDefault="00BE3674" w:rsidP="00BE3674">
            <w:pPr>
              <w:spacing w:line="276" w:lineRule="auto"/>
              <w:jc w:val="center"/>
            </w:pPr>
            <w:r>
              <w:t>Axial</w:t>
            </w:r>
          </w:p>
        </w:tc>
        <w:tc>
          <w:tcPr>
            <w:tcW w:w="2268" w:type="dxa"/>
          </w:tcPr>
          <w:p w14:paraId="4323A51D" w14:textId="77777777" w:rsidR="00BE3674" w:rsidRDefault="00BE3674" w:rsidP="00BE3674">
            <w:pPr>
              <w:spacing w:line="276" w:lineRule="auto"/>
              <w:jc w:val="center"/>
            </w:pPr>
            <w:r>
              <w:t>Axial, coronal, sagittal</w:t>
            </w:r>
          </w:p>
        </w:tc>
        <w:tc>
          <w:tcPr>
            <w:tcW w:w="1559" w:type="dxa"/>
          </w:tcPr>
          <w:p w14:paraId="49822998" w14:textId="77777777" w:rsidR="00BE3674" w:rsidRDefault="00BE3674" w:rsidP="00BE3674">
            <w:pPr>
              <w:spacing w:line="276" w:lineRule="auto"/>
              <w:jc w:val="center"/>
            </w:pPr>
            <w:r>
              <w:t>Axial</w:t>
            </w:r>
          </w:p>
        </w:tc>
        <w:tc>
          <w:tcPr>
            <w:tcW w:w="1110" w:type="dxa"/>
          </w:tcPr>
          <w:p w14:paraId="218280D1" w14:textId="77777777" w:rsidR="00BE3674" w:rsidRDefault="00BE3674" w:rsidP="00BE3674">
            <w:pPr>
              <w:spacing w:line="276" w:lineRule="auto"/>
              <w:jc w:val="center"/>
            </w:pPr>
            <w:r>
              <w:t>Axial</w:t>
            </w:r>
          </w:p>
        </w:tc>
      </w:tr>
      <w:tr w:rsidR="00BE3674" w14:paraId="493A8505" w14:textId="77777777" w:rsidTr="002F5A1D">
        <w:trPr>
          <w:trHeight w:val="574"/>
        </w:trPr>
        <w:tc>
          <w:tcPr>
            <w:tcW w:w="1985" w:type="dxa"/>
          </w:tcPr>
          <w:p w14:paraId="2B38ED4E" w14:textId="77777777" w:rsidR="00BE3674" w:rsidRDefault="00BE3674" w:rsidP="00BE3674">
            <w:pPr>
              <w:spacing w:line="276" w:lineRule="auto"/>
              <w:jc w:val="center"/>
            </w:pPr>
            <w:r>
              <w:t>TR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14:paraId="41F4A3B3" w14:textId="77777777" w:rsidR="00BE3674" w:rsidRDefault="00BE3674" w:rsidP="00BE3674">
            <w:pPr>
              <w:spacing w:line="276" w:lineRule="auto"/>
              <w:jc w:val="center"/>
            </w:pPr>
            <w:r>
              <w:t>758</w:t>
            </w:r>
          </w:p>
        </w:tc>
        <w:tc>
          <w:tcPr>
            <w:tcW w:w="2268" w:type="dxa"/>
          </w:tcPr>
          <w:p w14:paraId="6138E61D" w14:textId="77777777" w:rsidR="00BE3674" w:rsidRDefault="00BE3674" w:rsidP="00BE3674">
            <w:pPr>
              <w:spacing w:line="276" w:lineRule="auto"/>
              <w:jc w:val="center"/>
            </w:pPr>
            <w:r>
              <w:t>4817/4719/5845</w:t>
            </w:r>
          </w:p>
        </w:tc>
        <w:tc>
          <w:tcPr>
            <w:tcW w:w="1559" w:type="dxa"/>
          </w:tcPr>
          <w:p w14:paraId="5EE0C970" w14:textId="77777777" w:rsidR="00BE3674" w:rsidRDefault="00BE3674" w:rsidP="00BE3674">
            <w:pPr>
              <w:spacing w:line="276" w:lineRule="auto"/>
              <w:jc w:val="center"/>
            </w:pPr>
            <w:r>
              <w:t>4000</w:t>
            </w:r>
          </w:p>
        </w:tc>
        <w:tc>
          <w:tcPr>
            <w:tcW w:w="1110" w:type="dxa"/>
          </w:tcPr>
          <w:p w14:paraId="709CC4E5" w14:textId="77777777" w:rsidR="00BE3674" w:rsidRDefault="00BE3674" w:rsidP="00BE3674">
            <w:pPr>
              <w:spacing w:line="276" w:lineRule="auto"/>
              <w:jc w:val="center"/>
            </w:pPr>
            <w:r>
              <w:t>3904</w:t>
            </w:r>
          </w:p>
        </w:tc>
      </w:tr>
      <w:tr w:rsidR="00BE3674" w14:paraId="51C9E426" w14:textId="77777777" w:rsidTr="002F5A1D">
        <w:trPr>
          <w:trHeight w:val="574"/>
        </w:trPr>
        <w:tc>
          <w:tcPr>
            <w:tcW w:w="1985" w:type="dxa"/>
          </w:tcPr>
          <w:p w14:paraId="650DE628" w14:textId="77777777" w:rsidR="00BE3674" w:rsidRDefault="00BE3674" w:rsidP="00BE3674">
            <w:pPr>
              <w:spacing w:line="276" w:lineRule="auto"/>
              <w:jc w:val="center"/>
            </w:pPr>
            <w:r>
              <w:t>TE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14:paraId="61438876" w14:textId="77777777" w:rsidR="00BE3674" w:rsidRDefault="00BE3674" w:rsidP="00BE3674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2268" w:type="dxa"/>
          </w:tcPr>
          <w:p w14:paraId="76D70156" w14:textId="77777777" w:rsidR="00BE3674" w:rsidRDefault="00BE3674" w:rsidP="00BE3674">
            <w:pPr>
              <w:spacing w:line="276" w:lineRule="auto"/>
              <w:jc w:val="center"/>
            </w:pPr>
            <w:r>
              <w:t>125.7/112.9/119.1</w:t>
            </w:r>
          </w:p>
        </w:tc>
        <w:tc>
          <w:tcPr>
            <w:tcW w:w="1559" w:type="dxa"/>
          </w:tcPr>
          <w:p w14:paraId="315B44B7" w14:textId="77777777" w:rsidR="00BE3674" w:rsidRDefault="00BE3674" w:rsidP="00BE3674">
            <w:pPr>
              <w:spacing w:line="276" w:lineRule="auto"/>
              <w:jc w:val="center"/>
            </w:pPr>
            <w:r>
              <w:t>15.9</w:t>
            </w:r>
          </w:p>
        </w:tc>
        <w:tc>
          <w:tcPr>
            <w:tcW w:w="1110" w:type="dxa"/>
          </w:tcPr>
          <w:p w14:paraId="1567FFB8" w14:textId="77777777" w:rsidR="00BE3674" w:rsidRDefault="00BE3674" w:rsidP="00BE3674">
            <w:pPr>
              <w:spacing w:line="276" w:lineRule="auto"/>
              <w:jc w:val="center"/>
            </w:pPr>
            <w:r>
              <w:t>NA</w:t>
            </w:r>
          </w:p>
        </w:tc>
      </w:tr>
      <w:tr w:rsidR="00BE3674" w14:paraId="19256657" w14:textId="77777777" w:rsidTr="002F5A1D">
        <w:trPr>
          <w:trHeight w:val="286"/>
        </w:trPr>
        <w:tc>
          <w:tcPr>
            <w:tcW w:w="1985" w:type="dxa"/>
          </w:tcPr>
          <w:p w14:paraId="49426962" w14:textId="77777777" w:rsidR="00BE3674" w:rsidRDefault="00BE3674" w:rsidP="00BE367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Flip angle</w:t>
            </w:r>
          </w:p>
        </w:tc>
        <w:tc>
          <w:tcPr>
            <w:tcW w:w="1276" w:type="dxa"/>
          </w:tcPr>
          <w:p w14:paraId="13D1BDCE" w14:textId="77777777" w:rsidR="00BE3674" w:rsidRDefault="00BE3674" w:rsidP="00BE3674">
            <w:pPr>
              <w:spacing w:line="276" w:lineRule="auto"/>
              <w:jc w:val="center"/>
            </w:pPr>
            <w:r>
              <w:t>111</w:t>
            </w:r>
          </w:p>
        </w:tc>
        <w:tc>
          <w:tcPr>
            <w:tcW w:w="2268" w:type="dxa"/>
          </w:tcPr>
          <w:p w14:paraId="706B3C35" w14:textId="77777777" w:rsidR="00BE3674" w:rsidRDefault="00BE3674" w:rsidP="00BE3674">
            <w:pPr>
              <w:spacing w:line="276" w:lineRule="auto"/>
              <w:jc w:val="center"/>
            </w:pPr>
            <w:r>
              <w:t>110/110/110</w:t>
            </w:r>
          </w:p>
        </w:tc>
        <w:tc>
          <w:tcPr>
            <w:tcW w:w="1559" w:type="dxa"/>
          </w:tcPr>
          <w:p w14:paraId="5CF1BC2E" w14:textId="77777777" w:rsidR="00BE3674" w:rsidRDefault="00BE3674" w:rsidP="00BE3674">
            <w:pPr>
              <w:spacing w:line="276" w:lineRule="auto"/>
              <w:jc w:val="center"/>
            </w:pPr>
            <w:r>
              <w:t>NA</w:t>
            </w:r>
          </w:p>
        </w:tc>
        <w:tc>
          <w:tcPr>
            <w:tcW w:w="1110" w:type="dxa"/>
          </w:tcPr>
          <w:p w14:paraId="40CD2586" w14:textId="77777777" w:rsidR="00BE3674" w:rsidRDefault="00BE3674" w:rsidP="00BE3674">
            <w:pPr>
              <w:spacing w:line="276" w:lineRule="auto"/>
              <w:jc w:val="center"/>
            </w:pPr>
            <w:r>
              <w:t>NA</w:t>
            </w:r>
          </w:p>
        </w:tc>
      </w:tr>
      <w:tr w:rsidR="00BE3674" w14:paraId="5A8EBA4A" w14:textId="77777777" w:rsidTr="002F5A1D">
        <w:trPr>
          <w:trHeight w:val="574"/>
        </w:trPr>
        <w:tc>
          <w:tcPr>
            <w:tcW w:w="1985" w:type="dxa"/>
          </w:tcPr>
          <w:p w14:paraId="4AD3D738" w14:textId="77777777" w:rsidR="00BE3674" w:rsidRDefault="00BE3674" w:rsidP="00BE3674">
            <w:pPr>
              <w:spacing w:line="276" w:lineRule="auto"/>
              <w:jc w:val="center"/>
            </w:pPr>
            <w:r>
              <w:t>FOV (mm)</w:t>
            </w:r>
          </w:p>
        </w:tc>
        <w:tc>
          <w:tcPr>
            <w:tcW w:w="1276" w:type="dxa"/>
          </w:tcPr>
          <w:p w14:paraId="3BF4615A" w14:textId="77777777" w:rsidR="00BE3674" w:rsidRDefault="00BE3674" w:rsidP="00BE3674">
            <w:pPr>
              <w:spacing w:line="276" w:lineRule="auto"/>
              <w:jc w:val="center"/>
            </w:pPr>
            <w:r>
              <w:t>220</w:t>
            </w:r>
          </w:p>
        </w:tc>
        <w:tc>
          <w:tcPr>
            <w:tcW w:w="2268" w:type="dxa"/>
          </w:tcPr>
          <w:p w14:paraId="294783A7" w14:textId="77777777" w:rsidR="00BE3674" w:rsidRDefault="00BE3674" w:rsidP="00BE3674">
            <w:pPr>
              <w:spacing w:line="276" w:lineRule="auto"/>
              <w:jc w:val="center"/>
            </w:pPr>
            <w:r>
              <w:t>220/240/220</w:t>
            </w:r>
          </w:p>
        </w:tc>
        <w:tc>
          <w:tcPr>
            <w:tcW w:w="1559" w:type="dxa"/>
          </w:tcPr>
          <w:p w14:paraId="37925BDC" w14:textId="77777777" w:rsidR="00BE3674" w:rsidRDefault="00BE3674" w:rsidP="00BE3674">
            <w:pPr>
              <w:spacing w:line="276" w:lineRule="auto"/>
              <w:jc w:val="center"/>
            </w:pPr>
            <w:r>
              <w:t>220</w:t>
            </w:r>
          </w:p>
        </w:tc>
        <w:tc>
          <w:tcPr>
            <w:tcW w:w="1110" w:type="dxa"/>
          </w:tcPr>
          <w:p w14:paraId="04DAD7A0" w14:textId="77777777" w:rsidR="00BE3674" w:rsidRDefault="00BE3674" w:rsidP="00BE3674">
            <w:pPr>
              <w:spacing w:line="276" w:lineRule="auto"/>
              <w:jc w:val="center"/>
            </w:pPr>
            <w:r>
              <w:t>220</w:t>
            </w:r>
          </w:p>
        </w:tc>
      </w:tr>
      <w:tr w:rsidR="00BE3674" w14:paraId="224861C9" w14:textId="77777777" w:rsidTr="002F5A1D">
        <w:trPr>
          <w:trHeight w:val="574"/>
        </w:trPr>
        <w:tc>
          <w:tcPr>
            <w:tcW w:w="1985" w:type="dxa"/>
          </w:tcPr>
          <w:p w14:paraId="308D8652" w14:textId="77777777" w:rsidR="00BE3674" w:rsidRDefault="00BE3674" w:rsidP="00BE367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Matrix</w:t>
            </w:r>
          </w:p>
        </w:tc>
        <w:tc>
          <w:tcPr>
            <w:tcW w:w="1276" w:type="dxa"/>
          </w:tcPr>
          <w:p w14:paraId="4066BEAC" w14:textId="77777777" w:rsidR="00BE3674" w:rsidRDefault="00BE3674" w:rsidP="00BE3674">
            <w:pPr>
              <w:spacing w:line="276" w:lineRule="auto"/>
              <w:jc w:val="center"/>
            </w:pPr>
            <w:r>
              <w:t>352×320</w:t>
            </w:r>
          </w:p>
        </w:tc>
        <w:tc>
          <w:tcPr>
            <w:tcW w:w="2268" w:type="dxa"/>
          </w:tcPr>
          <w:p w14:paraId="40AD9FE1" w14:textId="77777777" w:rsidR="00BE3674" w:rsidRDefault="00BE3674" w:rsidP="00BE3674">
            <w:pPr>
              <w:spacing w:line="276" w:lineRule="auto"/>
              <w:jc w:val="center"/>
            </w:pPr>
            <w:r>
              <w:t>320/384/384</w:t>
            </w:r>
          </w:p>
        </w:tc>
        <w:tc>
          <w:tcPr>
            <w:tcW w:w="1559" w:type="dxa"/>
          </w:tcPr>
          <w:p w14:paraId="5FDB5AF2" w14:textId="77777777" w:rsidR="00BE3674" w:rsidRDefault="00BE3674" w:rsidP="00BE3674">
            <w:pPr>
              <w:spacing w:line="276" w:lineRule="auto"/>
              <w:jc w:val="center"/>
            </w:pPr>
            <w:r>
              <w:t>320×256</w:t>
            </w:r>
          </w:p>
        </w:tc>
        <w:tc>
          <w:tcPr>
            <w:tcW w:w="1110" w:type="dxa"/>
          </w:tcPr>
          <w:p w14:paraId="7D3CD871" w14:textId="77777777" w:rsidR="00BE3674" w:rsidRDefault="00BE3674" w:rsidP="00BE3674">
            <w:pPr>
              <w:spacing w:line="276" w:lineRule="auto"/>
              <w:jc w:val="center"/>
            </w:pPr>
            <w:r>
              <w:t>128×128</w:t>
            </w:r>
          </w:p>
        </w:tc>
      </w:tr>
      <w:tr w:rsidR="00BE3674" w14:paraId="4170A822" w14:textId="77777777" w:rsidTr="002F5A1D">
        <w:trPr>
          <w:trHeight w:val="583"/>
        </w:trPr>
        <w:tc>
          <w:tcPr>
            <w:tcW w:w="1985" w:type="dxa"/>
          </w:tcPr>
          <w:p w14:paraId="4DDC23E0" w14:textId="77777777" w:rsidR="00BE3674" w:rsidRDefault="00BE3674" w:rsidP="00BE367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NEX</w:t>
            </w:r>
          </w:p>
        </w:tc>
        <w:tc>
          <w:tcPr>
            <w:tcW w:w="1276" w:type="dxa"/>
          </w:tcPr>
          <w:p w14:paraId="115929A3" w14:textId="77777777" w:rsidR="00BE3674" w:rsidRDefault="00BE3674" w:rsidP="00BE367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49EFCDA" w14:textId="77777777" w:rsidR="00BE3674" w:rsidRDefault="00BE3674" w:rsidP="00BE3674">
            <w:pPr>
              <w:spacing w:line="276" w:lineRule="auto"/>
              <w:jc w:val="center"/>
            </w:pPr>
            <w:r>
              <w:t>3/2.5/2.5</w:t>
            </w:r>
          </w:p>
        </w:tc>
        <w:tc>
          <w:tcPr>
            <w:tcW w:w="1559" w:type="dxa"/>
          </w:tcPr>
          <w:p w14:paraId="0256F83D" w14:textId="77777777" w:rsidR="00BE3674" w:rsidRDefault="00BE3674" w:rsidP="00BE367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10" w:type="dxa"/>
          </w:tcPr>
          <w:p w14:paraId="5D7DE2BF" w14:textId="77777777" w:rsidR="00BE3674" w:rsidRDefault="00BE3674" w:rsidP="00BE3674">
            <w:pPr>
              <w:spacing w:line="276" w:lineRule="auto"/>
              <w:jc w:val="center"/>
            </w:pPr>
            <w:r>
              <w:t>1</w:t>
            </w:r>
          </w:p>
        </w:tc>
      </w:tr>
      <w:tr w:rsidR="00BE3674" w14:paraId="34FCF766" w14:textId="77777777" w:rsidTr="002F5A1D">
        <w:trPr>
          <w:trHeight w:val="286"/>
        </w:trPr>
        <w:tc>
          <w:tcPr>
            <w:tcW w:w="1985" w:type="dxa"/>
          </w:tcPr>
          <w:p w14:paraId="19EEFCAA" w14:textId="77777777" w:rsidR="00BE3674" w:rsidRDefault="00BE3674" w:rsidP="00BE367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Slice thickness</w:t>
            </w:r>
          </w:p>
        </w:tc>
        <w:tc>
          <w:tcPr>
            <w:tcW w:w="1276" w:type="dxa"/>
          </w:tcPr>
          <w:p w14:paraId="005FD736" w14:textId="77777777" w:rsidR="00BE3674" w:rsidRDefault="00BE3674" w:rsidP="00BE367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77CFD0BC" w14:textId="77777777" w:rsidR="00BE3674" w:rsidRDefault="00BE3674" w:rsidP="00BE3674">
            <w:pPr>
              <w:spacing w:line="276" w:lineRule="auto"/>
              <w:jc w:val="center"/>
            </w:pPr>
            <w:r>
              <w:t>4/4/3.5</w:t>
            </w:r>
          </w:p>
        </w:tc>
        <w:tc>
          <w:tcPr>
            <w:tcW w:w="1559" w:type="dxa"/>
          </w:tcPr>
          <w:p w14:paraId="7A87BD3F" w14:textId="77777777" w:rsidR="00BE3674" w:rsidRDefault="00BE3674" w:rsidP="00BE367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10" w:type="dxa"/>
          </w:tcPr>
          <w:p w14:paraId="44741957" w14:textId="77777777" w:rsidR="00BE3674" w:rsidRDefault="00BE3674" w:rsidP="00BE3674">
            <w:pPr>
              <w:spacing w:line="276" w:lineRule="auto"/>
              <w:jc w:val="center"/>
            </w:pPr>
            <w:r>
              <w:t>4</w:t>
            </w:r>
          </w:p>
        </w:tc>
      </w:tr>
      <w:tr w:rsidR="00BE3674" w14:paraId="127E4917" w14:textId="77777777" w:rsidTr="002F5A1D">
        <w:trPr>
          <w:trHeight w:val="286"/>
        </w:trPr>
        <w:tc>
          <w:tcPr>
            <w:tcW w:w="1985" w:type="dxa"/>
          </w:tcPr>
          <w:p w14:paraId="67ABC0E5" w14:textId="77777777" w:rsidR="00BE3674" w:rsidRDefault="00BE3674" w:rsidP="00BE367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Slice gap</w:t>
            </w:r>
          </w:p>
        </w:tc>
        <w:tc>
          <w:tcPr>
            <w:tcW w:w="1276" w:type="dxa"/>
          </w:tcPr>
          <w:p w14:paraId="4313FDEA" w14:textId="77777777" w:rsidR="00BE3674" w:rsidRDefault="00BE3674" w:rsidP="00BE367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7100C2FC" w14:textId="77777777" w:rsidR="00BE3674" w:rsidRDefault="00BE3674" w:rsidP="00BE3674">
            <w:pPr>
              <w:spacing w:line="276" w:lineRule="auto"/>
              <w:jc w:val="center"/>
            </w:pPr>
            <w:r>
              <w:t>1/1/0.6</w:t>
            </w:r>
          </w:p>
        </w:tc>
        <w:tc>
          <w:tcPr>
            <w:tcW w:w="1559" w:type="dxa"/>
          </w:tcPr>
          <w:p w14:paraId="45453A9A" w14:textId="77777777" w:rsidR="00BE3674" w:rsidRDefault="00BE3674" w:rsidP="00BE367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10" w:type="dxa"/>
          </w:tcPr>
          <w:p w14:paraId="0BE605EF" w14:textId="77777777" w:rsidR="00BE3674" w:rsidRDefault="00BE3674" w:rsidP="00BE3674">
            <w:pPr>
              <w:spacing w:line="276" w:lineRule="auto"/>
              <w:jc w:val="center"/>
            </w:pPr>
            <w:r>
              <w:t>1</w:t>
            </w:r>
          </w:p>
        </w:tc>
      </w:tr>
    </w:tbl>
    <w:bookmarkEnd w:id="1"/>
    <w:p w14:paraId="770CA634" w14:textId="7B8D7168" w:rsidR="00CF1D36" w:rsidRDefault="00BE3674" w:rsidP="00BE3674">
      <w:pPr>
        <w:widowControl/>
        <w:spacing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T1WI = T1 weighted imaging; T2WI = T2 weighted imaging; DWI = diffusion weighted imaging; TR = repetition time; TE = echo time; FOV = field of view; NEX = number of excitations;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FSE = fast Spin echo; MDME =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multidelay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multiecho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; SE-EPI = Single-shot echo-planar imaging.</w:t>
      </w:r>
    </w:p>
    <w:p w14:paraId="2E7C8F2D" w14:textId="64518DAD" w:rsidR="00BE3674" w:rsidRDefault="00CF1D36" w:rsidP="00CF1D36">
      <w:pPr>
        <w:widowControl/>
        <w:jc w:val="left"/>
        <w:rPr>
          <w:rFonts w:ascii="Times New Roman" w:hAnsi="Times New Roman" w:cs="Times New Roman" w:hint="eastAsia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p w14:paraId="26A77E5E" w14:textId="367C458A" w:rsidR="00BE3674" w:rsidRDefault="00BE3674" w:rsidP="00BE3674">
      <w:pPr>
        <w:widowControl/>
        <w:spacing w:line="36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BE3674">
        <w:rPr>
          <w:rFonts w:ascii="Times New Roman" w:hAnsi="Times New Roman" w:cs="Times New Roman"/>
          <w:noProof/>
          <w:kern w:val="0"/>
          <w:sz w:val="20"/>
          <w:szCs w:val="20"/>
        </w:rPr>
        <w:lastRenderedPageBreak/>
        <w:t xml:space="preserve"> </w:t>
      </w:r>
      <w:r w:rsidR="00CF1D36" w:rsidRPr="00CF1D36">
        <w:rPr>
          <w:rFonts w:ascii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 wp14:anchorId="58848C75" wp14:editId="3029B82F">
            <wp:extent cx="5137150" cy="3692525"/>
            <wp:effectExtent l="0" t="0" r="6350" b="3175"/>
            <wp:docPr id="5794744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474469" name=""/>
                    <pic:cNvPicPr/>
                  </pic:nvPicPr>
                  <pic:blipFill rotWithShape="1">
                    <a:blip r:embed="rId8"/>
                    <a:srcRect l="2601"/>
                    <a:stretch/>
                  </pic:blipFill>
                  <pic:spPr bwMode="auto">
                    <a:xfrm>
                      <a:off x="0" y="0"/>
                      <a:ext cx="5137150" cy="369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7B624" w14:textId="77777777" w:rsidR="00BE3674" w:rsidRDefault="00BE3674" w:rsidP="00BE3674">
      <w:pPr>
        <w:widowControl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figure 1: Flowchart showing the participant selection process in the present study.</w:t>
      </w:r>
    </w:p>
    <w:p w14:paraId="77033C52" w14:textId="77777777" w:rsidR="00BE3674" w:rsidRDefault="00BE3674" w:rsidP="00BE367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DWI=diffusion weighted imaging; </w:t>
      </w:r>
      <w:proofErr w:type="spellStart"/>
      <w:r>
        <w:rPr>
          <w:rFonts w:ascii="Times New Roman" w:hAnsi="Times New Roman" w:cs="Times New Roman"/>
          <w:sz w:val="20"/>
          <w:szCs w:val="20"/>
        </w:rPr>
        <w:t>SyMRI</w:t>
      </w:r>
      <w:proofErr w:type="spellEnd"/>
      <w:r>
        <w:rPr>
          <w:rFonts w:ascii="Times New Roman" w:hAnsi="Times New Roman" w:cs="Times New Roman"/>
          <w:sz w:val="20"/>
          <w:szCs w:val="20"/>
        </w:rPr>
        <w:t>=Synthetic MRI; HER2=Human epidermal growth factor receptor 2.</w:t>
      </w:r>
    </w:p>
    <w:p w14:paraId="522E0D4D" w14:textId="77777777" w:rsidR="00BE3674" w:rsidRDefault="00BE3674" w:rsidP="00BE3674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BC128F3" w14:textId="77777777" w:rsidR="00BE3674" w:rsidRDefault="00BE3674" w:rsidP="00BE367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662B86A" wp14:editId="14497195">
            <wp:extent cx="5274310" cy="32194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CD448" w14:textId="77777777" w:rsidR="00BE3674" w:rsidRDefault="00BE3674" w:rsidP="00BE3674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2: An example of ROI delineation. </w:t>
      </w:r>
      <w:r>
        <w:rPr>
          <w:rFonts w:ascii="Times New Roman" w:hAnsi="Times New Roman" w:cs="Times New Roman"/>
          <w:sz w:val="20"/>
          <w:szCs w:val="20"/>
        </w:rPr>
        <w:t>(a) The original synthetic T2-weighted image; (b) a ROI on the synthetic T2-weighted image (marked in red); (c) the obtained delineation; (d) the original ADC map; (e) a ROI on the ADC map (marked in red); (f) the obtained delineation.</w:t>
      </w:r>
    </w:p>
    <w:p w14:paraId="3C5CA57D" w14:textId="77777777" w:rsidR="00A07BCA" w:rsidRDefault="00A07BCA" w:rsidP="00BE3674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EAB3738" w14:textId="1179E933" w:rsidR="00A07BCA" w:rsidRDefault="00A07BCA" w:rsidP="00A07BCA">
      <w:pPr>
        <w:spacing w:line="276" w:lineRule="auto"/>
      </w:pPr>
    </w:p>
    <w:p w14:paraId="73863281" w14:textId="77777777" w:rsidR="00A07BCA" w:rsidRDefault="00A07BCA" w:rsidP="00BE3674">
      <w:pPr>
        <w:spacing w:line="276" w:lineRule="auto"/>
      </w:pPr>
    </w:p>
    <w:p w14:paraId="549744D2" w14:textId="77777777" w:rsidR="00A07BCA" w:rsidRPr="00BE3674" w:rsidRDefault="00A07BCA" w:rsidP="00BE3674">
      <w:pPr>
        <w:spacing w:line="276" w:lineRule="auto"/>
      </w:pPr>
    </w:p>
    <w:sectPr w:rsidR="00A07BCA" w:rsidRPr="00BE36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54242" w14:textId="77777777" w:rsidR="004D1754" w:rsidRDefault="004D1754" w:rsidP="00BE3674">
      <w:r>
        <w:separator/>
      </w:r>
    </w:p>
  </w:endnote>
  <w:endnote w:type="continuationSeparator" w:id="0">
    <w:p w14:paraId="5798F8C7" w14:textId="77777777" w:rsidR="004D1754" w:rsidRDefault="004D1754" w:rsidP="00BE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TBasilia-Bold">
    <w:altName w:val="Times New Roman"/>
    <w:charset w:val="00"/>
    <w:family w:val="roman"/>
    <w:pitch w:val="default"/>
  </w:font>
  <w:font w:name="Arial Unicode MS">
    <w:altName w:val="Adobe 黑体 Std R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05AD8" w14:textId="77777777" w:rsidR="004D1754" w:rsidRDefault="004D1754" w:rsidP="00BE3674">
      <w:r>
        <w:separator/>
      </w:r>
    </w:p>
  </w:footnote>
  <w:footnote w:type="continuationSeparator" w:id="0">
    <w:p w14:paraId="44B697B1" w14:textId="77777777" w:rsidR="004D1754" w:rsidRDefault="004D1754" w:rsidP="00BE3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C8"/>
    <w:rsid w:val="004D1754"/>
    <w:rsid w:val="006266C8"/>
    <w:rsid w:val="00A07BCA"/>
    <w:rsid w:val="00BE3674"/>
    <w:rsid w:val="00C31345"/>
    <w:rsid w:val="00CF1D36"/>
    <w:rsid w:val="00FB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FB87C"/>
  <w15:chartTrackingRefBased/>
  <w15:docId w15:val="{06E64BC8-2FB7-44F9-A0AE-A1243844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6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36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3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3674"/>
    <w:rPr>
      <w:sz w:val="18"/>
      <w:szCs w:val="18"/>
    </w:rPr>
  </w:style>
  <w:style w:type="table" w:styleId="a7">
    <w:name w:val="Table Grid"/>
    <w:basedOn w:val="a1"/>
    <w:uiPriority w:val="39"/>
    <w:qFormat/>
    <w:rsid w:val="00BE367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sid w:val="00A07BC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07BCA"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sid w:val="00A07BCA"/>
    <w:rPr>
      <w:rFonts w:ascii="ATBasilia-Bold" w:hAnsi="ATBasilia-Bold" w:hint="default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junxingchen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o,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lingmin kong</dc:creator>
  <cp:keywords/>
  <dc:description/>
  <cp:lastModifiedBy>lingmin kong</cp:lastModifiedBy>
  <cp:revision>4</cp:revision>
  <dcterms:created xsi:type="dcterms:W3CDTF">2023-10-16T08:35:00Z</dcterms:created>
  <dcterms:modified xsi:type="dcterms:W3CDTF">2023-10-16T10:01:00Z</dcterms:modified>
</cp:coreProperties>
</file>