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00DEF" w14:textId="038315BD" w:rsidR="004E7918" w:rsidRPr="008F5373" w:rsidRDefault="004E7918" w:rsidP="004E7918">
      <w:pPr>
        <w:pStyle w:val="a7"/>
        <w:widowControl/>
        <w:spacing w:beforeAutospacing="0" w:afterAutospacing="0"/>
        <w:jc w:val="center"/>
        <w:rPr>
          <w:rFonts w:ascii="Times New Roman" w:hAnsi="Times New Roman"/>
          <w:bCs/>
          <w:sz w:val="18"/>
          <w:szCs w:val="18"/>
        </w:rPr>
      </w:pPr>
      <w:r w:rsidRPr="008F5373">
        <w:rPr>
          <w:rFonts w:ascii="Times New Roman" w:hAnsi="Times New Roman"/>
          <w:noProof/>
        </w:rPr>
        <w:drawing>
          <wp:inline distT="0" distB="0" distL="0" distR="0" wp14:anchorId="56E5B4D9" wp14:editId="4557C3B8">
            <wp:extent cx="6565900" cy="3108960"/>
            <wp:effectExtent l="0" t="0" r="6350" b="0"/>
            <wp:docPr id="6207497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496" cy="311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08874" w14:textId="77777777" w:rsidR="004E7918" w:rsidRPr="008F5373" w:rsidRDefault="004E7918" w:rsidP="004E7918">
      <w:pPr>
        <w:jc w:val="center"/>
        <w:rPr>
          <w:rFonts w:ascii="Times New Roman" w:hAnsi="Times New Roman" w:cs="Times New Roman"/>
        </w:rPr>
      </w:pPr>
    </w:p>
    <w:p w14:paraId="7F3F8CAC" w14:textId="2FCB3912" w:rsidR="004E7918" w:rsidRDefault="004E7918" w:rsidP="004E7918">
      <w:pPr>
        <w:rPr>
          <w:rFonts w:ascii="Times New Roman" w:hAnsi="Times New Roman" w:cs="Times New Roman"/>
        </w:rPr>
      </w:pPr>
      <w:r w:rsidRPr="008F5373">
        <w:rPr>
          <w:rFonts w:ascii="Times New Roman" w:hAnsi="Times New Roman" w:cs="Times New Roman"/>
        </w:rPr>
        <w:t>F</w:t>
      </w:r>
      <w:r w:rsidR="00286017">
        <w:rPr>
          <w:rFonts w:ascii="Times New Roman" w:hAnsi="Times New Roman" w:cs="Times New Roman"/>
        </w:rPr>
        <w:t>ig.</w:t>
      </w:r>
      <w:r w:rsidRPr="008F5373">
        <w:rPr>
          <w:rFonts w:ascii="Times New Roman" w:hAnsi="Times New Roman" w:cs="Times New Roman"/>
        </w:rPr>
        <w:t xml:space="preserve"> S1 Effects of different treatments on appearance (A) and sensory quality (B) of tobacco </w:t>
      </w:r>
      <w:proofErr w:type="spellStart"/>
      <w:proofErr w:type="gramStart"/>
      <w:r w:rsidRPr="008F5373">
        <w:rPr>
          <w:rFonts w:ascii="Times New Roman" w:hAnsi="Times New Roman" w:cs="Times New Roman"/>
        </w:rPr>
        <w:t>leaves.Different</w:t>
      </w:r>
      <w:proofErr w:type="spellEnd"/>
      <w:proofErr w:type="gramEnd"/>
      <w:r w:rsidRPr="008F5373">
        <w:rPr>
          <w:rFonts w:ascii="Times New Roman" w:hAnsi="Times New Roman" w:cs="Times New Roman"/>
        </w:rPr>
        <w:t xml:space="preserve"> lowercase letters (a, b, ab and c) indicate significant differences between different treatments at same growth stage at P&lt; 0.05 level.</w:t>
      </w:r>
    </w:p>
    <w:p w14:paraId="2E1381CC" w14:textId="77777777" w:rsidR="00357B0E" w:rsidRDefault="00357B0E" w:rsidP="004E7918">
      <w:pPr>
        <w:rPr>
          <w:rFonts w:ascii="Times New Roman" w:hAnsi="Times New Roman" w:cs="Times New Roman"/>
        </w:rPr>
      </w:pPr>
    </w:p>
    <w:p w14:paraId="63B69BCF" w14:textId="77777777" w:rsidR="00357B0E" w:rsidRDefault="00357B0E" w:rsidP="004E7918">
      <w:pPr>
        <w:rPr>
          <w:rFonts w:ascii="Times New Roman" w:hAnsi="Times New Roman" w:cs="Times New Roman"/>
        </w:rPr>
      </w:pPr>
    </w:p>
    <w:p w14:paraId="40B29B98" w14:textId="77777777" w:rsidR="00357B0E" w:rsidRDefault="00357B0E" w:rsidP="004E7918">
      <w:pPr>
        <w:rPr>
          <w:rFonts w:ascii="Times New Roman" w:hAnsi="Times New Roman" w:cs="Times New Roman"/>
        </w:rPr>
      </w:pPr>
    </w:p>
    <w:p w14:paraId="0CB9D655" w14:textId="77777777" w:rsidR="00357B0E" w:rsidRDefault="00357B0E" w:rsidP="004E7918">
      <w:pPr>
        <w:rPr>
          <w:rFonts w:ascii="Times New Roman" w:hAnsi="Times New Roman" w:cs="Times New Roman"/>
        </w:rPr>
      </w:pPr>
    </w:p>
    <w:p w14:paraId="185A42A4" w14:textId="77777777" w:rsidR="00357B0E" w:rsidRDefault="00357B0E" w:rsidP="004E7918">
      <w:pPr>
        <w:rPr>
          <w:rFonts w:ascii="Times New Roman" w:hAnsi="Times New Roman" w:cs="Times New Roman"/>
        </w:rPr>
      </w:pPr>
    </w:p>
    <w:p w14:paraId="03AF5A3D" w14:textId="77777777" w:rsidR="00357B0E" w:rsidRDefault="00357B0E" w:rsidP="004E7918">
      <w:pPr>
        <w:rPr>
          <w:rFonts w:ascii="Times New Roman" w:hAnsi="Times New Roman" w:cs="Times New Roman"/>
        </w:rPr>
      </w:pPr>
    </w:p>
    <w:p w14:paraId="3120B840" w14:textId="77777777" w:rsidR="00357B0E" w:rsidRDefault="00357B0E" w:rsidP="004E7918">
      <w:pPr>
        <w:rPr>
          <w:rFonts w:ascii="Times New Roman" w:hAnsi="Times New Roman" w:cs="Times New Roman"/>
        </w:rPr>
      </w:pPr>
    </w:p>
    <w:p w14:paraId="459D7608" w14:textId="44C5F8FB" w:rsidR="00357B0E" w:rsidRDefault="00357B0E" w:rsidP="00357B0E">
      <w:pPr>
        <w:jc w:val="center"/>
        <w:rPr>
          <w:rFonts w:ascii="Times New Roman" w:hAnsi="Times New Roman" w:cs="Times New Roman"/>
        </w:rPr>
      </w:pPr>
      <w:r w:rsidRPr="008F53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ED9A7C" wp14:editId="67FD308D">
            <wp:extent cx="5673436" cy="4518078"/>
            <wp:effectExtent l="0" t="0" r="3810" b="0"/>
            <wp:docPr id="9821169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411" cy="45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88E18" w14:textId="58AACE51" w:rsidR="00357B0E" w:rsidRDefault="00357B0E" w:rsidP="00357B0E">
      <w:pPr>
        <w:rPr>
          <w:rFonts w:ascii="Times New Roman" w:hAnsi="Times New Roman" w:cs="Times New Roman"/>
        </w:rPr>
      </w:pPr>
      <w:r w:rsidRPr="008F5373">
        <w:rPr>
          <w:rFonts w:ascii="Times New Roman" w:hAnsi="Times New Roman" w:cs="Times New Roman"/>
        </w:rPr>
        <w:t>F</w:t>
      </w:r>
      <w:r w:rsidR="00286017">
        <w:rPr>
          <w:rFonts w:ascii="Times New Roman" w:hAnsi="Times New Roman" w:cs="Times New Roman"/>
        </w:rPr>
        <w:t>ig.</w:t>
      </w:r>
      <w:r w:rsidRPr="008F5373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2</w:t>
      </w:r>
      <w:r w:rsidRPr="008F5373">
        <w:rPr>
          <w:rFonts w:ascii="Times New Roman" w:hAnsi="Times New Roman" w:cs="Times New Roman"/>
        </w:rPr>
        <w:t xml:space="preserve"> Effects of different treatments on appearance (A) and sensory quality (B) of tobacco </w:t>
      </w:r>
      <w:proofErr w:type="spellStart"/>
      <w:proofErr w:type="gramStart"/>
      <w:r w:rsidRPr="008F5373">
        <w:rPr>
          <w:rFonts w:ascii="Times New Roman" w:hAnsi="Times New Roman" w:cs="Times New Roman"/>
        </w:rPr>
        <w:t>leaves.Different</w:t>
      </w:r>
      <w:proofErr w:type="spellEnd"/>
      <w:proofErr w:type="gramEnd"/>
      <w:r w:rsidRPr="008F5373">
        <w:rPr>
          <w:rFonts w:ascii="Times New Roman" w:hAnsi="Times New Roman" w:cs="Times New Roman"/>
        </w:rPr>
        <w:t xml:space="preserve"> lowercase letters (a, b, ab and c) indicate significant differences between different treatments at same growth stage at P&lt; 0.05 level.</w:t>
      </w:r>
    </w:p>
    <w:p w14:paraId="00528A41" w14:textId="77777777" w:rsidR="0026447E" w:rsidRDefault="0026447E" w:rsidP="004E7918">
      <w:pPr>
        <w:rPr>
          <w:rFonts w:ascii="Times New Roman" w:hAnsi="Times New Roman" w:cs="Times New Roman"/>
        </w:rPr>
      </w:pPr>
    </w:p>
    <w:p w14:paraId="569CE97F" w14:textId="47031777" w:rsidR="0026447E" w:rsidRPr="00357B0E" w:rsidRDefault="0026447E" w:rsidP="00E20F17">
      <w:pPr>
        <w:rPr>
          <w:rFonts w:ascii="Times New Roman" w:hAnsi="Times New Roman" w:cs="Times New Roman"/>
          <w:bCs/>
          <w:szCs w:val="21"/>
        </w:rPr>
      </w:pPr>
      <w:r w:rsidRPr="00357B0E">
        <w:rPr>
          <w:rFonts w:ascii="Times New Roman" w:hAnsi="Times New Roman" w:cs="Times New Roman"/>
          <w:bCs/>
          <w:szCs w:val="21"/>
        </w:rPr>
        <w:lastRenderedPageBreak/>
        <w:t>T</w:t>
      </w:r>
      <w:r w:rsidR="00286017">
        <w:rPr>
          <w:rFonts w:ascii="Times New Roman" w:hAnsi="Times New Roman" w:cs="Times New Roman"/>
          <w:bCs/>
          <w:szCs w:val="21"/>
        </w:rPr>
        <w:t>able</w:t>
      </w:r>
      <w:r w:rsidR="00357B0E" w:rsidRPr="00357B0E">
        <w:rPr>
          <w:rFonts w:ascii="Times New Roman" w:hAnsi="Times New Roman" w:cs="Times New Roman"/>
          <w:bCs/>
          <w:szCs w:val="21"/>
          <w:lang w:val="en"/>
        </w:rPr>
        <w:t xml:space="preserve"> S3</w:t>
      </w:r>
      <w:r w:rsidRPr="00357B0E">
        <w:rPr>
          <w:rFonts w:ascii="Times New Roman" w:hAnsi="Times New Roman" w:cs="Times New Roman"/>
          <w:bCs/>
          <w:szCs w:val="21"/>
        </w:rPr>
        <w:t xml:space="preserve"> </w:t>
      </w:r>
      <w:r w:rsidR="00E20F17">
        <w:rPr>
          <w:rFonts w:ascii="Times New Roman" w:hAnsi="Times New Roman" w:cs="Times New Roman"/>
          <w:bCs/>
          <w:szCs w:val="21"/>
        </w:rPr>
        <w:t>The t</w:t>
      </w:r>
      <w:r w:rsidR="00E20F17" w:rsidRPr="00E20F17">
        <w:rPr>
          <w:rFonts w:ascii="Times New Roman" w:hAnsi="Times New Roman" w:cs="Times New Roman"/>
          <w:bCs/>
          <w:szCs w:val="21"/>
        </w:rPr>
        <w:t>otal reads</w:t>
      </w:r>
      <w:r w:rsidRPr="00357B0E">
        <w:rPr>
          <w:rFonts w:ascii="Times New Roman" w:hAnsi="Times New Roman" w:cs="Times New Roman"/>
          <w:bCs/>
          <w:szCs w:val="21"/>
        </w:rPr>
        <w:t xml:space="preserve"> and </w:t>
      </w:r>
      <w:r w:rsidR="00E20F17">
        <w:rPr>
          <w:rFonts w:ascii="Times New Roman" w:hAnsi="Times New Roman" w:cs="Times New Roman"/>
          <w:bCs/>
          <w:szCs w:val="21"/>
        </w:rPr>
        <w:t>e</w:t>
      </w:r>
      <w:r w:rsidR="00E20F17" w:rsidRPr="00E20F17">
        <w:rPr>
          <w:rFonts w:ascii="Times New Roman" w:hAnsi="Times New Roman" w:cs="Times New Roman"/>
          <w:bCs/>
          <w:szCs w:val="21"/>
        </w:rPr>
        <w:t>ffective</w:t>
      </w:r>
      <w:r w:rsidR="00E20F17">
        <w:rPr>
          <w:rFonts w:ascii="Times New Roman" w:hAnsi="Times New Roman" w:cs="Times New Roman" w:hint="eastAsia"/>
          <w:bCs/>
          <w:szCs w:val="21"/>
        </w:rPr>
        <w:t xml:space="preserve"> </w:t>
      </w:r>
      <w:r w:rsidR="00E20F17" w:rsidRPr="00E20F17">
        <w:rPr>
          <w:rFonts w:ascii="Times New Roman" w:hAnsi="Times New Roman" w:cs="Times New Roman"/>
          <w:bCs/>
          <w:szCs w:val="21"/>
        </w:rPr>
        <w:t xml:space="preserve">sequences </w:t>
      </w:r>
      <w:r w:rsidRPr="00357B0E">
        <w:rPr>
          <w:rFonts w:ascii="Times New Roman" w:hAnsi="Times New Roman" w:cs="Times New Roman"/>
          <w:bCs/>
          <w:szCs w:val="21"/>
        </w:rPr>
        <w:t>of soil microbial community in tobacco field under different treatments</w:t>
      </w:r>
    </w:p>
    <w:tbl>
      <w:tblPr>
        <w:tblStyle w:val="a8"/>
        <w:tblW w:w="782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8"/>
        <w:gridCol w:w="2072"/>
        <w:gridCol w:w="2393"/>
        <w:gridCol w:w="1829"/>
      </w:tblGrid>
      <w:tr w:rsidR="00E20F17" w:rsidRPr="004C7662" w14:paraId="610C7447" w14:textId="77777777" w:rsidTr="00E20F17">
        <w:trPr>
          <w:trHeight w:val="47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5CB68241" w14:textId="77777777" w:rsidR="00E20F17" w:rsidRPr="004C7662" w:rsidRDefault="00E20F17" w:rsidP="0013003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60AFDEA3" w14:textId="77777777" w:rsidR="00E20F17" w:rsidRPr="004C7662" w:rsidRDefault="00E20F17" w:rsidP="0013003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4C7662">
              <w:rPr>
                <w:b/>
                <w:sz w:val="18"/>
                <w:szCs w:val="18"/>
              </w:rPr>
              <w:t>Treatments</w:t>
            </w:r>
          </w:p>
        </w:tc>
        <w:tc>
          <w:tcPr>
            <w:tcW w:w="2393" w:type="dxa"/>
            <w:vMerge w:val="restart"/>
            <w:tcBorders>
              <w:top w:val="single" w:sz="8" w:space="0" w:color="auto"/>
            </w:tcBorders>
            <w:vAlign w:val="center"/>
          </w:tcPr>
          <w:p w14:paraId="55FD0A0D" w14:textId="77777777" w:rsidR="00E20F17" w:rsidRPr="004C7662" w:rsidRDefault="00E20F17" w:rsidP="00130035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4C7662">
              <w:rPr>
                <w:b/>
                <w:sz w:val="18"/>
                <w:szCs w:val="18"/>
              </w:rPr>
              <w:t>Total reads</w:t>
            </w:r>
          </w:p>
        </w:tc>
        <w:tc>
          <w:tcPr>
            <w:tcW w:w="1829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677771B5" w14:textId="77777777" w:rsidR="00E20F17" w:rsidRPr="004C7662" w:rsidRDefault="00E20F17" w:rsidP="00130035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4C7662">
              <w:rPr>
                <w:b/>
                <w:sz w:val="18"/>
                <w:szCs w:val="18"/>
              </w:rPr>
              <w:t>Effective</w:t>
            </w:r>
          </w:p>
          <w:p w14:paraId="6C52168D" w14:textId="77777777" w:rsidR="00E20F17" w:rsidRPr="004C7662" w:rsidRDefault="00E20F17" w:rsidP="00130035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4C7662">
              <w:rPr>
                <w:b/>
                <w:sz w:val="18"/>
                <w:szCs w:val="18"/>
              </w:rPr>
              <w:t>sequences</w:t>
            </w:r>
          </w:p>
        </w:tc>
      </w:tr>
      <w:tr w:rsidR="00E20F17" w:rsidRPr="004C7662" w14:paraId="45DBF500" w14:textId="77777777" w:rsidTr="00E20F17">
        <w:trPr>
          <w:trHeight w:val="470"/>
          <w:jc w:val="center"/>
        </w:trPr>
        <w:tc>
          <w:tcPr>
            <w:tcW w:w="0" w:type="auto"/>
            <w:vMerge/>
            <w:tcBorders>
              <w:top w:val="nil"/>
              <w:bottom w:val="single" w:sz="6" w:space="0" w:color="auto"/>
            </w:tcBorders>
          </w:tcPr>
          <w:p w14:paraId="35D5AB00" w14:textId="77777777" w:rsidR="00E20F17" w:rsidRPr="004C7662" w:rsidRDefault="00E20F17" w:rsidP="0013003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6" w:space="0" w:color="auto"/>
            </w:tcBorders>
          </w:tcPr>
          <w:p w14:paraId="610DE55B" w14:textId="77777777" w:rsidR="00E20F17" w:rsidRPr="004C7662" w:rsidRDefault="00E20F17" w:rsidP="0013003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93" w:type="dxa"/>
            <w:vMerge/>
            <w:tcBorders>
              <w:bottom w:val="single" w:sz="6" w:space="0" w:color="auto"/>
            </w:tcBorders>
          </w:tcPr>
          <w:p w14:paraId="6D24C366" w14:textId="77777777" w:rsidR="00E20F17" w:rsidRPr="004C7662" w:rsidRDefault="00E20F17" w:rsidP="0013003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bottom w:val="single" w:sz="6" w:space="0" w:color="auto"/>
            </w:tcBorders>
          </w:tcPr>
          <w:p w14:paraId="36691D1C" w14:textId="77777777" w:rsidR="00E20F17" w:rsidRPr="004C7662" w:rsidRDefault="00E20F17" w:rsidP="0013003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E20F17" w:rsidRPr="004C7662" w14:paraId="7EBE9DF2" w14:textId="77777777" w:rsidTr="00E20F17">
        <w:trPr>
          <w:trHeight w:val="534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2252E269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vAlign w:val="center"/>
          </w:tcPr>
          <w:p w14:paraId="60C48EB7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CK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vAlign w:val="center"/>
          </w:tcPr>
          <w:p w14:paraId="6FA3E1A3" w14:textId="77777777" w:rsidR="00E20F17" w:rsidRPr="004C7662" w:rsidRDefault="00E20F17" w:rsidP="00130035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 xml:space="preserve"> 14.94×10</w:t>
            </w:r>
            <w:r w:rsidRPr="004C7662">
              <w:rPr>
                <w:sz w:val="18"/>
                <w:szCs w:val="18"/>
                <w:vertAlign w:val="superscript"/>
              </w:rPr>
              <w:t>6</w:t>
            </w:r>
            <w:r w:rsidRPr="004C7662">
              <w:rPr>
                <w:sz w:val="18"/>
                <w:szCs w:val="18"/>
              </w:rPr>
              <w:t xml:space="preserve"> b</w:t>
            </w:r>
            <w:r w:rsidRPr="004C7662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vAlign w:val="center"/>
          </w:tcPr>
          <w:p w14:paraId="7D141E46" w14:textId="77777777" w:rsidR="00E20F17" w:rsidRPr="004C7662" w:rsidRDefault="00E20F17" w:rsidP="00130035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4C7662">
              <w:rPr>
                <w:color w:val="000000"/>
                <w:sz w:val="18"/>
                <w:szCs w:val="18"/>
              </w:rPr>
              <w:t>55930b</w:t>
            </w:r>
          </w:p>
        </w:tc>
      </w:tr>
      <w:tr w:rsidR="00E20F17" w:rsidRPr="004C7662" w14:paraId="5D55732A" w14:textId="77777777" w:rsidTr="00E20F17">
        <w:trPr>
          <w:trHeight w:val="243"/>
          <w:jc w:val="center"/>
        </w:trPr>
        <w:tc>
          <w:tcPr>
            <w:tcW w:w="0" w:type="auto"/>
            <w:vMerge/>
            <w:tcBorders>
              <w:top w:val="nil"/>
            </w:tcBorders>
            <w:vAlign w:val="center"/>
          </w:tcPr>
          <w:p w14:paraId="71BE42B3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B11BB8C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St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254C0B3" w14:textId="77777777" w:rsidR="00E20F17" w:rsidRPr="004C7662" w:rsidRDefault="00E20F17" w:rsidP="00130035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17.88×10</w:t>
            </w:r>
            <w:r w:rsidRPr="004C7662">
              <w:rPr>
                <w:sz w:val="18"/>
                <w:szCs w:val="18"/>
                <w:vertAlign w:val="superscript"/>
              </w:rPr>
              <w:t>6</w:t>
            </w:r>
            <w:r w:rsidRPr="004C7662">
              <w:rPr>
                <w:sz w:val="18"/>
                <w:szCs w:val="18"/>
              </w:rPr>
              <w:t xml:space="preserve"> a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87180DF" w14:textId="77777777" w:rsidR="00E20F17" w:rsidRPr="004C7662" w:rsidRDefault="00E20F17" w:rsidP="00130035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4C7662">
              <w:rPr>
                <w:color w:val="000000"/>
                <w:sz w:val="18"/>
                <w:szCs w:val="18"/>
              </w:rPr>
              <w:t>66526a</w:t>
            </w:r>
          </w:p>
        </w:tc>
      </w:tr>
      <w:tr w:rsidR="00E20F17" w:rsidRPr="004C7662" w14:paraId="5447514E" w14:textId="77777777" w:rsidTr="00E20F1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322FF816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54D380F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proofErr w:type="spellStart"/>
            <w:r w:rsidRPr="004C7662">
              <w:rPr>
                <w:sz w:val="18"/>
                <w:szCs w:val="18"/>
              </w:rPr>
              <w:t>St+D</w:t>
            </w:r>
            <w:proofErr w:type="spellEnd"/>
          </w:p>
        </w:tc>
        <w:tc>
          <w:tcPr>
            <w:tcW w:w="0" w:type="auto"/>
            <w:vAlign w:val="center"/>
          </w:tcPr>
          <w:p w14:paraId="2E6C9003" w14:textId="77777777" w:rsidR="00E20F17" w:rsidRPr="004C7662" w:rsidRDefault="00E20F17" w:rsidP="00130035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18.51×10</w:t>
            </w:r>
            <w:r w:rsidRPr="004C7662">
              <w:rPr>
                <w:sz w:val="18"/>
                <w:szCs w:val="18"/>
                <w:vertAlign w:val="superscript"/>
              </w:rPr>
              <w:t>6</w:t>
            </w:r>
            <w:r w:rsidRPr="004C7662">
              <w:rPr>
                <w:sz w:val="18"/>
                <w:szCs w:val="18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14:paraId="15DD809C" w14:textId="77777777" w:rsidR="00E20F17" w:rsidRPr="004C7662" w:rsidRDefault="00E20F17" w:rsidP="00130035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4C7662">
              <w:rPr>
                <w:color w:val="000000"/>
                <w:sz w:val="18"/>
                <w:szCs w:val="18"/>
              </w:rPr>
              <w:t>68112a</w:t>
            </w:r>
          </w:p>
        </w:tc>
      </w:tr>
      <w:tr w:rsidR="00E20F17" w:rsidRPr="004C7662" w14:paraId="79BB5E4D" w14:textId="77777777" w:rsidTr="00E20F1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4F07015D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ACC396E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proofErr w:type="spellStart"/>
            <w:r w:rsidRPr="004C7662">
              <w:rPr>
                <w:sz w:val="18"/>
                <w:szCs w:val="18"/>
              </w:rPr>
              <w:t>St+L</w:t>
            </w:r>
            <w:proofErr w:type="spellEnd"/>
          </w:p>
        </w:tc>
        <w:tc>
          <w:tcPr>
            <w:tcW w:w="0" w:type="auto"/>
            <w:vAlign w:val="center"/>
          </w:tcPr>
          <w:p w14:paraId="67C41955" w14:textId="77777777" w:rsidR="00E20F17" w:rsidRPr="004C7662" w:rsidRDefault="00E20F17" w:rsidP="00130035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18.09×10</w:t>
            </w:r>
            <w:r w:rsidRPr="004C7662">
              <w:rPr>
                <w:sz w:val="18"/>
                <w:szCs w:val="18"/>
                <w:vertAlign w:val="superscript"/>
              </w:rPr>
              <w:t>6</w:t>
            </w:r>
            <w:r w:rsidRPr="004C7662">
              <w:rPr>
                <w:sz w:val="18"/>
                <w:szCs w:val="18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14:paraId="690CD30E" w14:textId="77777777" w:rsidR="00E20F17" w:rsidRPr="004C7662" w:rsidRDefault="00E20F17" w:rsidP="00130035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4C7662">
              <w:rPr>
                <w:color w:val="000000"/>
                <w:sz w:val="18"/>
                <w:szCs w:val="18"/>
              </w:rPr>
              <w:t>67405a</w:t>
            </w:r>
          </w:p>
        </w:tc>
      </w:tr>
      <w:tr w:rsidR="00E20F17" w:rsidRPr="004C7662" w14:paraId="3533270E" w14:textId="77777777" w:rsidTr="00E20F17">
        <w:trPr>
          <w:trHeight w:val="405"/>
          <w:jc w:val="center"/>
        </w:trPr>
        <w:tc>
          <w:tcPr>
            <w:tcW w:w="0" w:type="auto"/>
            <w:vAlign w:val="center"/>
          </w:tcPr>
          <w:p w14:paraId="241DAC22" w14:textId="77777777" w:rsidR="00E20F17" w:rsidRPr="004C7662" w:rsidRDefault="00E20F17" w:rsidP="0013003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1614715" w14:textId="77777777" w:rsidR="00E20F17" w:rsidRPr="004C7662" w:rsidRDefault="00E20F17" w:rsidP="0013003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BF0A2FB" w14:textId="77777777" w:rsidR="00E20F17" w:rsidRPr="004C7662" w:rsidRDefault="00E20F17" w:rsidP="00130035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9A9536C" w14:textId="77777777" w:rsidR="00E20F17" w:rsidRPr="004C7662" w:rsidRDefault="00E20F17" w:rsidP="00130035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</w:tr>
      <w:tr w:rsidR="00E20F17" w:rsidRPr="004C7662" w14:paraId="0F632E04" w14:textId="77777777" w:rsidTr="00E20F17">
        <w:trPr>
          <w:trHeight w:val="534"/>
          <w:jc w:val="center"/>
        </w:trPr>
        <w:tc>
          <w:tcPr>
            <w:tcW w:w="0" w:type="auto"/>
            <w:vMerge w:val="restart"/>
            <w:vAlign w:val="center"/>
          </w:tcPr>
          <w:p w14:paraId="066E01C1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Fungus</w:t>
            </w:r>
          </w:p>
        </w:tc>
        <w:tc>
          <w:tcPr>
            <w:tcW w:w="0" w:type="auto"/>
            <w:vAlign w:val="center"/>
          </w:tcPr>
          <w:p w14:paraId="45460F65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CK</w:t>
            </w:r>
          </w:p>
        </w:tc>
        <w:tc>
          <w:tcPr>
            <w:tcW w:w="0" w:type="auto"/>
            <w:vAlign w:val="center"/>
          </w:tcPr>
          <w:p w14:paraId="2BC97E11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14.46×10</w:t>
            </w:r>
            <w:r w:rsidRPr="004C7662">
              <w:rPr>
                <w:sz w:val="18"/>
                <w:szCs w:val="18"/>
                <w:vertAlign w:val="superscript"/>
              </w:rPr>
              <w:t>6</w:t>
            </w:r>
            <w:r w:rsidRPr="004C7662">
              <w:rPr>
                <w:sz w:val="18"/>
                <w:szCs w:val="18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14:paraId="6BF62CFD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56964a</w:t>
            </w:r>
          </w:p>
        </w:tc>
      </w:tr>
      <w:tr w:rsidR="00E20F17" w:rsidRPr="004C7662" w14:paraId="00238B38" w14:textId="77777777" w:rsidTr="00E20F1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6AE910A3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A303E78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St</w:t>
            </w:r>
          </w:p>
        </w:tc>
        <w:tc>
          <w:tcPr>
            <w:tcW w:w="0" w:type="auto"/>
            <w:vAlign w:val="center"/>
          </w:tcPr>
          <w:p w14:paraId="77D941CE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17.30×10</w:t>
            </w:r>
            <w:r w:rsidRPr="004C7662">
              <w:rPr>
                <w:sz w:val="18"/>
                <w:szCs w:val="18"/>
                <w:vertAlign w:val="superscript"/>
              </w:rPr>
              <w:t>6</w:t>
            </w:r>
            <w:r w:rsidRPr="004C7662">
              <w:rPr>
                <w:sz w:val="18"/>
                <w:szCs w:val="18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14:paraId="64BE6F39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66282a</w:t>
            </w:r>
          </w:p>
        </w:tc>
      </w:tr>
      <w:tr w:rsidR="00E20F17" w:rsidRPr="004C7662" w14:paraId="767B8963" w14:textId="77777777" w:rsidTr="00E20F1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6EA09D1C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2B83D1A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proofErr w:type="spellStart"/>
            <w:r w:rsidRPr="004C7662">
              <w:rPr>
                <w:sz w:val="18"/>
                <w:szCs w:val="18"/>
              </w:rPr>
              <w:t>St+D</w:t>
            </w:r>
            <w:proofErr w:type="spellEnd"/>
          </w:p>
        </w:tc>
        <w:tc>
          <w:tcPr>
            <w:tcW w:w="0" w:type="auto"/>
            <w:vAlign w:val="center"/>
          </w:tcPr>
          <w:p w14:paraId="110CCEF6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16.02×10</w:t>
            </w:r>
            <w:r w:rsidRPr="004C7662">
              <w:rPr>
                <w:sz w:val="18"/>
                <w:szCs w:val="18"/>
                <w:vertAlign w:val="superscript"/>
              </w:rPr>
              <w:t>6</w:t>
            </w:r>
            <w:r w:rsidRPr="004C7662">
              <w:rPr>
                <w:sz w:val="18"/>
                <w:szCs w:val="18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14:paraId="336C75E8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63696a</w:t>
            </w:r>
          </w:p>
        </w:tc>
      </w:tr>
      <w:tr w:rsidR="00E20F17" w:rsidRPr="004C7662" w14:paraId="196B500A" w14:textId="77777777" w:rsidTr="00E20F17">
        <w:trPr>
          <w:trHeight w:val="243"/>
          <w:jc w:val="center"/>
        </w:trPr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</w:tcPr>
          <w:p w14:paraId="7C5282F6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4771C12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proofErr w:type="spellStart"/>
            <w:r w:rsidRPr="004C7662">
              <w:rPr>
                <w:sz w:val="18"/>
                <w:szCs w:val="18"/>
              </w:rPr>
              <w:t>St+L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87C8606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14.68×10</w:t>
            </w:r>
            <w:r w:rsidRPr="004C7662">
              <w:rPr>
                <w:sz w:val="18"/>
                <w:szCs w:val="18"/>
                <w:vertAlign w:val="superscript"/>
              </w:rPr>
              <w:t>6</w:t>
            </w:r>
            <w:r w:rsidRPr="004C7662">
              <w:rPr>
                <w:sz w:val="18"/>
                <w:szCs w:val="18"/>
              </w:rPr>
              <w:t xml:space="preserve"> 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C2E89D2" w14:textId="77777777" w:rsidR="00E20F17" w:rsidRPr="004C7662" w:rsidRDefault="00E20F17" w:rsidP="00130035">
            <w:pPr>
              <w:jc w:val="center"/>
              <w:rPr>
                <w:sz w:val="18"/>
                <w:szCs w:val="18"/>
              </w:rPr>
            </w:pPr>
            <w:r w:rsidRPr="004C7662">
              <w:rPr>
                <w:sz w:val="18"/>
                <w:szCs w:val="18"/>
              </w:rPr>
              <w:t>58848a</w:t>
            </w:r>
          </w:p>
        </w:tc>
      </w:tr>
    </w:tbl>
    <w:p w14:paraId="44EA594A" w14:textId="77777777" w:rsidR="0026447E" w:rsidRPr="004C7662" w:rsidRDefault="0026447E" w:rsidP="0026447E">
      <w:pPr>
        <w:rPr>
          <w:rFonts w:ascii="Times New Roman" w:hAnsi="Times New Roman" w:cs="Times New Roman"/>
          <w:sz w:val="18"/>
          <w:szCs w:val="18"/>
          <w:lang w:bidi="en-US"/>
        </w:rPr>
      </w:pPr>
      <w:r w:rsidRPr="004C7662">
        <w:rPr>
          <w:rFonts w:ascii="Times New Roman" w:hAnsi="Times New Roman" w:cs="Times New Roman"/>
          <w:sz w:val="18"/>
          <w:szCs w:val="18"/>
          <w:lang w:val="en"/>
        </w:rPr>
        <w:t>* Values fallowed by</w:t>
      </w:r>
      <w:r w:rsidRPr="004C7662">
        <w:rPr>
          <w:rFonts w:ascii="Times New Roman" w:hAnsi="Times New Roman" w:cs="Times New Roman"/>
          <w:sz w:val="18"/>
          <w:szCs w:val="18"/>
        </w:rPr>
        <w:t xml:space="preserve"> </w:t>
      </w:r>
      <w:r w:rsidRPr="004C7662">
        <w:rPr>
          <w:rFonts w:ascii="Times New Roman" w:hAnsi="Times New Roman" w:cs="Times New Roman"/>
          <w:sz w:val="18"/>
          <w:szCs w:val="18"/>
          <w:lang w:val="en"/>
        </w:rPr>
        <w:t>different small letter</w:t>
      </w:r>
      <w:r w:rsidRPr="004C7662">
        <w:rPr>
          <w:rFonts w:ascii="Times New Roman" w:hAnsi="Times New Roman" w:cs="Times New Roman"/>
          <w:sz w:val="18"/>
          <w:szCs w:val="18"/>
        </w:rPr>
        <w:t>s</w:t>
      </w:r>
      <w:r w:rsidRPr="004C7662">
        <w:rPr>
          <w:rFonts w:ascii="Times New Roman" w:hAnsi="Times New Roman" w:cs="Times New Roman"/>
          <w:sz w:val="18"/>
          <w:szCs w:val="18"/>
          <w:lang w:val="en"/>
        </w:rPr>
        <w:t xml:space="preserve"> within a column are significantly different (</w:t>
      </w:r>
      <w:r w:rsidRPr="004C7662">
        <w:rPr>
          <w:rFonts w:ascii="Times New Roman" w:hAnsi="Times New Roman" w:cs="Times New Roman"/>
          <w:i/>
          <w:iCs/>
          <w:sz w:val="18"/>
          <w:szCs w:val="18"/>
          <w:lang w:val="en"/>
        </w:rPr>
        <w:t>P</w:t>
      </w:r>
      <w:r w:rsidRPr="004C7662">
        <w:rPr>
          <w:rFonts w:ascii="Times New Roman" w:hAnsi="Times New Roman" w:cs="Times New Roman"/>
          <w:sz w:val="18"/>
          <w:szCs w:val="18"/>
          <w:lang w:val="en"/>
        </w:rPr>
        <w:t xml:space="preserve"> &lt; 0.05).</w:t>
      </w:r>
    </w:p>
    <w:p w14:paraId="31FCE9F0" w14:textId="27960A41" w:rsidR="0037393C" w:rsidRPr="00137FD0" w:rsidRDefault="0026447E" w:rsidP="00137FD0">
      <w:pPr>
        <w:rPr>
          <w:rFonts w:ascii="仿宋_GB2312" w:eastAsia="仿宋_GB2312" w:hAnsi="仿宋_GB2312" w:cs="仿宋_GB2312"/>
          <w:szCs w:val="21"/>
          <w:lang w:val="en"/>
        </w:rPr>
      </w:pPr>
      <w:r w:rsidRPr="004C7662">
        <w:rPr>
          <w:rFonts w:ascii="仿宋_GB2312" w:eastAsia="仿宋_GB2312" w:hAnsi="仿宋_GB2312" w:cs="仿宋_GB2312"/>
          <w:szCs w:val="21"/>
          <w:lang w:val="en"/>
        </w:rPr>
        <w:br w:type="page"/>
      </w:r>
    </w:p>
    <w:p w14:paraId="34C7D581" w14:textId="71567D0B" w:rsidR="00220220" w:rsidRPr="008F5373" w:rsidRDefault="00220220" w:rsidP="00AE7B18">
      <w:pPr>
        <w:jc w:val="center"/>
        <w:rPr>
          <w:rFonts w:ascii="Times New Roman" w:hAnsi="Times New Roman" w:cs="Times New Roman"/>
        </w:rPr>
      </w:pPr>
      <w:r w:rsidRPr="008F53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E07FE44" wp14:editId="33B24681">
            <wp:extent cx="6118225" cy="4540195"/>
            <wp:effectExtent l="0" t="0" r="0" b="0"/>
            <wp:docPr id="8470486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078" cy="454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F41BB" w14:textId="7F9F07DD" w:rsidR="00220220" w:rsidRPr="008F5373" w:rsidRDefault="00220220" w:rsidP="006271BE">
      <w:pPr>
        <w:jc w:val="left"/>
        <w:rPr>
          <w:rFonts w:ascii="Times New Roman" w:hAnsi="Times New Roman" w:cs="Times New Roman"/>
        </w:rPr>
      </w:pPr>
      <w:r w:rsidRPr="008F5373">
        <w:rPr>
          <w:rFonts w:ascii="Times New Roman" w:hAnsi="Times New Roman" w:cs="Times New Roman"/>
        </w:rPr>
        <w:t>Fig. S</w:t>
      </w:r>
      <w:r w:rsidR="00137FD0">
        <w:rPr>
          <w:rFonts w:ascii="Times New Roman" w:hAnsi="Times New Roman" w:cs="Times New Roman"/>
        </w:rPr>
        <w:t>4</w:t>
      </w:r>
      <w:r w:rsidR="00E20F17">
        <w:rPr>
          <w:rFonts w:ascii="Times New Roman" w:hAnsi="Times New Roman" w:cs="Times New Roman"/>
        </w:rPr>
        <w:t xml:space="preserve"> </w:t>
      </w:r>
      <w:r w:rsidR="006271BE">
        <w:rPr>
          <w:rFonts w:ascii="Times New Roman" w:hAnsi="Times New Roman" w:cs="Times New Roman"/>
          <w:bCs/>
          <w:szCs w:val="21"/>
        </w:rPr>
        <w:t xml:space="preserve">The </w:t>
      </w:r>
      <w:r w:rsidR="006271BE" w:rsidRPr="006271BE">
        <w:rPr>
          <w:rFonts w:ascii="Times New Roman" w:hAnsi="Times New Roman" w:cs="Times New Roman"/>
          <w:bCs/>
          <w:szCs w:val="21"/>
        </w:rPr>
        <w:t>α-diversity of soil bacteria</w:t>
      </w:r>
      <w:r w:rsidR="006271BE" w:rsidRPr="00357B0E">
        <w:rPr>
          <w:rFonts w:ascii="Times New Roman" w:hAnsi="Times New Roman" w:cs="Times New Roman"/>
          <w:bCs/>
          <w:szCs w:val="21"/>
        </w:rPr>
        <w:t xml:space="preserve"> in tobacco field under different treatments</w:t>
      </w:r>
      <w:r w:rsidR="006271BE">
        <w:rPr>
          <w:rFonts w:ascii="Times New Roman" w:hAnsi="Times New Roman" w:cs="Times New Roman"/>
          <w:bCs/>
          <w:szCs w:val="21"/>
        </w:rPr>
        <w:t xml:space="preserve">. A, B, C, D, E, F, G and H represent </w:t>
      </w:r>
      <w:r w:rsidR="006271BE" w:rsidRPr="006271BE">
        <w:rPr>
          <w:rFonts w:ascii="Times New Roman" w:hAnsi="Times New Roman" w:cs="Times New Roman"/>
          <w:bCs/>
          <w:szCs w:val="21"/>
        </w:rPr>
        <w:t xml:space="preserve">richness, Shannon, Simpson, </w:t>
      </w:r>
      <w:proofErr w:type="spellStart"/>
      <w:r w:rsidR="006271BE" w:rsidRPr="006271BE">
        <w:rPr>
          <w:rFonts w:ascii="Times New Roman" w:hAnsi="Times New Roman" w:cs="Times New Roman"/>
          <w:bCs/>
          <w:szCs w:val="21"/>
        </w:rPr>
        <w:t>Pielou</w:t>
      </w:r>
      <w:proofErr w:type="spellEnd"/>
      <w:r w:rsidR="006271BE" w:rsidRPr="006271BE">
        <w:rPr>
          <w:rFonts w:ascii="Times New Roman" w:hAnsi="Times New Roman" w:cs="Times New Roman"/>
          <w:bCs/>
          <w:szCs w:val="21"/>
        </w:rPr>
        <w:t>, invsimpson, Chao1, ACE and goods_coverage</w:t>
      </w:r>
      <w:r w:rsidR="00C06864">
        <w:rPr>
          <w:rFonts w:ascii="Times New Roman" w:hAnsi="Times New Roman" w:cs="Times New Roman"/>
          <w:bCs/>
          <w:szCs w:val="21"/>
        </w:rPr>
        <w:t>.</w:t>
      </w:r>
    </w:p>
    <w:p w14:paraId="5F1030B2" w14:textId="77777777" w:rsidR="00220220" w:rsidRPr="008F5373" w:rsidRDefault="00220220" w:rsidP="006271BE">
      <w:pPr>
        <w:rPr>
          <w:rFonts w:ascii="Times New Roman" w:hAnsi="Times New Roman" w:cs="Times New Roman"/>
        </w:rPr>
      </w:pPr>
    </w:p>
    <w:p w14:paraId="2E5FFA39" w14:textId="330F283C" w:rsidR="00220220" w:rsidRPr="008F5373" w:rsidRDefault="00220220" w:rsidP="00220220">
      <w:pPr>
        <w:jc w:val="center"/>
        <w:rPr>
          <w:rFonts w:ascii="Times New Roman" w:hAnsi="Times New Roman" w:cs="Times New Roman"/>
        </w:rPr>
      </w:pPr>
      <w:r w:rsidRPr="008F53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787633B" wp14:editId="11C9FBC2">
            <wp:extent cx="6118225" cy="4611757"/>
            <wp:effectExtent l="0" t="0" r="0" b="0"/>
            <wp:docPr id="4223450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039" cy="46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CE9EB" w14:textId="54BA06AD" w:rsidR="00137FD0" w:rsidRDefault="00220220" w:rsidP="00114002">
      <w:pPr>
        <w:jc w:val="left"/>
        <w:rPr>
          <w:rFonts w:ascii="Times New Roman" w:hAnsi="Times New Roman" w:cs="Times New Roman" w:hint="eastAsia"/>
        </w:rPr>
      </w:pPr>
      <w:r w:rsidRPr="008F5373">
        <w:rPr>
          <w:rFonts w:ascii="Times New Roman" w:hAnsi="Times New Roman" w:cs="Times New Roman"/>
        </w:rPr>
        <w:t>Fig.S</w:t>
      </w:r>
      <w:r w:rsidR="00137FD0">
        <w:rPr>
          <w:rFonts w:ascii="Times New Roman" w:hAnsi="Times New Roman" w:cs="Times New Roman"/>
        </w:rPr>
        <w:t>5</w:t>
      </w:r>
      <w:r w:rsidR="006271BE" w:rsidRPr="006271BE">
        <w:rPr>
          <w:rFonts w:ascii="Times New Roman" w:hAnsi="Times New Roman" w:cs="Times New Roman"/>
        </w:rPr>
        <w:t xml:space="preserve"> </w:t>
      </w:r>
      <w:r w:rsidR="006271BE">
        <w:rPr>
          <w:rFonts w:ascii="Times New Roman" w:hAnsi="Times New Roman" w:cs="Times New Roman"/>
          <w:bCs/>
          <w:szCs w:val="21"/>
        </w:rPr>
        <w:t xml:space="preserve">The </w:t>
      </w:r>
      <w:r w:rsidR="006271BE" w:rsidRPr="006271BE">
        <w:rPr>
          <w:rFonts w:ascii="Times New Roman" w:hAnsi="Times New Roman" w:cs="Times New Roman"/>
          <w:bCs/>
          <w:szCs w:val="21"/>
        </w:rPr>
        <w:t xml:space="preserve">α-diversity of soil </w:t>
      </w:r>
      <w:r w:rsidR="00DB2D5A">
        <w:rPr>
          <w:rFonts w:ascii="Times New Roman" w:hAnsi="Times New Roman" w:cs="Times New Roman"/>
          <w:bCs/>
          <w:szCs w:val="21"/>
        </w:rPr>
        <w:t>fungus</w:t>
      </w:r>
      <w:r w:rsidR="006271BE" w:rsidRPr="00357B0E">
        <w:rPr>
          <w:rFonts w:ascii="Times New Roman" w:hAnsi="Times New Roman" w:cs="Times New Roman"/>
          <w:bCs/>
          <w:szCs w:val="21"/>
        </w:rPr>
        <w:t xml:space="preserve"> in tobacco field under different treatments</w:t>
      </w:r>
      <w:r w:rsidR="006271BE">
        <w:rPr>
          <w:rFonts w:ascii="Times New Roman" w:hAnsi="Times New Roman" w:cs="Times New Roman"/>
          <w:bCs/>
          <w:szCs w:val="21"/>
        </w:rPr>
        <w:t xml:space="preserve">. A, B, C, D, E, F, G and H represent </w:t>
      </w:r>
      <w:r w:rsidR="006271BE" w:rsidRPr="006271BE">
        <w:rPr>
          <w:rFonts w:ascii="Times New Roman" w:hAnsi="Times New Roman" w:cs="Times New Roman"/>
          <w:bCs/>
          <w:szCs w:val="21"/>
        </w:rPr>
        <w:t xml:space="preserve">richness, Shannon, Simpson, </w:t>
      </w:r>
      <w:proofErr w:type="spellStart"/>
      <w:r w:rsidR="006271BE" w:rsidRPr="006271BE">
        <w:rPr>
          <w:rFonts w:ascii="Times New Roman" w:hAnsi="Times New Roman" w:cs="Times New Roman"/>
          <w:bCs/>
          <w:szCs w:val="21"/>
        </w:rPr>
        <w:t>Pielou</w:t>
      </w:r>
      <w:proofErr w:type="spellEnd"/>
      <w:r w:rsidR="006271BE" w:rsidRPr="006271BE">
        <w:rPr>
          <w:rFonts w:ascii="Times New Roman" w:hAnsi="Times New Roman" w:cs="Times New Roman"/>
          <w:bCs/>
          <w:szCs w:val="21"/>
        </w:rPr>
        <w:t>, invsimpson, Chao1, ACE and goods_coverage</w:t>
      </w:r>
      <w:r w:rsidR="00C06864">
        <w:rPr>
          <w:rFonts w:ascii="Times New Roman" w:hAnsi="Times New Roman" w:cs="Times New Roman"/>
          <w:bCs/>
          <w:szCs w:val="21"/>
        </w:rPr>
        <w:t>.</w:t>
      </w:r>
    </w:p>
    <w:p w14:paraId="0CB01F35" w14:textId="79B211AF" w:rsidR="00137FD0" w:rsidRPr="00C43015" w:rsidRDefault="00137FD0" w:rsidP="00137FD0">
      <w:pPr>
        <w:pStyle w:val="a7"/>
        <w:widowControl/>
        <w:spacing w:beforeAutospacing="0" w:afterAutospacing="0"/>
        <w:rPr>
          <w:rFonts w:ascii="Times New Roman" w:hAnsi="Times New Roman"/>
          <w:sz w:val="21"/>
          <w:szCs w:val="21"/>
        </w:rPr>
      </w:pPr>
      <w:r w:rsidRPr="00C43015">
        <w:rPr>
          <w:rFonts w:ascii="Times New Roman" w:hAnsi="Times New Roman"/>
          <w:bCs/>
          <w:sz w:val="21"/>
          <w:szCs w:val="21"/>
        </w:rPr>
        <w:lastRenderedPageBreak/>
        <w:t>T</w:t>
      </w:r>
      <w:r w:rsidR="00114002">
        <w:rPr>
          <w:rFonts w:ascii="Times New Roman" w:hAnsi="Times New Roman"/>
          <w:bCs/>
          <w:sz w:val="21"/>
          <w:szCs w:val="21"/>
        </w:rPr>
        <w:t>able</w:t>
      </w:r>
      <w:r w:rsidRPr="00C43015">
        <w:rPr>
          <w:rFonts w:ascii="Times New Roman" w:hAnsi="Times New Roman"/>
          <w:bCs/>
          <w:sz w:val="21"/>
          <w:szCs w:val="21"/>
          <w:lang w:val="en"/>
        </w:rPr>
        <w:t xml:space="preserve"> </w:t>
      </w:r>
      <w:r w:rsidRPr="00C43015">
        <w:rPr>
          <w:rFonts w:ascii="Times New Roman" w:hAnsi="Times New Roman"/>
          <w:sz w:val="21"/>
          <w:szCs w:val="21"/>
        </w:rPr>
        <w:t>S</w:t>
      </w:r>
      <w:r w:rsidR="00DC4115">
        <w:rPr>
          <w:rFonts w:ascii="Times New Roman" w:hAnsi="Times New Roman"/>
          <w:sz w:val="21"/>
          <w:szCs w:val="21"/>
        </w:rPr>
        <w:t>6</w:t>
      </w:r>
      <w:r w:rsidRPr="00C43015">
        <w:rPr>
          <w:rFonts w:ascii="Times New Roman" w:hAnsi="Times New Roman"/>
          <w:sz w:val="21"/>
          <w:szCs w:val="21"/>
        </w:rPr>
        <w:t xml:space="preserve"> Composition and relative abundance of soil bacteria community in different treatments at the phylum level (%)</w:t>
      </w:r>
    </w:p>
    <w:tbl>
      <w:tblPr>
        <w:tblW w:w="13168" w:type="dxa"/>
        <w:tblLook w:val="04A0" w:firstRow="1" w:lastRow="0" w:firstColumn="1" w:lastColumn="0" w:noHBand="0" w:noVBand="1"/>
      </w:tblPr>
      <w:tblGrid>
        <w:gridCol w:w="2491"/>
        <w:gridCol w:w="1035"/>
        <w:gridCol w:w="897"/>
        <w:gridCol w:w="1035"/>
        <w:gridCol w:w="897"/>
        <w:gridCol w:w="2658"/>
        <w:gridCol w:w="1050"/>
        <w:gridCol w:w="1035"/>
        <w:gridCol w:w="1035"/>
        <w:gridCol w:w="1035"/>
      </w:tblGrid>
      <w:tr w:rsidR="00137FD0" w:rsidRPr="008F5373" w14:paraId="38F92C26" w14:textId="77777777" w:rsidTr="008E2071">
        <w:trPr>
          <w:trHeight w:val="396"/>
        </w:trPr>
        <w:tc>
          <w:tcPr>
            <w:tcW w:w="24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9E2B5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Bacterial community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6B2B46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CK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67D705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B0DCAB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8F53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St+D</w:t>
            </w:r>
            <w:proofErr w:type="spellEnd"/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0E5DB7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8F53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St+L</w:t>
            </w:r>
            <w:proofErr w:type="spellEnd"/>
          </w:p>
        </w:tc>
        <w:tc>
          <w:tcPr>
            <w:tcW w:w="26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2E2E45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Fungal community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B1B90D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CK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14F319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BEFBF2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8F53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St+D</w:t>
            </w:r>
            <w:proofErr w:type="spellEnd"/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D4421E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8F53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St+L</w:t>
            </w:r>
            <w:proofErr w:type="spellEnd"/>
          </w:p>
        </w:tc>
      </w:tr>
      <w:tr w:rsidR="00137FD0" w:rsidRPr="008F5373" w14:paraId="2B2AA947" w14:textId="77777777" w:rsidTr="008E2071">
        <w:trPr>
          <w:trHeight w:val="293"/>
        </w:trPr>
        <w:tc>
          <w:tcPr>
            <w:tcW w:w="24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F90EF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80694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41.4a*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128DE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39.9a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B9A2F8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37.8a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ADC129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37.4a</w:t>
            </w:r>
          </w:p>
        </w:tc>
        <w:tc>
          <w:tcPr>
            <w:tcW w:w="26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81D28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Ascomycota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36A84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40.7b*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9FB68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53.2ab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E9A21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60.6a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B9331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48.9ab</w:t>
            </w:r>
          </w:p>
        </w:tc>
      </w:tr>
      <w:tr w:rsidR="00137FD0" w:rsidRPr="008F5373" w14:paraId="3E98D37D" w14:textId="77777777" w:rsidTr="008E2071">
        <w:trPr>
          <w:trHeight w:val="565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CC08B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Acidobacteria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34D5D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13.9a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BE3D1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15.7a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FAC82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14.6a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9BA10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15.8a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33D28D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Eukaryota_norank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2143CA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45.1a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326AB0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31.2b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338E4C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32.2ab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6C177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44.6a</w:t>
            </w:r>
          </w:p>
        </w:tc>
      </w:tr>
      <w:tr w:rsidR="00137FD0" w:rsidRPr="008F5373" w14:paraId="464871D1" w14:textId="77777777" w:rsidTr="008E2071">
        <w:trPr>
          <w:trHeight w:val="29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63369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Chloroflexi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F0430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6.7b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04C07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10.6a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170EE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10.4ab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5F968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9.8ab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DE54B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Basidiomycota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263BD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8F5F1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12.6a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005CE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1.6b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B6EDA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1.7b</w:t>
            </w:r>
          </w:p>
        </w:tc>
      </w:tr>
      <w:tr w:rsidR="00137FD0" w:rsidRPr="008F5373" w14:paraId="0535C481" w14:textId="77777777" w:rsidTr="008E2071">
        <w:trPr>
          <w:trHeight w:val="29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349D9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Gemmatimonadetes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4EB65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721D7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59E5A9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C52D8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8.3a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30920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Mucoromycota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1F69A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E53F3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78198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388D9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0.7a</w:t>
            </w:r>
          </w:p>
        </w:tc>
      </w:tr>
      <w:tr w:rsidR="00137FD0" w:rsidRPr="008F5373" w14:paraId="08131803" w14:textId="77777777" w:rsidTr="008E2071">
        <w:trPr>
          <w:trHeight w:val="565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C029E7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48718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5.1b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F6714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5.1b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24F6C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D9DF4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5.6ab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16A90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Chytridiomycota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1F6BF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3CE76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44CDF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5F636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0.3a</w:t>
            </w:r>
          </w:p>
        </w:tc>
      </w:tr>
      <w:tr w:rsidR="00137FD0" w:rsidRPr="008F5373" w14:paraId="450FD098" w14:textId="77777777" w:rsidTr="008E2071">
        <w:trPr>
          <w:trHeight w:val="29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CECE0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839A6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85AD8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1B328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3098D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4.1a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26885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0B1B8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EE645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49372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966F7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3.4a</w:t>
            </w:r>
          </w:p>
        </w:tc>
      </w:tr>
      <w:tr w:rsidR="00137FD0" w:rsidRPr="008F5373" w14:paraId="66B7AB90" w14:textId="77777777" w:rsidTr="008E2071">
        <w:trPr>
          <w:trHeight w:val="29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24046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Verrucomicrobia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863DE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C1C74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C820F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62CEC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3.2a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651C5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BE2F5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EBC87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353B3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EA689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37FD0" w:rsidRPr="008F5373" w14:paraId="5D79AA2C" w14:textId="77777777" w:rsidTr="008E2071">
        <w:trPr>
          <w:trHeight w:val="29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D97D5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Rokubacteria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6805F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7ACFA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3E54F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0F685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4.2a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E1897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2559D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B2C25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9658E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9B174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37FD0" w:rsidRPr="008F5373" w14:paraId="7963FD18" w14:textId="77777777" w:rsidTr="008E2071">
        <w:trPr>
          <w:trHeight w:val="29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23DB7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Planctomycetes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66640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D9E1C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7717C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98FAB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2.5a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96312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A7C1D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81E74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531A4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E30D3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37FD0" w:rsidRPr="008F5373" w14:paraId="29B42B73" w14:textId="77777777" w:rsidTr="008E2071">
        <w:trPr>
          <w:trHeight w:val="306"/>
        </w:trPr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F17809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Latescibacteria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969D8D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27117A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D63456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7A297DD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3.0a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A8E435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47A6E2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DA1FF0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083380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AC6BE7" w14:textId="77777777" w:rsidR="00137FD0" w:rsidRPr="008F5373" w:rsidRDefault="00137FD0" w:rsidP="008E20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3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7FF3ACE5" w14:textId="77777777" w:rsidR="00137FD0" w:rsidRPr="008F5373" w:rsidRDefault="00137FD0" w:rsidP="00137FD0">
      <w:pPr>
        <w:rPr>
          <w:rFonts w:ascii="Times New Roman" w:hAnsi="Times New Roman" w:cs="Times New Roman"/>
          <w:sz w:val="18"/>
          <w:szCs w:val="18"/>
          <w:lang w:bidi="en-US"/>
        </w:rPr>
      </w:pPr>
      <w:r w:rsidRPr="008F5373">
        <w:rPr>
          <w:rFonts w:ascii="Times New Roman" w:hAnsi="Times New Roman" w:cs="Times New Roman"/>
          <w:sz w:val="18"/>
          <w:szCs w:val="18"/>
          <w:lang w:val="en"/>
        </w:rPr>
        <w:t>* Values fallowed by</w:t>
      </w:r>
      <w:r w:rsidRPr="008F5373">
        <w:rPr>
          <w:rFonts w:ascii="Times New Roman" w:hAnsi="Times New Roman" w:cs="Times New Roman"/>
          <w:sz w:val="18"/>
          <w:szCs w:val="18"/>
        </w:rPr>
        <w:t xml:space="preserve"> </w:t>
      </w:r>
      <w:r w:rsidRPr="008F5373">
        <w:rPr>
          <w:rFonts w:ascii="Times New Roman" w:hAnsi="Times New Roman" w:cs="Times New Roman"/>
          <w:sz w:val="18"/>
          <w:szCs w:val="18"/>
          <w:lang w:val="en"/>
        </w:rPr>
        <w:t>different small letter</w:t>
      </w:r>
      <w:r w:rsidRPr="008F5373">
        <w:rPr>
          <w:rFonts w:ascii="Times New Roman" w:hAnsi="Times New Roman" w:cs="Times New Roman"/>
          <w:sz w:val="18"/>
          <w:szCs w:val="18"/>
        </w:rPr>
        <w:t>s</w:t>
      </w:r>
      <w:r w:rsidRPr="008F5373">
        <w:rPr>
          <w:rFonts w:ascii="Times New Roman" w:hAnsi="Times New Roman" w:cs="Times New Roman"/>
          <w:sz w:val="18"/>
          <w:szCs w:val="18"/>
          <w:lang w:val="en"/>
        </w:rPr>
        <w:t xml:space="preserve"> within a </w:t>
      </w:r>
      <w:r w:rsidRPr="008F5373">
        <w:rPr>
          <w:rFonts w:ascii="Times New Roman" w:hAnsi="Times New Roman" w:cs="Times New Roman"/>
          <w:sz w:val="18"/>
          <w:szCs w:val="18"/>
        </w:rPr>
        <w:t>row</w:t>
      </w:r>
      <w:r w:rsidRPr="008F5373">
        <w:rPr>
          <w:rFonts w:ascii="Times New Roman" w:hAnsi="Times New Roman" w:cs="Times New Roman"/>
          <w:sz w:val="18"/>
          <w:szCs w:val="18"/>
          <w:lang w:val="en"/>
        </w:rPr>
        <w:t xml:space="preserve"> are significantly different (</w:t>
      </w:r>
      <w:r w:rsidRPr="008F5373">
        <w:rPr>
          <w:rFonts w:ascii="Times New Roman" w:hAnsi="Times New Roman" w:cs="Times New Roman"/>
          <w:i/>
          <w:iCs/>
          <w:sz w:val="18"/>
          <w:szCs w:val="18"/>
          <w:lang w:val="en"/>
        </w:rPr>
        <w:t>P</w:t>
      </w:r>
      <w:r w:rsidRPr="008F5373">
        <w:rPr>
          <w:rFonts w:ascii="Times New Roman" w:hAnsi="Times New Roman" w:cs="Times New Roman"/>
          <w:sz w:val="18"/>
          <w:szCs w:val="18"/>
          <w:lang w:val="en"/>
        </w:rPr>
        <w:t xml:space="preserve"> &lt; 0.05).</w:t>
      </w:r>
    </w:p>
    <w:p w14:paraId="16C13237" w14:textId="77777777" w:rsidR="00137FD0" w:rsidRPr="00137FD0" w:rsidRDefault="00137FD0" w:rsidP="00AE7B18">
      <w:pPr>
        <w:jc w:val="center"/>
        <w:rPr>
          <w:rFonts w:ascii="Times New Roman" w:hAnsi="Times New Roman" w:cs="Times New Roman"/>
        </w:rPr>
      </w:pPr>
    </w:p>
    <w:p w14:paraId="1FB1CA6B" w14:textId="77777777" w:rsidR="00887011" w:rsidRPr="008F5373" w:rsidRDefault="00887011">
      <w:pPr>
        <w:rPr>
          <w:rFonts w:ascii="Times New Roman" w:hAnsi="Times New Roman" w:cs="Times New Roman"/>
          <w:noProof/>
        </w:rPr>
      </w:pPr>
    </w:p>
    <w:p w14:paraId="164E09ED" w14:textId="50BAF6E1" w:rsidR="00887011" w:rsidRPr="008F5373" w:rsidRDefault="008F5373">
      <w:pPr>
        <w:rPr>
          <w:rFonts w:ascii="Times New Roman" w:hAnsi="Times New Roman" w:cs="Times New Roman"/>
          <w:noProof/>
        </w:rPr>
      </w:pPr>
      <w:r w:rsidRPr="008F53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165200" wp14:editId="5C1BBD5B">
            <wp:extent cx="8863330" cy="3468370"/>
            <wp:effectExtent l="0" t="0" r="0" b="0"/>
            <wp:docPr id="9988386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F80C6" w14:textId="27080934" w:rsidR="000A7479" w:rsidRPr="00554B68" w:rsidRDefault="008F5373" w:rsidP="000A7479">
      <w:pPr>
        <w:jc w:val="center"/>
        <w:rPr>
          <w:szCs w:val="21"/>
        </w:rPr>
      </w:pPr>
      <w:r w:rsidRPr="008F5373">
        <w:rPr>
          <w:rFonts w:ascii="Times New Roman" w:hAnsi="Times New Roman" w:cs="Times New Roman"/>
          <w:noProof/>
        </w:rPr>
        <w:t>Fig.S</w:t>
      </w:r>
      <w:r w:rsidR="00855DFA">
        <w:rPr>
          <w:rFonts w:ascii="Times New Roman" w:hAnsi="Times New Roman" w:cs="Times New Roman"/>
          <w:noProof/>
        </w:rPr>
        <w:t>7</w:t>
      </w:r>
      <w:r w:rsidR="000A7479">
        <w:rPr>
          <w:rFonts w:ascii="Times New Roman" w:hAnsi="Times New Roman" w:cs="Times New Roman"/>
          <w:noProof/>
        </w:rPr>
        <w:t xml:space="preserve"> </w:t>
      </w:r>
      <w:r w:rsidR="000A7479" w:rsidRPr="000A7479">
        <w:rPr>
          <w:rFonts w:ascii="Times New Roman" w:hAnsi="Times New Roman" w:cs="Times New Roman"/>
          <w:noProof/>
        </w:rPr>
        <w:t xml:space="preserve">The relationship between </w:t>
      </w:r>
      <w:r w:rsidR="000A7479">
        <w:rPr>
          <w:rFonts w:ascii="Times New Roman" w:hAnsi="Times New Roman" w:cs="Times New Roman"/>
          <w:noProof/>
        </w:rPr>
        <w:t xml:space="preserve">the </w:t>
      </w:r>
      <w:r w:rsidR="000A7479" w:rsidRPr="003711E6">
        <w:rPr>
          <w:rFonts w:ascii="Times New Roman" w:hAnsi="Times New Roman" w:cs="Times New Roman"/>
          <w:lang w:val="en"/>
        </w:rPr>
        <w:t>relative abundance</w:t>
      </w:r>
      <w:r w:rsidR="000A7479">
        <w:rPr>
          <w:rFonts w:ascii="Times New Roman" w:hAnsi="Times New Roman" w:cs="Times New Roman"/>
          <w:lang w:val="en"/>
        </w:rPr>
        <w:t xml:space="preserve"> of</w:t>
      </w:r>
      <w:r w:rsidR="000A7479">
        <w:rPr>
          <w:rFonts w:ascii="Times New Roman" w:hAnsi="Times New Roman" w:cs="Times New Roman"/>
          <w:noProof/>
        </w:rPr>
        <w:t xml:space="preserve"> </w:t>
      </w:r>
      <w:r w:rsidR="000A7479" w:rsidRPr="000A7479">
        <w:rPr>
          <w:rFonts w:ascii="Times New Roman" w:hAnsi="Times New Roman" w:cs="Times New Roman"/>
          <w:noProof/>
        </w:rPr>
        <w:t>microorganism</w:t>
      </w:r>
      <w:r w:rsidR="000A7479">
        <w:rPr>
          <w:rFonts w:ascii="Times New Roman" w:hAnsi="Times New Roman" w:cs="Times New Roman"/>
          <w:noProof/>
        </w:rPr>
        <w:t xml:space="preserve"> on phylum</w:t>
      </w:r>
      <w:r w:rsidR="000A7479" w:rsidRPr="000A7479">
        <w:rPr>
          <w:rFonts w:ascii="Times New Roman" w:hAnsi="Times New Roman" w:cs="Times New Roman"/>
          <w:noProof/>
        </w:rPr>
        <w:t xml:space="preserve"> and soil physicochemical properties</w:t>
      </w:r>
      <w:r w:rsidR="000A7479">
        <w:rPr>
          <w:rFonts w:ascii="Times New Roman" w:hAnsi="Times New Roman" w:cs="Times New Roman"/>
          <w:noProof/>
        </w:rPr>
        <w:t>.</w:t>
      </w:r>
      <w:r w:rsidR="000A7479" w:rsidRPr="000A7479">
        <w:rPr>
          <w:rFonts w:ascii="Times New Roman" w:hAnsi="Times New Roman"/>
          <w:bCs/>
          <w:szCs w:val="21"/>
          <w:lang w:val="en"/>
        </w:rPr>
        <w:t xml:space="preserve"> </w:t>
      </w:r>
      <w:r w:rsidR="000A7479" w:rsidRPr="00AB2307">
        <w:rPr>
          <w:rFonts w:ascii="Times New Roman" w:hAnsi="Times New Roman"/>
          <w:bCs/>
          <w:szCs w:val="21"/>
          <w:lang w:val="en"/>
        </w:rPr>
        <w:t>A</w:t>
      </w:r>
      <w:r w:rsidR="000A7479">
        <w:rPr>
          <w:rFonts w:ascii="Times New Roman" w:hAnsi="Times New Roman"/>
          <w:bCs/>
          <w:szCs w:val="21"/>
          <w:lang w:val="en"/>
        </w:rPr>
        <w:t xml:space="preserve"> and </w:t>
      </w:r>
      <w:r w:rsidR="000A7479" w:rsidRPr="00AB2307">
        <w:rPr>
          <w:rFonts w:ascii="Times New Roman" w:hAnsi="Times New Roman"/>
          <w:bCs/>
          <w:szCs w:val="21"/>
          <w:lang w:val="en"/>
        </w:rPr>
        <w:t>B</w:t>
      </w:r>
      <w:r w:rsidR="000A7479">
        <w:rPr>
          <w:rFonts w:ascii="Times New Roman" w:hAnsi="Times New Roman"/>
          <w:bCs/>
          <w:szCs w:val="21"/>
          <w:lang w:val="en"/>
        </w:rPr>
        <w:t xml:space="preserve"> </w:t>
      </w:r>
      <w:r w:rsidR="000A7479" w:rsidRPr="005A35E1">
        <w:rPr>
          <w:rFonts w:ascii="Times New Roman" w:hAnsi="Times New Roman" w:cs="Times New Roman"/>
          <w:szCs w:val="21"/>
        </w:rPr>
        <w:t xml:space="preserve">represent </w:t>
      </w:r>
      <w:r w:rsidR="000A7479">
        <w:rPr>
          <w:rFonts w:ascii="Times New Roman" w:hAnsi="Times New Roman" w:cs="Times New Roman"/>
          <w:szCs w:val="21"/>
        </w:rPr>
        <w:t>b</w:t>
      </w:r>
      <w:r w:rsidR="000A7479" w:rsidRPr="005A35E1">
        <w:rPr>
          <w:rFonts w:ascii="Times New Roman" w:hAnsi="Times New Roman" w:cs="Times New Roman"/>
          <w:szCs w:val="21"/>
        </w:rPr>
        <w:t>acteri</w:t>
      </w:r>
      <w:r w:rsidR="000A7479">
        <w:rPr>
          <w:rFonts w:ascii="Times New Roman" w:hAnsi="Times New Roman" w:cs="Times New Roman"/>
          <w:szCs w:val="21"/>
        </w:rPr>
        <w:t>um</w:t>
      </w:r>
      <w:r w:rsidR="000A7479" w:rsidRPr="0066467D">
        <w:rPr>
          <w:rFonts w:ascii="Times New Roman" w:hAnsi="Times New Roman"/>
          <w:bCs/>
          <w:szCs w:val="21"/>
          <w:lang w:val="en"/>
        </w:rPr>
        <w:t xml:space="preserve"> and fungal communities.</w:t>
      </w:r>
    </w:p>
    <w:p w14:paraId="49F80CC4" w14:textId="4B5C17C0" w:rsidR="008F5373" w:rsidRPr="008F5373" w:rsidRDefault="008F5373" w:rsidP="000A7479">
      <w:pPr>
        <w:rPr>
          <w:rFonts w:ascii="Times New Roman" w:hAnsi="Times New Roman" w:cs="Times New Roman"/>
          <w:noProof/>
        </w:rPr>
      </w:pPr>
    </w:p>
    <w:p w14:paraId="532650CE" w14:textId="77777777" w:rsidR="00887011" w:rsidRDefault="00887011">
      <w:pPr>
        <w:rPr>
          <w:rFonts w:ascii="Times New Roman" w:hAnsi="Times New Roman" w:cs="Times New Roman"/>
          <w:noProof/>
        </w:rPr>
      </w:pPr>
    </w:p>
    <w:p w14:paraId="5918CA03" w14:textId="77777777" w:rsidR="008F5373" w:rsidRDefault="008F5373">
      <w:pPr>
        <w:rPr>
          <w:rFonts w:ascii="Times New Roman" w:hAnsi="Times New Roman" w:cs="Times New Roman"/>
          <w:noProof/>
        </w:rPr>
      </w:pPr>
    </w:p>
    <w:p w14:paraId="60448DDD" w14:textId="77777777" w:rsidR="008F5373" w:rsidRDefault="008F5373">
      <w:pPr>
        <w:rPr>
          <w:rFonts w:ascii="Times New Roman" w:hAnsi="Times New Roman" w:cs="Times New Roman"/>
          <w:noProof/>
        </w:rPr>
      </w:pPr>
    </w:p>
    <w:p w14:paraId="350CECF1" w14:textId="77777777" w:rsidR="008F5373" w:rsidRDefault="008F5373">
      <w:pPr>
        <w:rPr>
          <w:rFonts w:ascii="Times New Roman" w:hAnsi="Times New Roman" w:cs="Times New Roman"/>
          <w:noProof/>
        </w:rPr>
      </w:pPr>
    </w:p>
    <w:p w14:paraId="3C8AA6FA" w14:textId="6E6D5E28" w:rsidR="00AD631E" w:rsidRPr="008F5373" w:rsidRDefault="00AD631E" w:rsidP="005232AF">
      <w:pPr>
        <w:rPr>
          <w:rFonts w:ascii="Times New Roman" w:hAnsi="Times New Roman" w:cs="Times New Roman"/>
          <w:noProof/>
        </w:rPr>
      </w:pPr>
    </w:p>
    <w:sectPr w:rsidR="00AD631E" w:rsidRPr="008F5373" w:rsidSect="00AF07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C649A" w14:textId="77777777" w:rsidR="00FC2CA2" w:rsidRDefault="00FC2CA2" w:rsidP="00172740">
      <w:r>
        <w:separator/>
      </w:r>
    </w:p>
  </w:endnote>
  <w:endnote w:type="continuationSeparator" w:id="0">
    <w:p w14:paraId="68EC0909" w14:textId="77777777" w:rsidR="00FC2CA2" w:rsidRDefault="00FC2CA2" w:rsidP="00172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F36C3" w14:textId="77777777" w:rsidR="00FC2CA2" w:rsidRDefault="00FC2CA2" w:rsidP="00172740">
      <w:r>
        <w:separator/>
      </w:r>
    </w:p>
  </w:footnote>
  <w:footnote w:type="continuationSeparator" w:id="0">
    <w:p w14:paraId="1BFEFA22" w14:textId="77777777" w:rsidR="00FC2CA2" w:rsidRDefault="00FC2CA2" w:rsidP="001727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A8"/>
    <w:rsid w:val="000064FB"/>
    <w:rsid w:val="000A7479"/>
    <w:rsid w:val="000C4433"/>
    <w:rsid w:val="00114002"/>
    <w:rsid w:val="00124DA8"/>
    <w:rsid w:val="00137FD0"/>
    <w:rsid w:val="00172740"/>
    <w:rsid w:val="001A7E4C"/>
    <w:rsid w:val="00220220"/>
    <w:rsid w:val="0023160A"/>
    <w:rsid w:val="0026447E"/>
    <w:rsid w:val="00286017"/>
    <w:rsid w:val="002B4F42"/>
    <w:rsid w:val="00357B0E"/>
    <w:rsid w:val="0037393C"/>
    <w:rsid w:val="004E7918"/>
    <w:rsid w:val="005232AF"/>
    <w:rsid w:val="00523CC5"/>
    <w:rsid w:val="00555FD9"/>
    <w:rsid w:val="005D7B26"/>
    <w:rsid w:val="006271BE"/>
    <w:rsid w:val="00663FA9"/>
    <w:rsid w:val="006972B5"/>
    <w:rsid w:val="00855DFA"/>
    <w:rsid w:val="00885F6D"/>
    <w:rsid w:val="00887011"/>
    <w:rsid w:val="008E4DB8"/>
    <w:rsid w:val="008E7B1B"/>
    <w:rsid w:val="008F5373"/>
    <w:rsid w:val="0092404F"/>
    <w:rsid w:val="00AD631E"/>
    <w:rsid w:val="00AE7B18"/>
    <w:rsid w:val="00AF0720"/>
    <w:rsid w:val="00B252E4"/>
    <w:rsid w:val="00BF2761"/>
    <w:rsid w:val="00C06864"/>
    <w:rsid w:val="00C417ED"/>
    <w:rsid w:val="00C43015"/>
    <w:rsid w:val="00CB3784"/>
    <w:rsid w:val="00D27B9D"/>
    <w:rsid w:val="00DB2D5A"/>
    <w:rsid w:val="00DC4115"/>
    <w:rsid w:val="00E20F17"/>
    <w:rsid w:val="00E57827"/>
    <w:rsid w:val="00EE4DFB"/>
    <w:rsid w:val="00FC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7C6B3"/>
  <w15:chartTrackingRefBased/>
  <w15:docId w15:val="{47819E71-BFF5-4671-8BDB-7C884D07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7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27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27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274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AF072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qFormat/>
    <w:rsid w:val="0026447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xh1995</dc:creator>
  <cp:keywords/>
  <dc:description/>
  <cp:lastModifiedBy>xh1995</cp:lastModifiedBy>
  <cp:revision>31</cp:revision>
  <dcterms:created xsi:type="dcterms:W3CDTF">2023-08-30T08:30:00Z</dcterms:created>
  <dcterms:modified xsi:type="dcterms:W3CDTF">2023-09-26T00:37:00Z</dcterms:modified>
</cp:coreProperties>
</file>