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410CC" w14:textId="20A796D3" w:rsidR="001060ED" w:rsidRPr="00E87CB7" w:rsidRDefault="001060ED" w:rsidP="00665B1E">
      <w:pPr>
        <w:rPr>
          <w:rFonts w:ascii="Times New Roman" w:hAnsi="Times New Roman" w:cs="Times New Roman"/>
        </w:rPr>
      </w:pPr>
      <w:r w:rsidRPr="00507D9C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/>
        </w:rPr>
        <w:t>2</w:t>
      </w:r>
      <w:r w:rsidRPr="00507D9C">
        <w:rPr>
          <w:rFonts w:ascii="Times New Roman" w:hAnsi="Times New Roman" w:cs="Times New Roman"/>
        </w:rPr>
        <w:t xml:space="preserve">. Univariate Cox regression analysis of DFS with individual gene </w:t>
      </w:r>
      <w:r w:rsidR="00665B1E">
        <w:rPr>
          <w:rFonts w:ascii="Times New Roman" w:hAnsi="Times New Roman" w:cs="Times New Roman"/>
        </w:rPr>
        <w:t xml:space="preserve">or </w:t>
      </w:r>
      <w:r w:rsidR="00665B1E" w:rsidRPr="00E87CB7">
        <w:rPr>
          <w:rFonts w:ascii="Times New Roman" w:hAnsi="Times New Roman" w:cs="Times New Roman"/>
        </w:rPr>
        <w:t>signal pathway</w:t>
      </w:r>
      <w:r w:rsidR="00665B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alteration</w:t>
      </w:r>
      <w:r w:rsidRPr="00507D9C">
        <w:rPr>
          <w:rFonts w:ascii="Times New Roman" w:hAnsi="Times New Roman" w:cs="Times New Roman"/>
        </w:rPr>
        <w:t xml:space="preserve"> in stage Ⅱ-Ⅲ </w:t>
      </w:r>
      <w:r>
        <w:rPr>
          <w:rFonts w:ascii="Times New Roman" w:hAnsi="Times New Roman" w:cs="Times New Roman"/>
        </w:rPr>
        <w:t>L</w:t>
      </w:r>
      <w:r w:rsidRPr="00507D9C">
        <w:rPr>
          <w:rFonts w:ascii="Times New Roman" w:hAnsi="Times New Roman" w:cs="Times New Roman"/>
        </w:rPr>
        <w:t>MPC patients</w:t>
      </w:r>
      <w:r w:rsidRPr="00E87CB7">
        <w:rPr>
          <w:rFonts w:ascii="Times New Roman" w:hAnsi="Times New Roman" w:cs="Times New Roman"/>
        </w:rPr>
        <w:t>.</w:t>
      </w:r>
    </w:p>
    <w:tbl>
      <w:tblPr>
        <w:tblW w:w="8213" w:type="dxa"/>
        <w:tblLook w:val="04A0" w:firstRow="1" w:lastRow="0" w:firstColumn="1" w:lastColumn="0" w:noHBand="0" w:noVBand="1"/>
      </w:tblPr>
      <w:tblGrid>
        <w:gridCol w:w="2268"/>
        <w:gridCol w:w="2694"/>
        <w:gridCol w:w="1984"/>
        <w:gridCol w:w="1267"/>
      </w:tblGrid>
      <w:tr w:rsidR="001060ED" w:rsidRPr="005A37C6" w14:paraId="215DCEB0" w14:textId="77777777" w:rsidTr="001752F9">
        <w:trPr>
          <w:trHeight w:val="273"/>
        </w:trPr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A06918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EC9F6D" w14:textId="7FC79B38" w:rsidR="001060ED" w:rsidRPr="005A37C6" w:rsidRDefault="001060ED" w:rsidP="001060ED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37C6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No. of patients (%)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ACED0B" w14:textId="279AB44C" w:rsidR="001060ED" w:rsidRPr="005A37C6" w:rsidRDefault="001060ED" w:rsidP="001060ED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37C6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12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0E8DAC" w14:textId="7503924F" w:rsidR="001060ED" w:rsidRPr="005A37C6" w:rsidRDefault="001060ED" w:rsidP="001060E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37C6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</w:tr>
      <w:tr w:rsidR="001060ED" w:rsidRPr="005A37C6" w14:paraId="65D6E007" w14:textId="77777777" w:rsidTr="001060ED">
        <w:trPr>
          <w:trHeight w:val="273"/>
        </w:trPr>
        <w:tc>
          <w:tcPr>
            <w:tcW w:w="2268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565264C" w14:textId="77777777" w:rsidR="001060ED" w:rsidRPr="005A37C6" w:rsidRDefault="001060ED" w:rsidP="001060ED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Gene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47AF054" w14:textId="1336720D" w:rsidR="001060ED" w:rsidRPr="005A37C6" w:rsidRDefault="001060ED" w:rsidP="001060ED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B629244" w14:textId="50F2F1E3" w:rsidR="001060ED" w:rsidRPr="005A37C6" w:rsidRDefault="001060ED" w:rsidP="001060ED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F922D0B" w14:textId="141DA941" w:rsidR="001060ED" w:rsidRPr="005A37C6" w:rsidRDefault="001060ED" w:rsidP="001060E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1060ED" w:rsidRPr="000557B7" w14:paraId="083E742E" w14:textId="77777777" w:rsidTr="001752F9">
        <w:trPr>
          <w:trHeight w:val="27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D4EFF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EGFR  </w:t>
            </w:r>
          </w:p>
          <w:p w14:paraId="39AC8067" w14:textId="77777777" w:rsidR="001060ED" w:rsidRPr="003658DD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C6BB52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 (63.0%) vs 10 (37.0%)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0D12B4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0.47 (0.16-1.34)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935C08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0.147</w:t>
            </w:r>
          </w:p>
        </w:tc>
      </w:tr>
      <w:tr w:rsidR="001060ED" w:rsidRPr="000557B7" w14:paraId="459A833D" w14:textId="77777777" w:rsidTr="001752F9">
        <w:trPr>
          <w:trHeight w:val="27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BB0F2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TP53  </w:t>
            </w:r>
          </w:p>
          <w:p w14:paraId="78C02281" w14:textId="77777777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F8B2F5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 (63.0%) vs 10 (37.0%)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66A33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1.68 (0.52-5.36)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4F07C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0.379</w:t>
            </w:r>
          </w:p>
        </w:tc>
      </w:tr>
      <w:tr w:rsidR="001060ED" w:rsidRPr="000557B7" w14:paraId="200B036C" w14:textId="77777777" w:rsidTr="001752F9">
        <w:trPr>
          <w:trHeight w:val="27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98BDB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LRP1B </w:t>
            </w:r>
          </w:p>
          <w:p w14:paraId="2A674274" w14:textId="77777777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6D1336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 (25.9%) vs 20 (74.1%)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86EBDD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 (0.32-3.20)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1350AF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0.990 </w:t>
            </w:r>
          </w:p>
        </w:tc>
      </w:tr>
      <w:tr w:rsidR="001060ED" w:rsidRPr="000557B7" w14:paraId="6C251BA4" w14:textId="77777777" w:rsidTr="001752F9">
        <w:trPr>
          <w:trHeight w:val="27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F0266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ALK </w:t>
            </w:r>
          </w:p>
          <w:p w14:paraId="465BFDCA" w14:textId="77777777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23F617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 (14.8%) vs 23 (85.2%)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4A3AD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0.78 (0.17-3.48)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27FD16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0.740 </w:t>
            </w:r>
          </w:p>
        </w:tc>
      </w:tr>
      <w:tr w:rsidR="001060ED" w:rsidRPr="000557B7" w14:paraId="72FE1692" w14:textId="77777777" w:rsidTr="001752F9">
        <w:trPr>
          <w:trHeight w:val="27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25D15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KRAS </w:t>
            </w:r>
          </w:p>
          <w:p w14:paraId="7DD9EE3A" w14:textId="77777777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953416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 (14.8%) vs 23 (85.2%)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C0422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2.87 (0.78-10.50)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378BE1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0.098</w:t>
            </w:r>
          </w:p>
        </w:tc>
      </w:tr>
      <w:tr w:rsidR="001060ED" w:rsidRPr="000557B7" w14:paraId="64BCA1CB" w14:textId="77777777" w:rsidTr="001752F9">
        <w:trPr>
          <w:trHeight w:val="27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4C518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NSD1 </w:t>
            </w:r>
          </w:p>
          <w:p w14:paraId="69F9EC7A" w14:textId="77777777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1FE74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 (14.8%) vs 23 (85.2%)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BB84D3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1.93 (0.53-7.06)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E386F0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0.312</w:t>
            </w:r>
          </w:p>
        </w:tc>
      </w:tr>
      <w:tr w:rsidR="001060ED" w:rsidRPr="000557B7" w14:paraId="51B06799" w14:textId="77777777" w:rsidTr="001752F9">
        <w:trPr>
          <w:trHeight w:val="27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7C535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PKHD1 </w:t>
            </w:r>
          </w:p>
          <w:p w14:paraId="607561A3" w14:textId="77777777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2F8CD3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 (14.8%) vs 23 (85.2%)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A2FA0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1.36 (0.38-4.95)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1F712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0.635</w:t>
            </w:r>
          </w:p>
        </w:tc>
      </w:tr>
      <w:tr w:rsidR="001060ED" w:rsidRPr="000557B7" w14:paraId="6FDB4D3A" w14:textId="77777777" w:rsidTr="001752F9">
        <w:trPr>
          <w:trHeight w:val="27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32E4C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EGFR </w:t>
            </w:r>
          </w:p>
          <w:p w14:paraId="7E941204" w14:textId="77777777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mp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841FC3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 (14.8%) vs 23 (85.2%)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C33C82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2.63 (0.71-9.74)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4F157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0.132</w:t>
            </w:r>
          </w:p>
        </w:tc>
      </w:tr>
      <w:tr w:rsidR="001060ED" w:rsidRPr="000557B7" w14:paraId="2EC1BAA8" w14:textId="77777777" w:rsidTr="001752F9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E93DE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TERT </w:t>
            </w:r>
          </w:p>
          <w:p w14:paraId="54EB97C5" w14:textId="77777777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2A3E86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 (14.8%) vs 23 (85.2%)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D9258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0.26 (0.03-2.06)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D3F098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0.173</w:t>
            </w:r>
          </w:p>
        </w:tc>
      </w:tr>
      <w:tr w:rsidR="001060ED" w:rsidRPr="000557B7" w14:paraId="062B3488" w14:textId="77777777" w:rsidTr="001752F9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284CA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SMARCA4 </w:t>
            </w:r>
          </w:p>
          <w:p w14:paraId="1C4D1758" w14:textId="77777777" w:rsidR="001060ED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55C44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 (14.8%) vs 23 (85.2%)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31799E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4.12 (1.23-13.80)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135EDD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0.013</w:t>
            </w:r>
          </w:p>
        </w:tc>
      </w:tr>
      <w:tr w:rsidR="001060ED" w:rsidRPr="000557B7" w14:paraId="365F678E" w14:textId="77777777" w:rsidTr="001752F9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AFCA1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PIK3CA </w:t>
            </w:r>
          </w:p>
          <w:p w14:paraId="690A814E" w14:textId="77777777" w:rsidR="001060ED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0F7EDA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 (11.1%) vs 24 (88.9%)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825228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1.95 (0.54-7.03)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967DA7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0.298</w:t>
            </w:r>
          </w:p>
        </w:tc>
      </w:tr>
      <w:tr w:rsidR="001060ED" w:rsidRPr="000557B7" w14:paraId="692C3DC4" w14:textId="77777777" w:rsidTr="001752F9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47E0B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NKX2-1 </w:t>
            </w:r>
          </w:p>
          <w:p w14:paraId="7E341C19" w14:textId="77777777" w:rsidR="001060ED" w:rsidRDefault="001060ED" w:rsidP="00B54237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mp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26DC73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A19D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 (11.1%) vs 24 (88.9%)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E3FADF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1.32 (0.29-5.97)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1C27B7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0.717</w:t>
            </w:r>
          </w:p>
        </w:tc>
      </w:tr>
      <w:tr w:rsidR="001060ED" w:rsidRPr="000557B7" w14:paraId="0084C74A" w14:textId="77777777" w:rsidTr="001752F9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A816F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SETBP1 </w:t>
            </w:r>
          </w:p>
          <w:p w14:paraId="02547B7C" w14:textId="77777777" w:rsidR="001060ED" w:rsidRDefault="001060ED" w:rsidP="00B54237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11F6B2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A19D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 (11.1%) vs 24 (88.9%)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3202C8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1.16 (0.25-5.30)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A15D4B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0.851</w:t>
            </w:r>
          </w:p>
        </w:tc>
      </w:tr>
      <w:tr w:rsidR="001060ED" w:rsidRPr="000557B7" w14:paraId="316CA6E8" w14:textId="77777777" w:rsidTr="001752F9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E087A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KEAP1 </w:t>
            </w:r>
          </w:p>
          <w:p w14:paraId="60F7D256" w14:textId="77777777" w:rsidR="001060ED" w:rsidRDefault="001060ED" w:rsidP="00B54237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4D246A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A19D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 (11.1%) vs 24 (88.9%)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7AC8B5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2.44 (0.68-8.82)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28532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0.159</w:t>
            </w:r>
          </w:p>
        </w:tc>
      </w:tr>
      <w:tr w:rsidR="001060ED" w:rsidRPr="000557B7" w14:paraId="6C005504" w14:textId="77777777" w:rsidTr="001752F9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BE0A8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NOTCH2 </w:t>
            </w:r>
          </w:p>
          <w:p w14:paraId="69F666B8" w14:textId="77777777" w:rsidR="001060ED" w:rsidRDefault="001060ED" w:rsidP="00B54237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F8AF2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A19D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 (11.1%) vs 24 (88.9%)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12212F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1.71 (0.38-7.75)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8FD58D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0.480 </w:t>
            </w:r>
          </w:p>
        </w:tc>
      </w:tr>
      <w:tr w:rsidR="001060ED" w:rsidRPr="000557B7" w14:paraId="655A774A" w14:textId="77777777" w:rsidTr="001752F9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A6FA4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PREX2</w:t>
            </w:r>
          </w:p>
          <w:p w14:paraId="6829C3B6" w14:textId="690DCC4B" w:rsidR="001060ED" w:rsidRDefault="001060ED" w:rsidP="001060ED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B54237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4614DB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A19D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 (11.1%) vs 24 (88.9%)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9AD314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0.59 (0.08-4.55)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A05E9D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0.612</w:t>
            </w:r>
          </w:p>
        </w:tc>
      </w:tr>
      <w:tr w:rsidR="001060ED" w:rsidRPr="000557B7" w14:paraId="30C413FF" w14:textId="77777777" w:rsidTr="001752F9">
        <w:trPr>
          <w:trHeight w:val="28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F2BF2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RPTOR </w:t>
            </w:r>
          </w:p>
          <w:p w14:paraId="2765C97E" w14:textId="77777777" w:rsidR="001060ED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FB3CE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A19D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 (11.1%) vs 24 (88.9%)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D18ED3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0.46 (0.06-3.49)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0F5D7" w14:textId="7777777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0.437</w:t>
            </w:r>
          </w:p>
        </w:tc>
      </w:tr>
      <w:tr w:rsidR="001060ED" w:rsidRPr="000557B7" w14:paraId="2C86543F" w14:textId="77777777" w:rsidTr="001060ED">
        <w:trPr>
          <w:trHeight w:val="283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3FDDC6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STK11 </w:t>
            </w:r>
          </w:p>
          <w:p w14:paraId="462BE15A" w14:textId="77777777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Mut. vs WT</w:t>
            </w:r>
          </w:p>
        </w:tc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C710D3E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19D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 (11.1%) vs 24 (88.9%)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815CB4E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0.65 (0.08-4.97)</w:t>
            </w:r>
          </w:p>
        </w:tc>
        <w:tc>
          <w:tcPr>
            <w:tcW w:w="126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72549A0" w14:textId="77777777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0.674</w:t>
            </w:r>
          </w:p>
        </w:tc>
      </w:tr>
      <w:tr w:rsidR="00EE57F7" w:rsidRPr="000557B7" w14:paraId="34967A1B" w14:textId="77777777" w:rsidTr="001060ED">
        <w:trPr>
          <w:trHeight w:val="283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492045" w14:textId="16638DF8" w:rsidR="00EE57F7" w:rsidRDefault="00EE57F7" w:rsidP="001060ED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athway</w:t>
            </w:r>
          </w:p>
        </w:tc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E679F61" w14:textId="77777777" w:rsidR="00EE57F7" w:rsidRPr="009A19D6" w:rsidRDefault="00EE57F7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85A1B70" w14:textId="77777777" w:rsidR="00EE57F7" w:rsidRDefault="00EE57F7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3DB714E" w14:textId="77777777" w:rsidR="00EE57F7" w:rsidRDefault="00EE57F7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060ED" w:rsidRPr="000557B7" w14:paraId="06F449BC" w14:textId="77777777" w:rsidTr="001060ED">
        <w:trPr>
          <w:trHeight w:val="283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58CD66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RTK_RAS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4E87D99C" w14:textId="37CC8A70" w:rsidR="001060ED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Alt. vs WT</w:t>
            </w:r>
          </w:p>
        </w:tc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CB4246A" w14:textId="3CE7AFFF" w:rsidR="001060ED" w:rsidRPr="009A19D6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(96.3%)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vs 1 (3.7%)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5E5E22E" w14:textId="1F57A427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 (0.01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0.88)</w:t>
            </w:r>
          </w:p>
        </w:tc>
        <w:tc>
          <w:tcPr>
            <w:tcW w:w="126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F22D939" w14:textId="00412FD5" w:rsidR="001060ED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1060ED" w:rsidRPr="000557B7" w14:paraId="5E906496" w14:textId="77777777" w:rsidTr="001060ED">
        <w:trPr>
          <w:trHeight w:val="283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6FAF13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1F214B8F" w14:textId="2B9C4AEA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lastRenderedPageBreak/>
              <w:t>Alt. vs WT</w:t>
            </w:r>
          </w:p>
        </w:tc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B5C77A7" w14:textId="25F2B2C6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18 (66.7%)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vs 9 (33.3%)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5671F2F" w14:textId="6AC11F82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1.31 (0.41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4.21)</w:t>
            </w:r>
          </w:p>
        </w:tc>
        <w:tc>
          <w:tcPr>
            <w:tcW w:w="126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023F58F" w14:textId="0DE2A64E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0.648</w:t>
            </w:r>
          </w:p>
        </w:tc>
      </w:tr>
      <w:tr w:rsidR="001060ED" w:rsidRPr="000557B7" w14:paraId="7BA96F4D" w14:textId="77777777" w:rsidTr="001060ED">
        <w:trPr>
          <w:trHeight w:val="283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1FDBFA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PI3K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0842E0F8" w14:textId="1746DB2B" w:rsidR="001060ED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Alt. vs WT</w:t>
            </w:r>
          </w:p>
        </w:tc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8BD4F42" w14:textId="1452AFD4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(40.7%)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vs 16 (59.3%)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1963D30" w14:textId="43301C20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 (0.19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1.84)</w:t>
            </w:r>
          </w:p>
        </w:tc>
        <w:tc>
          <w:tcPr>
            <w:tcW w:w="126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BB64CB4" w14:textId="27B3D5BD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0.363</w:t>
            </w:r>
          </w:p>
        </w:tc>
      </w:tr>
      <w:tr w:rsidR="001060ED" w:rsidRPr="000557B7" w14:paraId="31FE0DCA" w14:textId="77777777" w:rsidTr="001060ED">
        <w:trPr>
          <w:trHeight w:val="283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63BB25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otch</w:t>
            </w:r>
          </w:p>
          <w:p w14:paraId="615209B5" w14:textId="5F0F868E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Alt. vs WT</w:t>
            </w:r>
          </w:p>
        </w:tc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34B5F90" w14:textId="71A9E933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(25.9%)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vs 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 (74.1%)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D9DE5FD" w14:textId="1E642DC9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 (0.38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3.93)</w:t>
            </w:r>
          </w:p>
        </w:tc>
        <w:tc>
          <w:tcPr>
            <w:tcW w:w="126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D8CEA1C" w14:textId="043D2CFF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0.729</w:t>
            </w:r>
          </w:p>
        </w:tc>
      </w:tr>
      <w:tr w:rsidR="001060ED" w:rsidRPr="000557B7" w14:paraId="23B0F333" w14:textId="77777777" w:rsidTr="001060ED">
        <w:trPr>
          <w:trHeight w:val="283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6EA30C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rf</w:t>
            </w: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2D3DB7B6" w14:textId="6D71F40D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Alt. vs WT</w:t>
            </w:r>
          </w:p>
        </w:tc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3BD7ABD" w14:textId="47AC77C1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(18.5%)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vs 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 (81.5%)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71A724A" w14:textId="3E7B09A5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2.92 (0.97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8.81)</w:t>
            </w:r>
          </w:p>
        </w:tc>
        <w:tc>
          <w:tcPr>
            <w:tcW w:w="126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C9F3B41" w14:textId="112DD350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0.046</w:t>
            </w:r>
          </w:p>
        </w:tc>
      </w:tr>
      <w:tr w:rsidR="001060ED" w:rsidRPr="000557B7" w14:paraId="70B56542" w14:textId="77777777" w:rsidTr="001060ED">
        <w:trPr>
          <w:trHeight w:val="283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FA7F26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 Cycle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6AC771FD" w14:textId="19ECBD7B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Alt. vs WT</w:t>
            </w:r>
          </w:p>
        </w:tc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06CE895" w14:textId="2A2DE815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(14.8%)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vs 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 (85.2%)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D233E5E" w14:textId="3E2D43A6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1.82 (0.50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6.68)</w:t>
            </w:r>
          </w:p>
        </w:tc>
        <w:tc>
          <w:tcPr>
            <w:tcW w:w="126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C1C9CB9" w14:textId="6988FEDC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0.359</w:t>
            </w:r>
          </w:p>
        </w:tc>
      </w:tr>
      <w:tr w:rsidR="001060ED" w:rsidRPr="000557B7" w14:paraId="4011C7BE" w14:textId="77777777" w:rsidTr="001060ED">
        <w:trPr>
          <w:trHeight w:val="283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289C85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TGFβ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44863B16" w14:textId="02093B4A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Alt. vs WT</w:t>
            </w:r>
          </w:p>
        </w:tc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C959F2B" w14:textId="3734365D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(14.8%)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vs 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 (85.2%)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3082F34" w14:textId="69165544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2.05 (0.57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7.38)</w:t>
            </w:r>
          </w:p>
        </w:tc>
        <w:tc>
          <w:tcPr>
            <w:tcW w:w="126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C07BE06" w14:textId="18D20D7D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0.264</w:t>
            </w:r>
          </w:p>
        </w:tc>
      </w:tr>
      <w:tr w:rsidR="001060ED" w:rsidRPr="000557B7" w14:paraId="205BEF0F" w14:textId="77777777" w:rsidTr="001060ED">
        <w:trPr>
          <w:trHeight w:val="283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EED5F7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Wnt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011B7D4F" w14:textId="42930B18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Alt. vs WT</w:t>
            </w:r>
          </w:p>
        </w:tc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6A2FECB" w14:textId="1E1D7190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(14.8%)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vs 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 (85.2%)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61562FB" w14:textId="6A9A639F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1.13 (0.25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5.06)</w:t>
            </w:r>
          </w:p>
        </w:tc>
        <w:tc>
          <w:tcPr>
            <w:tcW w:w="126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D82DCC2" w14:textId="3FECC173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0.876</w:t>
            </w:r>
          </w:p>
        </w:tc>
      </w:tr>
      <w:tr w:rsidR="001060ED" w:rsidRPr="000557B7" w14:paraId="1A3C2737" w14:textId="77777777" w:rsidTr="001060ED">
        <w:trPr>
          <w:trHeight w:val="283"/>
        </w:trPr>
        <w:tc>
          <w:tcPr>
            <w:tcW w:w="2268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0B93137" w14:textId="77777777" w:rsidR="001060ED" w:rsidRDefault="001060ED" w:rsidP="00B54237">
            <w:pPr>
              <w:widowControl/>
              <w:ind w:firstLineChars="150" w:firstLine="3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SWI/SNF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0D54E257" w14:textId="2BA1C25B" w:rsidR="001060ED" w:rsidRPr="000557B7" w:rsidRDefault="001060ED" w:rsidP="00B54237">
            <w:pPr>
              <w:widowControl/>
              <w:ind w:firstLineChars="250" w:firstLine="5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Alt. vs WT</w:t>
            </w:r>
          </w:p>
        </w:tc>
        <w:tc>
          <w:tcPr>
            <w:tcW w:w="2694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C7BD729" w14:textId="77A9D973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(18.5%)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vs 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 (81.5%)</w:t>
            </w:r>
          </w:p>
        </w:tc>
        <w:tc>
          <w:tcPr>
            <w:tcW w:w="1984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5F9F22D" w14:textId="4A07FA0D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4.89 (1.53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 w:rsidRPr="000557B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15.60)</w:t>
            </w:r>
          </w:p>
        </w:tc>
        <w:tc>
          <w:tcPr>
            <w:tcW w:w="1267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60CC5740" w14:textId="2F10A681" w:rsidR="001060ED" w:rsidRPr="000557B7" w:rsidRDefault="001060ED" w:rsidP="001060E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57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0.003</w:t>
            </w:r>
          </w:p>
        </w:tc>
      </w:tr>
    </w:tbl>
    <w:p w14:paraId="385AB58D" w14:textId="453A182A" w:rsidR="001060ED" w:rsidRPr="00865EA7" w:rsidRDefault="00EA044A" w:rsidP="001060ED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bookmarkStart w:id="0" w:name="_Hlk83478617"/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L</w:t>
      </w:r>
      <w:r w:rsidR="001060ED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MPC, </w:t>
      </w:r>
      <w:r w:rsidR="001060ED">
        <w:rPr>
          <w:rFonts w:ascii="Times New Roman" w:hAnsi="Times New Roman" w:cs="Times New Roman"/>
          <w:szCs w:val="21"/>
        </w:rPr>
        <w:t>l</w:t>
      </w:r>
      <w:r w:rsidR="001060ED" w:rsidRPr="007F3997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ung adenocarcinoma with micropapillary component</w:t>
      </w:r>
      <w:r w:rsidR="001060ED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; No.</w:t>
      </w:r>
      <w:r w:rsidR="001060ED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,</w:t>
      </w:r>
      <w:r w:rsidR="001060ED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number; HR, hazard ratio; CI, confidence interval; Mut., mutat</w:t>
      </w:r>
      <w:r w:rsidR="001060ED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ed</w:t>
      </w:r>
      <w:r w:rsidR="001060ED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; WT, wild type; </w:t>
      </w:r>
      <w:r w:rsidR="001060ED">
        <w:rPr>
          <w:rFonts w:ascii="Times New Roman" w:eastAsia="等线" w:hAnsi="Times New Roman" w:cs="Times New Roman"/>
          <w:color w:val="000000"/>
          <w:sz w:val="20"/>
          <w:szCs w:val="20"/>
        </w:rPr>
        <w:t>A</w:t>
      </w:r>
      <w:r w:rsidR="001060ED">
        <w:rPr>
          <w:rFonts w:ascii="Times New Roman" w:eastAsia="等线" w:hAnsi="Times New Roman" w:cs="Times New Roman" w:hint="eastAsia"/>
          <w:color w:val="000000"/>
          <w:sz w:val="20"/>
          <w:szCs w:val="20"/>
        </w:rPr>
        <w:t>mp</w:t>
      </w:r>
      <w:r w:rsidR="001060ED">
        <w:rPr>
          <w:rFonts w:ascii="Times New Roman" w:eastAsia="等线" w:hAnsi="Times New Roman" w:cs="Times New Roman"/>
          <w:color w:val="000000"/>
          <w:sz w:val="20"/>
          <w:szCs w:val="20"/>
        </w:rPr>
        <w:t>.</w:t>
      </w:r>
      <w:r w:rsidR="001060ED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, amplification.</w:t>
      </w:r>
      <w:bookmarkEnd w:id="0"/>
    </w:p>
    <w:p w14:paraId="734CAFC7" w14:textId="77777777" w:rsidR="00025317" w:rsidRPr="001060ED" w:rsidRDefault="00025317"/>
    <w:sectPr w:rsidR="00025317" w:rsidRPr="001060ED" w:rsidSect="00106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0B2AC6" w14:textId="77777777" w:rsidR="0024127D" w:rsidRDefault="0024127D" w:rsidP="00EA044A">
      <w:r>
        <w:separator/>
      </w:r>
    </w:p>
  </w:endnote>
  <w:endnote w:type="continuationSeparator" w:id="0">
    <w:p w14:paraId="135C517C" w14:textId="77777777" w:rsidR="0024127D" w:rsidRDefault="0024127D" w:rsidP="00EA0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DD5D2" w14:textId="77777777" w:rsidR="0024127D" w:rsidRDefault="0024127D" w:rsidP="00EA044A">
      <w:r>
        <w:separator/>
      </w:r>
    </w:p>
  </w:footnote>
  <w:footnote w:type="continuationSeparator" w:id="0">
    <w:p w14:paraId="289EA36C" w14:textId="77777777" w:rsidR="0024127D" w:rsidRDefault="0024127D" w:rsidP="00EA04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0ED"/>
    <w:rsid w:val="00025317"/>
    <w:rsid w:val="001060ED"/>
    <w:rsid w:val="0024127D"/>
    <w:rsid w:val="00665B1E"/>
    <w:rsid w:val="00B54237"/>
    <w:rsid w:val="00EA044A"/>
    <w:rsid w:val="00EE57F7"/>
    <w:rsid w:val="00F56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10532"/>
  <w15:chartTrackingRefBased/>
  <w15:docId w15:val="{0AE83749-E2FF-4E8D-A712-CB3077C29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0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1060ED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1060ED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1060ED"/>
  </w:style>
  <w:style w:type="paragraph" w:styleId="a6">
    <w:name w:val="annotation subject"/>
    <w:basedOn w:val="a4"/>
    <w:next w:val="a4"/>
    <w:link w:val="a7"/>
    <w:uiPriority w:val="99"/>
    <w:semiHidden/>
    <w:unhideWhenUsed/>
    <w:rsid w:val="001060ED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1060ED"/>
    <w:rPr>
      <w:b/>
      <w:bCs/>
    </w:rPr>
  </w:style>
  <w:style w:type="paragraph" w:styleId="a8">
    <w:name w:val="header"/>
    <w:basedOn w:val="a"/>
    <w:link w:val="a9"/>
    <w:uiPriority w:val="99"/>
    <w:unhideWhenUsed/>
    <w:rsid w:val="00EA0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A044A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A04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A04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俊荣</dc:creator>
  <cp:keywords/>
  <dc:description/>
  <cp:lastModifiedBy>俊荣</cp:lastModifiedBy>
  <cp:revision>6</cp:revision>
  <dcterms:created xsi:type="dcterms:W3CDTF">2022-04-01T04:36:00Z</dcterms:created>
  <dcterms:modified xsi:type="dcterms:W3CDTF">2022-04-01T04:54:00Z</dcterms:modified>
</cp:coreProperties>
</file>