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C0964" w14:textId="77777777" w:rsidR="00545F0F" w:rsidRDefault="00545F0F" w:rsidP="00545F0F">
      <w:pPr>
        <w:pStyle w:val="BodyText"/>
        <w:rPr>
          <w:rFonts w:ascii="Times New Roman"/>
        </w:rPr>
      </w:pPr>
      <w:bookmarkStart w:id="0" w:name="_GoBack"/>
      <w:bookmarkEnd w:id="0"/>
    </w:p>
    <w:p w14:paraId="59D10A75" w14:textId="77777777" w:rsidR="00545F0F" w:rsidRDefault="00545F0F" w:rsidP="00545F0F">
      <w:pPr>
        <w:pStyle w:val="BodyText"/>
        <w:rPr>
          <w:rFonts w:ascii="Times New Roman"/>
        </w:rPr>
      </w:pPr>
    </w:p>
    <w:p w14:paraId="438B0F22" w14:textId="77777777" w:rsidR="00545F0F" w:rsidRDefault="00545F0F" w:rsidP="00545F0F">
      <w:pPr>
        <w:pStyle w:val="BodyText"/>
        <w:spacing w:before="6"/>
        <w:rPr>
          <w:rFonts w:ascii="Times New Roman"/>
          <w:sz w:val="18"/>
        </w:rPr>
      </w:pPr>
    </w:p>
    <w:p w14:paraId="2DE6A3E6" w14:textId="77777777" w:rsidR="003732F9" w:rsidRPr="003732F9" w:rsidRDefault="02765ABF" w:rsidP="02765ABF">
      <w:pPr>
        <w:pStyle w:val="Heading1"/>
        <w:spacing w:after="160" w:line="22" w:lineRule="atLeast"/>
        <w:ind w:left="425" w:hanging="476"/>
        <w:jc w:val="center"/>
        <w:rPr>
          <w:rFonts w:asciiTheme="majorBidi" w:hAnsiTheme="majorBidi" w:cstheme="majorBidi"/>
          <w:sz w:val="32"/>
          <w:szCs w:val="32"/>
        </w:rPr>
      </w:pPr>
      <w:r w:rsidRPr="02765ABF">
        <w:rPr>
          <w:rFonts w:asciiTheme="majorBidi" w:hAnsiTheme="majorBidi" w:cstheme="majorBidi"/>
          <w:sz w:val="32"/>
          <w:szCs w:val="32"/>
        </w:rPr>
        <w:t>Supplementary Information</w:t>
      </w:r>
    </w:p>
    <w:p w14:paraId="30CD9504" w14:textId="77777777" w:rsidR="003732F9" w:rsidRDefault="003732F9" w:rsidP="00545F0F">
      <w:pPr>
        <w:pStyle w:val="BodyText"/>
        <w:spacing w:before="10"/>
        <w:rPr>
          <w:rFonts w:ascii="Times New Roman" w:eastAsia="Times New Roman" w:hAnsi="Times New Roman" w:cs="Times New Roman"/>
          <w:sz w:val="34"/>
          <w:szCs w:val="34"/>
        </w:rPr>
      </w:pPr>
    </w:p>
    <w:p w14:paraId="48D06304" w14:textId="0A81CE22" w:rsidR="00545F0F" w:rsidRDefault="02765ABF" w:rsidP="02765ABF">
      <w:pPr>
        <w:pStyle w:val="BodyText"/>
        <w:spacing w:before="10"/>
        <w:rPr>
          <w:rFonts w:ascii="Times New Roman" w:eastAsia="Times New Roman" w:hAnsi="Times New Roman" w:cs="Times New Roman"/>
          <w:sz w:val="34"/>
          <w:szCs w:val="34"/>
        </w:rPr>
      </w:pPr>
      <w:r w:rsidRPr="02765ABF">
        <w:rPr>
          <w:rFonts w:ascii="Times New Roman" w:eastAsia="Times New Roman" w:hAnsi="Times New Roman" w:cs="Times New Roman"/>
          <w:sz w:val="34"/>
          <w:szCs w:val="34"/>
        </w:rPr>
        <w:t>3D printed Microfluidic Valve on PCB for Flow Control Applications using Liquid Metal</w:t>
      </w:r>
    </w:p>
    <w:p w14:paraId="7D737E38" w14:textId="77777777" w:rsidR="00545F0F" w:rsidRDefault="00545F0F" w:rsidP="00545F0F">
      <w:pPr>
        <w:pStyle w:val="BodyText"/>
        <w:spacing w:before="10"/>
        <w:rPr>
          <w:rFonts w:ascii="Times New Roman"/>
          <w:sz w:val="33"/>
        </w:rPr>
      </w:pPr>
    </w:p>
    <w:p w14:paraId="4657B9A7" w14:textId="77777777" w:rsidR="008C5439" w:rsidRPr="0051276A" w:rsidRDefault="008C5439" w:rsidP="008C5439">
      <w:pPr>
        <w:ind w:left="868" w:right="1366"/>
        <w:jc w:val="center"/>
        <w:rPr>
          <w:rFonts w:ascii="Arial" w:hAnsi="Arial"/>
          <w:b/>
          <w:bCs/>
          <w:i/>
          <w:iCs/>
          <w:sz w:val="24"/>
          <w:szCs w:val="24"/>
        </w:rPr>
      </w:pPr>
      <w:r w:rsidRPr="2953D2AA">
        <w:rPr>
          <w:rFonts w:ascii="Times New Roman" w:hAnsi="Times New Roman"/>
          <w:w w:val="105"/>
          <w:sz w:val="24"/>
          <w:szCs w:val="24"/>
        </w:rPr>
        <w:t xml:space="preserve">Ahmed Hamza </w:t>
      </w:r>
      <w:r>
        <w:rPr>
          <w:noProof/>
          <w:lang w:val="en-CA" w:eastAsia="en-CA"/>
        </w:rPr>
        <w:drawing>
          <wp:inline distT="0" distB="0" distL="0" distR="0" wp14:anchorId="2E7A11C3" wp14:editId="1C08345E">
            <wp:extent cx="152400" cy="152400"/>
            <wp:effectExtent l="0" t="0" r="0" b="0"/>
            <wp:docPr id="1591144260" name="pictur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w w:val="105"/>
          <w:sz w:val="24"/>
          <w:szCs w:val="24"/>
        </w:rPr>
        <w:t>,</w:t>
      </w:r>
      <w:r w:rsidRPr="00375D1F">
        <w:rPr>
          <w:rFonts w:ascii="Times New Roman" w:hAnsi="Times New Roman"/>
          <w:w w:val="105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w w:val="105"/>
          <w:sz w:val="24"/>
          <w:szCs w:val="24"/>
        </w:rPr>
        <w:t>Anagha</w:t>
      </w:r>
      <w:proofErr w:type="spellEnd"/>
      <w:r>
        <w:rPr>
          <w:rFonts w:ascii="Times New Roman" w:hAnsi="Times New Roman"/>
          <w:w w:val="105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w w:val="105"/>
          <w:sz w:val="24"/>
          <w:szCs w:val="24"/>
        </w:rPr>
        <w:t>Navale</w:t>
      </w:r>
      <w:proofErr w:type="spellEnd"/>
      <w:r w:rsidRPr="2953D2AA">
        <w:rPr>
          <w:rFonts w:ascii="Times New Roman" w:hAnsi="Times New Roman"/>
          <w:w w:val="105"/>
          <w:sz w:val="24"/>
          <w:szCs w:val="24"/>
        </w:rPr>
        <w:t xml:space="preserve">, </w:t>
      </w:r>
      <w:proofErr w:type="spellStart"/>
      <w:r w:rsidRPr="2953D2AA">
        <w:rPr>
          <w:rFonts w:ascii="Times New Roman" w:hAnsi="Times New Roman"/>
          <w:w w:val="105"/>
          <w:sz w:val="24"/>
          <w:szCs w:val="24"/>
        </w:rPr>
        <w:t>Qingchuan</w:t>
      </w:r>
      <w:proofErr w:type="spellEnd"/>
      <w:r w:rsidRPr="2953D2AA">
        <w:rPr>
          <w:rFonts w:ascii="Times New Roman" w:hAnsi="Times New Roman"/>
          <w:w w:val="105"/>
          <w:sz w:val="24"/>
          <w:szCs w:val="24"/>
        </w:rPr>
        <w:t xml:space="preserve"> Song</w:t>
      </w:r>
      <w:r>
        <w:rPr>
          <w:rFonts w:ascii="Times New Roman" w:hAnsi="Times New Roman"/>
          <w:w w:val="105"/>
          <w:sz w:val="24"/>
          <w:szCs w:val="24"/>
        </w:rPr>
        <w:t xml:space="preserve"> </w:t>
      </w:r>
      <w:r>
        <w:rPr>
          <w:noProof/>
          <w:lang w:val="en-CA" w:eastAsia="en-CA"/>
        </w:rPr>
        <w:drawing>
          <wp:inline distT="0" distB="0" distL="0" distR="0" wp14:anchorId="01CDBB6A" wp14:editId="4C9B8D00">
            <wp:extent cx="152400" cy="152400"/>
            <wp:effectExtent l="0" t="0" r="0" b="0"/>
            <wp:docPr id="1" name="pictur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953D2AA">
        <w:rPr>
          <w:rFonts w:ascii="Times New Roman" w:hAnsi="Times New Roman"/>
          <w:w w:val="105"/>
          <w:sz w:val="24"/>
          <w:szCs w:val="24"/>
        </w:rPr>
        <w:t xml:space="preserve">, </w:t>
      </w:r>
      <w:proofErr w:type="spellStart"/>
      <w:r w:rsidRPr="2953D2AA">
        <w:rPr>
          <w:rFonts w:ascii="Times New Roman" w:hAnsi="Times New Roman"/>
          <w:w w:val="105"/>
          <w:sz w:val="24"/>
          <w:szCs w:val="24"/>
        </w:rPr>
        <w:t>Sagar</w:t>
      </w:r>
      <w:proofErr w:type="spellEnd"/>
      <w:r w:rsidRPr="2953D2AA">
        <w:rPr>
          <w:rFonts w:ascii="Times New Roman" w:hAnsi="Times New Roman"/>
          <w:w w:val="105"/>
          <w:sz w:val="24"/>
          <w:szCs w:val="24"/>
        </w:rPr>
        <w:t xml:space="preserve"> Bhagwat </w:t>
      </w:r>
      <w:r>
        <w:rPr>
          <w:noProof/>
          <w:lang w:val="en-CA" w:eastAsia="en-CA"/>
        </w:rPr>
        <w:drawing>
          <wp:inline distT="0" distB="0" distL="0" distR="0" wp14:anchorId="067D1B63" wp14:editId="08905C0A">
            <wp:extent cx="152400" cy="152400"/>
            <wp:effectExtent l="0" t="0" r="0" b="0"/>
            <wp:docPr id="1683594693" name="pictur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953D2AA">
        <w:rPr>
          <w:rFonts w:ascii="Times New Roman" w:hAnsi="Times New Roman"/>
          <w:w w:val="105"/>
          <w:sz w:val="24"/>
          <w:szCs w:val="24"/>
        </w:rPr>
        <w:t xml:space="preserve">, Pegah Pezeshkpour* </w:t>
      </w:r>
      <w:r>
        <w:rPr>
          <w:noProof/>
          <w:lang w:val="en-CA" w:eastAsia="en-CA"/>
        </w:rPr>
        <w:drawing>
          <wp:inline distT="0" distB="0" distL="0" distR="0" wp14:anchorId="2527B284" wp14:editId="7EF84558">
            <wp:extent cx="152400" cy="152400"/>
            <wp:effectExtent l="0" t="0" r="0" b="0"/>
            <wp:docPr id="22309814" name="pictur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953D2AA">
        <w:rPr>
          <w:rFonts w:ascii="Times New Roman" w:hAnsi="Times New Roman"/>
          <w:w w:val="105"/>
          <w:sz w:val="24"/>
          <w:szCs w:val="24"/>
        </w:rPr>
        <w:t xml:space="preserve"> and Bastian E. Rapp </w:t>
      </w:r>
      <w:r>
        <w:rPr>
          <w:noProof/>
          <w:lang w:val="en-CA" w:eastAsia="en-CA"/>
        </w:rPr>
        <w:drawing>
          <wp:inline distT="0" distB="0" distL="0" distR="0" wp14:anchorId="1589478B" wp14:editId="4E8A5BAA">
            <wp:extent cx="152400" cy="152400"/>
            <wp:effectExtent l="0" t="0" r="0" b="0"/>
            <wp:docPr id="13054822" name="pictur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B67AD" w14:textId="77777777" w:rsidR="00545F0F" w:rsidRDefault="02765ABF" w:rsidP="00545F0F">
      <w:pPr>
        <w:spacing w:before="155" w:line="259" w:lineRule="auto"/>
        <w:ind w:left="876" w:right="1366"/>
      </w:pPr>
      <w:r>
        <w:t xml:space="preserve">Laboratory of Process Technology, NeptunLab, Department of Microsystem Engineering (IMTEK), University of Freiburg, 79110 Freiburg </w:t>
      </w:r>
      <w:proofErr w:type="spellStart"/>
      <w:r>
        <w:t>im</w:t>
      </w:r>
      <w:proofErr w:type="spellEnd"/>
      <w:r>
        <w:t xml:space="preserve"> Breisgau, Germany.</w:t>
      </w:r>
    </w:p>
    <w:p w14:paraId="01953D01" w14:textId="77777777" w:rsidR="00545F0F" w:rsidRDefault="00545F0F" w:rsidP="00545F0F">
      <w:pPr>
        <w:pStyle w:val="BodyText"/>
        <w:rPr>
          <w:sz w:val="24"/>
        </w:rPr>
      </w:pPr>
    </w:p>
    <w:p w14:paraId="55520B15" w14:textId="77777777" w:rsidR="00545F0F" w:rsidRDefault="02765ABF" w:rsidP="00545F0F">
      <w:pPr>
        <w:spacing w:before="206" w:line="259" w:lineRule="auto"/>
        <w:ind w:left="931" w:right="1422" w:hanging="3"/>
        <w:jc w:val="center"/>
      </w:pPr>
      <w:r>
        <w:t>*Corresponding author. E-mail: Pegah.Pezeshkpour@neptunlab.org</w:t>
      </w:r>
    </w:p>
    <w:p w14:paraId="477FF58D" w14:textId="77777777" w:rsidR="00545F0F" w:rsidRDefault="00545F0F" w:rsidP="00545F0F">
      <w:pPr>
        <w:pStyle w:val="BodyText"/>
        <w:rPr>
          <w:sz w:val="26"/>
        </w:rPr>
      </w:pPr>
    </w:p>
    <w:p w14:paraId="01C5CA3B" w14:textId="121F8DB0" w:rsidR="00545F0F" w:rsidRDefault="00545F0F" w:rsidP="00545F0F">
      <w:pPr>
        <w:pStyle w:val="NoSpacing"/>
        <w:ind w:left="0"/>
        <w:jc w:val="both"/>
        <w:rPr>
          <w:rFonts w:asciiTheme="majorBidi" w:hAnsiTheme="majorBidi" w:cstheme="majorBidi"/>
        </w:rPr>
      </w:pPr>
    </w:p>
    <w:p w14:paraId="46ACE425" w14:textId="7423CE18" w:rsidR="00545F0F" w:rsidRPr="00256BA7" w:rsidRDefault="00545F0F" w:rsidP="00545F0F">
      <w:pPr>
        <w:pStyle w:val="NoSpacing"/>
        <w:ind w:left="0"/>
        <w:rPr>
          <w:rFonts w:asciiTheme="majorBidi" w:hAnsiTheme="majorBidi" w:cstheme="majorBidi"/>
        </w:rPr>
      </w:pPr>
    </w:p>
    <w:p w14:paraId="71B932C2" w14:textId="7E69C188" w:rsidR="00545F0F" w:rsidRDefault="02765ABF" w:rsidP="02765ABF">
      <w:pPr>
        <w:pStyle w:val="Heading1"/>
        <w:spacing w:after="160" w:line="22" w:lineRule="atLeast"/>
        <w:ind w:left="425" w:hanging="476"/>
        <w:rPr>
          <w:rFonts w:asciiTheme="majorBidi" w:hAnsiTheme="majorBidi" w:cstheme="majorBidi"/>
        </w:rPr>
      </w:pPr>
      <w:r w:rsidRPr="02765ABF">
        <w:rPr>
          <w:rFonts w:asciiTheme="majorBidi" w:hAnsiTheme="majorBidi" w:cstheme="majorBidi"/>
        </w:rPr>
        <w:t>Supplementary Information</w:t>
      </w:r>
    </w:p>
    <w:p w14:paraId="3A3281D5" w14:textId="338CA725" w:rsidR="00DF7968" w:rsidRDefault="00DF7968" w:rsidP="00545F0F">
      <w:pPr>
        <w:pStyle w:val="Heading1"/>
        <w:spacing w:after="160" w:line="22" w:lineRule="atLeast"/>
        <w:ind w:left="425" w:hanging="476"/>
        <w:rPr>
          <w:rFonts w:asciiTheme="majorBidi" w:hAnsiTheme="majorBidi" w:cstheme="majorBidi"/>
        </w:rPr>
      </w:pPr>
    </w:p>
    <w:p w14:paraId="35F4FD66" w14:textId="53A6036C" w:rsidR="00DF7968" w:rsidRPr="00DF7968" w:rsidRDefault="00DF7968" w:rsidP="02765ABF">
      <w:pPr>
        <w:pStyle w:val="NoSpacing"/>
        <w:ind w:left="0"/>
        <w:jc w:val="both"/>
        <w:rPr>
          <w:rFonts w:asciiTheme="majorBidi" w:hAnsiTheme="majorBidi" w:cstheme="majorBidi"/>
        </w:rPr>
      </w:pPr>
      <w:r w:rsidRPr="02765ABF">
        <w:rPr>
          <w:rFonts w:asciiTheme="majorBidi" w:hAnsiTheme="majorBidi" w:cstheme="majorBidi"/>
        </w:rPr>
        <w:t xml:space="preserve">Aligning the PCB on the printer head could be challenging due to the need a precise adjustment of the PCB with the design during printing. After calibrating the Z-position of the Printer, the center of the design would be shifted from the center of the printer head. To solve this problem, a calibration design as shown in </w:t>
      </w:r>
      <w:r w:rsidRPr="02765ABF">
        <w:fldChar w:fldCharType="begin"/>
      </w:r>
      <w:r>
        <w:rPr>
          <w:rFonts w:asciiTheme="majorBidi" w:hAnsiTheme="majorBidi" w:cstheme="majorBidi"/>
        </w:rPr>
        <w:instrText xml:space="preserve"> REF _Ref146787067 \h </w:instrText>
      </w:r>
      <w:r w:rsidRPr="02765ABF">
        <w:rPr>
          <w:rFonts w:asciiTheme="majorBidi" w:hAnsiTheme="majorBidi" w:cstheme="majorBidi"/>
        </w:rPr>
        <w:fldChar w:fldCharType="separate"/>
      </w:r>
      <w:r w:rsidRPr="02765ABF">
        <w:rPr>
          <w:rFonts w:asciiTheme="majorBidi" w:hAnsiTheme="majorBidi" w:cstheme="majorBidi"/>
        </w:rPr>
        <w:t>Fig. S</w:t>
      </w:r>
      <w:r w:rsidR="00A651B6">
        <w:rPr>
          <w:rFonts w:asciiTheme="majorBidi" w:hAnsiTheme="majorBidi" w:cstheme="majorBidi"/>
        </w:rPr>
        <w:t> </w:t>
      </w:r>
      <w:r w:rsidRPr="02765ABF">
        <w:rPr>
          <w:rFonts w:asciiTheme="majorBidi" w:hAnsiTheme="majorBidi" w:cstheme="majorBidi"/>
          <w:noProof/>
        </w:rPr>
        <w:t>1</w:t>
      </w:r>
      <w:r w:rsidRPr="02765ABF">
        <w:fldChar w:fldCharType="end"/>
      </w:r>
      <w:r w:rsidRPr="02765ABF">
        <w:rPr>
          <w:rFonts w:asciiTheme="majorBidi" w:hAnsiTheme="majorBidi" w:cstheme="majorBidi"/>
        </w:rPr>
        <w:t xml:space="preserve">, was printed first on the printer head to set the borders of the printable area and to align the electrodes in the middle.   </w:t>
      </w:r>
    </w:p>
    <w:p w14:paraId="02A50F29" w14:textId="77777777" w:rsidR="003732F9" w:rsidRDefault="00545F0F" w:rsidP="003732F9">
      <w:pPr>
        <w:pStyle w:val="NoSpacing"/>
        <w:keepNext/>
      </w:pPr>
      <w:r>
        <w:rPr>
          <w:noProof/>
          <w:lang w:val="en-CA" w:eastAsia="en-CA"/>
        </w:rPr>
        <w:drawing>
          <wp:inline distT="0" distB="0" distL="0" distR="0" wp14:anchorId="7D76371A" wp14:editId="3B2CD303">
            <wp:extent cx="5429250" cy="2014220"/>
            <wp:effectExtent l="0" t="0" r="0" b="50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D3C14" w14:textId="222831A9" w:rsidR="00545F0F" w:rsidRPr="00085F75" w:rsidRDefault="00A52842" w:rsidP="02765ABF">
      <w:pPr>
        <w:pStyle w:val="Caption"/>
        <w:rPr>
          <w:rFonts w:asciiTheme="majorBidi" w:hAnsiTheme="majorBidi" w:cstheme="majorBidi"/>
          <w:i w:val="0"/>
          <w:iCs w:val="0"/>
          <w:color w:val="auto"/>
          <w:lang w:val="en-CA"/>
        </w:rPr>
      </w:pPr>
      <w:bookmarkStart w:id="1" w:name="_Ref146787067"/>
      <w:r w:rsidRPr="00085F75">
        <w:rPr>
          <w:rFonts w:asciiTheme="majorBidi" w:hAnsiTheme="majorBidi" w:cstheme="majorBidi"/>
          <w:i w:val="0"/>
          <w:iCs w:val="0"/>
          <w:color w:val="auto"/>
        </w:rPr>
        <w:t>Fig. S</w:t>
      </w:r>
      <w:r w:rsidR="00A651B6" w:rsidRPr="00085F75">
        <w:rPr>
          <w:rFonts w:asciiTheme="majorBidi" w:hAnsiTheme="majorBidi" w:cstheme="majorBidi"/>
          <w:i w:val="0"/>
          <w:iCs w:val="0"/>
          <w:color w:val="auto"/>
        </w:rPr>
        <w:t> </w:t>
      </w:r>
      <w:r w:rsidR="003732F9" w:rsidRPr="00085F75">
        <w:rPr>
          <w:i w:val="0"/>
          <w:iCs w:val="0"/>
        </w:rPr>
        <w:fldChar w:fldCharType="begin"/>
      </w:r>
      <w:r w:rsidR="003732F9" w:rsidRPr="00085F75">
        <w:rPr>
          <w:rFonts w:asciiTheme="majorBidi" w:hAnsiTheme="majorBidi" w:cstheme="majorBidi"/>
          <w:i w:val="0"/>
          <w:iCs w:val="0"/>
          <w:color w:val="auto"/>
        </w:rPr>
        <w:instrText xml:space="preserve"> SEQ Fig._S \* ARABIC </w:instrText>
      </w:r>
      <w:r w:rsidR="003732F9" w:rsidRPr="00085F75">
        <w:rPr>
          <w:rFonts w:asciiTheme="majorBidi" w:hAnsiTheme="majorBidi" w:cstheme="majorBidi"/>
          <w:i w:val="0"/>
          <w:iCs w:val="0"/>
          <w:color w:val="auto"/>
        </w:rPr>
        <w:fldChar w:fldCharType="separate"/>
      </w:r>
      <w:r w:rsidR="00CD1F0D" w:rsidRPr="00085F75">
        <w:rPr>
          <w:rFonts w:asciiTheme="majorBidi" w:hAnsiTheme="majorBidi" w:cstheme="majorBidi"/>
          <w:i w:val="0"/>
          <w:iCs w:val="0"/>
          <w:noProof/>
          <w:color w:val="auto"/>
        </w:rPr>
        <w:t>1</w:t>
      </w:r>
      <w:r w:rsidR="003732F9" w:rsidRPr="00085F75">
        <w:rPr>
          <w:i w:val="0"/>
          <w:iCs w:val="0"/>
        </w:rPr>
        <w:fldChar w:fldCharType="end"/>
      </w:r>
      <w:bookmarkEnd w:id="1"/>
      <w:r w:rsidR="003732F9"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</w:t>
      </w:r>
      <w:proofErr w:type="spellStart"/>
      <w:r w:rsidR="003732F9" w:rsidRPr="00085F75">
        <w:rPr>
          <w:rFonts w:asciiTheme="majorBidi" w:hAnsiTheme="majorBidi" w:cstheme="majorBidi"/>
          <w:b/>
          <w:bCs/>
          <w:i w:val="0"/>
          <w:iCs w:val="0"/>
          <w:color w:val="auto"/>
          <w:lang w:val="en-CA"/>
        </w:rPr>
        <w:t>a</w:t>
      </w:r>
      <w:proofErr w:type="spellEnd"/>
      <w:r w:rsidR="003732F9"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Alignment design printed on the printer head. </w:t>
      </w:r>
      <w:r w:rsidR="003732F9" w:rsidRPr="00085F75">
        <w:rPr>
          <w:rFonts w:asciiTheme="majorBidi" w:hAnsiTheme="majorBidi" w:cstheme="majorBidi"/>
          <w:b/>
          <w:bCs/>
          <w:i w:val="0"/>
          <w:iCs w:val="0"/>
          <w:color w:val="auto"/>
          <w:lang w:val="en-CA"/>
        </w:rPr>
        <w:t>b</w:t>
      </w:r>
      <w:r w:rsidR="003732F9"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The fixed PCB on the printer head</w:t>
      </w:r>
    </w:p>
    <w:p w14:paraId="0A56B1FF" w14:textId="33891662" w:rsidR="00545F0F" w:rsidRDefault="00545F0F" w:rsidP="00545F0F">
      <w:pPr>
        <w:pStyle w:val="NoSpacing"/>
      </w:pPr>
    </w:p>
    <w:p w14:paraId="2D2C8438" w14:textId="6289F199" w:rsidR="00D8053F" w:rsidRDefault="00976AF1" w:rsidP="007A7465">
      <w:pPr>
        <w:pStyle w:val="NoSpacing"/>
        <w:ind w:left="0"/>
        <w:jc w:val="both"/>
      </w:pPr>
      <w:r>
        <w:t xml:space="preserve">As shown in </w:t>
      </w:r>
      <w:r>
        <w:fldChar w:fldCharType="begin"/>
      </w:r>
      <w:r>
        <w:instrText xml:space="preserve"> REF _Ref146802482 \h </w:instrText>
      </w:r>
      <w:r>
        <w:fldChar w:fldCharType="separate"/>
      </w:r>
      <w:r w:rsidRPr="02765ABF">
        <w:rPr>
          <w:rFonts w:asciiTheme="majorBidi" w:hAnsiTheme="majorBidi" w:cstheme="majorBidi"/>
        </w:rPr>
        <w:t>Fig. S</w:t>
      </w:r>
      <w:r w:rsidR="00A651B6">
        <w:rPr>
          <w:rFonts w:asciiTheme="majorBidi" w:hAnsiTheme="majorBidi" w:cstheme="majorBidi"/>
        </w:rPr>
        <w:t> </w:t>
      </w:r>
      <w:r w:rsidRPr="02765ABF">
        <w:rPr>
          <w:rFonts w:asciiTheme="majorBidi" w:hAnsiTheme="majorBidi" w:cstheme="majorBidi"/>
          <w:noProof/>
        </w:rPr>
        <w:t>2</w:t>
      </w:r>
      <w:r>
        <w:fldChar w:fldCharType="end"/>
      </w:r>
      <w:r>
        <w:t xml:space="preserve">a, a wave generator was used to supply a square wave pattern to move the Galinstan valve. </w:t>
      </w:r>
      <w:r w:rsidR="00943500">
        <w:fldChar w:fldCharType="begin"/>
      </w:r>
      <w:r w:rsidR="00943500">
        <w:instrText xml:space="preserve"> REF _Ref146802482 \h </w:instrText>
      </w:r>
      <w:r w:rsidR="00943500">
        <w:fldChar w:fldCharType="separate"/>
      </w:r>
      <w:r w:rsidR="00943500" w:rsidRPr="02765ABF">
        <w:rPr>
          <w:rFonts w:asciiTheme="majorBidi" w:hAnsiTheme="majorBidi" w:cstheme="majorBidi"/>
        </w:rPr>
        <w:t>Fig. S</w:t>
      </w:r>
      <w:r w:rsidR="00A651B6">
        <w:rPr>
          <w:rFonts w:asciiTheme="majorBidi" w:hAnsiTheme="majorBidi" w:cstheme="majorBidi"/>
        </w:rPr>
        <w:t> </w:t>
      </w:r>
      <w:r w:rsidR="00943500" w:rsidRPr="02765ABF">
        <w:rPr>
          <w:rFonts w:asciiTheme="majorBidi" w:hAnsiTheme="majorBidi" w:cstheme="majorBidi"/>
          <w:noProof/>
        </w:rPr>
        <w:t>2</w:t>
      </w:r>
      <w:r w:rsidR="00943500">
        <w:fldChar w:fldCharType="end"/>
      </w:r>
      <w:r w:rsidR="00943500">
        <w:t>b shows the 2 cross-section views of the microfluidic chip design and its connection with the carbon electrodes.</w:t>
      </w:r>
    </w:p>
    <w:p w14:paraId="434E0449" w14:textId="1D10DB99" w:rsidR="00A52842" w:rsidRDefault="00B134D1" w:rsidP="00A52842">
      <w:pPr>
        <w:pStyle w:val="NoSpacing"/>
        <w:keepNext/>
      </w:pPr>
      <w:r>
        <w:rPr>
          <w:noProof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537DA" wp14:editId="0F165313">
                <wp:simplePos x="0" y="0"/>
                <wp:positionH relativeFrom="column">
                  <wp:posOffset>895985</wp:posOffset>
                </wp:positionH>
                <wp:positionV relativeFrom="paragraph">
                  <wp:posOffset>189125</wp:posOffset>
                </wp:positionV>
                <wp:extent cx="1542699" cy="258052"/>
                <wp:effectExtent l="0" t="0" r="19685" b="2794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2699" cy="2580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BF5610" w14:textId="3AF8FFD4" w:rsidR="00B134D1" w:rsidRPr="00B134D1" w:rsidRDefault="00B134D1" w:rsidP="00B134D1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proofErr w:type="spellStart"/>
                            <w:r>
                              <w:rPr>
                                <w:lang w:val="de-DE"/>
                              </w:rPr>
                              <w:t>Waveform</w:t>
                            </w:r>
                            <w:proofErr w:type="spellEnd"/>
                            <w:r>
                              <w:rPr>
                                <w:lang w:val="de-DE"/>
                              </w:rPr>
                              <w:t xml:space="preserve"> Generator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2AC537DA">
                <v:stroke joinstyle="miter"/>
                <v:path gradientshapeok="t" o:connecttype="rect"/>
              </v:shapetype>
              <v:shape id="Textfeld 5" style="position:absolute;left:0;text-align:left;margin-left:70.55pt;margin-top:14.9pt;width:121.45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">
                <v:textbox>
                  <w:txbxContent>
                    <w:p w:rsidRPr="00B134D1" w:rsidR="00B134D1" w:rsidP="00B134D1" w:rsidRDefault="00B134D1" w14:paraId="1BBF5610" w14:textId="3AF8FFD4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Waveform Generator</w:t>
                      </w:r>
                    </w:p>
                  </w:txbxContent>
                </v:textbox>
              </v:shape>
            </w:pict>
          </mc:Fallback>
        </mc:AlternateContent>
      </w:r>
      <w:r w:rsidR="00545F0F">
        <w:rPr>
          <w:noProof/>
          <w:lang w:val="en-CA" w:eastAsia="en-CA"/>
        </w:rPr>
        <w:drawing>
          <wp:inline distT="0" distB="0" distL="0" distR="0" wp14:anchorId="41A7E997" wp14:editId="0BF4AE9F">
            <wp:extent cx="5360982" cy="3142645"/>
            <wp:effectExtent l="0" t="0" r="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982" cy="31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7383D" w14:textId="5725B3A2" w:rsidR="00545F0F" w:rsidRPr="00085F75" w:rsidRDefault="00A52842" w:rsidP="02765ABF">
      <w:pPr>
        <w:pStyle w:val="Caption"/>
        <w:rPr>
          <w:rFonts w:asciiTheme="majorBidi" w:hAnsiTheme="majorBidi" w:cstheme="majorBidi"/>
          <w:i w:val="0"/>
          <w:iCs w:val="0"/>
          <w:color w:val="auto"/>
          <w:lang w:val="en-CA"/>
        </w:rPr>
      </w:pPr>
      <w:bookmarkStart w:id="2" w:name="_Ref146802482"/>
      <w:bookmarkStart w:id="3" w:name="_Ref146802475"/>
      <w:r w:rsidRPr="00085F75">
        <w:rPr>
          <w:rFonts w:asciiTheme="majorBidi" w:hAnsiTheme="majorBidi" w:cstheme="majorBidi"/>
          <w:i w:val="0"/>
          <w:iCs w:val="0"/>
          <w:color w:val="auto"/>
        </w:rPr>
        <w:t>Fig. S</w:t>
      </w:r>
      <w:r w:rsidR="00A651B6" w:rsidRPr="00085F75">
        <w:rPr>
          <w:rFonts w:asciiTheme="majorBidi" w:hAnsiTheme="majorBidi" w:cstheme="majorBidi"/>
          <w:i w:val="0"/>
          <w:iCs w:val="0"/>
          <w:color w:val="auto"/>
        </w:rPr>
        <w:t> </w:t>
      </w:r>
      <w:r w:rsidRPr="00085F75">
        <w:rPr>
          <w:i w:val="0"/>
          <w:iCs w:val="0"/>
        </w:rPr>
        <w:fldChar w:fldCharType="begin"/>
      </w:r>
      <w:r w:rsidRPr="00085F75">
        <w:rPr>
          <w:rFonts w:asciiTheme="majorBidi" w:hAnsiTheme="majorBidi" w:cstheme="majorBidi"/>
          <w:i w:val="0"/>
          <w:iCs w:val="0"/>
          <w:color w:val="auto"/>
        </w:rPr>
        <w:instrText xml:space="preserve"> SEQ Fig._S \* ARABIC </w:instrText>
      </w:r>
      <w:r w:rsidRPr="00085F75">
        <w:rPr>
          <w:rFonts w:asciiTheme="majorBidi" w:hAnsiTheme="majorBidi" w:cstheme="majorBidi"/>
          <w:i w:val="0"/>
          <w:iCs w:val="0"/>
          <w:color w:val="auto"/>
        </w:rPr>
        <w:fldChar w:fldCharType="separate"/>
      </w:r>
      <w:r w:rsidR="00CD1F0D" w:rsidRPr="00085F75">
        <w:rPr>
          <w:rFonts w:asciiTheme="majorBidi" w:hAnsiTheme="majorBidi" w:cstheme="majorBidi"/>
          <w:i w:val="0"/>
          <w:iCs w:val="0"/>
          <w:noProof/>
          <w:color w:val="auto"/>
        </w:rPr>
        <w:t>2</w:t>
      </w:r>
      <w:r w:rsidRPr="00085F75">
        <w:rPr>
          <w:i w:val="0"/>
          <w:iCs w:val="0"/>
        </w:rPr>
        <w:fldChar w:fldCharType="end"/>
      </w:r>
      <w:bookmarkEnd w:id="2"/>
      <w:r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</w:t>
      </w:r>
      <w:proofErr w:type="spellStart"/>
      <w:r w:rsidRPr="00085F75">
        <w:rPr>
          <w:rFonts w:asciiTheme="majorBidi" w:hAnsiTheme="majorBidi" w:cstheme="majorBidi"/>
          <w:b/>
          <w:bCs/>
          <w:i w:val="0"/>
          <w:iCs w:val="0"/>
          <w:color w:val="auto"/>
          <w:lang w:val="en-CA"/>
        </w:rPr>
        <w:t>a</w:t>
      </w:r>
      <w:proofErr w:type="spellEnd"/>
      <w:r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The experimental setup used for the LM valve. </w:t>
      </w:r>
      <w:r w:rsidRPr="00085F75">
        <w:rPr>
          <w:rFonts w:asciiTheme="majorBidi" w:hAnsiTheme="majorBidi" w:cstheme="majorBidi"/>
          <w:b/>
          <w:bCs/>
          <w:i w:val="0"/>
          <w:iCs w:val="0"/>
          <w:color w:val="auto"/>
          <w:lang w:val="en-CA"/>
        </w:rPr>
        <w:t>b</w:t>
      </w:r>
      <w:r w:rsidRPr="00085F75">
        <w:rPr>
          <w:rFonts w:asciiTheme="majorBidi" w:hAnsiTheme="majorBidi" w:cstheme="majorBidi"/>
          <w:i w:val="0"/>
          <w:iCs w:val="0"/>
          <w:color w:val="auto"/>
          <w:lang w:val="en-CA"/>
        </w:rPr>
        <w:t xml:space="preserve"> Schematic cross-section views of the microfluidic chip on PCB</w:t>
      </w:r>
      <w:bookmarkEnd w:id="3"/>
    </w:p>
    <w:p w14:paraId="1A6FAA36" w14:textId="77777777" w:rsidR="00545F0F" w:rsidRDefault="00545F0F" w:rsidP="00E43744">
      <w:pPr>
        <w:pStyle w:val="Heading1"/>
        <w:spacing w:after="160" w:line="22" w:lineRule="atLeast"/>
        <w:ind w:left="0" w:firstLine="0"/>
        <w:rPr>
          <w:b w:val="0"/>
          <w:bCs w:val="0"/>
          <w:sz w:val="22"/>
          <w:szCs w:val="22"/>
        </w:rPr>
      </w:pPr>
    </w:p>
    <w:p w14:paraId="48E196E9" w14:textId="77777777" w:rsidR="00545F0F" w:rsidRDefault="00545F0F" w:rsidP="00545F0F">
      <w:pPr>
        <w:pStyle w:val="Heading1"/>
        <w:spacing w:after="160" w:line="22" w:lineRule="atLeast"/>
        <w:ind w:left="425" w:hanging="476"/>
        <w:rPr>
          <w:b w:val="0"/>
          <w:bCs w:val="0"/>
          <w:sz w:val="22"/>
          <w:szCs w:val="22"/>
        </w:rPr>
      </w:pPr>
    </w:p>
    <w:p w14:paraId="11673274" w14:textId="77777777" w:rsidR="00545F0F" w:rsidRDefault="00545F0F" w:rsidP="00545F0F">
      <w:pPr>
        <w:pStyle w:val="Heading1"/>
        <w:spacing w:after="160" w:line="22" w:lineRule="atLeast"/>
        <w:ind w:left="425" w:hanging="476"/>
      </w:pPr>
    </w:p>
    <w:p w14:paraId="3F073C65" w14:textId="77777777" w:rsidR="00545F0F" w:rsidRDefault="00545F0F" w:rsidP="00545F0F">
      <w:pPr>
        <w:pStyle w:val="Heading1"/>
        <w:spacing w:after="160" w:line="22" w:lineRule="atLeast"/>
        <w:ind w:left="425" w:hanging="476"/>
      </w:pPr>
    </w:p>
    <w:p w14:paraId="13A4C7A2" w14:textId="77777777" w:rsidR="00545F0F" w:rsidRDefault="00545F0F" w:rsidP="00545F0F">
      <w:pPr>
        <w:pStyle w:val="BodyText"/>
        <w:jc w:val="both"/>
      </w:pPr>
    </w:p>
    <w:p w14:paraId="338B5CA2" w14:textId="77777777" w:rsidR="00545F0F" w:rsidRDefault="00545F0F" w:rsidP="00545F0F">
      <w:pPr>
        <w:pStyle w:val="BodyText"/>
        <w:spacing w:before="2"/>
        <w:ind w:left="340"/>
        <w:jc w:val="both"/>
        <w:rPr>
          <w:sz w:val="19"/>
        </w:rPr>
      </w:pPr>
    </w:p>
    <w:p w14:paraId="046D70F9" w14:textId="77777777" w:rsidR="008D2DF3" w:rsidRDefault="008D2DF3"/>
    <w:sectPr w:rsidR="008D2DF3">
      <w:footerReference w:type="default" r:id="rId18"/>
      <w:pgSz w:w="11910" w:h="16840"/>
      <w:pgMar w:top="136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DDEA42" w14:textId="77777777" w:rsidR="00991C31" w:rsidRDefault="00991C31">
      <w:r>
        <w:separator/>
      </w:r>
    </w:p>
  </w:endnote>
  <w:endnote w:type="continuationSeparator" w:id="0">
    <w:p w14:paraId="4E2A5C41" w14:textId="77777777" w:rsidR="00991C31" w:rsidRDefault="00991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34926" w14:textId="153E81BF" w:rsidR="00A47584" w:rsidRPr="005D6B82" w:rsidRDefault="00D8053F">
    <w:pPr>
      <w:pStyle w:val="Footer"/>
      <w:tabs>
        <w:tab w:val="clear" w:pos="4703"/>
      </w:tabs>
      <w:jc w:val="center"/>
      <w:rPr>
        <w:caps/>
        <w:color w:val="000000" w:themeColor="text1"/>
      </w:rPr>
    </w:pPr>
    <w:r w:rsidRPr="005D6B82">
      <w:rPr>
        <w:caps/>
        <w:color w:val="000000" w:themeColor="text1"/>
      </w:rPr>
      <w:fldChar w:fldCharType="begin"/>
    </w:r>
    <w:r w:rsidRPr="005D6B82">
      <w:rPr>
        <w:caps/>
        <w:color w:val="000000" w:themeColor="text1"/>
      </w:rPr>
      <w:instrText>PAGE   \* MERGEFORMAT</w:instrText>
    </w:r>
    <w:r w:rsidRPr="005D6B82">
      <w:rPr>
        <w:caps/>
        <w:color w:val="000000" w:themeColor="text1"/>
      </w:rPr>
      <w:fldChar w:fldCharType="separate"/>
    </w:r>
    <w:r w:rsidR="0058111B" w:rsidRPr="0058111B">
      <w:rPr>
        <w:caps/>
        <w:noProof/>
        <w:color w:val="000000" w:themeColor="text1"/>
        <w:lang w:val="de-DE"/>
      </w:rPr>
      <w:t>1</w:t>
    </w:r>
    <w:r w:rsidRPr="005D6B82">
      <w:rPr>
        <w:caps/>
        <w:color w:val="000000" w:themeColor="text1"/>
      </w:rPr>
      <w:fldChar w:fldCharType="end"/>
    </w:r>
  </w:p>
  <w:p w14:paraId="0F5A27BA" w14:textId="77777777" w:rsidR="00A47584" w:rsidRDefault="00991C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5C4AC2" w14:textId="77777777" w:rsidR="00991C31" w:rsidRDefault="00991C31">
      <w:r>
        <w:separator/>
      </w:r>
    </w:p>
  </w:footnote>
  <w:footnote w:type="continuationSeparator" w:id="0">
    <w:p w14:paraId="254B6166" w14:textId="77777777" w:rsidR="00991C31" w:rsidRDefault="00991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A05D9"/>
    <w:multiLevelType w:val="multilevel"/>
    <w:tmpl w:val="D9A086AC"/>
    <w:lvl w:ilvl="0">
      <w:start w:val="1"/>
      <w:numFmt w:val="decimal"/>
      <w:lvlText w:val="%1"/>
      <w:lvlJc w:val="left"/>
      <w:pPr>
        <w:ind w:left="644" w:hanging="323"/>
        <w:jc w:val="right"/>
      </w:pPr>
      <w:rPr>
        <w:rFonts w:ascii="Georgia" w:eastAsia="Georgia" w:hAnsi="Georgia" w:cs="Georgia" w:hint="default"/>
        <w:b/>
        <w:bCs/>
        <w:i w:val="0"/>
        <w:iCs w:val="0"/>
        <w:w w:val="117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Georgia" w:eastAsia="Georgia" w:hAnsi="Georgia" w:cs="Georgia" w:hint="default"/>
        <w:b/>
        <w:bCs/>
        <w:i w:val="0"/>
        <w:iCs w:val="0"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52" w:hanging="642"/>
      </w:pPr>
      <w:rPr>
        <w:rFonts w:ascii="Georgia" w:eastAsia="Georgia" w:hAnsi="Georgia" w:cs="Georgia" w:hint="default"/>
        <w:b/>
        <w:bCs/>
        <w:i w:val="0"/>
        <w:iCs w:val="0"/>
        <w:w w:val="103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345" w:hanging="6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231" w:hanging="6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17" w:hanging="6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02" w:hanging="6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888" w:hanging="6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74" w:hanging="6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9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F0F"/>
    <w:rsid w:val="00085F75"/>
    <w:rsid w:val="00315E01"/>
    <w:rsid w:val="00333EFF"/>
    <w:rsid w:val="003732F9"/>
    <w:rsid w:val="003755AD"/>
    <w:rsid w:val="00432DF6"/>
    <w:rsid w:val="004A2FAE"/>
    <w:rsid w:val="0054375B"/>
    <w:rsid w:val="00545F0F"/>
    <w:rsid w:val="00574835"/>
    <w:rsid w:val="00576EDE"/>
    <w:rsid w:val="0058111B"/>
    <w:rsid w:val="00635BB4"/>
    <w:rsid w:val="006A4DE9"/>
    <w:rsid w:val="007A7465"/>
    <w:rsid w:val="008C5439"/>
    <w:rsid w:val="008D2DF3"/>
    <w:rsid w:val="008F341E"/>
    <w:rsid w:val="00943500"/>
    <w:rsid w:val="00976AF1"/>
    <w:rsid w:val="00991C31"/>
    <w:rsid w:val="00A52842"/>
    <w:rsid w:val="00A651B6"/>
    <w:rsid w:val="00A77C5B"/>
    <w:rsid w:val="00AB2959"/>
    <w:rsid w:val="00B134D1"/>
    <w:rsid w:val="00CC413D"/>
    <w:rsid w:val="00CD1F0D"/>
    <w:rsid w:val="00CE15A7"/>
    <w:rsid w:val="00D8053F"/>
    <w:rsid w:val="00DB7144"/>
    <w:rsid w:val="00DF7968"/>
    <w:rsid w:val="00E43744"/>
    <w:rsid w:val="0276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D25F0"/>
  <w15:chartTrackingRefBased/>
  <w15:docId w15:val="{1B66DCA5-0DE3-4A2E-9BA5-1F2C4D03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545F0F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45F0F"/>
    <w:pPr>
      <w:ind w:left="1134" w:hanging="324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545F0F"/>
    <w:pPr>
      <w:spacing w:before="35"/>
      <w:ind w:left="1289" w:hanging="47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45F0F"/>
    <w:rPr>
      <w:rFonts w:ascii="Georgia" w:eastAsia="Georgia" w:hAnsi="Georgia" w:cs="Georgia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45F0F"/>
    <w:rPr>
      <w:rFonts w:ascii="Georgia" w:eastAsia="Georgia" w:hAnsi="Georgia" w:cs="Georg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45F0F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45F0F"/>
    <w:rPr>
      <w:rFonts w:ascii="Georgia" w:eastAsia="Georgia" w:hAnsi="Georgia" w:cs="Georgia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545F0F"/>
    <w:pPr>
      <w:ind w:left="520" w:hanging="324"/>
    </w:pPr>
  </w:style>
  <w:style w:type="paragraph" w:customStyle="1" w:styleId="TableParagraph">
    <w:name w:val="Table Paragraph"/>
    <w:basedOn w:val="Normal"/>
    <w:uiPriority w:val="1"/>
    <w:qFormat/>
    <w:rsid w:val="00545F0F"/>
  </w:style>
  <w:style w:type="paragraph" w:styleId="Footer">
    <w:name w:val="footer"/>
    <w:basedOn w:val="Normal"/>
    <w:link w:val="FooterChar"/>
    <w:uiPriority w:val="99"/>
    <w:unhideWhenUsed/>
    <w:rsid w:val="00545F0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5F0F"/>
    <w:rPr>
      <w:rFonts w:ascii="Georgia" w:eastAsia="Georgia" w:hAnsi="Georgia" w:cs="Georgia"/>
      <w:lang w:val="en-US"/>
    </w:rPr>
  </w:style>
  <w:style w:type="paragraph" w:styleId="NoSpacing">
    <w:name w:val="No Spacing"/>
    <w:uiPriority w:val="1"/>
    <w:qFormat/>
    <w:rsid w:val="00545F0F"/>
    <w:pPr>
      <w:widowControl w:val="0"/>
      <w:autoSpaceDE w:val="0"/>
      <w:autoSpaceDN w:val="0"/>
      <w:spacing w:after="0" w:line="240" w:lineRule="auto"/>
      <w:ind w:left="340"/>
    </w:pPr>
    <w:rPr>
      <w:rFonts w:ascii="Georgia" w:eastAsia="Georgia" w:hAnsi="Georgia" w:cs="Georgia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545F0F"/>
    <w:pPr>
      <w:spacing w:after="200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545F0F"/>
  </w:style>
  <w:style w:type="character" w:styleId="CommentReference">
    <w:name w:val="annotation reference"/>
    <w:basedOn w:val="DefaultParagraphFont"/>
    <w:uiPriority w:val="99"/>
    <w:semiHidden/>
    <w:unhideWhenUsed/>
    <w:rsid w:val="00545F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5F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5F0F"/>
    <w:rPr>
      <w:rFonts w:ascii="Georgia" w:eastAsia="Georgia" w:hAnsi="Georgia" w:cs="Georgia"/>
      <w:sz w:val="20"/>
      <w:szCs w:val="20"/>
      <w:lang w:val="en-US"/>
    </w:rPr>
  </w:style>
  <w:style w:type="table" w:customStyle="1" w:styleId="TableNormal1">
    <w:name w:val="Table Normal1"/>
    <w:uiPriority w:val="2"/>
    <w:semiHidden/>
    <w:unhideWhenUsed/>
    <w:qFormat/>
    <w:rsid w:val="00545F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5F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F0F"/>
    <w:rPr>
      <w:rFonts w:ascii="Segoe UI" w:eastAsia="Georg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orcid.org/0000-0002-9295-0606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rcid.org/0000-0003-2548-8009" TargetMode="External"/><Relationship Id="rId17" Type="http://schemas.openxmlformats.org/officeDocument/2006/relationships/image" Target="media/image3.tif"/><Relationship Id="rId2" Type="http://schemas.openxmlformats.org/officeDocument/2006/relationships/customXml" Target="../customXml/item2.xml"/><Relationship Id="rId16" Type="http://schemas.openxmlformats.org/officeDocument/2006/relationships/image" Target="media/image2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s://orcid.org/0000-0002-3955-0291" TargetMode="External"/><Relationship Id="rId10" Type="http://schemas.openxmlformats.org/officeDocument/2006/relationships/hyperlink" Target="https://orcid.org/0009-0009-1518-5582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orcid.org/0000-0003-2583-1532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B18BD29CCDE4F9F5282587497F10C" ma:contentTypeVersion="2" ma:contentTypeDescription="Create a new document." ma:contentTypeScope="" ma:versionID="7a7ae3f38846a7ea456ef414bff1d841">
  <xsd:schema xmlns:xsd="http://www.w3.org/2001/XMLSchema" xmlns:xs="http://www.w3.org/2001/XMLSchema" xmlns:p="http://schemas.microsoft.com/office/2006/metadata/properties" xmlns:ns2="3d48f055-bd7e-4184-b7b1-a0d1db0a9a4b" targetNamespace="http://schemas.microsoft.com/office/2006/metadata/properties" ma:root="true" ma:fieldsID="0d0cfcc652ae64771114f2aa42b516bd" ns2:_="">
    <xsd:import namespace="3d48f055-bd7e-4184-b7b1-a0d1db0a9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48f055-bd7e-4184-b7b1-a0d1db0a9a4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A14723-4C52-4761-A793-E6B3CB95C9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BC9DF68-C122-4A1D-920F-1B5790502B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2A8869-12AA-4C87-A359-D30B8F6BD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48f055-bd7e-4184-b7b1-a0d1db0a9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NeptunLab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Hamza</dc:creator>
  <cp:keywords/>
  <dc:description/>
  <cp:lastModifiedBy>Pegah Pezeshkpour</cp:lastModifiedBy>
  <cp:revision>2</cp:revision>
  <dcterms:created xsi:type="dcterms:W3CDTF">2023-10-13T11:51:00Z</dcterms:created>
  <dcterms:modified xsi:type="dcterms:W3CDTF">2023-10-13T11:51:00Z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0x010100BEBB18BD29CCDE4F9F5282587497F10C</vt:lpwstr>
  </property>
  <property fmtid="{D5CDD505-2E9C-101B-9397-08002B2CF9AE}" pid="3" name="_dlc_DocIdItemGuid">
    <vt:lpwstr>a0d4ae8d-c485-41d9-ada8-8efa9d5a2765</vt:lpwstr>
  </property>
</Properties>
</file>