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4A87" w:rsidRDefault="003F4A87" w:rsidP="003F4A87">
      <w:pPr>
        <w:rPr>
          <w:lang w:val="en-US"/>
        </w:rPr>
      </w:pPr>
    </w:p>
    <w:p w:rsidR="003F4A87" w:rsidRPr="00894E25" w:rsidRDefault="003F4A87" w:rsidP="003F4A87">
      <w:pPr>
        <w:rPr>
          <w:b/>
          <w:bCs/>
          <w:lang w:val="en-US"/>
        </w:rPr>
      </w:pPr>
      <w:r w:rsidRPr="00894E25">
        <w:rPr>
          <w:b/>
          <w:bCs/>
          <w:lang w:val="en-US"/>
        </w:rPr>
        <w:t>SUPPLEMENTARY MATERIAL</w:t>
      </w:r>
    </w:p>
    <w:p w:rsidR="003F4A87" w:rsidRDefault="003F4A87" w:rsidP="003F4A87">
      <w:pPr>
        <w:rPr>
          <w:lang w:val="en-US"/>
        </w:rPr>
      </w:pPr>
    </w:p>
    <w:p w:rsidR="003F4A87" w:rsidRDefault="003F4A87" w:rsidP="003F4A87">
      <w:pPr>
        <w:rPr>
          <w:noProof/>
          <w:lang w:val="en-US"/>
        </w:rPr>
      </w:pPr>
      <w:r w:rsidRPr="00592F47">
        <w:rPr>
          <w:b/>
          <w:bCs/>
          <w:noProof/>
        </w:rPr>
        <mc:AlternateContent>
          <mc:Choice Requires="wps">
            <w:drawing>
              <wp:anchor distT="0" distB="0" distL="114300" distR="114300" simplePos="0" relativeHeight="251659264" behindDoc="0" locked="0" layoutInCell="1" allowOverlap="1" wp14:anchorId="5BA02926" wp14:editId="2A577E0F">
                <wp:simplePos x="0" y="0"/>
                <wp:positionH relativeFrom="column">
                  <wp:posOffset>6513</wp:posOffset>
                </wp:positionH>
                <wp:positionV relativeFrom="paragraph">
                  <wp:posOffset>1644015</wp:posOffset>
                </wp:positionV>
                <wp:extent cx="5391785" cy="266065"/>
                <wp:effectExtent l="0" t="0" r="5715" b="635"/>
                <wp:wrapNone/>
                <wp:docPr id="29" name="Text Box 29"/>
                <wp:cNvGraphicFramePr/>
                <a:graphic xmlns:a="http://schemas.openxmlformats.org/drawingml/2006/main">
                  <a:graphicData uri="http://schemas.microsoft.com/office/word/2010/wordprocessingShape">
                    <wps:wsp>
                      <wps:cNvSpPr txBox="1"/>
                      <wps:spPr>
                        <a:xfrm>
                          <a:off x="0" y="0"/>
                          <a:ext cx="5391785" cy="266065"/>
                        </a:xfrm>
                        <a:prstGeom prst="rect">
                          <a:avLst/>
                        </a:prstGeom>
                        <a:solidFill>
                          <a:schemeClr val="tx1"/>
                        </a:solidFill>
                        <a:ln>
                          <a:noFill/>
                        </a:ln>
                      </wps:spPr>
                      <wps:txbx>
                        <w:txbxContent>
                          <w:p w:rsidR="003F4A87" w:rsidRPr="00BE45ED" w:rsidRDefault="003F4A87" w:rsidP="003F4A87">
                            <w:pPr>
                              <w:ind w:firstLine="708"/>
                              <w:rPr>
                                <w:rFonts w:ascii="Helvetica" w:hAnsi="Helvetica"/>
                                <w:color w:val="FFFFFF" w:themeColor="background1"/>
                                <w:kern w:val="24"/>
                                <w:sz w:val="18"/>
                                <w:szCs w:val="18"/>
                              </w:rPr>
                            </w:pPr>
                            <w:r>
                              <w:rPr>
                                <w:rFonts w:ascii="Helvetica" w:hAnsi="Helvetica"/>
                                <w:color w:val="FFFFFF" w:themeColor="background1"/>
                                <w:kern w:val="24"/>
                                <w:sz w:val="20"/>
                                <w:szCs w:val="20"/>
                                <w:lang w:val="en-US"/>
                              </w:rPr>
                              <w:t xml:space="preserve">       </w:t>
                            </w:r>
                            <w:proofErr w:type="gramStart"/>
                            <w:r w:rsidRPr="00BE45ED">
                              <w:rPr>
                                <w:rFonts w:ascii="Helvetica" w:hAnsi="Helvetica"/>
                                <w:color w:val="FFFFFF" w:themeColor="background1"/>
                                <w:kern w:val="24"/>
                                <w:sz w:val="16"/>
                                <w:szCs w:val="16"/>
                                <w:lang w:val="en-US"/>
                              </w:rPr>
                              <w:t>x  =</w:t>
                            </w:r>
                            <w:proofErr w:type="gramEnd"/>
                            <w:r w:rsidRPr="00BE45ED">
                              <w:rPr>
                                <w:rFonts w:ascii="Helvetica" w:hAnsi="Helvetica"/>
                                <w:color w:val="FFFFFF" w:themeColor="background1"/>
                                <w:kern w:val="24"/>
                                <w:sz w:val="16"/>
                                <w:szCs w:val="16"/>
                                <w:lang w:val="en-US"/>
                              </w:rPr>
                              <w:t xml:space="preserve"> 6</w:t>
                            </w:r>
                            <w:r w:rsidRPr="00BE45ED">
                              <w:rPr>
                                <w:rFonts w:ascii="Helvetica" w:hAnsi="Helvetica"/>
                                <w:color w:val="FFFFFF" w:themeColor="background1"/>
                                <w:kern w:val="24"/>
                                <w:sz w:val="18"/>
                                <w:szCs w:val="18"/>
                                <w:lang w:val="en-US"/>
                              </w:rPr>
                              <w:tab/>
                              <w:t xml:space="preserve"> </w:t>
                            </w:r>
                            <w:r w:rsidRPr="00BE45ED">
                              <w:rPr>
                                <w:rFonts w:ascii="Helvetica" w:hAnsi="Helvetica"/>
                                <w:color w:val="FFFFFF" w:themeColor="background1"/>
                                <w:kern w:val="24"/>
                                <w:sz w:val="18"/>
                                <w:szCs w:val="18"/>
                                <w:lang w:val="en-US"/>
                              </w:rPr>
                              <w:tab/>
                              <w:t xml:space="preserve">            </w:t>
                            </w:r>
                            <w:r>
                              <w:rPr>
                                <w:rFonts w:ascii="Helvetica" w:hAnsi="Helvetica"/>
                                <w:color w:val="FFFFFF" w:themeColor="background1"/>
                                <w:kern w:val="24"/>
                                <w:sz w:val="18"/>
                                <w:szCs w:val="18"/>
                                <w:lang w:val="en-US"/>
                              </w:rPr>
                              <w:t xml:space="preserve"> </w:t>
                            </w:r>
                            <w:r w:rsidRPr="00BE45ED">
                              <w:rPr>
                                <w:rFonts w:ascii="Helvetica" w:hAnsi="Helvetica"/>
                                <w:color w:val="FFFFFF" w:themeColor="background1"/>
                                <w:kern w:val="24"/>
                                <w:sz w:val="16"/>
                                <w:szCs w:val="16"/>
                                <w:lang w:val="en-US"/>
                              </w:rPr>
                              <w:t xml:space="preserve">y = 4 </w:t>
                            </w:r>
                            <w:r w:rsidRPr="00BE45ED">
                              <w:rPr>
                                <w:rFonts w:ascii="Helvetica" w:hAnsi="Helvetica"/>
                                <w:color w:val="FFFFFF" w:themeColor="background1"/>
                                <w:kern w:val="24"/>
                                <w:sz w:val="18"/>
                                <w:szCs w:val="18"/>
                                <w:lang w:val="en-US"/>
                              </w:rPr>
                              <w:tab/>
                            </w:r>
                            <w:r w:rsidRPr="00BE45ED">
                              <w:rPr>
                                <w:rFonts w:ascii="Helvetica" w:hAnsi="Helvetica"/>
                                <w:color w:val="FFFFFF" w:themeColor="background1"/>
                                <w:kern w:val="24"/>
                                <w:sz w:val="18"/>
                                <w:szCs w:val="18"/>
                                <w:lang w:val="en-US"/>
                              </w:rPr>
                              <w:tab/>
                            </w:r>
                            <w:r w:rsidRPr="00BE45ED">
                              <w:rPr>
                                <w:rFonts w:ascii="Helvetica" w:hAnsi="Helvetica"/>
                                <w:color w:val="FFFFFF" w:themeColor="background1"/>
                                <w:kern w:val="24"/>
                                <w:sz w:val="18"/>
                                <w:szCs w:val="18"/>
                                <w:lang w:val="en-US"/>
                              </w:rPr>
                              <w:tab/>
                              <w:t xml:space="preserve">    </w:t>
                            </w:r>
                            <w:r>
                              <w:rPr>
                                <w:rFonts w:ascii="Helvetica" w:hAnsi="Helvetica"/>
                                <w:color w:val="FFFFFF" w:themeColor="background1"/>
                                <w:kern w:val="24"/>
                                <w:sz w:val="18"/>
                                <w:szCs w:val="18"/>
                                <w:lang w:val="en-US"/>
                              </w:rPr>
                              <w:t xml:space="preserve"> </w:t>
                            </w:r>
                            <w:r w:rsidRPr="00BE45ED">
                              <w:rPr>
                                <w:rFonts w:ascii="Helvetica" w:hAnsi="Helvetica"/>
                                <w:color w:val="FFFFFF" w:themeColor="background1"/>
                                <w:kern w:val="24"/>
                                <w:sz w:val="18"/>
                                <w:szCs w:val="18"/>
                                <w:lang w:val="en-US"/>
                              </w:rPr>
                              <w:t xml:space="preserve"> z = 6</w:t>
                            </w:r>
                          </w:p>
                          <w:p w:rsidR="003F4A87" w:rsidRPr="00592F47" w:rsidRDefault="003F4A87" w:rsidP="003F4A87">
                            <w:pPr>
                              <w:rPr>
                                <w:rFonts w:hAnsi="Calibri"/>
                                <w:color w:val="000000" w:themeColor="text1"/>
                                <w:kern w:val="24"/>
                              </w:rPr>
                            </w:pPr>
                            <w:r>
                              <w:rPr>
                                <w:rFonts w:hAnsi="Calibri"/>
                                <w:color w:val="000000" w:themeColor="text1"/>
                                <w:kern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A02926" id="_x0000_t202" coordsize="21600,21600" o:spt="202" path="m,l,21600r21600,l21600,xe">
                <v:stroke joinstyle="miter"/>
                <v:path gradientshapeok="t" o:connecttype="rect"/>
              </v:shapetype>
              <v:shape id="Text Box 29" o:spid="_x0000_s1026" type="#_x0000_t202" style="position:absolute;margin-left:.5pt;margin-top:129.45pt;width:424.55pt;height:2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aDgVmgEAACkDAAAOAAAAZHJzL2Uyb0RvYy54bWysUl2vEyEQfTfxPxDeLdua1uum2xu9N9cX&#13;&#10;oyZXfwBloUsCDDK0u/33Dmxt/XgzvgDzdZgzZ7b3k3fspBNaCB1fLhrOdFDQ23Do+LevT6/uOMMs&#13;&#10;Qy8dBN3xs0Z+v3v5YjvGVq9gANfrxAgkYDvGjg85x1YIVIP2EhcQdaCggeRlJjMdRJ/kSOjeiVXT&#13;&#10;bMQIqY8JlEYk7+Mc5LuKb4xW+bMxqDNzHafecj1TPfflFLutbA9JxsGqSxvyH7rw0gb69Ar1KLNk&#13;&#10;x2T/gvJWJUAweaHACzDGKl05EJtl8web50FGXbnQcDBex4T/D1Z9Oj3HL4nl6T1MJGAZyBixRXIW&#13;&#10;PpNJvtzUKaM4jfB8HZueMlPkXL9+u3xzt+ZMUWy12TSbdYERt+qYMH/Q4Fl5dDyRLHVa8vQR85z6&#13;&#10;M6V8huBs/2Sdq0ZZBf3gEjtJEjFPtUcC/y3LhZIboFTNgMUjblTKK0/76cJvD/2ZaI+kfMfx+1Em&#13;&#10;zVnK7gHqosxg744ZjK0NlvK55oJKelSKl90pgv9q16zbhu9+AAAA//8DAFBLAwQUAAYACAAAACEA&#13;&#10;ZO+7QuIAAAAOAQAADwAAAGRycy9kb3ducmV2LnhtbEyPQUvEMBCF74L/IYzgzU22Uq3dpou4yoI3&#13;&#10;V1G8penYljaT0qS79d87nvQy8Hi8N+8rtosbxBGn0HnSsF4pEEjW1x01Gt5en64yECEaqs3gCTV8&#13;&#10;Y4BteX5WmLz2J3rB4yE2gkso5EZDG+OYSxlsi86ElR+R2PvykzOR5dTIejInLneDTJS6kc50xB9a&#13;&#10;M+JDi7Y/zE5DL21S3SbPu8fw0e/T2X7u31Wq9eXFstvwud+AiLjEvwT8MvB+KHlY5WeqgxhYM07U&#13;&#10;kKTZHQj2s1StQVQarpXKQJaF/I9R/gAAAP//AwBQSwECLQAUAAYACAAAACEAtoM4kv4AAADhAQAA&#13;&#10;EwAAAAAAAAAAAAAAAAAAAAAAW0NvbnRlbnRfVHlwZXNdLnhtbFBLAQItABQABgAIAAAAIQA4/SH/&#13;&#10;1gAAAJQBAAALAAAAAAAAAAAAAAAAAC8BAABfcmVscy8ucmVsc1BLAQItABQABgAIAAAAIQCRaDgV&#13;&#10;mgEAACkDAAAOAAAAAAAAAAAAAAAAAC4CAABkcnMvZTJvRG9jLnhtbFBLAQItABQABgAIAAAAIQBk&#13;&#10;77tC4gAAAA4BAAAPAAAAAAAAAAAAAAAAAPQDAABkcnMvZG93bnJldi54bWxQSwUGAAAAAAQABADz&#13;&#10;AAAAAwUAAAAA&#13;&#10;" fillcolor="black [3213]" stroked="f">
                <v:textbox>
                  <w:txbxContent>
                    <w:p w:rsidR="003F4A87" w:rsidRPr="00BE45ED" w:rsidRDefault="003F4A87" w:rsidP="003F4A87">
                      <w:pPr>
                        <w:ind w:firstLine="708"/>
                        <w:rPr>
                          <w:rFonts w:ascii="Helvetica" w:hAnsi="Helvetica"/>
                          <w:color w:val="FFFFFF" w:themeColor="background1"/>
                          <w:kern w:val="24"/>
                          <w:sz w:val="18"/>
                          <w:szCs w:val="18"/>
                        </w:rPr>
                      </w:pPr>
                      <w:r>
                        <w:rPr>
                          <w:rFonts w:ascii="Helvetica" w:hAnsi="Helvetica"/>
                          <w:color w:val="FFFFFF" w:themeColor="background1"/>
                          <w:kern w:val="24"/>
                          <w:sz w:val="20"/>
                          <w:szCs w:val="20"/>
                          <w:lang w:val="en-US"/>
                        </w:rPr>
                        <w:t xml:space="preserve">       </w:t>
                      </w:r>
                      <w:proofErr w:type="gramStart"/>
                      <w:r w:rsidRPr="00BE45ED">
                        <w:rPr>
                          <w:rFonts w:ascii="Helvetica" w:hAnsi="Helvetica"/>
                          <w:color w:val="FFFFFF" w:themeColor="background1"/>
                          <w:kern w:val="24"/>
                          <w:sz w:val="16"/>
                          <w:szCs w:val="16"/>
                          <w:lang w:val="en-US"/>
                        </w:rPr>
                        <w:t>x  =</w:t>
                      </w:r>
                      <w:proofErr w:type="gramEnd"/>
                      <w:r w:rsidRPr="00BE45ED">
                        <w:rPr>
                          <w:rFonts w:ascii="Helvetica" w:hAnsi="Helvetica"/>
                          <w:color w:val="FFFFFF" w:themeColor="background1"/>
                          <w:kern w:val="24"/>
                          <w:sz w:val="16"/>
                          <w:szCs w:val="16"/>
                          <w:lang w:val="en-US"/>
                        </w:rPr>
                        <w:t xml:space="preserve"> 6</w:t>
                      </w:r>
                      <w:r w:rsidRPr="00BE45ED">
                        <w:rPr>
                          <w:rFonts w:ascii="Helvetica" w:hAnsi="Helvetica"/>
                          <w:color w:val="FFFFFF" w:themeColor="background1"/>
                          <w:kern w:val="24"/>
                          <w:sz w:val="18"/>
                          <w:szCs w:val="18"/>
                          <w:lang w:val="en-US"/>
                        </w:rPr>
                        <w:tab/>
                        <w:t xml:space="preserve"> </w:t>
                      </w:r>
                      <w:r w:rsidRPr="00BE45ED">
                        <w:rPr>
                          <w:rFonts w:ascii="Helvetica" w:hAnsi="Helvetica"/>
                          <w:color w:val="FFFFFF" w:themeColor="background1"/>
                          <w:kern w:val="24"/>
                          <w:sz w:val="18"/>
                          <w:szCs w:val="18"/>
                          <w:lang w:val="en-US"/>
                        </w:rPr>
                        <w:tab/>
                        <w:t xml:space="preserve">            </w:t>
                      </w:r>
                      <w:r>
                        <w:rPr>
                          <w:rFonts w:ascii="Helvetica" w:hAnsi="Helvetica"/>
                          <w:color w:val="FFFFFF" w:themeColor="background1"/>
                          <w:kern w:val="24"/>
                          <w:sz w:val="18"/>
                          <w:szCs w:val="18"/>
                          <w:lang w:val="en-US"/>
                        </w:rPr>
                        <w:t xml:space="preserve"> </w:t>
                      </w:r>
                      <w:r w:rsidRPr="00BE45ED">
                        <w:rPr>
                          <w:rFonts w:ascii="Helvetica" w:hAnsi="Helvetica"/>
                          <w:color w:val="FFFFFF" w:themeColor="background1"/>
                          <w:kern w:val="24"/>
                          <w:sz w:val="16"/>
                          <w:szCs w:val="16"/>
                          <w:lang w:val="en-US"/>
                        </w:rPr>
                        <w:t xml:space="preserve">y = 4 </w:t>
                      </w:r>
                      <w:r w:rsidRPr="00BE45ED">
                        <w:rPr>
                          <w:rFonts w:ascii="Helvetica" w:hAnsi="Helvetica"/>
                          <w:color w:val="FFFFFF" w:themeColor="background1"/>
                          <w:kern w:val="24"/>
                          <w:sz w:val="18"/>
                          <w:szCs w:val="18"/>
                          <w:lang w:val="en-US"/>
                        </w:rPr>
                        <w:tab/>
                      </w:r>
                      <w:r w:rsidRPr="00BE45ED">
                        <w:rPr>
                          <w:rFonts w:ascii="Helvetica" w:hAnsi="Helvetica"/>
                          <w:color w:val="FFFFFF" w:themeColor="background1"/>
                          <w:kern w:val="24"/>
                          <w:sz w:val="18"/>
                          <w:szCs w:val="18"/>
                          <w:lang w:val="en-US"/>
                        </w:rPr>
                        <w:tab/>
                      </w:r>
                      <w:r w:rsidRPr="00BE45ED">
                        <w:rPr>
                          <w:rFonts w:ascii="Helvetica" w:hAnsi="Helvetica"/>
                          <w:color w:val="FFFFFF" w:themeColor="background1"/>
                          <w:kern w:val="24"/>
                          <w:sz w:val="18"/>
                          <w:szCs w:val="18"/>
                          <w:lang w:val="en-US"/>
                        </w:rPr>
                        <w:tab/>
                        <w:t xml:space="preserve">    </w:t>
                      </w:r>
                      <w:r>
                        <w:rPr>
                          <w:rFonts w:ascii="Helvetica" w:hAnsi="Helvetica"/>
                          <w:color w:val="FFFFFF" w:themeColor="background1"/>
                          <w:kern w:val="24"/>
                          <w:sz w:val="18"/>
                          <w:szCs w:val="18"/>
                          <w:lang w:val="en-US"/>
                        </w:rPr>
                        <w:t xml:space="preserve"> </w:t>
                      </w:r>
                      <w:r w:rsidRPr="00BE45ED">
                        <w:rPr>
                          <w:rFonts w:ascii="Helvetica" w:hAnsi="Helvetica"/>
                          <w:color w:val="FFFFFF" w:themeColor="background1"/>
                          <w:kern w:val="24"/>
                          <w:sz w:val="18"/>
                          <w:szCs w:val="18"/>
                          <w:lang w:val="en-US"/>
                        </w:rPr>
                        <w:t xml:space="preserve"> z = 6</w:t>
                      </w:r>
                    </w:p>
                    <w:p w:rsidR="003F4A87" w:rsidRPr="00592F47" w:rsidRDefault="003F4A87" w:rsidP="003F4A87">
                      <w:pPr>
                        <w:rPr>
                          <w:rFonts w:hAnsi="Calibri"/>
                          <w:color w:val="000000" w:themeColor="text1"/>
                          <w:kern w:val="24"/>
                        </w:rPr>
                      </w:pPr>
                      <w:r>
                        <w:rPr>
                          <w:rFonts w:hAnsi="Calibri"/>
                          <w:color w:val="000000" w:themeColor="text1"/>
                          <w:kern w:val="24"/>
                        </w:rPr>
                        <w:t xml:space="preserve"> </w:t>
                      </w:r>
                    </w:p>
                  </w:txbxContent>
                </v:textbox>
              </v:shape>
            </w:pict>
          </mc:Fallback>
        </mc:AlternateContent>
      </w:r>
      <w:r>
        <w:rPr>
          <w:noProof/>
          <w:lang w:val="en-US"/>
        </w:rPr>
        <w:drawing>
          <wp:inline distT="0" distB="0" distL="0" distR="0" wp14:anchorId="798BC476" wp14:editId="01FCD9DC">
            <wp:extent cx="5400040" cy="1676400"/>
            <wp:effectExtent l="0" t="0" r="0" b="0"/>
            <wp:docPr id="3" name="Picture 3" descr="A brain scan with text and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rain scan with text and words&#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676400"/>
                    </a:xfrm>
                    <a:prstGeom prst="rect">
                      <a:avLst/>
                    </a:prstGeom>
                  </pic:spPr>
                </pic:pic>
              </a:graphicData>
            </a:graphic>
          </wp:inline>
        </w:drawing>
      </w:r>
    </w:p>
    <w:p w:rsidR="003F4A87" w:rsidRDefault="003F4A87" w:rsidP="003F4A87">
      <w:pPr>
        <w:rPr>
          <w:b/>
          <w:bCs/>
          <w:lang w:val="en-US"/>
        </w:rPr>
      </w:pPr>
    </w:p>
    <w:p w:rsidR="003F4A87" w:rsidRDefault="003F4A87" w:rsidP="003F4A87">
      <w:pPr>
        <w:rPr>
          <w:lang w:val="en-US"/>
        </w:rPr>
      </w:pPr>
      <w:r>
        <w:rPr>
          <w:b/>
          <w:bCs/>
          <w:lang w:val="en-US"/>
        </w:rPr>
        <w:t xml:space="preserve">Supplementary </w:t>
      </w:r>
      <w:r w:rsidRPr="002E6027">
        <w:rPr>
          <w:b/>
          <w:bCs/>
          <w:lang w:val="en-US"/>
        </w:rPr>
        <w:t xml:space="preserve">Fig. </w:t>
      </w:r>
      <w:r>
        <w:rPr>
          <w:b/>
          <w:bCs/>
          <w:lang w:val="en-US"/>
        </w:rPr>
        <w:t>1</w:t>
      </w:r>
      <w:r w:rsidRPr="002E6027">
        <w:rPr>
          <w:b/>
          <w:bCs/>
          <w:lang w:val="en-US"/>
        </w:rPr>
        <w:t>.</w:t>
      </w:r>
      <w:r>
        <w:rPr>
          <w:lang w:val="en-US"/>
        </w:rPr>
        <w:t xml:space="preserve"> Task-related whole-brain activations </w:t>
      </w:r>
      <w:r w:rsidRPr="008300C0">
        <w:rPr>
          <w:lang w:val="en-US"/>
        </w:rPr>
        <w:t>(</w:t>
      </w:r>
      <w:r w:rsidRPr="00400A2A">
        <w:rPr>
          <w:i/>
          <w:iCs/>
          <w:lang w:val="en-US"/>
        </w:rPr>
        <w:t>Correct Go + Successful Stop + Failed Stop + Inter-trial Interval &gt; Baseline</w:t>
      </w:r>
      <w:r>
        <w:rPr>
          <w:lang w:val="en-US"/>
        </w:rPr>
        <w:t xml:space="preserve">; </w:t>
      </w:r>
      <w:r w:rsidRPr="00AA16E8">
        <w:rPr>
          <w:lang w:val="en-US"/>
        </w:rPr>
        <w:t xml:space="preserve">RFX, </w:t>
      </w:r>
      <w:proofErr w:type="gramStart"/>
      <w:r w:rsidRPr="0043699B">
        <w:rPr>
          <w:i/>
          <w:lang w:val="en-US"/>
        </w:rPr>
        <w:t>t</w:t>
      </w:r>
      <w:r w:rsidRPr="00AA16E8">
        <w:rPr>
          <w:lang w:val="en-US"/>
        </w:rPr>
        <w:t>(</w:t>
      </w:r>
      <w:proofErr w:type="gramEnd"/>
      <w:r>
        <w:rPr>
          <w:lang w:val="en-US"/>
        </w:rPr>
        <w:t>20</w:t>
      </w:r>
      <w:r w:rsidRPr="00AA16E8">
        <w:rPr>
          <w:lang w:val="en-US"/>
        </w:rPr>
        <w:t xml:space="preserve">) </w:t>
      </w:r>
      <w:r>
        <w:rPr>
          <w:lang w:val="en-US"/>
        </w:rPr>
        <w:t>=</w:t>
      </w:r>
      <w:r w:rsidRPr="00AA16E8">
        <w:rPr>
          <w:lang w:val="en-US"/>
        </w:rPr>
        <w:t xml:space="preserve"> 4.41, </w:t>
      </w:r>
      <w:r w:rsidRPr="0043699B">
        <w:rPr>
          <w:i/>
          <w:lang w:val="en-US"/>
        </w:rPr>
        <w:t>p</w:t>
      </w:r>
      <w:r>
        <w:rPr>
          <w:i/>
          <w:lang w:val="en-US"/>
        </w:rPr>
        <w:t>-FDR</w:t>
      </w:r>
      <w:r w:rsidRPr="00AA16E8">
        <w:rPr>
          <w:lang w:val="en-US"/>
        </w:rPr>
        <w:t xml:space="preserve"> </w:t>
      </w:r>
      <w:r>
        <w:rPr>
          <w:lang w:val="en-US"/>
        </w:rPr>
        <w:t>=</w:t>
      </w:r>
      <w:r w:rsidRPr="00AA16E8">
        <w:rPr>
          <w:lang w:val="en-US"/>
        </w:rPr>
        <w:t xml:space="preserve"> 0.005</w:t>
      </w:r>
      <w:r>
        <w:rPr>
          <w:lang w:val="en-US"/>
        </w:rPr>
        <w:t xml:space="preserve">). Regions in yellow-orange tones represent positive changes in brain activity, and regions in blue tones represent negative changes in brain activity in relation to the baseline. The presented brain maps show activity changes related to the task performance in regions implicated in action planning and inhibition (striatum, thalamus, premotor cortex, </w:t>
      </w:r>
      <w:r w:rsidRPr="006141A3">
        <w:rPr>
          <w:lang w:val="en-US"/>
        </w:rPr>
        <w:t>supplementary motor area</w:t>
      </w:r>
      <w:r>
        <w:rPr>
          <w:lang w:val="en-US"/>
        </w:rPr>
        <w:t>, and frontal eye fields), reward-learning (midbrain nuclei, namely a large cluster including parts of the VTA and SN), salience network (insula), and regions of the executive network (lateral prefrontal cortex). There is also deactivation in the default mode network structures (posterior cingulate cortex</w:t>
      </w:r>
      <w:r w:rsidRPr="00FB1390">
        <w:rPr>
          <w:lang w:val="en-US"/>
        </w:rPr>
        <w:t>, and angular gyrus), which</w:t>
      </w:r>
      <w:r>
        <w:rPr>
          <w:lang w:val="en-US"/>
        </w:rPr>
        <w:t xml:space="preserve"> is consistent with the need to direct attention to external stimuli during the task.</w:t>
      </w:r>
    </w:p>
    <w:p w:rsidR="003F4A87" w:rsidRDefault="003F4A87" w:rsidP="003F4A87">
      <w:pPr>
        <w:rPr>
          <w:b/>
          <w:bCs/>
          <w:lang w:val="en-US"/>
        </w:rPr>
      </w:pPr>
    </w:p>
    <w:p w:rsidR="003F4A87" w:rsidRPr="002E6027" w:rsidRDefault="003F4A87" w:rsidP="003F4A87">
      <w:pPr>
        <w:rPr>
          <w:lang w:val="en-US"/>
        </w:rPr>
      </w:pPr>
      <w:r>
        <w:rPr>
          <w:b/>
          <w:bCs/>
          <w:lang w:val="en-US"/>
        </w:rPr>
        <w:t xml:space="preserve">Supplementary </w:t>
      </w:r>
      <w:r w:rsidRPr="00800499">
        <w:rPr>
          <w:b/>
          <w:bCs/>
          <w:lang w:val="en-US"/>
        </w:rPr>
        <w:t xml:space="preserve">Table </w:t>
      </w:r>
      <w:r>
        <w:rPr>
          <w:b/>
          <w:bCs/>
          <w:lang w:val="en-US"/>
        </w:rPr>
        <w:t>1</w:t>
      </w:r>
      <w:r w:rsidRPr="00800499">
        <w:rPr>
          <w:b/>
          <w:bCs/>
          <w:lang w:val="en-US"/>
        </w:rPr>
        <w:t xml:space="preserve">. </w:t>
      </w:r>
      <w:r w:rsidRPr="002E6027">
        <w:rPr>
          <w:lang w:val="en-US"/>
        </w:rPr>
        <w:t xml:space="preserve">List of </w:t>
      </w:r>
      <w:r>
        <w:rPr>
          <w:lang w:val="en-US"/>
        </w:rPr>
        <w:t>significant clusters resulting from the whole-brain RFX analysis</w:t>
      </w:r>
      <w:r w:rsidRPr="002E6027">
        <w:rPr>
          <w:lang w:val="en-US"/>
        </w:rPr>
        <w:t xml:space="preserve"> </w:t>
      </w:r>
      <w:r>
        <w:rPr>
          <w:lang w:val="en-US"/>
        </w:rPr>
        <w:t xml:space="preserve">used the help define the relevant ROI for our main analysis </w:t>
      </w:r>
      <w:r w:rsidRPr="002E6027">
        <w:rPr>
          <w:lang w:val="en-US"/>
        </w:rPr>
        <w:t>(</w:t>
      </w:r>
      <w:proofErr w:type="gramStart"/>
      <w:r w:rsidRPr="0043699B">
        <w:rPr>
          <w:i/>
          <w:lang w:val="en-US"/>
        </w:rPr>
        <w:t>t</w:t>
      </w:r>
      <w:r w:rsidRPr="002E6027">
        <w:rPr>
          <w:lang w:val="en-US"/>
        </w:rPr>
        <w:t>(</w:t>
      </w:r>
      <w:proofErr w:type="gramEnd"/>
      <w:r w:rsidRPr="002E6027">
        <w:rPr>
          <w:lang w:val="en-US"/>
        </w:rPr>
        <w:t xml:space="preserve">20) </w:t>
      </w:r>
      <w:r>
        <w:rPr>
          <w:lang w:val="en-US"/>
        </w:rPr>
        <w:t>=</w:t>
      </w:r>
      <w:r w:rsidRPr="002E6027">
        <w:rPr>
          <w:lang w:val="en-US"/>
        </w:rPr>
        <w:t xml:space="preserve"> 4.41, </w:t>
      </w:r>
      <w:r w:rsidRPr="0043699B">
        <w:rPr>
          <w:i/>
          <w:lang w:val="en-US"/>
        </w:rPr>
        <w:t>p</w:t>
      </w:r>
      <w:r>
        <w:rPr>
          <w:i/>
          <w:lang w:val="en-US"/>
        </w:rPr>
        <w:t>-FDR</w:t>
      </w:r>
      <w:r w:rsidRPr="002E6027">
        <w:rPr>
          <w:lang w:val="en-US"/>
        </w:rPr>
        <w:t xml:space="preserve"> </w:t>
      </w:r>
      <w:r>
        <w:rPr>
          <w:lang w:val="en-US"/>
        </w:rPr>
        <w:t>=</w:t>
      </w:r>
      <w:r w:rsidRPr="002E6027">
        <w:rPr>
          <w:lang w:val="en-US"/>
        </w:rPr>
        <w:t xml:space="preserve"> 0.005. </w:t>
      </w:r>
      <w:r>
        <w:rPr>
          <w:lang w:val="en-US"/>
        </w:rPr>
        <w:t>M</w:t>
      </w:r>
      <w:r w:rsidRPr="002E6027">
        <w:rPr>
          <w:lang w:val="en-US"/>
        </w:rPr>
        <w:t>inimum cluster threshold = 50 voxels</w:t>
      </w:r>
      <w:r>
        <w:rPr>
          <w:lang w:val="en-US"/>
        </w:rPr>
        <w:t xml:space="preserve">) when contrasting the task with baseline </w:t>
      </w:r>
      <w:r w:rsidRPr="008300C0">
        <w:rPr>
          <w:lang w:val="en-US"/>
        </w:rPr>
        <w:t>(</w:t>
      </w:r>
      <w:r w:rsidRPr="00D07FF9">
        <w:rPr>
          <w:i/>
          <w:lang w:val="en-US"/>
        </w:rPr>
        <w:t>Correct Go</w:t>
      </w:r>
      <w:r w:rsidRPr="008300C0">
        <w:rPr>
          <w:lang w:val="en-US"/>
        </w:rPr>
        <w:t xml:space="preserve"> + </w:t>
      </w:r>
      <w:r w:rsidRPr="00D07FF9">
        <w:rPr>
          <w:i/>
          <w:lang w:val="en-US"/>
        </w:rPr>
        <w:t>Successful Stop</w:t>
      </w:r>
      <w:r w:rsidRPr="008300C0">
        <w:rPr>
          <w:lang w:val="en-US"/>
        </w:rPr>
        <w:t xml:space="preserve"> + </w:t>
      </w:r>
      <w:r w:rsidRPr="00D07FF9">
        <w:rPr>
          <w:i/>
          <w:lang w:val="en-US"/>
        </w:rPr>
        <w:t>Failed Stop</w:t>
      </w:r>
      <w:r w:rsidRPr="008300C0">
        <w:rPr>
          <w:lang w:val="en-US"/>
        </w:rPr>
        <w:t xml:space="preserve"> </w:t>
      </w:r>
      <w:r w:rsidRPr="00D07FF9">
        <w:rPr>
          <w:i/>
          <w:lang w:val="en-US"/>
        </w:rPr>
        <w:t>+ Inter-trial Interval</w:t>
      </w:r>
      <w:r w:rsidRPr="008300C0">
        <w:rPr>
          <w:lang w:val="en-US"/>
        </w:rPr>
        <w:t xml:space="preserve"> </w:t>
      </w:r>
      <w:r>
        <w:rPr>
          <w:lang w:val="en-US"/>
        </w:rPr>
        <w:t>&gt;</w:t>
      </w:r>
      <w:r w:rsidRPr="008300C0">
        <w:rPr>
          <w:lang w:val="en-US"/>
        </w:rPr>
        <w:t xml:space="preserve"> </w:t>
      </w:r>
      <w:r w:rsidRPr="00D07FF9">
        <w:rPr>
          <w:i/>
          <w:lang w:val="en-US"/>
        </w:rPr>
        <w:t>Baseline</w:t>
      </w:r>
      <w:r>
        <w:rPr>
          <w:lang w:val="en-US"/>
        </w:rPr>
        <w:t>)</w:t>
      </w:r>
      <w:r w:rsidRPr="002E6027">
        <w:rPr>
          <w:lang w:val="en-US"/>
        </w:rPr>
        <w:t>.</w:t>
      </w:r>
      <w:r>
        <w:rPr>
          <w:lang w:val="en-US"/>
        </w:rPr>
        <w:t xml:space="preserve"> </w:t>
      </w:r>
    </w:p>
    <w:tbl>
      <w:tblPr>
        <w:tblStyle w:val="GridTable2-Accent3"/>
        <w:tblpPr w:leftFromText="180" w:rightFromText="180" w:vertAnchor="text" w:horzAnchor="margin" w:tblpY="189"/>
        <w:tblW w:w="7797" w:type="dxa"/>
        <w:tblLayout w:type="fixed"/>
        <w:tblLook w:val="04A0" w:firstRow="1" w:lastRow="0" w:firstColumn="1" w:lastColumn="0" w:noHBand="0" w:noVBand="1"/>
      </w:tblPr>
      <w:tblGrid>
        <w:gridCol w:w="2252"/>
        <w:gridCol w:w="535"/>
        <w:gridCol w:w="535"/>
        <w:gridCol w:w="535"/>
        <w:gridCol w:w="1105"/>
        <w:gridCol w:w="1160"/>
        <w:gridCol w:w="116"/>
        <w:gridCol w:w="1559"/>
      </w:tblGrid>
      <w:tr w:rsidR="003F4A87" w:rsidRPr="00BD5A9B" w:rsidTr="00D658E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E34F21" w:rsidRDefault="003F4A87" w:rsidP="00D658EE">
            <w:pPr>
              <w:jc w:val="center"/>
              <w:rPr>
                <w:b w:val="0"/>
                <w:bCs w:val="0"/>
                <w:sz w:val="20"/>
                <w:szCs w:val="20"/>
                <w:lang w:val="en-US"/>
              </w:rPr>
            </w:pPr>
          </w:p>
        </w:tc>
        <w:tc>
          <w:tcPr>
            <w:tcW w:w="1605" w:type="dxa"/>
            <w:gridSpan w:val="3"/>
            <w:vAlign w:val="center"/>
          </w:tcPr>
          <w:p w:rsidR="003F4A87" w:rsidRPr="00132638" w:rsidRDefault="003F4A87" w:rsidP="00D658EE">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132638">
              <w:rPr>
                <w:b w:val="0"/>
                <w:bCs w:val="0"/>
                <w:sz w:val="18"/>
                <w:szCs w:val="18"/>
              </w:rPr>
              <w:t>MNI coordinates (peak)</w:t>
            </w:r>
          </w:p>
        </w:tc>
        <w:tc>
          <w:tcPr>
            <w:tcW w:w="1105" w:type="dxa"/>
            <w:vAlign w:val="center"/>
          </w:tcPr>
          <w:p w:rsidR="003F4A87" w:rsidRPr="00132638" w:rsidRDefault="003F4A87" w:rsidP="00D658EE">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p>
        </w:tc>
        <w:tc>
          <w:tcPr>
            <w:tcW w:w="1160" w:type="dxa"/>
            <w:vAlign w:val="center"/>
          </w:tcPr>
          <w:p w:rsidR="003F4A87" w:rsidRPr="00132638" w:rsidRDefault="003F4A87" w:rsidP="00D658EE">
            <w:pPr>
              <w:jc w:val="center"/>
              <w:cnfStyle w:val="100000000000" w:firstRow="1" w:lastRow="0" w:firstColumn="0" w:lastColumn="0" w:oddVBand="0" w:evenVBand="0" w:oddHBand="0" w:evenHBand="0" w:firstRowFirstColumn="0" w:firstRowLastColumn="0" w:lastRowFirstColumn="0" w:lastRowLastColumn="0"/>
              <w:rPr>
                <w:sz w:val="18"/>
                <w:szCs w:val="18"/>
              </w:rPr>
            </w:pPr>
          </w:p>
        </w:tc>
        <w:tc>
          <w:tcPr>
            <w:tcW w:w="1675" w:type="dxa"/>
            <w:gridSpan w:val="2"/>
            <w:vAlign w:val="center"/>
          </w:tcPr>
          <w:p w:rsidR="003F4A87" w:rsidRPr="00132638" w:rsidRDefault="003F4A87" w:rsidP="00D658EE">
            <w:pPr>
              <w:jc w:val="center"/>
              <w:cnfStyle w:val="100000000000" w:firstRow="1" w:lastRow="0" w:firstColumn="0" w:lastColumn="0" w:oddVBand="0" w:evenVBand="0" w:oddHBand="0" w:evenHBand="0" w:firstRowFirstColumn="0" w:firstRowLastColumn="0" w:lastRowFirstColumn="0" w:lastRowLastColumn="0"/>
              <w:rPr>
                <w:sz w:val="18"/>
                <w:szCs w:val="18"/>
              </w:rPr>
            </w:pPr>
          </w:p>
        </w:tc>
      </w:tr>
      <w:tr w:rsidR="003F4A87" w:rsidRPr="00BD5A9B" w:rsidTr="00D658EE">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BD5A9B" w:rsidRDefault="003F4A87" w:rsidP="00D658EE">
            <w:pPr>
              <w:jc w:val="center"/>
              <w:rPr>
                <w:b w:val="0"/>
                <w:bCs w:val="0"/>
                <w:sz w:val="20"/>
                <w:szCs w:val="20"/>
                <w:lang w:val="en-US"/>
              </w:rPr>
            </w:pPr>
            <w:r w:rsidRPr="00132638">
              <w:rPr>
                <w:b w:val="0"/>
                <w:bCs w:val="0"/>
                <w:sz w:val="18"/>
                <w:szCs w:val="18"/>
                <w:lang w:val="en-US"/>
              </w:rPr>
              <w:t>Region</w:t>
            </w:r>
          </w:p>
        </w:tc>
        <w:tc>
          <w:tcPr>
            <w:tcW w:w="535" w:type="dxa"/>
            <w:vAlign w:val="center"/>
          </w:tcPr>
          <w:p w:rsidR="003F4A87" w:rsidRPr="00D07FF9" w:rsidRDefault="003F4A87" w:rsidP="00D658EE">
            <w:pPr>
              <w:jc w:val="center"/>
              <w:cnfStyle w:val="000000100000" w:firstRow="0" w:lastRow="0" w:firstColumn="0" w:lastColumn="0" w:oddVBand="0" w:evenVBand="0" w:oddHBand="1" w:evenHBand="0" w:firstRowFirstColumn="0" w:firstRowLastColumn="0" w:lastRowFirstColumn="0" w:lastRowLastColumn="0"/>
              <w:rPr>
                <w:i/>
                <w:sz w:val="18"/>
                <w:szCs w:val="18"/>
              </w:rPr>
            </w:pPr>
            <w:r w:rsidRPr="00D07FF9">
              <w:rPr>
                <w:i/>
                <w:sz w:val="18"/>
                <w:szCs w:val="18"/>
              </w:rPr>
              <w:t>x</w:t>
            </w:r>
          </w:p>
        </w:tc>
        <w:tc>
          <w:tcPr>
            <w:tcW w:w="535" w:type="dxa"/>
            <w:vAlign w:val="center"/>
          </w:tcPr>
          <w:p w:rsidR="003F4A87" w:rsidRPr="00D07FF9" w:rsidRDefault="003F4A87" w:rsidP="00D658EE">
            <w:pPr>
              <w:jc w:val="center"/>
              <w:cnfStyle w:val="000000100000" w:firstRow="0" w:lastRow="0" w:firstColumn="0" w:lastColumn="0" w:oddVBand="0" w:evenVBand="0" w:oddHBand="1" w:evenHBand="0" w:firstRowFirstColumn="0" w:firstRowLastColumn="0" w:lastRowFirstColumn="0" w:lastRowLastColumn="0"/>
              <w:rPr>
                <w:b/>
                <w:bCs/>
                <w:i/>
                <w:sz w:val="18"/>
                <w:szCs w:val="18"/>
              </w:rPr>
            </w:pPr>
            <w:r w:rsidRPr="00D07FF9">
              <w:rPr>
                <w:i/>
                <w:sz w:val="18"/>
                <w:szCs w:val="18"/>
              </w:rPr>
              <w:t>y</w:t>
            </w:r>
          </w:p>
        </w:tc>
        <w:tc>
          <w:tcPr>
            <w:tcW w:w="535" w:type="dxa"/>
            <w:vAlign w:val="center"/>
          </w:tcPr>
          <w:p w:rsidR="003F4A87" w:rsidRPr="00D07FF9" w:rsidRDefault="003F4A87" w:rsidP="00D658EE">
            <w:pPr>
              <w:jc w:val="center"/>
              <w:cnfStyle w:val="000000100000" w:firstRow="0" w:lastRow="0" w:firstColumn="0" w:lastColumn="0" w:oddVBand="0" w:evenVBand="0" w:oddHBand="1" w:evenHBand="0" w:firstRowFirstColumn="0" w:firstRowLastColumn="0" w:lastRowFirstColumn="0" w:lastRowLastColumn="0"/>
              <w:rPr>
                <w:b/>
                <w:bCs/>
                <w:i/>
                <w:sz w:val="18"/>
                <w:szCs w:val="18"/>
              </w:rPr>
            </w:pPr>
            <w:r w:rsidRPr="00D07FF9">
              <w:rPr>
                <w:i/>
                <w:sz w:val="18"/>
                <w:szCs w:val="18"/>
              </w:rPr>
              <w:t>z</w:t>
            </w:r>
          </w:p>
        </w:tc>
        <w:tc>
          <w:tcPr>
            <w:tcW w:w="1105" w:type="dxa"/>
            <w:vAlign w:val="center"/>
          </w:tcPr>
          <w:p w:rsidR="003F4A87" w:rsidRPr="00F73750" w:rsidRDefault="003F4A87" w:rsidP="00D658EE">
            <w:pPr>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Number</w:t>
            </w:r>
            <w:r w:rsidRPr="00F73750">
              <w:rPr>
                <w:sz w:val="18"/>
                <w:szCs w:val="18"/>
                <w:lang w:val="en-US"/>
              </w:rPr>
              <w:t xml:space="preserve"> of voxels</w:t>
            </w:r>
          </w:p>
        </w:tc>
        <w:tc>
          <w:tcPr>
            <w:tcW w:w="1276" w:type="dxa"/>
            <w:gridSpan w:val="2"/>
            <w:vAlign w:val="center"/>
          </w:tcPr>
          <w:p w:rsidR="003F4A87" w:rsidRPr="00D07FF9" w:rsidRDefault="003F4A87" w:rsidP="00D658EE">
            <w:pPr>
              <w:jc w:val="center"/>
              <w:cnfStyle w:val="000000100000" w:firstRow="0" w:lastRow="0" w:firstColumn="0" w:lastColumn="0" w:oddVBand="0" w:evenVBand="0" w:oddHBand="1" w:evenHBand="0" w:firstRowFirstColumn="0" w:firstRowLastColumn="0" w:lastRowFirstColumn="0" w:lastRowLastColumn="0"/>
              <w:rPr>
                <w:b/>
                <w:bCs/>
                <w:i/>
                <w:sz w:val="18"/>
                <w:szCs w:val="18"/>
              </w:rPr>
            </w:pPr>
            <w:r w:rsidRPr="00D07FF9">
              <w:rPr>
                <w:i/>
                <w:sz w:val="18"/>
                <w:szCs w:val="18"/>
              </w:rPr>
              <w:t>t</w:t>
            </w:r>
          </w:p>
        </w:tc>
        <w:tc>
          <w:tcPr>
            <w:tcW w:w="1559" w:type="dxa"/>
            <w:vAlign w:val="center"/>
          </w:tcPr>
          <w:p w:rsidR="003F4A87" w:rsidRPr="00D07FF9" w:rsidRDefault="003F4A87" w:rsidP="00D658EE">
            <w:pPr>
              <w:jc w:val="center"/>
              <w:cnfStyle w:val="000000100000" w:firstRow="0" w:lastRow="0" w:firstColumn="0" w:lastColumn="0" w:oddVBand="0" w:evenVBand="0" w:oddHBand="1" w:evenHBand="0" w:firstRowFirstColumn="0" w:firstRowLastColumn="0" w:lastRowFirstColumn="0" w:lastRowLastColumn="0"/>
              <w:rPr>
                <w:b/>
                <w:bCs/>
                <w:i/>
                <w:sz w:val="18"/>
                <w:szCs w:val="18"/>
              </w:rPr>
            </w:pPr>
            <w:r w:rsidRPr="00D07FF9">
              <w:rPr>
                <w:i/>
                <w:sz w:val="18"/>
                <w:szCs w:val="18"/>
              </w:rPr>
              <w:t>p</w:t>
            </w:r>
          </w:p>
        </w:tc>
      </w:tr>
      <w:tr w:rsidR="003F4A87" w:rsidRPr="002C1F85" w:rsidTr="00D658EE">
        <w:trPr>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161463" w:rsidRDefault="003F4A87" w:rsidP="00D658EE">
            <w:pPr>
              <w:rPr>
                <w:sz w:val="18"/>
                <w:szCs w:val="18"/>
              </w:rPr>
            </w:pPr>
            <w:r>
              <w:rPr>
                <w:b w:val="0"/>
                <w:bCs w:val="0"/>
                <w:sz w:val="18"/>
                <w:szCs w:val="18"/>
              </w:rPr>
              <w:t>Supramarginal gyrus R</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68</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37</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29</w:t>
            </w:r>
          </w:p>
        </w:tc>
        <w:tc>
          <w:tcPr>
            <w:tcW w:w="110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2191</w:t>
            </w:r>
          </w:p>
        </w:tc>
        <w:tc>
          <w:tcPr>
            <w:tcW w:w="1276" w:type="dxa"/>
            <w:gridSpan w:val="2"/>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6.8</w:t>
            </w:r>
            <w:r>
              <w:rPr>
                <w:sz w:val="18"/>
                <w:szCs w:val="18"/>
              </w:rPr>
              <w:t>20</w:t>
            </w:r>
          </w:p>
        </w:tc>
        <w:tc>
          <w:tcPr>
            <w:tcW w:w="1559"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1.00x10</w:t>
            </w:r>
            <w:r w:rsidRPr="003A245B">
              <w:rPr>
                <w:sz w:val="18"/>
                <w:szCs w:val="18"/>
                <w:vertAlign w:val="superscript"/>
              </w:rPr>
              <w:t>-6</w:t>
            </w:r>
            <w:r>
              <w:rPr>
                <w:sz w:val="18"/>
                <w:szCs w:val="18"/>
              </w:rPr>
              <w:t xml:space="preserve"> </w:t>
            </w:r>
          </w:p>
        </w:tc>
      </w:tr>
      <w:tr w:rsidR="003F4A87" w:rsidRPr="002C1F85" w:rsidTr="00D658EE">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4933BC" w:rsidRDefault="003F4A87" w:rsidP="00D658EE">
            <w:pPr>
              <w:rPr>
                <w:b w:val="0"/>
                <w:bCs w:val="0"/>
                <w:sz w:val="18"/>
                <w:szCs w:val="18"/>
              </w:rPr>
            </w:pPr>
            <w:r>
              <w:rPr>
                <w:b w:val="0"/>
                <w:bCs w:val="0"/>
                <w:sz w:val="18"/>
                <w:szCs w:val="18"/>
              </w:rPr>
              <w:t xml:space="preserve">Motor córtex/ </w:t>
            </w:r>
            <w:r w:rsidRPr="004933BC">
              <w:rPr>
                <w:b w:val="0"/>
                <w:bCs w:val="0"/>
                <w:sz w:val="18"/>
                <w:szCs w:val="18"/>
              </w:rPr>
              <w:t>Insula/</w:t>
            </w:r>
            <w:r>
              <w:rPr>
                <w:b w:val="0"/>
                <w:bCs w:val="0"/>
                <w:sz w:val="18"/>
                <w:szCs w:val="18"/>
              </w:rPr>
              <w:t xml:space="preserve"> </w:t>
            </w:r>
            <w:r w:rsidRPr="004933BC">
              <w:rPr>
                <w:b w:val="0"/>
                <w:bCs w:val="0"/>
                <w:sz w:val="18"/>
                <w:szCs w:val="18"/>
              </w:rPr>
              <w:t>Basal ganglia/</w:t>
            </w:r>
            <w:r>
              <w:rPr>
                <w:b w:val="0"/>
                <w:bCs w:val="0"/>
                <w:sz w:val="18"/>
                <w:szCs w:val="18"/>
              </w:rPr>
              <w:t xml:space="preserve"> </w:t>
            </w:r>
            <w:r w:rsidRPr="004933BC">
              <w:rPr>
                <w:b w:val="0"/>
                <w:bCs w:val="0"/>
                <w:sz w:val="18"/>
                <w:szCs w:val="18"/>
              </w:rPr>
              <w:t>Midbrain</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37</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28</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0</w:t>
            </w:r>
          </w:p>
        </w:tc>
        <w:tc>
          <w:tcPr>
            <w:tcW w:w="110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41921</w:t>
            </w:r>
          </w:p>
        </w:tc>
        <w:tc>
          <w:tcPr>
            <w:tcW w:w="1276" w:type="dxa"/>
            <w:gridSpan w:val="2"/>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9.74</w:t>
            </w:r>
            <w:r>
              <w:rPr>
                <w:sz w:val="18"/>
                <w:szCs w:val="18"/>
              </w:rPr>
              <w:t>0</w:t>
            </w:r>
          </w:p>
        </w:tc>
        <w:tc>
          <w:tcPr>
            <w:tcW w:w="1559"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 1.00x10</w:t>
            </w:r>
            <w:r w:rsidRPr="003A245B">
              <w:rPr>
                <w:sz w:val="18"/>
                <w:szCs w:val="18"/>
                <w:vertAlign w:val="superscript"/>
              </w:rPr>
              <w:t>-6</w:t>
            </w:r>
          </w:p>
        </w:tc>
      </w:tr>
      <w:tr w:rsidR="003F4A87" w:rsidRPr="002C1F85" w:rsidTr="00D658EE">
        <w:trPr>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161463" w:rsidRDefault="003F4A87" w:rsidP="00D658EE">
            <w:pPr>
              <w:rPr>
                <w:b w:val="0"/>
                <w:bCs w:val="0"/>
                <w:sz w:val="18"/>
                <w:szCs w:val="18"/>
              </w:rPr>
            </w:pPr>
            <w:r>
              <w:rPr>
                <w:b w:val="0"/>
                <w:bCs w:val="0"/>
                <w:sz w:val="18"/>
                <w:szCs w:val="18"/>
              </w:rPr>
              <w:t>Visual córtex/cerebellum R</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43</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-67</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-11</w:t>
            </w:r>
          </w:p>
        </w:tc>
        <w:tc>
          <w:tcPr>
            <w:tcW w:w="110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8279</w:t>
            </w:r>
          </w:p>
        </w:tc>
        <w:tc>
          <w:tcPr>
            <w:tcW w:w="1276" w:type="dxa"/>
            <w:gridSpan w:val="2"/>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8.7</w:t>
            </w:r>
            <w:r>
              <w:rPr>
                <w:sz w:val="18"/>
                <w:szCs w:val="18"/>
              </w:rPr>
              <w:t>90</w:t>
            </w:r>
          </w:p>
        </w:tc>
        <w:tc>
          <w:tcPr>
            <w:tcW w:w="1559"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 1.00x10</w:t>
            </w:r>
            <w:r w:rsidRPr="003A245B">
              <w:rPr>
                <w:sz w:val="18"/>
                <w:szCs w:val="18"/>
                <w:vertAlign w:val="superscript"/>
              </w:rPr>
              <w:t>-6</w:t>
            </w:r>
          </w:p>
        </w:tc>
      </w:tr>
      <w:tr w:rsidR="003F4A87" w:rsidRPr="002C1F85" w:rsidTr="00D658EE">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161463" w:rsidRDefault="003F4A87" w:rsidP="00D658EE">
            <w:pPr>
              <w:rPr>
                <w:b w:val="0"/>
                <w:bCs w:val="0"/>
                <w:sz w:val="18"/>
                <w:szCs w:val="18"/>
              </w:rPr>
            </w:pPr>
            <w:r>
              <w:rPr>
                <w:b w:val="0"/>
                <w:bCs w:val="0"/>
                <w:sz w:val="18"/>
                <w:szCs w:val="18"/>
              </w:rPr>
              <w:t>PFC anterolateral R</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31</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51</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29</w:t>
            </w:r>
          </w:p>
        </w:tc>
        <w:tc>
          <w:tcPr>
            <w:tcW w:w="110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3643</w:t>
            </w:r>
          </w:p>
        </w:tc>
        <w:tc>
          <w:tcPr>
            <w:tcW w:w="1276" w:type="dxa"/>
            <w:gridSpan w:val="2"/>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6.702</w:t>
            </w:r>
          </w:p>
        </w:tc>
        <w:tc>
          <w:tcPr>
            <w:tcW w:w="1559"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2.00x10</w:t>
            </w:r>
            <w:r w:rsidRPr="003A245B">
              <w:rPr>
                <w:sz w:val="18"/>
                <w:szCs w:val="18"/>
                <w:vertAlign w:val="superscript"/>
              </w:rPr>
              <w:t>-6</w:t>
            </w:r>
          </w:p>
        </w:tc>
      </w:tr>
      <w:tr w:rsidR="003F4A87" w:rsidRPr="002C1F85" w:rsidTr="00D658EE">
        <w:trPr>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161463" w:rsidRDefault="003F4A87" w:rsidP="00D658EE">
            <w:pPr>
              <w:rPr>
                <w:b w:val="0"/>
                <w:bCs w:val="0"/>
                <w:sz w:val="18"/>
                <w:szCs w:val="18"/>
              </w:rPr>
            </w:pPr>
            <w:r w:rsidRPr="000F713C">
              <w:rPr>
                <w:b w:val="0"/>
                <w:bCs w:val="0"/>
                <w:sz w:val="18"/>
                <w:szCs w:val="18"/>
              </w:rPr>
              <w:t>Sec</w:t>
            </w:r>
            <w:r>
              <w:rPr>
                <w:b w:val="0"/>
                <w:bCs w:val="0"/>
                <w:sz w:val="18"/>
                <w:szCs w:val="18"/>
              </w:rPr>
              <w:t>ondary</w:t>
            </w:r>
            <w:r w:rsidRPr="000F713C">
              <w:rPr>
                <w:b w:val="0"/>
                <w:bCs w:val="0"/>
                <w:sz w:val="18"/>
                <w:szCs w:val="18"/>
              </w:rPr>
              <w:t xml:space="preserve"> visual cortex R</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32</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-95</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6</w:t>
            </w:r>
          </w:p>
        </w:tc>
        <w:tc>
          <w:tcPr>
            <w:tcW w:w="110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3356</w:t>
            </w:r>
          </w:p>
        </w:tc>
        <w:tc>
          <w:tcPr>
            <w:tcW w:w="1276" w:type="dxa"/>
            <w:gridSpan w:val="2"/>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7.740</w:t>
            </w:r>
          </w:p>
        </w:tc>
        <w:tc>
          <w:tcPr>
            <w:tcW w:w="1559"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 1.00x10</w:t>
            </w:r>
            <w:r w:rsidRPr="003A245B">
              <w:rPr>
                <w:sz w:val="18"/>
                <w:szCs w:val="18"/>
                <w:vertAlign w:val="superscript"/>
              </w:rPr>
              <w:t>-6</w:t>
            </w:r>
          </w:p>
        </w:tc>
      </w:tr>
      <w:tr w:rsidR="003F4A87" w:rsidRPr="002C1F85" w:rsidTr="00D658EE">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1E1513" w:rsidRDefault="003F4A87" w:rsidP="00D658EE">
            <w:pPr>
              <w:rPr>
                <w:b w:val="0"/>
                <w:bCs w:val="0"/>
                <w:sz w:val="18"/>
                <w:szCs w:val="18"/>
              </w:rPr>
            </w:pPr>
            <w:r w:rsidRPr="001E1513">
              <w:rPr>
                <w:b w:val="0"/>
                <w:bCs w:val="0"/>
                <w:sz w:val="18"/>
                <w:szCs w:val="18"/>
              </w:rPr>
              <w:t>Visuomotor c</w:t>
            </w:r>
            <w:r>
              <w:rPr>
                <w:b w:val="0"/>
                <w:bCs w:val="0"/>
                <w:sz w:val="18"/>
                <w:szCs w:val="18"/>
              </w:rPr>
              <w:t>o</w:t>
            </w:r>
            <w:r w:rsidRPr="001E1513">
              <w:rPr>
                <w:b w:val="0"/>
                <w:bCs w:val="0"/>
                <w:sz w:val="18"/>
                <w:szCs w:val="18"/>
              </w:rPr>
              <w:t>rtex R</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34</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-51</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47</w:t>
            </w:r>
          </w:p>
        </w:tc>
        <w:tc>
          <w:tcPr>
            <w:tcW w:w="110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1045</w:t>
            </w:r>
          </w:p>
        </w:tc>
        <w:tc>
          <w:tcPr>
            <w:tcW w:w="1276" w:type="dxa"/>
            <w:gridSpan w:val="2"/>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6.313</w:t>
            </w:r>
          </w:p>
        </w:tc>
        <w:tc>
          <w:tcPr>
            <w:tcW w:w="1559"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4.00x10</w:t>
            </w:r>
            <w:r w:rsidRPr="003A245B">
              <w:rPr>
                <w:sz w:val="18"/>
                <w:szCs w:val="18"/>
                <w:vertAlign w:val="superscript"/>
              </w:rPr>
              <w:t>-6</w:t>
            </w:r>
          </w:p>
        </w:tc>
      </w:tr>
      <w:tr w:rsidR="003F4A87" w:rsidRPr="002C1F85" w:rsidTr="00D658EE">
        <w:trPr>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161463" w:rsidRDefault="003F4A87" w:rsidP="00D658EE">
            <w:pPr>
              <w:rPr>
                <w:b w:val="0"/>
                <w:bCs w:val="0"/>
                <w:sz w:val="18"/>
                <w:szCs w:val="18"/>
              </w:rPr>
            </w:pPr>
            <w:r>
              <w:rPr>
                <w:b w:val="0"/>
                <w:bCs w:val="0"/>
                <w:sz w:val="18"/>
                <w:szCs w:val="18"/>
              </w:rPr>
              <w:lastRenderedPageBreak/>
              <w:t>PFC anterior R</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24</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56</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-11</w:t>
            </w:r>
          </w:p>
        </w:tc>
        <w:tc>
          <w:tcPr>
            <w:tcW w:w="110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603</w:t>
            </w:r>
          </w:p>
        </w:tc>
        <w:tc>
          <w:tcPr>
            <w:tcW w:w="1276" w:type="dxa"/>
            <w:gridSpan w:val="2"/>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6.11</w:t>
            </w:r>
            <w:r>
              <w:rPr>
                <w:sz w:val="18"/>
                <w:szCs w:val="18"/>
              </w:rPr>
              <w:t>1</w:t>
            </w:r>
          </w:p>
        </w:tc>
        <w:tc>
          <w:tcPr>
            <w:tcW w:w="1559"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6.00x10</w:t>
            </w:r>
            <w:r w:rsidRPr="003A245B">
              <w:rPr>
                <w:sz w:val="18"/>
                <w:szCs w:val="18"/>
                <w:vertAlign w:val="superscript"/>
              </w:rPr>
              <w:t>-6</w:t>
            </w:r>
          </w:p>
        </w:tc>
      </w:tr>
      <w:tr w:rsidR="003F4A87" w:rsidRPr="002C1F85" w:rsidTr="00D658EE">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161463" w:rsidRDefault="003F4A87" w:rsidP="00D658EE">
            <w:pPr>
              <w:rPr>
                <w:b w:val="0"/>
                <w:bCs w:val="0"/>
                <w:sz w:val="18"/>
                <w:szCs w:val="18"/>
              </w:rPr>
            </w:pPr>
            <w:r>
              <w:rPr>
                <w:b w:val="0"/>
                <w:bCs w:val="0"/>
                <w:sz w:val="18"/>
                <w:szCs w:val="18"/>
              </w:rPr>
              <w:t>Premotor/SMA medial bilateral</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5</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20</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41</w:t>
            </w:r>
          </w:p>
        </w:tc>
        <w:tc>
          <w:tcPr>
            <w:tcW w:w="110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11866</w:t>
            </w:r>
          </w:p>
        </w:tc>
        <w:tc>
          <w:tcPr>
            <w:tcW w:w="1276" w:type="dxa"/>
            <w:gridSpan w:val="2"/>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8.873</w:t>
            </w:r>
          </w:p>
        </w:tc>
        <w:tc>
          <w:tcPr>
            <w:tcW w:w="1559"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 1.00x10</w:t>
            </w:r>
            <w:r w:rsidRPr="003A245B">
              <w:rPr>
                <w:sz w:val="18"/>
                <w:szCs w:val="18"/>
                <w:vertAlign w:val="superscript"/>
              </w:rPr>
              <w:t>-6</w:t>
            </w:r>
          </w:p>
        </w:tc>
      </w:tr>
      <w:tr w:rsidR="003F4A87" w:rsidRPr="002C1F85" w:rsidTr="00D658EE">
        <w:trPr>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187EEF" w:rsidRDefault="003F4A87" w:rsidP="00D658EE">
            <w:pPr>
              <w:rPr>
                <w:b w:val="0"/>
                <w:bCs w:val="0"/>
                <w:sz w:val="18"/>
                <w:szCs w:val="18"/>
              </w:rPr>
            </w:pPr>
            <w:r w:rsidRPr="00187EEF">
              <w:rPr>
                <w:b w:val="0"/>
                <w:bCs w:val="0"/>
                <w:sz w:val="18"/>
                <w:szCs w:val="18"/>
              </w:rPr>
              <w:t>Cerebell</w:t>
            </w:r>
            <w:r>
              <w:rPr>
                <w:b w:val="0"/>
                <w:bCs w:val="0"/>
                <w:sz w:val="18"/>
                <w:szCs w:val="18"/>
              </w:rPr>
              <w:t>u</w:t>
            </w:r>
            <w:r w:rsidRPr="00187EEF">
              <w:rPr>
                <w:b w:val="0"/>
                <w:bCs w:val="0"/>
                <w:sz w:val="18"/>
                <w:szCs w:val="18"/>
              </w:rPr>
              <w:t>m medial bilateral</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0</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-72</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-14</w:t>
            </w:r>
          </w:p>
        </w:tc>
        <w:tc>
          <w:tcPr>
            <w:tcW w:w="110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4502</w:t>
            </w:r>
          </w:p>
        </w:tc>
        <w:tc>
          <w:tcPr>
            <w:tcW w:w="1276" w:type="dxa"/>
            <w:gridSpan w:val="2"/>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6.72</w:t>
            </w:r>
            <w:r>
              <w:rPr>
                <w:sz w:val="18"/>
                <w:szCs w:val="18"/>
              </w:rPr>
              <w:t>5</w:t>
            </w:r>
          </w:p>
        </w:tc>
        <w:tc>
          <w:tcPr>
            <w:tcW w:w="1559"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2.00x10</w:t>
            </w:r>
            <w:r w:rsidRPr="003A245B">
              <w:rPr>
                <w:sz w:val="18"/>
                <w:szCs w:val="18"/>
                <w:vertAlign w:val="superscript"/>
              </w:rPr>
              <w:t>-6</w:t>
            </w:r>
          </w:p>
        </w:tc>
      </w:tr>
      <w:tr w:rsidR="003F4A87" w:rsidRPr="002C1F85" w:rsidTr="00D658EE">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161463" w:rsidRDefault="003F4A87" w:rsidP="00D658EE">
            <w:pPr>
              <w:rPr>
                <w:b w:val="0"/>
                <w:bCs w:val="0"/>
                <w:sz w:val="18"/>
                <w:szCs w:val="18"/>
              </w:rPr>
            </w:pPr>
            <w:r>
              <w:rPr>
                <w:b w:val="0"/>
                <w:bCs w:val="0"/>
                <w:sz w:val="18"/>
                <w:szCs w:val="18"/>
              </w:rPr>
              <w:t>Dorsal PCC bilateral</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-5</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-63</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28</w:t>
            </w:r>
          </w:p>
        </w:tc>
        <w:tc>
          <w:tcPr>
            <w:tcW w:w="110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3936</w:t>
            </w:r>
          </w:p>
        </w:tc>
        <w:tc>
          <w:tcPr>
            <w:tcW w:w="1276" w:type="dxa"/>
            <w:gridSpan w:val="2"/>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-8.45</w:t>
            </w:r>
            <w:r>
              <w:rPr>
                <w:sz w:val="18"/>
                <w:szCs w:val="18"/>
              </w:rPr>
              <w:t>7</w:t>
            </w:r>
          </w:p>
        </w:tc>
        <w:tc>
          <w:tcPr>
            <w:tcW w:w="1559"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 1.00x10</w:t>
            </w:r>
            <w:r w:rsidRPr="003A245B">
              <w:rPr>
                <w:sz w:val="18"/>
                <w:szCs w:val="18"/>
                <w:vertAlign w:val="superscript"/>
              </w:rPr>
              <w:t>-6</w:t>
            </w:r>
          </w:p>
        </w:tc>
      </w:tr>
      <w:tr w:rsidR="003F4A87" w:rsidRPr="002C1F85" w:rsidTr="00D658EE">
        <w:trPr>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161463" w:rsidRDefault="003F4A87" w:rsidP="00D658EE">
            <w:pPr>
              <w:rPr>
                <w:b w:val="0"/>
                <w:bCs w:val="0"/>
                <w:sz w:val="18"/>
                <w:szCs w:val="18"/>
              </w:rPr>
            </w:pPr>
            <w:r>
              <w:rPr>
                <w:b w:val="0"/>
                <w:bCs w:val="0"/>
                <w:sz w:val="18"/>
                <w:szCs w:val="18"/>
              </w:rPr>
              <w:t>Ventral PCC bilateral</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5</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-23</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30</w:t>
            </w:r>
          </w:p>
        </w:tc>
        <w:tc>
          <w:tcPr>
            <w:tcW w:w="110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981</w:t>
            </w:r>
          </w:p>
        </w:tc>
        <w:tc>
          <w:tcPr>
            <w:tcW w:w="1276" w:type="dxa"/>
            <w:gridSpan w:val="2"/>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5.991</w:t>
            </w:r>
          </w:p>
        </w:tc>
        <w:tc>
          <w:tcPr>
            <w:tcW w:w="1559"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7.00x10</w:t>
            </w:r>
            <w:r w:rsidRPr="003A245B">
              <w:rPr>
                <w:sz w:val="18"/>
                <w:szCs w:val="18"/>
                <w:vertAlign w:val="superscript"/>
              </w:rPr>
              <w:t>-6</w:t>
            </w:r>
          </w:p>
        </w:tc>
      </w:tr>
      <w:tr w:rsidR="003F4A87" w:rsidRPr="002C1F85" w:rsidTr="00D658EE">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161463" w:rsidRDefault="003F4A87" w:rsidP="00D658EE">
            <w:pPr>
              <w:rPr>
                <w:b w:val="0"/>
                <w:bCs w:val="0"/>
                <w:sz w:val="18"/>
                <w:szCs w:val="18"/>
              </w:rPr>
            </w:pPr>
            <w:r>
              <w:rPr>
                <w:b w:val="0"/>
                <w:bCs w:val="0"/>
                <w:sz w:val="18"/>
                <w:szCs w:val="18"/>
              </w:rPr>
              <w:t>Midbrain inferior</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-3</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-42</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-36</w:t>
            </w:r>
          </w:p>
        </w:tc>
        <w:tc>
          <w:tcPr>
            <w:tcW w:w="110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559</w:t>
            </w:r>
          </w:p>
        </w:tc>
        <w:tc>
          <w:tcPr>
            <w:tcW w:w="1276" w:type="dxa"/>
            <w:gridSpan w:val="2"/>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6.15</w:t>
            </w:r>
            <w:r>
              <w:rPr>
                <w:sz w:val="18"/>
                <w:szCs w:val="18"/>
              </w:rPr>
              <w:t>2</w:t>
            </w:r>
          </w:p>
        </w:tc>
        <w:tc>
          <w:tcPr>
            <w:tcW w:w="1559"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5.00x10</w:t>
            </w:r>
            <w:r w:rsidRPr="003A245B">
              <w:rPr>
                <w:sz w:val="18"/>
                <w:szCs w:val="18"/>
                <w:vertAlign w:val="superscript"/>
              </w:rPr>
              <w:t>-6</w:t>
            </w:r>
          </w:p>
        </w:tc>
      </w:tr>
      <w:tr w:rsidR="003F4A87" w:rsidRPr="002C1F85" w:rsidTr="00D658EE">
        <w:trPr>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161463" w:rsidRDefault="003F4A87" w:rsidP="00D658EE">
            <w:pPr>
              <w:rPr>
                <w:b w:val="0"/>
                <w:bCs w:val="0"/>
                <w:sz w:val="18"/>
                <w:szCs w:val="18"/>
              </w:rPr>
            </w:pPr>
            <w:r>
              <w:rPr>
                <w:b w:val="0"/>
                <w:bCs w:val="0"/>
                <w:sz w:val="18"/>
                <w:szCs w:val="18"/>
              </w:rPr>
              <w:t>Visual córtex/ cerebellum L</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-35</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-56</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-33</w:t>
            </w:r>
          </w:p>
        </w:tc>
        <w:tc>
          <w:tcPr>
            <w:tcW w:w="110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12655</w:t>
            </w:r>
          </w:p>
        </w:tc>
        <w:tc>
          <w:tcPr>
            <w:tcW w:w="1276" w:type="dxa"/>
            <w:gridSpan w:val="2"/>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8.48</w:t>
            </w:r>
            <w:r>
              <w:rPr>
                <w:sz w:val="18"/>
                <w:szCs w:val="18"/>
              </w:rPr>
              <w:t>1</w:t>
            </w:r>
          </w:p>
        </w:tc>
        <w:tc>
          <w:tcPr>
            <w:tcW w:w="1559"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 1.00x10</w:t>
            </w:r>
            <w:r w:rsidRPr="003A245B">
              <w:rPr>
                <w:sz w:val="18"/>
                <w:szCs w:val="18"/>
                <w:vertAlign w:val="superscript"/>
              </w:rPr>
              <w:t>-6</w:t>
            </w:r>
          </w:p>
        </w:tc>
      </w:tr>
      <w:tr w:rsidR="003F4A87" w:rsidRPr="002C1F85" w:rsidTr="00D658EE">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161463" w:rsidRDefault="003F4A87" w:rsidP="00D658EE">
            <w:pPr>
              <w:rPr>
                <w:b w:val="0"/>
                <w:bCs w:val="0"/>
                <w:sz w:val="18"/>
                <w:szCs w:val="18"/>
              </w:rPr>
            </w:pPr>
            <w:r>
              <w:rPr>
                <w:b w:val="0"/>
                <w:bCs w:val="0"/>
                <w:sz w:val="18"/>
                <w:szCs w:val="18"/>
              </w:rPr>
              <w:t>Visuomotor cortex L</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-27</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-70</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56</w:t>
            </w:r>
          </w:p>
        </w:tc>
        <w:tc>
          <w:tcPr>
            <w:tcW w:w="110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1287</w:t>
            </w:r>
          </w:p>
        </w:tc>
        <w:tc>
          <w:tcPr>
            <w:tcW w:w="1276" w:type="dxa"/>
            <w:gridSpan w:val="2"/>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5.413</w:t>
            </w:r>
          </w:p>
        </w:tc>
        <w:tc>
          <w:tcPr>
            <w:tcW w:w="1559"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2.70x10</w:t>
            </w:r>
            <w:r w:rsidRPr="003A245B">
              <w:rPr>
                <w:sz w:val="18"/>
                <w:szCs w:val="18"/>
                <w:vertAlign w:val="superscript"/>
              </w:rPr>
              <w:t>-</w:t>
            </w:r>
            <w:r>
              <w:rPr>
                <w:sz w:val="18"/>
                <w:szCs w:val="18"/>
                <w:vertAlign w:val="superscript"/>
              </w:rPr>
              <w:t>5</w:t>
            </w:r>
          </w:p>
        </w:tc>
      </w:tr>
      <w:tr w:rsidR="003F4A87" w:rsidRPr="002C1F85" w:rsidTr="00D658EE">
        <w:trPr>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161463" w:rsidRDefault="003F4A87" w:rsidP="00D658EE">
            <w:pPr>
              <w:rPr>
                <w:b w:val="0"/>
                <w:bCs w:val="0"/>
                <w:sz w:val="18"/>
                <w:szCs w:val="18"/>
              </w:rPr>
            </w:pPr>
            <w:r>
              <w:rPr>
                <w:b w:val="0"/>
                <w:bCs w:val="0"/>
                <w:sz w:val="18"/>
                <w:szCs w:val="18"/>
              </w:rPr>
              <w:t>Premotor cortex/ SMA L 1</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-28</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-5</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56</w:t>
            </w:r>
          </w:p>
        </w:tc>
        <w:tc>
          <w:tcPr>
            <w:tcW w:w="110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418</w:t>
            </w:r>
          </w:p>
        </w:tc>
        <w:tc>
          <w:tcPr>
            <w:tcW w:w="1276" w:type="dxa"/>
            <w:gridSpan w:val="2"/>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5.724</w:t>
            </w:r>
          </w:p>
        </w:tc>
        <w:tc>
          <w:tcPr>
            <w:tcW w:w="1559"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1.30x10</w:t>
            </w:r>
            <w:r w:rsidRPr="003A245B">
              <w:rPr>
                <w:sz w:val="18"/>
                <w:szCs w:val="18"/>
                <w:vertAlign w:val="superscript"/>
              </w:rPr>
              <w:t>-</w:t>
            </w:r>
            <w:r>
              <w:rPr>
                <w:sz w:val="18"/>
                <w:szCs w:val="18"/>
                <w:vertAlign w:val="superscript"/>
              </w:rPr>
              <w:t>5</w:t>
            </w:r>
          </w:p>
        </w:tc>
      </w:tr>
      <w:tr w:rsidR="003F4A87" w:rsidRPr="002C1F85" w:rsidTr="00D658EE">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161463" w:rsidRDefault="003F4A87" w:rsidP="00D658EE">
            <w:pPr>
              <w:rPr>
                <w:b w:val="0"/>
                <w:bCs w:val="0"/>
                <w:sz w:val="18"/>
                <w:szCs w:val="18"/>
              </w:rPr>
            </w:pPr>
            <w:r>
              <w:rPr>
                <w:b w:val="0"/>
                <w:bCs w:val="0"/>
                <w:sz w:val="18"/>
                <w:szCs w:val="18"/>
              </w:rPr>
              <w:t>PFC anterior L</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-35</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49</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21</w:t>
            </w:r>
          </w:p>
        </w:tc>
        <w:tc>
          <w:tcPr>
            <w:tcW w:w="110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757</w:t>
            </w:r>
          </w:p>
        </w:tc>
        <w:tc>
          <w:tcPr>
            <w:tcW w:w="1276" w:type="dxa"/>
            <w:gridSpan w:val="2"/>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6.61</w:t>
            </w:r>
            <w:r>
              <w:rPr>
                <w:sz w:val="18"/>
                <w:szCs w:val="18"/>
              </w:rPr>
              <w:t>9</w:t>
            </w:r>
          </w:p>
        </w:tc>
        <w:tc>
          <w:tcPr>
            <w:tcW w:w="1559"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2.00x10</w:t>
            </w:r>
            <w:r w:rsidRPr="003A245B">
              <w:rPr>
                <w:sz w:val="18"/>
                <w:szCs w:val="18"/>
                <w:vertAlign w:val="superscript"/>
              </w:rPr>
              <w:t>-6</w:t>
            </w:r>
          </w:p>
        </w:tc>
      </w:tr>
      <w:tr w:rsidR="003F4A87" w:rsidRPr="00C21824" w:rsidTr="00D658EE">
        <w:trPr>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C21824" w:rsidRDefault="003F4A87" w:rsidP="00D658EE">
            <w:pPr>
              <w:rPr>
                <w:b w:val="0"/>
                <w:bCs w:val="0"/>
                <w:sz w:val="18"/>
                <w:szCs w:val="18"/>
              </w:rPr>
            </w:pPr>
            <w:r w:rsidRPr="00C21824">
              <w:rPr>
                <w:b w:val="0"/>
                <w:bCs w:val="0"/>
                <w:sz w:val="18"/>
                <w:szCs w:val="18"/>
              </w:rPr>
              <w:t>Premotor cortex/ SMA L 2</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-41</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-6</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56</w:t>
            </w:r>
          </w:p>
        </w:tc>
        <w:tc>
          <w:tcPr>
            <w:tcW w:w="110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1116</w:t>
            </w:r>
          </w:p>
        </w:tc>
        <w:tc>
          <w:tcPr>
            <w:tcW w:w="1276" w:type="dxa"/>
            <w:gridSpan w:val="2"/>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5.731</w:t>
            </w:r>
          </w:p>
        </w:tc>
        <w:tc>
          <w:tcPr>
            <w:tcW w:w="1559"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1.30x10</w:t>
            </w:r>
            <w:r w:rsidRPr="003A245B">
              <w:rPr>
                <w:sz w:val="18"/>
                <w:szCs w:val="18"/>
                <w:vertAlign w:val="superscript"/>
              </w:rPr>
              <w:t>-</w:t>
            </w:r>
            <w:r>
              <w:rPr>
                <w:sz w:val="18"/>
                <w:szCs w:val="18"/>
                <w:vertAlign w:val="superscript"/>
              </w:rPr>
              <w:t>5</w:t>
            </w:r>
          </w:p>
        </w:tc>
      </w:tr>
      <w:tr w:rsidR="003F4A87" w:rsidRPr="00C21824" w:rsidTr="00D658EE">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C21824" w:rsidRDefault="003F4A87" w:rsidP="00D658EE">
            <w:pPr>
              <w:rPr>
                <w:b w:val="0"/>
                <w:bCs w:val="0"/>
                <w:sz w:val="18"/>
                <w:szCs w:val="18"/>
              </w:rPr>
            </w:pPr>
            <w:r w:rsidRPr="00C21824">
              <w:rPr>
                <w:b w:val="0"/>
                <w:bCs w:val="0"/>
                <w:sz w:val="18"/>
                <w:szCs w:val="18"/>
              </w:rPr>
              <w:t xml:space="preserve">Angular gyrus </w:t>
            </w:r>
            <w:r>
              <w:rPr>
                <w:b w:val="0"/>
                <w:bCs w:val="0"/>
                <w:sz w:val="18"/>
                <w:szCs w:val="18"/>
              </w:rPr>
              <w:t>posterior</w:t>
            </w:r>
            <w:r w:rsidRPr="00C21824">
              <w:rPr>
                <w:b w:val="0"/>
                <w:bCs w:val="0"/>
                <w:sz w:val="18"/>
                <w:szCs w:val="18"/>
              </w:rPr>
              <w:t xml:space="preserve"> L</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-42</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-75</w:t>
            </w:r>
          </w:p>
        </w:tc>
        <w:tc>
          <w:tcPr>
            <w:tcW w:w="53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30</w:t>
            </w:r>
          </w:p>
        </w:tc>
        <w:tc>
          <w:tcPr>
            <w:tcW w:w="1105"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1821</w:t>
            </w:r>
          </w:p>
        </w:tc>
        <w:tc>
          <w:tcPr>
            <w:tcW w:w="1276" w:type="dxa"/>
            <w:gridSpan w:val="2"/>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sidRPr="00132638">
              <w:rPr>
                <w:sz w:val="18"/>
                <w:szCs w:val="18"/>
              </w:rPr>
              <w:t>-7.07</w:t>
            </w:r>
            <w:r>
              <w:rPr>
                <w:sz w:val="18"/>
                <w:szCs w:val="18"/>
              </w:rPr>
              <w:t>6</w:t>
            </w:r>
          </w:p>
        </w:tc>
        <w:tc>
          <w:tcPr>
            <w:tcW w:w="1559" w:type="dxa"/>
            <w:vAlign w:val="center"/>
          </w:tcPr>
          <w:p w:rsidR="003F4A87" w:rsidRPr="00132638" w:rsidRDefault="003F4A87" w:rsidP="00D658EE">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1.00x10</w:t>
            </w:r>
            <w:r w:rsidRPr="003A245B">
              <w:rPr>
                <w:sz w:val="18"/>
                <w:szCs w:val="18"/>
                <w:vertAlign w:val="superscript"/>
              </w:rPr>
              <w:t>-6</w:t>
            </w:r>
          </w:p>
        </w:tc>
      </w:tr>
      <w:tr w:rsidR="003F4A87" w:rsidRPr="00C21824" w:rsidTr="00D658EE">
        <w:trPr>
          <w:trHeight w:val="353"/>
        </w:trPr>
        <w:tc>
          <w:tcPr>
            <w:cnfStyle w:val="001000000000" w:firstRow="0" w:lastRow="0" w:firstColumn="1" w:lastColumn="0" w:oddVBand="0" w:evenVBand="0" w:oddHBand="0" w:evenHBand="0" w:firstRowFirstColumn="0" w:firstRowLastColumn="0" w:lastRowFirstColumn="0" w:lastRowLastColumn="0"/>
            <w:tcW w:w="2252" w:type="dxa"/>
            <w:vAlign w:val="center"/>
          </w:tcPr>
          <w:p w:rsidR="003F4A87" w:rsidRPr="00C21824" w:rsidRDefault="003F4A87" w:rsidP="00D658EE">
            <w:pPr>
              <w:rPr>
                <w:b w:val="0"/>
                <w:bCs w:val="0"/>
                <w:sz w:val="18"/>
                <w:szCs w:val="18"/>
              </w:rPr>
            </w:pPr>
            <w:r w:rsidRPr="00C21824">
              <w:rPr>
                <w:b w:val="0"/>
                <w:bCs w:val="0"/>
                <w:sz w:val="18"/>
                <w:szCs w:val="18"/>
              </w:rPr>
              <w:t xml:space="preserve">Angular gyrus </w:t>
            </w:r>
            <w:r>
              <w:rPr>
                <w:b w:val="0"/>
                <w:bCs w:val="0"/>
                <w:sz w:val="18"/>
                <w:szCs w:val="18"/>
              </w:rPr>
              <w:t>anterior</w:t>
            </w:r>
            <w:r w:rsidRPr="00C21824">
              <w:rPr>
                <w:b w:val="0"/>
                <w:bCs w:val="0"/>
                <w:sz w:val="18"/>
                <w:szCs w:val="18"/>
              </w:rPr>
              <w:t xml:space="preserve"> L</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-48</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-51</w:t>
            </w:r>
          </w:p>
        </w:tc>
        <w:tc>
          <w:tcPr>
            <w:tcW w:w="53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34</w:t>
            </w:r>
          </w:p>
        </w:tc>
        <w:tc>
          <w:tcPr>
            <w:tcW w:w="1105"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473</w:t>
            </w:r>
          </w:p>
        </w:tc>
        <w:tc>
          <w:tcPr>
            <w:tcW w:w="1276" w:type="dxa"/>
            <w:gridSpan w:val="2"/>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sidRPr="00132638">
              <w:rPr>
                <w:sz w:val="18"/>
                <w:szCs w:val="18"/>
              </w:rPr>
              <w:t>5.879</w:t>
            </w:r>
          </w:p>
        </w:tc>
        <w:tc>
          <w:tcPr>
            <w:tcW w:w="1559" w:type="dxa"/>
            <w:vAlign w:val="center"/>
          </w:tcPr>
          <w:p w:rsidR="003F4A87" w:rsidRPr="00132638" w:rsidRDefault="003F4A87" w:rsidP="00D658EE">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9.00x10</w:t>
            </w:r>
            <w:r w:rsidRPr="003A245B">
              <w:rPr>
                <w:sz w:val="18"/>
                <w:szCs w:val="18"/>
                <w:vertAlign w:val="superscript"/>
              </w:rPr>
              <w:t>-6</w:t>
            </w:r>
          </w:p>
        </w:tc>
      </w:tr>
    </w:tbl>
    <w:p w:rsidR="003F4A87" w:rsidRDefault="003F4A87" w:rsidP="003F4A87">
      <w:pPr>
        <w:rPr>
          <w:b/>
          <w:bCs/>
          <w:lang w:val="en-US"/>
        </w:rPr>
      </w:pPr>
    </w:p>
    <w:p w:rsidR="003F4A87" w:rsidRDefault="003F4A87" w:rsidP="003F4A87">
      <w:pPr>
        <w:rPr>
          <w:lang w:val="en-US"/>
        </w:rPr>
      </w:pPr>
    </w:p>
    <w:p w:rsidR="003F4A87" w:rsidRDefault="003F4A87" w:rsidP="003F4A87">
      <w:pPr>
        <w:rPr>
          <w:b/>
          <w:bCs/>
          <w:color w:val="000000" w:themeColor="text1"/>
          <w:lang w:val="en-US"/>
        </w:rPr>
      </w:pPr>
    </w:p>
    <w:p w:rsidR="003F4A87" w:rsidRDefault="003F4A87" w:rsidP="003F4A87">
      <w:pPr>
        <w:rPr>
          <w:b/>
          <w:bCs/>
          <w:color w:val="000000" w:themeColor="text1"/>
          <w:lang w:val="en-US"/>
        </w:rPr>
      </w:pPr>
    </w:p>
    <w:p w:rsidR="003F4A87" w:rsidRDefault="003F4A87" w:rsidP="003F4A87">
      <w:pPr>
        <w:rPr>
          <w:b/>
          <w:bCs/>
          <w:color w:val="000000" w:themeColor="text1"/>
          <w:lang w:val="en-US"/>
        </w:rPr>
      </w:pPr>
    </w:p>
    <w:p w:rsidR="003F4A87" w:rsidRDefault="003F4A87" w:rsidP="003F4A87">
      <w:pPr>
        <w:rPr>
          <w:b/>
          <w:bCs/>
          <w:color w:val="000000" w:themeColor="text1"/>
          <w:lang w:val="en-US"/>
        </w:rPr>
      </w:pPr>
    </w:p>
    <w:p w:rsidR="003F4A87" w:rsidRDefault="003F4A87" w:rsidP="003F4A87">
      <w:pPr>
        <w:rPr>
          <w:b/>
          <w:bCs/>
          <w:color w:val="000000" w:themeColor="text1"/>
          <w:lang w:val="en-US"/>
        </w:rPr>
      </w:pPr>
    </w:p>
    <w:p w:rsidR="003F4A87" w:rsidRDefault="003F4A87" w:rsidP="003F4A87">
      <w:pPr>
        <w:rPr>
          <w:b/>
          <w:bCs/>
          <w:color w:val="000000" w:themeColor="text1"/>
          <w:lang w:val="en-US"/>
        </w:rPr>
      </w:pPr>
    </w:p>
    <w:p w:rsidR="003F4A87" w:rsidRPr="00FA3AF5" w:rsidRDefault="003F4A87" w:rsidP="003F4A87">
      <w:pPr>
        <w:rPr>
          <w:color w:val="000000" w:themeColor="text1"/>
          <w:lang w:val="en-US"/>
        </w:rPr>
      </w:pPr>
      <w:r>
        <w:rPr>
          <w:b/>
          <w:bCs/>
          <w:color w:val="000000" w:themeColor="text1"/>
          <w:lang w:val="en-US"/>
        </w:rPr>
        <w:t>Supplementary Table 2</w:t>
      </w:r>
      <w:r w:rsidRPr="00FA3AF5">
        <w:rPr>
          <w:b/>
          <w:bCs/>
          <w:color w:val="000000" w:themeColor="text1"/>
          <w:lang w:val="en-US"/>
        </w:rPr>
        <w:t xml:space="preserve">. </w:t>
      </w:r>
      <w:r w:rsidRPr="00FA3AF5">
        <w:rPr>
          <w:color w:val="000000" w:themeColor="text1"/>
          <w:lang w:val="en-US"/>
        </w:rPr>
        <w:t xml:space="preserve">Pearson’s correlations between task performance and brain activation </w:t>
      </w:r>
      <w:r>
        <w:rPr>
          <w:color w:val="000000" w:themeColor="text1"/>
          <w:lang w:val="en-US"/>
        </w:rPr>
        <w:t>related to</w:t>
      </w:r>
      <w:r w:rsidRPr="00FA3AF5">
        <w:rPr>
          <w:color w:val="000000" w:themeColor="text1"/>
          <w:lang w:val="en-US"/>
        </w:rPr>
        <w:t xml:space="preserve"> the task (</w:t>
      </w:r>
      <w:r w:rsidRPr="0083115D">
        <w:rPr>
          <w:i/>
          <w:iCs/>
          <w:color w:val="000000" w:themeColor="text1"/>
          <w:lang w:val="en-US"/>
        </w:rPr>
        <w:t>n</w:t>
      </w:r>
      <w:r w:rsidRPr="00FA3AF5">
        <w:rPr>
          <w:color w:val="000000" w:themeColor="text1"/>
          <w:lang w:val="en-US"/>
        </w:rPr>
        <w:t xml:space="preserve"> = 21).</w:t>
      </w:r>
    </w:p>
    <w:tbl>
      <w:tblPr>
        <w:tblStyle w:val="GridTable2-Accent3"/>
        <w:tblW w:w="0" w:type="auto"/>
        <w:tblLook w:val="04A0" w:firstRow="1" w:lastRow="0" w:firstColumn="1" w:lastColumn="0" w:noHBand="0" w:noVBand="1"/>
      </w:tblPr>
      <w:tblGrid>
        <w:gridCol w:w="2265"/>
        <w:gridCol w:w="1051"/>
        <w:gridCol w:w="1051"/>
        <w:gridCol w:w="1051"/>
        <w:gridCol w:w="997"/>
        <w:gridCol w:w="1051"/>
        <w:gridCol w:w="997"/>
      </w:tblGrid>
      <w:tr w:rsidR="003F4A87" w:rsidRPr="00FA3AF5" w:rsidTr="00D65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auto"/>
            <w:vAlign w:val="center"/>
          </w:tcPr>
          <w:p w:rsidR="003F4A87" w:rsidRPr="00475D64" w:rsidRDefault="003F4A87" w:rsidP="00D658EE">
            <w:pPr>
              <w:jc w:val="center"/>
              <w:rPr>
                <w:b w:val="0"/>
                <w:bCs w:val="0"/>
                <w:color w:val="000000" w:themeColor="text1"/>
                <w:sz w:val="20"/>
                <w:szCs w:val="20"/>
                <w:lang w:val="en-US"/>
              </w:rPr>
            </w:pPr>
          </w:p>
        </w:tc>
        <w:tc>
          <w:tcPr>
            <w:tcW w:w="2102" w:type="dxa"/>
            <w:gridSpan w:val="2"/>
            <w:vAlign w:val="center"/>
          </w:tcPr>
          <w:p w:rsidR="003F4A87" w:rsidRPr="00475D64" w:rsidRDefault="003F4A87" w:rsidP="00D658EE">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en-US"/>
              </w:rPr>
            </w:pPr>
            <w:r w:rsidRPr="00475D64">
              <w:rPr>
                <w:b w:val="0"/>
                <w:bCs w:val="0"/>
                <w:color w:val="000000" w:themeColor="text1"/>
                <w:lang w:val="en-US"/>
              </w:rPr>
              <w:t>SSD</w:t>
            </w:r>
          </w:p>
        </w:tc>
        <w:tc>
          <w:tcPr>
            <w:tcW w:w="2048" w:type="dxa"/>
            <w:gridSpan w:val="2"/>
            <w:vAlign w:val="center"/>
          </w:tcPr>
          <w:p w:rsidR="003F4A87" w:rsidRPr="00475D64" w:rsidRDefault="003F4A87" w:rsidP="00D658EE">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en-US"/>
              </w:rPr>
            </w:pPr>
            <w:r w:rsidRPr="00475D64">
              <w:rPr>
                <w:b w:val="0"/>
                <w:bCs w:val="0"/>
                <w:color w:val="000000" w:themeColor="text1"/>
                <w:lang w:val="en-US"/>
              </w:rPr>
              <w:t>GoRT</w:t>
            </w:r>
          </w:p>
        </w:tc>
        <w:tc>
          <w:tcPr>
            <w:tcW w:w="2048" w:type="dxa"/>
            <w:gridSpan w:val="2"/>
            <w:vAlign w:val="center"/>
          </w:tcPr>
          <w:p w:rsidR="003F4A87" w:rsidRPr="00475D64" w:rsidRDefault="003F4A87" w:rsidP="00D658EE">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en-US"/>
              </w:rPr>
            </w:pPr>
            <w:r w:rsidRPr="00475D64">
              <w:rPr>
                <w:b w:val="0"/>
                <w:bCs w:val="0"/>
                <w:color w:val="000000" w:themeColor="text1"/>
                <w:lang w:val="en-US"/>
              </w:rPr>
              <w:t>SSRT</w:t>
            </w:r>
          </w:p>
        </w:tc>
      </w:tr>
      <w:tr w:rsidR="003F4A87" w:rsidRPr="00FA3AF5" w:rsidTr="00D6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D9D9D9" w:themeFill="background1" w:themeFillShade="D9"/>
            <w:vAlign w:val="center"/>
          </w:tcPr>
          <w:p w:rsidR="003F4A87" w:rsidRPr="00475D64" w:rsidRDefault="003F4A87" w:rsidP="00D658EE">
            <w:pPr>
              <w:jc w:val="center"/>
              <w:rPr>
                <w:b w:val="0"/>
                <w:bCs w:val="0"/>
                <w:color w:val="000000" w:themeColor="text1"/>
                <w:sz w:val="20"/>
                <w:szCs w:val="20"/>
                <w:lang w:val="en-US"/>
              </w:rPr>
            </w:pPr>
            <w:r>
              <w:rPr>
                <w:b w:val="0"/>
                <w:bCs w:val="0"/>
                <w:color w:val="000000" w:themeColor="text1"/>
                <w:sz w:val="20"/>
                <w:szCs w:val="20"/>
                <w:lang w:val="en-US"/>
              </w:rPr>
              <w:t>Region</w:t>
            </w:r>
          </w:p>
        </w:tc>
        <w:tc>
          <w:tcPr>
            <w:tcW w:w="1051" w:type="dxa"/>
            <w:shd w:val="clear" w:color="auto" w:fill="D9D9D9" w:themeFill="background1" w:themeFillShade="D9"/>
            <w:vAlign w:val="center"/>
          </w:tcPr>
          <w:p w:rsidR="003F4A87" w:rsidRPr="00475D64" w:rsidRDefault="003F4A87" w:rsidP="00D658EE">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475D64">
              <w:rPr>
                <w:color w:val="000000" w:themeColor="text1"/>
                <w:sz w:val="18"/>
                <w:szCs w:val="18"/>
                <w:lang w:val="en-US"/>
              </w:rPr>
              <w:t>Successful Inhibition</w:t>
            </w:r>
          </w:p>
        </w:tc>
        <w:tc>
          <w:tcPr>
            <w:tcW w:w="1051" w:type="dxa"/>
            <w:shd w:val="clear" w:color="auto" w:fill="D9D9D9" w:themeFill="background1" w:themeFillShade="D9"/>
            <w:vAlign w:val="center"/>
          </w:tcPr>
          <w:p w:rsidR="003F4A87" w:rsidRPr="00475D64" w:rsidRDefault="003F4A87" w:rsidP="00D658EE">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475D64">
              <w:rPr>
                <w:color w:val="000000" w:themeColor="text1"/>
                <w:sz w:val="18"/>
                <w:szCs w:val="18"/>
                <w:lang w:val="en-US"/>
              </w:rPr>
              <w:t>Failed Inhibition</w:t>
            </w:r>
          </w:p>
        </w:tc>
        <w:tc>
          <w:tcPr>
            <w:tcW w:w="1051" w:type="dxa"/>
            <w:shd w:val="clear" w:color="auto" w:fill="D9D9D9" w:themeFill="background1" w:themeFillShade="D9"/>
            <w:vAlign w:val="center"/>
          </w:tcPr>
          <w:p w:rsidR="003F4A87" w:rsidRPr="00475D64" w:rsidRDefault="003F4A87" w:rsidP="00D658EE">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475D64">
              <w:rPr>
                <w:color w:val="000000" w:themeColor="text1"/>
                <w:sz w:val="18"/>
                <w:szCs w:val="18"/>
                <w:lang w:val="en-US"/>
              </w:rPr>
              <w:t>Successful Inhibition</w:t>
            </w:r>
          </w:p>
        </w:tc>
        <w:tc>
          <w:tcPr>
            <w:tcW w:w="997" w:type="dxa"/>
            <w:shd w:val="clear" w:color="auto" w:fill="D9D9D9" w:themeFill="background1" w:themeFillShade="D9"/>
            <w:vAlign w:val="center"/>
          </w:tcPr>
          <w:p w:rsidR="003F4A87" w:rsidRPr="00475D64" w:rsidRDefault="003F4A87" w:rsidP="00D658EE">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475D64">
              <w:rPr>
                <w:color w:val="000000" w:themeColor="text1"/>
                <w:sz w:val="18"/>
                <w:szCs w:val="18"/>
                <w:lang w:val="en-US"/>
              </w:rPr>
              <w:t>Failed Inhibition</w:t>
            </w:r>
          </w:p>
        </w:tc>
        <w:tc>
          <w:tcPr>
            <w:tcW w:w="1051" w:type="dxa"/>
            <w:shd w:val="clear" w:color="auto" w:fill="D9D9D9" w:themeFill="background1" w:themeFillShade="D9"/>
            <w:vAlign w:val="center"/>
          </w:tcPr>
          <w:p w:rsidR="003F4A87" w:rsidRPr="00475D64" w:rsidRDefault="003F4A87" w:rsidP="00D658EE">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475D64">
              <w:rPr>
                <w:color w:val="000000" w:themeColor="text1"/>
                <w:sz w:val="18"/>
                <w:szCs w:val="18"/>
                <w:lang w:val="en-US"/>
              </w:rPr>
              <w:t>Successful Inhibition</w:t>
            </w:r>
          </w:p>
        </w:tc>
        <w:tc>
          <w:tcPr>
            <w:tcW w:w="997" w:type="dxa"/>
            <w:shd w:val="clear" w:color="auto" w:fill="D9D9D9" w:themeFill="background1" w:themeFillShade="D9"/>
            <w:vAlign w:val="center"/>
          </w:tcPr>
          <w:p w:rsidR="003F4A87" w:rsidRPr="00475D64" w:rsidRDefault="003F4A87" w:rsidP="00D658EE">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475D64">
              <w:rPr>
                <w:color w:val="000000" w:themeColor="text1"/>
                <w:sz w:val="18"/>
                <w:szCs w:val="18"/>
                <w:lang w:val="en-US"/>
              </w:rPr>
              <w:t>Failed Inhibition</w:t>
            </w:r>
          </w:p>
        </w:tc>
      </w:tr>
      <w:tr w:rsidR="003F4A87" w:rsidRPr="00FA3AF5" w:rsidTr="00D658EE">
        <w:tc>
          <w:tcPr>
            <w:cnfStyle w:val="001000000000" w:firstRow="0" w:lastRow="0" w:firstColumn="1" w:lastColumn="0" w:oddVBand="0" w:evenVBand="0" w:oddHBand="0" w:evenHBand="0" w:firstRowFirstColumn="0" w:firstRowLastColumn="0" w:lastRowFirstColumn="0" w:lastRowLastColumn="0"/>
            <w:tcW w:w="2265" w:type="dxa"/>
            <w:shd w:val="clear" w:color="auto" w:fill="FFFFFF" w:themeFill="background1"/>
            <w:vAlign w:val="center"/>
          </w:tcPr>
          <w:p w:rsidR="003F4A87" w:rsidRPr="00475D64" w:rsidRDefault="003F4A87" w:rsidP="00D658EE">
            <w:pPr>
              <w:rPr>
                <w:b w:val="0"/>
                <w:bCs w:val="0"/>
                <w:color w:val="000000" w:themeColor="text1"/>
                <w:sz w:val="20"/>
                <w:szCs w:val="20"/>
                <w:lang w:val="en-US"/>
              </w:rPr>
            </w:pPr>
            <w:r w:rsidRPr="00475D64">
              <w:rPr>
                <w:b w:val="0"/>
                <w:bCs w:val="0"/>
                <w:color w:val="000000" w:themeColor="text1"/>
                <w:sz w:val="20"/>
                <w:szCs w:val="20"/>
                <w:lang w:val="en-US"/>
              </w:rPr>
              <w:t>Caudate</w:t>
            </w:r>
          </w:p>
        </w:tc>
        <w:tc>
          <w:tcPr>
            <w:tcW w:w="1051" w:type="dxa"/>
            <w:shd w:val="clear" w:color="auto" w:fill="FFFFFF" w:themeFill="background1"/>
            <w:vAlign w:val="center"/>
          </w:tcPr>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0.316</w:t>
            </w:r>
          </w:p>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0.196</w:t>
            </w:r>
          </w:p>
        </w:tc>
        <w:tc>
          <w:tcPr>
            <w:tcW w:w="1051" w:type="dxa"/>
            <w:shd w:val="clear" w:color="auto" w:fill="FFFFFF" w:themeFill="background1"/>
            <w:vAlign w:val="center"/>
          </w:tcPr>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0.608</w:t>
            </w:r>
          </w:p>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0.018</w:t>
            </w:r>
          </w:p>
        </w:tc>
        <w:tc>
          <w:tcPr>
            <w:tcW w:w="1051" w:type="dxa"/>
            <w:shd w:val="clear" w:color="auto" w:fill="FFFFFF" w:themeFill="background1"/>
            <w:vAlign w:val="center"/>
          </w:tcPr>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0.316</w:t>
            </w:r>
          </w:p>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0.196</w:t>
            </w:r>
          </w:p>
        </w:tc>
        <w:tc>
          <w:tcPr>
            <w:tcW w:w="997" w:type="dxa"/>
            <w:shd w:val="clear" w:color="auto" w:fill="FFFFFF" w:themeFill="background1"/>
            <w:vAlign w:val="center"/>
          </w:tcPr>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0.555</w:t>
            </w:r>
          </w:p>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0.027</w:t>
            </w:r>
          </w:p>
        </w:tc>
        <w:tc>
          <w:tcPr>
            <w:tcW w:w="1051" w:type="dxa"/>
            <w:shd w:val="clear" w:color="auto" w:fill="FFFFFF" w:themeFill="background1"/>
            <w:vAlign w:val="center"/>
          </w:tcPr>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0.048</w:t>
            </w:r>
          </w:p>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0.835</w:t>
            </w:r>
          </w:p>
        </w:tc>
        <w:tc>
          <w:tcPr>
            <w:tcW w:w="997" w:type="dxa"/>
            <w:shd w:val="clear" w:color="auto" w:fill="FFFFFF" w:themeFill="background1"/>
            <w:vAlign w:val="center"/>
          </w:tcPr>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-0.379</w:t>
            </w:r>
          </w:p>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0.180</w:t>
            </w:r>
          </w:p>
        </w:tc>
      </w:tr>
      <w:tr w:rsidR="003F4A87" w:rsidRPr="00FA3AF5" w:rsidTr="00D6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vAlign w:val="center"/>
          </w:tcPr>
          <w:p w:rsidR="003F4A87" w:rsidRPr="00475D64" w:rsidRDefault="003F4A87" w:rsidP="00D658EE">
            <w:pPr>
              <w:rPr>
                <w:b w:val="0"/>
                <w:bCs w:val="0"/>
                <w:color w:val="000000" w:themeColor="text1"/>
                <w:sz w:val="20"/>
                <w:szCs w:val="20"/>
                <w:lang w:val="en-US"/>
              </w:rPr>
            </w:pPr>
            <w:r w:rsidRPr="00475D64">
              <w:rPr>
                <w:b w:val="0"/>
                <w:bCs w:val="0"/>
                <w:color w:val="000000" w:themeColor="text1"/>
                <w:sz w:val="20"/>
                <w:szCs w:val="20"/>
                <w:lang w:val="en-US"/>
              </w:rPr>
              <w:t>Putamen</w:t>
            </w:r>
          </w:p>
        </w:tc>
        <w:tc>
          <w:tcPr>
            <w:tcW w:w="1051" w:type="dxa"/>
            <w:shd w:val="clear" w:color="auto" w:fill="F2F2F2" w:themeFill="background1" w:themeFillShade="F2"/>
            <w:vAlign w:val="center"/>
          </w:tcPr>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0.253</w:t>
            </w:r>
          </w:p>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0.322</w:t>
            </w:r>
          </w:p>
        </w:tc>
        <w:tc>
          <w:tcPr>
            <w:tcW w:w="1051" w:type="dxa"/>
            <w:shd w:val="clear" w:color="auto" w:fill="F2F2F2" w:themeFill="background1" w:themeFillShade="F2"/>
            <w:vAlign w:val="center"/>
          </w:tcPr>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 xml:space="preserve">r </w:t>
            </w:r>
            <w:r w:rsidRPr="00475D64">
              <w:rPr>
                <w:color w:val="000000" w:themeColor="text1"/>
                <w:sz w:val="16"/>
                <w:szCs w:val="16"/>
                <w:lang w:val="en-US"/>
              </w:rPr>
              <w:t>= 0.578</w:t>
            </w:r>
          </w:p>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0.036</w:t>
            </w:r>
          </w:p>
        </w:tc>
        <w:tc>
          <w:tcPr>
            <w:tcW w:w="1051" w:type="dxa"/>
            <w:shd w:val="clear" w:color="auto" w:fill="F2F2F2" w:themeFill="background1" w:themeFillShade="F2"/>
            <w:vAlign w:val="center"/>
          </w:tcPr>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0.257</w:t>
            </w:r>
          </w:p>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0.322</w:t>
            </w:r>
          </w:p>
        </w:tc>
        <w:tc>
          <w:tcPr>
            <w:tcW w:w="997" w:type="dxa"/>
            <w:shd w:val="clear" w:color="auto" w:fill="F2F2F2" w:themeFill="background1" w:themeFillShade="F2"/>
            <w:vAlign w:val="center"/>
          </w:tcPr>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0.533</w:t>
            </w:r>
          </w:p>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0.039</w:t>
            </w:r>
          </w:p>
        </w:tc>
        <w:tc>
          <w:tcPr>
            <w:tcW w:w="1051" w:type="dxa"/>
            <w:shd w:val="clear" w:color="auto" w:fill="F2F2F2" w:themeFill="background1" w:themeFillShade="F2"/>
            <w:vAlign w:val="center"/>
          </w:tcPr>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-0.008</w:t>
            </w:r>
          </w:p>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0.973</w:t>
            </w:r>
          </w:p>
        </w:tc>
        <w:tc>
          <w:tcPr>
            <w:tcW w:w="997" w:type="dxa"/>
            <w:shd w:val="clear" w:color="auto" w:fill="F2F2F2" w:themeFill="background1" w:themeFillShade="F2"/>
            <w:vAlign w:val="center"/>
          </w:tcPr>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-0.281</w:t>
            </w:r>
          </w:p>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0.322</w:t>
            </w:r>
          </w:p>
        </w:tc>
      </w:tr>
      <w:tr w:rsidR="003F4A87" w:rsidRPr="00FA3AF5" w:rsidTr="00D658EE">
        <w:tc>
          <w:tcPr>
            <w:cnfStyle w:val="001000000000" w:firstRow="0" w:lastRow="0" w:firstColumn="1" w:lastColumn="0" w:oddVBand="0" w:evenVBand="0" w:oddHBand="0" w:evenHBand="0" w:firstRowFirstColumn="0" w:firstRowLastColumn="0" w:lastRowFirstColumn="0" w:lastRowLastColumn="0"/>
            <w:tcW w:w="2265" w:type="dxa"/>
            <w:shd w:val="clear" w:color="auto" w:fill="FFFFFF" w:themeFill="background1"/>
            <w:vAlign w:val="center"/>
          </w:tcPr>
          <w:p w:rsidR="003F4A87" w:rsidRPr="00475D64" w:rsidRDefault="003F4A87" w:rsidP="00D658EE">
            <w:pPr>
              <w:rPr>
                <w:b w:val="0"/>
                <w:bCs w:val="0"/>
                <w:color w:val="000000" w:themeColor="text1"/>
                <w:sz w:val="20"/>
                <w:szCs w:val="20"/>
                <w:lang w:val="en-US"/>
              </w:rPr>
            </w:pPr>
            <w:r w:rsidRPr="00475D64">
              <w:rPr>
                <w:b w:val="0"/>
                <w:bCs w:val="0"/>
                <w:color w:val="000000" w:themeColor="text1"/>
                <w:sz w:val="20"/>
                <w:szCs w:val="20"/>
                <w:lang w:val="en-US"/>
              </w:rPr>
              <w:t>Ventral tegmental area</w:t>
            </w:r>
          </w:p>
        </w:tc>
        <w:tc>
          <w:tcPr>
            <w:tcW w:w="1051" w:type="dxa"/>
            <w:shd w:val="clear" w:color="auto" w:fill="FFFFFF" w:themeFill="background1"/>
            <w:vAlign w:val="center"/>
          </w:tcPr>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0.375</w:t>
            </w:r>
          </w:p>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0.128</w:t>
            </w:r>
          </w:p>
        </w:tc>
        <w:tc>
          <w:tcPr>
            <w:tcW w:w="1051" w:type="dxa"/>
            <w:shd w:val="clear" w:color="auto" w:fill="FFFFFF" w:themeFill="background1"/>
            <w:vAlign w:val="center"/>
          </w:tcPr>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0.410</w:t>
            </w:r>
          </w:p>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0.128</w:t>
            </w:r>
          </w:p>
        </w:tc>
        <w:tc>
          <w:tcPr>
            <w:tcW w:w="1051" w:type="dxa"/>
            <w:shd w:val="clear" w:color="auto" w:fill="FFFFFF" w:themeFill="background1"/>
            <w:vAlign w:val="center"/>
          </w:tcPr>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0.397</w:t>
            </w:r>
          </w:p>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0.128</w:t>
            </w:r>
          </w:p>
        </w:tc>
        <w:tc>
          <w:tcPr>
            <w:tcW w:w="997" w:type="dxa"/>
            <w:shd w:val="clear" w:color="auto" w:fill="FFFFFF" w:themeFill="background1"/>
            <w:vAlign w:val="center"/>
          </w:tcPr>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 xml:space="preserve">r </w:t>
            </w:r>
            <w:r w:rsidRPr="00475D64">
              <w:rPr>
                <w:color w:val="000000" w:themeColor="text1"/>
                <w:sz w:val="16"/>
                <w:szCs w:val="16"/>
                <w:lang w:val="en-US"/>
              </w:rPr>
              <w:t>= 0.216</w:t>
            </w:r>
          </w:p>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0.155</w:t>
            </w:r>
          </w:p>
        </w:tc>
        <w:tc>
          <w:tcPr>
            <w:tcW w:w="1051" w:type="dxa"/>
            <w:shd w:val="clear" w:color="auto" w:fill="FFFFFF" w:themeFill="background1"/>
            <w:vAlign w:val="center"/>
          </w:tcPr>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0.117</w:t>
            </w:r>
          </w:p>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0.614</w:t>
            </w:r>
          </w:p>
        </w:tc>
        <w:tc>
          <w:tcPr>
            <w:tcW w:w="997" w:type="dxa"/>
            <w:shd w:val="clear" w:color="auto" w:fill="FFFFFF" w:themeFill="background1"/>
            <w:vAlign w:val="center"/>
          </w:tcPr>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-0.232</w:t>
            </w:r>
          </w:p>
          <w:p w:rsidR="003F4A87" w:rsidRPr="00475D64"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0.374</w:t>
            </w:r>
          </w:p>
        </w:tc>
      </w:tr>
      <w:tr w:rsidR="003F4A87" w:rsidRPr="00FA3AF5" w:rsidTr="00D6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vAlign w:val="center"/>
          </w:tcPr>
          <w:p w:rsidR="003F4A87" w:rsidRPr="00475D64" w:rsidRDefault="003F4A87" w:rsidP="00D658EE">
            <w:pPr>
              <w:rPr>
                <w:b w:val="0"/>
                <w:bCs w:val="0"/>
                <w:color w:val="000000" w:themeColor="text1"/>
                <w:sz w:val="20"/>
                <w:szCs w:val="20"/>
                <w:lang w:val="en-US"/>
              </w:rPr>
            </w:pPr>
            <w:r w:rsidRPr="00475D64">
              <w:rPr>
                <w:b w:val="0"/>
                <w:bCs w:val="0"/>
                <w:color w:val="000000" w:themeColor="text1"/>
                <w:sz w:val="20"/>
                <w:szCs w:val="20"/>
                <w:lang w:val="en-US"/>
              </w:rPr>
              <w:t>Substantia nigra</w:t>
            </w:r>
          </w:p>
        </w:tc>
        <w:tc>
          <w:tcPr>
            <w:tcW w:w="1051" w:type="dxa"/>
            <w:shd w:val="clear" w:color="auto" w:fill="F2F2F2" w:themeFill="background1" w:themeFillShade="F2"/>
            <w:vAlign w:val="center"/>
          </w:tcPr>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0.297</w:t>
            </w:r>
          </w:p>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0.324</w:t>
            </w:r>
          </w:p>
        </w:tc>
        <w:tc>
          <w:tcPr>
            <w:tcW w:w="1051" w:type="dxa"/>
            <w:shd w:val="clear" w:color="auto" w:fill="F2F2F2" w:themeFill="background1" w:themeFillShade="F2"/>
            <w:vAlign w:val="center"/>
          </w:tcPr>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0.322</w:t>
            </w:r>
          </w:p>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0.324</w:t>
            </w:r>
          </w:p>
        </w:tc>
        <w:tc>
          <w:tcPr>
            <w:tcW w:w="1051" w:type="dxa"/>
            <w:shd w:val="clear" w:color="auto" w:fill="F2F2F2" w:themeFill="background1" w:themeFillShade="F2"/>
            <w:vAlign w:val="center"/>
          </w:tcPr>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0.307</w:t>
            </w:r>
          </w:p>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0.324</w:t>
            </w:r>
          </w:p>
        </w:tc>
        <w:tc>
          <w:tcPr>
            <w:tcW w:w="997" w:type="dxa"/>
            <w:shd w:val="clear" w:color="auto" w:fill="F2F2F2" w:themeFill="background1" w:themeFillShade="F2"/>
            <w:vAlign w:val="center"/>
          </w:tcPr>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 xml:space="preserve">r </w:t>
            </w:r>
            <w:r w:rsidRPr="00475D64">
              <w:rPr>
                <w:color w:val="000000" w:themeColor="text1"/>
                <w:sz w:val="16"/>
                <w:szCs w:val="16"/>
                <w:lang w:val="en-US"/>
              </w:rPr>
              <w:t>= 0.252</w:t>
            </w:r>
          </w:p>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0.324</w:t>
            </w:r>
          </w:p>
        </w:tc>
        <w:tc>
          <w:tcPr>
            <w:tcW w:w="1051" w:type="dxa"/>
            <w:shd w:val="clear" w:color="auto" w:fill="F2F2F2" w:themeFill="background1" w:themeFillShade="F2"/>
            <w:vAlign w:val="center"/>
          </w:tcPr>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0.017</w:t>
            </w:r>
          </w:p>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0.943</w:t>
            </w:r>
          </w:p>
        </w:tc>
        <w:tc>
          <w:tcPr>
            <w:tcW w:w="997" w:type="dxa"/>
            <w:shd w:val="clear" w:color="auto" w:fill="F2F2F2" w:themeFill="background1" w:themeFillShade="F2"/>
            <w:vAlign w:val="center"/>
          </w:tcPr>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r</w:t>
            </w:r>
            <w:r w:rsidRPr="00475D64">
              <w:rPr>
                <w:color w:val="000000" w:themeColor="text1"/>
                <w:sz w:val="16"/>
                <w:szCs w:val="16"/>
                <w:lang w:val="en-US"/>
              </w:rPr>
              <w:t xml:space="preserve"> = 0.282</w:t>
            </w:r>
          </w:p>
          <w:p w:rsidR="003F4A87" w:rsidRPr="00475D64"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475D64">
              <w:rPr>
                <w:i/>
                <w:iCs/>
                <w:color w:val="000000" w:themeColor="text1"/>
                <w:sz w:val="16"/>
                <w:szCs w:val="16"/>
                <w:lang w:val="en-US"/>
              </w:rPr>
              <w:t>p</w:t>
            </w:r>
            <w:r w:rsidRPr="00475D64">
              <w:rPr>
                <w:color w:val="000000" w:themeColor="text1"/>
                <w:sz w:val="16"/>
                <w:szCs w:val="16"/>
                <w:lang w:val="en-US"/>
              </w:rPr>
              <w:t xml:space="preserve"> = 0.324</w:t>
            </w:r>
          </w:p>
        </w:tc>
      </w:tr>
    </w:tbl>
    <w:p w:rsidR="003F4A87" w:rsidRDefault="003F4A87" w:rsidP="003F4A87">
      <w:pPr>
        <w:rPr>
          <w:sz w:val="20"/>
          <w:szCs w:val="20"/>
          <w:lang w:val="en-US"/>
        </w:rPr>
      </w:pPr>
      <w:r w:rsidRPr="00FA3AF5">
        <w:rPr>
          <w:color w:val="000000" w:themeColor="text1"/>
          <w:sz w:val="20"/>
          <w:szCs w:val="20"/>
          <w:lang w:val="en-US"/>
        </w:rPr>
        <w:t xml:space="preserve"> </w:t>
      </w:r>
      <w:r w:rsidRPr="00FA3AF5">
        <w:rPr>
          <w:i/>
          <w:iCs/>
          <w:color w:val="000000" w:themeColor="text1"/>
          <w:sz w:val="20"/>
          <w:szCs w:val="20"/>
          <w:lang w:val="en-US"/>
        </w:rPr>
        <w:t>p</w:t>
      </w:r>
      <w:r>
        <w:rPr>
          <w:i/>
          <w:iCs/>
          <w:color w:val="000000" w:themeColor="text1"/>
          <w:sz w:val="20"/>
          <w:szCs w:val="20"/>
          <w:lang w:val="en-US"/>
        </w:rPr>
        <w:t xml:space="preserve"> </w:t>
      </w:r>
      <w:r>
        <w:rPr>
          <w:color w:val="000000" w:themeColor="text1"/>
          <w:sz w:val="20"/>
          <w:szCs w:val="20"/>
          <w:lang w:val="en-US"/>
        </w:rPr>
        <w:t>=</w:t>
      </w:r>
      <w:r w:rsidRPr="00FA3AF5">
        <w:rPr>
          <w:color w:val="000000" w:themeColor="text1"/>
          <w:sz w:val="20"/>
          <w:szCs w:val="20"/>
          <w:lang w:val="en-US"/>
        </w:rPr>
        <w:t xml:space="preserve"> 0.05</w:t>
      </w:r>
      <w:r>
        <w:rPr>
          <w:color w:val="000000" w:themeColor="text1"/>
          <w:sz w:val="20"/>
          <w:szCs w:val="20"/>
          <w:lang w:val="en-US"/>
        </w:rPr>
        <w:t xml:space="preserve">, </w:t>
      </w:r>
      <w:r w:rsidRPr="000526E4">
        <w:rPr>
          <w:i/>
          <w:iCs/>
          <w:color w:val="000000" w:themeColor="text1"/>
          <w:sz w:val="20"/>
          <w:szCs w:val="20"/>
          <w:lang w:val="en-US"/>
        </w:rPr>
        <w:t>FDR</w:t>
      </w:r>
      <w:r>
        <w:rPr>
          <w:color w:val="000000" w:themeColor="text1"/>
          <w:sz w:val="20"/>
          <w:szCs w:val="20"/>
          <w:lang w:val="en-US"/>
        </w:rPr>
        <w:t>-corrected</w:t>
      </w:r>
      <w:r w:rsidRPr="00FA3AF5">
        <w:rPr>
          <w:color w:val="000000" w:themeColor="text1"/>
          <w:sz w:val="20"/>
          <w:szCs w:val="20"/>
          <w:lang w:val="en-US"/>
        </w:rPr>
        <w:t xml:space="preserve"> within </w:t>
      </w:r>
      <w:r>
        <w:rPr>
          <w:color w:val="000000" w:themeColor="text1"/>
          <w:sz w:val="20"/>
          <w:szCs w:val="20"/>
          <w:lang w:val="en-US"/>
        </w:rPr>
        <w:t>each</w:t>
      </w:r>
      <w:r w:rsidRPr="00FA3AF5">
        <w:rPr>
          <w:color w:val="000000" w:themeColor="text1"/>
          <w:sz w:val="20"/>
          <w:szCs w:val="20"/>
          <w:lang w:val="en-US"/>
        </w:rPr>
        <w:t xml:space="preserve"> brain re</w:t>
      </w:r>
      <w:r w:rsidRPr="00844982">
        <w:rPr>
          <w:color w:val="000000" w:themeColor="text1"/>
          <w:sz w:val="20"/>
          <w:szCs w:val="20"/>
          <w:lang w:val="en-US"/>
        </w:rPr>
        <w:t xml:space="preserve">gion. </w:t>
      </w:r>
      <w:r w:rsidRPr="00844982">
        <w:rPr>
          <w:sz w:val="20"/>
          <w:szCs w:val="20"/>
          <w:lang w:val="en-US"/>
        </w:rPr>
        <w:t>Note that</w:t>
      </w:r>
      <w:r>
        <w:rPr>
          <w:sz w:val="20"/>
          <w:szCs w:val="20"/>
          <w:lang w:val="en-US"/>
        </w:rPr>
        <w:t xml:space="preserve"> brain-behaviour correlations are replicated across the performance variables GoRT and SSD</w:t>
      </w:r>
      <w:r w:rsidRPr="00844982">
        <w:rPr>
          <w:sz w:val="20"/>
          <w:szCs w:val="20"/>
          <w:lang w:val="en-US"/>
        </w:rPr>
        <w:t>. SSD: stop-signal delay</w:t>
      </w:r>
      <w:r>
        <w:rPr>
          <w:sz w:val="20"/>
          <w:szCs w:val="20"/>
          <w:lang w:val="en-US"/>
        </w:rPr>
        <w:t>;</w:t>
      </w:r>
      <w:r w:rsidRPr="00844982">
        <w:rPr>
          <w:sz w:val="20"/>
          <w:szCs w:val="20"/>
          <w:lang w:val="en-US"/>
        </w:rPr>
        <w:t xml:space="preserve"> GoRT: mean reaction time on go trials;</w:t>
      </w:r>
      <w:r>
        <w:rPr>
          <w:sz w:val="20"/>
          <w:szCs w:val="20"/>
          <w:lang w:val="en-US"/>
        </w:rPr>
        <w:t xml:space="preserve"> SSRT: stop signal reaction time.</w:t>
      </w:r>
    </w:p>
    <w:p w:rsidR="003F4A87" w:rsidRDefault="003F4A87" w:rsidP="003F4A87">
      <w:pPr>
        <w:rPr>
          <w:sz w:val="20"/>
          <w:szCs w:val="20"/>
          <w:lang w:val="en-US"/>
        </w:rPr>
      </w:pPr>
    </w:p>
    <w:p w:rsidR="003F4A87" w:rsidRPr="00CA7D18" w:rsidRDefault="003F4A87" w:rsidP="003F4A87">
      <w:pPr>
        <w:rPr>
          <w:color w:val="000000" w:themeColor="text1"/>
          <w:sz w:val="20"/>
          <w:szCs w:val="20"/>
          <w:lang w:val="en-US"/>
        </w:rPr>
      </w:pPr>
      <w:r w:rsidRPr="00CA7D18">
        <w:rPr>
          <w:b/>
          <w:bCs/>
          <w:color w:val="000000" w:themeColor="text1"/>
          <w:sz w:val="20"/>
          <w:szCs w:val="20"/>
          <w:lang w:val="en-US"/>
        </w:rPr>
        <w:t>Supplementary Table 3.</w:t>
      </w:r>
      <w:r w:rsidRPr="00CA7D18">
        <w:rPr>
          <w:color w:val="000000" w:themeColor="text1"/>
          <w:sz w:val="20"/>
          <w:szCs w:val="20"/>
          <w:lang w:val="en-US"/>
        </w:rPr>
        <w:t xml:space="preserve"> </w:t>
      </w:r>
      <w:r w:rsidRPr="00CA7D18">
        <w:rPr>
          <w:i/>
          <w:iCs/>
          <w:color w:val="000000" w:themeColor="text1"/>
          <w:sz w:val="20"/>
          <w:szCs w:val="20"/>
          <w:lang w:val="en-US"/>
        </w:rPr>
        <w:t>Post hoc</w:t>
      </w:r>
      <w:r w:rsidRPr="00CA7D18">
        <w:rPr>
          <w:color w:val="000000" w:themeColor="text1"/>
          <w:sz w:val="20"/>
          <w:szCs w:val="20"/>
          <w:lang w:val="en-US"/>
        </w:rPr>
        <w:t xml:space="preserve"> </w:t>
      </w:r>
      <w:r>
        <w:rPr>
          <w:color w:val="000000" w:themeColor="text1"/>
          <w:sz w:val="20"/>
          <w:szCs w:val="20"/>
          <w:lang w:val="en-US"/>
        </w:rPr>
        <w:t>comparison</w:t>
      </w:r>
      <w:r w:rsidRPr="00CA7D18">
        <w:rPr>
          <w:color w:val="000000" w:themeColor="text1"/>
          <w:sz w:val="20"/>
          <w:szCs w:val="20"/>
          <w:lang w:val="en-US"/>
        </w:rPr>
        <w:t xml:space="preserve"> of brain activation between trial outcomes (Successful Inhibition vs. Failed Inhibition).</w:t>
      </w:r>
    </w:p>
    <w:tbl>
      <w:tblPr>
        <w:tblStyle w:val="GridTable2-Accent3"/>
        <w:tblW w:w="0" w:type="auto"/>
        <w:tblLook w:val="00A0" w:firstRow="1" w:lastRow="0" w:firstColumn="1" w:lastColumn="0" w:noHBand="0" w:noVBand="0"/>
      </w:tblPr>
      <w:tblGrid>
        <w:gridCol w:w="993"/>
        <w:gridCol w:w="1701"/>
        <w:gridCol w:w="1701"/>
        <w:gridCol w:w="1437"/>
        <w:gridCol w:w="983"/>
        <w:gridCol w:w="840"/>
        <w:gridCol w:w="849"/>
      </w:tblGrid>
      <w:tr w:rsidR="003F4A87" w:rsidRPr="003F10BB" w:rsidTr="00D658EE">
        <w:trPr>
          <w:cnfStyle w:val="100000000000" w:firstRow="1" w:lastRow="0" w:firstColumn="0" w:lastColumn="0" w:oddVBand="0" w:evenVBand="0" w:oddHBand="0"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993" w:type="dxa"/>
            <w:vMerge w:val="restart"/>
            <w:tcBorders>
              <w:bottom w:val="single" w:sz="12" w:space="0" w:color="BFBFBF" w:themeColor="background1" w:themeShade="BF"/>
              <w:right w:val="single" w:sz="2" w:space="0" w:color="BFBFBF" w:themeColor="background1" w:themeShade="BF"/>
            </w:tcBorders>
            <w:vAlign w:val="center"/>
          </w:tcPr>
          <w:p w:rsidR="003F4A87" w:rsidRPr="002959D7" w:rsidRDefault="003F4A87" w:rsidP="00D658EE">
            <w:pPr>
              <w:rPr>
                <w:rFonts w:ascii="Helvetica" w:hAnsi="Helvetica"/>
                <w:b w:val="0"/>
                <w:bCs w:val="0"/>
                <w:color w:val="000000" w:themeColor="text1"/>
                <w:sz w:val="16"/>
                <w:szCs w:val="16"/>
                <w:lang w:val="en-US"/>
              </w:rPr>
            </w:pPr>
          </w:p>
        </w:tc>
        <w:tc>
          <w:tcPr>
            <w:cnfStyle w:val="000010000000" w:firstRow="0" w:lastRow="0" w:firstColumn="0" w:lastColumn="0" w:oddVBand="1" w:evenVBand="0" w:oddHBand="0" w:evenHBand="0" w:firstRowFirstColumn="0" w:firstRowLastColumn="0" w:lastRowFirstColumn="0" w:lastRowLastColumn="0"/>
            <w:tcW w:w="1701" w:type="dxa"/>
            <w:vMerge w:val="restart"/>
            <w:tcBorders>
              <w:left w:val="single" w:sz="2" w:space="0" w:color="BFBFBF" w:themeColor="background1" w:themeShade="BF"/>
              <w:bottom w:val="single" w:sz="12" w:space="0" w:color="BFBFBF" w:themeColor="background1" w:themeShade="BF"/>
              <w:right w:val="single" w:sz="2" w:space="0" w:color="BFBFBF" w:themeColor="background1" w:themeShade="BF"/>
            </w:tcBorders>
            <w:vAlign w:val="center"/>
          </w:tcPr>
          <w:p w:rsidR="003F4A87" w:rsidRPr="00565142" w:rsidRDefault="003F4A87" w:rsidP="00D658EE">
            <w:pPr>
              <w:jc w:val="center"/>
              <w:rPr>
                <w:rFonts w:ascii="Helvetica" w:hAnsi="Helvetica"/>
                <w:b w:val="0"/>
                <w:bCs w:val="0"/>
                <w:color w:val="000000" w:themeColor="text1"/>
                <w:sz w:val="16"/>
                <w:szCs w:val="16"/>
              </w:rPr>
            </w:pPr>
            <w:r w:rsidRPr="00565142">
              <w:rPr>
                <w:rFonts w:ascii="Helvetica" w:hAnsi="Helvetica"/>
                <w:b w:val="0"/>
                <w:bCs w:val="0"/>
                <w:color w:val="000000" w:themeColor="text1"/>
                <w:sz w:val="16"/>
                <w:szCs w:val="16"/>
              </w:rPr>
              <w:t>Failed Inhibition</w:t>
            </w:r>
          </w:p>
        </w:tc>
        <w:tc>
          <w:tcPr>
            <w:tcW w:w="1701" w:type="dxa"/>
            <w:vMerge w:val="restart"/>
            <w:tcBorders>
              <w:left w:val="single" w:sz="2" w:space="0" w:color="BFBFBF" w:themeColor="background1" w:themeShade="BF"/>
              <w:bottom w:val="single" w:sz="12" w:space="0" w:color="BFBFBF" w:themeColor="background1" w:themeShade="BF"/>
              <w:right w:val="single" w:sz="2" w:space="0" w:color="BFBFBF" w:themeColor="background1" w:themeShade="BF"/>
            </w:tcBorders>
            <w:vAlign w:val="center"/>
          </w:tcPr>
          <w:p w:rsidR="003F4A87" w:rsidRPr="00565142" w:rsidRDefault="003F4A87" w:rsidP="00D658EE">
            <w:pPr>
              <w:jc w:val="center"/>
              <w:cnfStyle w:val="100000000000" w:firstRow="1" w:lastRow="0" w:firstColumn="0" w:lastColumn="0" w:oddVBand="0" w:evenVBand="0" w:oddHBand="0" w:evenHBand="0" w:firstRowFirstColumn="0" w:firstRowLastColumn="0" w:lastRowFirstColumn="0" w:lastRowLastColumn="0"/>
              <w:rPr>
                <w:rFonts w:ascii="Helvetica" w:hAnsi="Helvetica"/>
                <w:b w:val="0"/>
                <w:bCs w:val="0"/>
                <w:color w:val="000000" w:themeColor="text1"/>
                <w:sz w:val="16"/>
                <w:szCs w:val="16"/>
              </w:rPr>
            </w:pPr>
            <w:r w:rsidRPr="00565142">
              <w:rPr>
                <w:rFonts w:ascii="Helvetica" w:hAnsi="Helvetica"/>
                <w:b w:val="0"/>
                <w:bCs w:val="0"/>
                <w:color w:val="000000" w:themeColor="text1"/>
                <w:sz w:val="16"/>
                <w:szCs w:val="16"/>
              </w:rPr>
              <w:t>Successful Inhibition</w:t>
            </w:r>
          </w:p>
        </w:tc>
        <w:tc>
          <w:tcPr>
            <w:cnfStyle w:val="000010000000" w:firstRow="0" w:lastRow="0" w:firstColumn="0" w:lastColumn="0" w:oddVBand="1" w:evenVBand="0" w:oddHBand="0" w:evenHBand="0" w:firstRowFirstColumn="0" w:firstRowLastColumn="0" w:lastRowFirstColumn="0" w:lastRowLastColumn="0"/>
            <w:tcW w:w="1437" w:type="dxa"/>
            <w:vMerge w:val="restart"/>
            <w:tcBorders>
              <w:left w:val="single" w:sz="2" w:space="0" w:color="BFBFBF" w:themeColor="background1" w:themeShade="BF"/>
              <w:bottom w:val="single" w:sz="12" w:space="0" w:color="BFBFBF" w:themeColor="background1" w:themeShade="BF"/>
              <w:right w:val="single" w:sz="2" w:space="0" w:color="BFBFBF" w:themeColor="background1" w:themeShade="BF"/>
            </w:tcBorders>
            <w:vAlign w:val="center"/>
          </w:tcPr>
          <w:p w:rsidR="003F4A87" w:rsidRPr="00565142" w:rsidRDefault="003F4A87" w:rsidP="00D658EE">
            <w:pPr>
              <w:jc w:val="center"/>
              <w:rPr>
                <w:rFonts w:ascii="Helvetica" w:hAnsi="Helvetica"/>
                <w:b w:val="0"/>
                <w:bCs w:val="0"/>
                <w:color w:val="000000" w:themeColor="text1"/>
                <w:sz w:val="16"/>
                <w:szCs w:val="16"/>
                <w:lang w:val="en-US"/>
              </w:rPr>
            </w:pPr>
            <w:r>
              <w:rPr>
                <w:rFonts w:ascii="Helvetica" w:hAnsi="Helvetica"/>
                <w:b w:val="0"/>
                <w:bCs w:val="0"/>
                <w:color w:val="000000" w:themeColor="text1"/>
                <w:sz w:val="16"/>
                <w:szCs w:val="16"/>
                <w:lang w:val="en-US"/>
              </w:rPr>
              <w:t xml:space="preserve">Paired samples </w:t>
            </w:r>
            <w:r w:rsidRPr="00565142">
              <w:rPr>
                <w:rFonts w:ascii="Helvetica" w:hAnsi="Helvetica"/>
                <w:b w:val="0"/>
                <w:bCs w:val="0"/>
                <w:color w:val="000000" w:themeColor="text1"/>
                <w:sz w:val="16"/>
                <w:szCs w:val="16"/>
                <w:lang w:val="en-US"/>
              </w:rPr>
              <w:t>t-Test</w:t>
            </w:r>
          </w:p>
        </w:tc>
        <w:tc>
          <w:tcPr>
            <w:tcW w:w="983" w:type="dxa"/>
            <w:vMerge w:val="restart"/>
            <w:tcBorders>
              <w:left w:val="single" w:sz="2" w:space="0" w:color="BFBFBF" w:themeColor="background1" w:themeShade="BF"/>
              <w:bottom w:val="single" w:sz="12" w:space="0" w:color="BFBFBF" w:themeColor="background1" w:themeShade="BF"/>
              <w:right w:val="single" w:sz="2" w:space="0" w:color="BFBFBF" w:themeColor="background1" w:themeShade="BF"/>
            </w:tcBorders>
            <w:vAlign w:val="center"/>
          </w:tcPr>
          <w:p w:rsidR="003F4A87" w:rsidRPr="00565142" w:rsidRDefault="003F4A87" w:rsidP="00D658EE">
            <w:pPr>
              <w:jc w:val="center"/>
              <w:cnfStyle w:val="100000000000" w:firstRow="1" w:lastRow="0" w:firstColumn="0" w:lastColumn="0" w:oddVBand="0" w:evenVBand="0" w:oddHBand="0" w:evenHBand="0" w:firstRowFirstColumn="0" w:firstRowLastColumn="0" w:lastRowFirstColumn="0" w:lastRowLastColumn="0"/>
              <w:rPr>
                <w:rFonts w:ascii="Helvetica" w:hAnsi="Helvetica"/>
                <w:b w:val="0"/>
                <w:bCs w:val="0"/>
                <w:i/>
                <w:iCs/>
                <w:color w:val="000000" w:themeColor="text1"/>
                <w:sz w:val="16"/>
                <w:szCs w:val="16"/>
              </w:rPr>
            </w:pPr>
            <w:r w:rsidRPr="00565142">
              <w:rPr>
                <w:rFonts w:ascii="Helvetica" w:hAnsi="Helvetica"/>
                <w:b w:val="0"/>
                <w:bCs w:val="0"/>
                <w:i/>
                <w:iCs/>
                <w:color w:val="000000" w:themeColor="text1"/>
                <w:sz w:val="16"/>
                <w:szCs w:val="16"/>
              </w:rPr>
              <w:t>Cohen’s d</w:t>
            </w:r>
          </w:p>
        </w:tc>
        <w:tc>
          <w:tcPr>
            <w:cnfStyle w:val="000010000000" w:firstRow="0" w:lastRow="0" w:firstColumn="0" w:lastColumn="0" w:oddVBand="1" w:evenVBand="0" w:oddHBand="0" w:evenHBand="0" w:firstRowFirstColumn="0" w:firstRowLastColumn="0" w:lastRowFirstColumn="0" w:lastRowLastColumn="0"/>
            <w:tcW w:w="1689" w:type="dxa"/>
            <w:gridSpan w:val="2"/>
            <w:tcBorders>
              <w:left w:val="single" w:sz="2" w:space="0" w:color="BFBFBF" w:themeColor="background1" w:themeShade="BF"/>
              <w:bottom w:val="nil"/>
            </w:tcBorders>
            <w:vAlign w:val="center"/>
          </w:tcPr>
          <w:p w:rsidR="003F4A87" w:rsidRPr="005A22E2" w:rsidRDefault="003F4A87" w:rsidP="00D658EE">
            <w:pPr>
              <w:jc w:val="center"/>
              <w:rPr>
                <w:rFonts w:ascii="Helvetica" w:hAnsi="Helvetica"/>
                <w:b w:val="0"/>
                <w:bCs w:val="0"/>
                <w:color w:val="000000" w:themeColor="text1"/>
                <w:sz w:val="16"/>
                <w:szCs w:val="16"/>
                <w:lang w:val="en-US"/>
              </w:rPr>
            </w:pPr>
            <w:r>
              <w:rPr>
                <w:rFonts w:ascii="Helvetica" w:hAnsi="Helvetica"/>
                <w:b w:val="0"/>
                <w:bCs w:val="0"/>
                <w:color w:val="000000" w:themeColor="text1"/>
                <w:sz w:val="16"/>
                <w:szCs w:val="16"/>
                <w:lang w:val="en-US"/>
              </w:rPr>
              <w:t>95% CI</w:t>
            </w:r>
          </w:p>
        </w:tc>
      </w:tr>
      <w:tr w:rsidR="003F4A87" w:rsidRPr="003F10BB" w:rsidTr="00D658EE">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993" w:type="dxa"/>
            <w:vMerge/>
            <w:tcBorders>
              <w:top w:val="single" w:sz="12" w:space="0" w:color="BFBFBF" w:themeColor="background1" w:themeShade="BF"/>
              <w:bottom w:val="single" w:sz="12" w:space="0" w:color="BFBFBF" w:themeColor="background1" w:themeShade="BF"/>
            </w:tcBorders>
            <w:shd w:val="clear" w:color="auto" w:fill="FFFFFF" w:themeFill="background1"/>
            <w:vAlign w:val="center"/>
          </w:tcPr>
          <w:p w:rsidR="003F4A87" w:rsidRPr="002959D7" w:rsidRDefault="003F4A87" w:rsidP="00D658EE">
            <w:pPr>
              <w:rPr>
                <w:rFonts w:ascii="Helvetica" w:hAnsi="Helvetica"/>
                <w:b w:val="0"/>
                <w:bCs w:val="0"/>
                <w:color w:val="000000" w:themeColor="text1"/>
                <w:sz w:val="16"/>
                <w:szCs w:val="16"/>
                <w:lang w:val="en-US"/>
              </w:rPr>
            </w:pPr>
          </w:p>
        </w:tc>
        <w:tc>
          <w:tcPr>
            <w:cnfStyle w:val="000010000000" w:firstRow="0" w:lastRow="0" w:firstColumn="0" w:lastColumn="0" w:oddVBand="1" w:evenVBand="0" w:oddHBand="0" w:evenHBand="0" w:firstRowFirstColumn="0" w:firstRowLastColumn="0" w:lastRowFirstColumn="0" w:lastRowLastColumn="0"/>
            <w:tcW w:w="1701" w:type="dxa"/>
            <w:vMerge/>
            <w:tcBorders>
              <w:top w:val="single" w:sz="12" w:space="0" w:color="BFBFBF" w:themeColor="background1" w:themeShade="BF"/>
              <w:bottom w:val="single" w:sz="12" w:space="0" w:color="BFBFBF" w:themeColor="background1" w:themeShade="BF"/>
            </w:tcBorders>
            <w:shd w:val="clear" w:color="auto" w:fill="FFFFFF" w:themeFill="background1"/>
            <w:vAlign w:val="center"/>
          </w:tcPr>
          <w:p w:rsidR="003F4A87" w:rsidRPr="00165922" w:rsidRDefault="003F4A87" w:rsidP="00D658EE">
            <w:pPr>
              <w:jc w:val="center"/>
              <w:rPr>
                <w:rFonts w:ascii="Helvetica" w:hAnsi="Helvetica"/>
                <w:color w:val="000000" w:themeColor="text1"/>
                <w:sz w:val="16"/>
                <w:szCs w:val="16"/>
              </w:rPr>
            </w:pPr>
          </w:p>
        </w:tc>
        <w:tc>
          <w:tcPr>
            <w:tcW w:w="1701" w:type="dxa"/>
            <w:vMerge/>
            <w:tcBorders>
              <w:top w:val="single" w:sz="12" w:space="0" w:color="BFBFBF" w:themeColor="background1" w:themeShade="BF"/>
              <w:bottom w:val="single" w:sz="12" w:space="0" w:color="BFBFBF" w:themeColor="background1" w:themeShade="BF"/>
            </w:tcBorders>
            <w:shd w:val="clear" w:color="auto" w:fill="FFFFFF" w:themeFill="background1"/>
            <w:vAlign w:val="center"/>
          </w:tcPr>
          <w:p w:rsidR="003F4A87" w:rsidRPr="00165922" w:rsidRDefault="003F4A87" w:rsidP="00D658EE">
            <w:pPr>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16"/>
                <w:szCs w:val="16"/>
              </w:rPr>
            </w:pPr>
          </w:p>
        </w:tc>
        <w:tc>
          <w:tcPr>
            <w:cnfStyle w:val="000010000000" w:firstRow="0" w:lastRow="0" w:firstColumn="0" w:lastColumn="0" w:oddVBand="1" w:evenVBand="0" w:oddHBand="0" w:evenHBand="0" w:firstRowFirstColumn="0" w:firstRowLastColumn="0" w:lastRowFirstColumn="0" w:lastRowLastColumn="0"/>
            <w:tcW w:w="1437" w:type="dxa"/>
            <w:vMerge/>
            <w:tcBorders>
              <w:top w:val="single" w:sz="12" w:space="0" w:color="BFBFBF" w:themeColor="background1" w:themeShade="BF"/>
              <w:bottom w:val="single" w:sz="12" w:space="0" w:color="BFBFBF" w:themeColor="background1" w:themeShade="BF"/>
            </w:tcBorders>
            <w:shd w:val="clear" w:color="auto" w:fill="FFFFFF" w:themeFill="background1"/>
            <w:vAlign w:val="center"/>
          </w:tcPr>
          <w:p w:rsidR="003F4A87" w:rsidRPr="00165922" w:rsidRDefault="003F4A87" w:rsidP="00D658EE">
            <w:pPr>
              <w:jc w:val="center"/>
              <w:rPr>
                <w:rFonts w:ascii="Helvetica" w:hAnsi="Helvetica"/>
                <w:color w:val="000000" w:themeColor="text1"/>
                <w:sz w:val="16"/>
                <w:szCs w:val="16"/>
                <w:lang w:val="en-US"/>
              </w:rPr>
            </w:pPr>
          </w:p>
        </w:tc>
        <w:tc>
          <w:tcPr>
            <w:tcW w:w="983" w:type="dxa"/>
            <w:vMerge/>
            <w:tcBorders>
              <w:top w:val="single" w:sz="12" w:space="0" w:color="BFBFBF" w:themeColor="background1" w:themeShade="BF"/>
              <w:bottom w:val="single" w:sz="12" w:space="0" w:color="BFBFBF" w:themeColor="background1" w:themeShade="BF"/>
            </w:tcBorders>
            <w:shd w:val="clear" w:color="auto" w:fill="FFFFFF" w:themeFill="background1"/>
            <w:vAlign w:val="center"/>
          </w:tcPr>
          <w:p w:rsidR="003F4A87" w:rsidRPr="00165922" w:rsidRDefault="003F4A87" w:rsidP="00D658EE">
            <w:pPr>
              <w:jc w:val="center"/>
              <w:cnfStyle w:val="000000100000" w:firstRow="0" w:lastRow="0" w:firstColumn="0" w:lastColumn="0" w:oddVBand="0" w:evenVBand="0" w:oddHBand="1" w:evenHBand="0" w:firstRowFirstColumn="0" w:firstRowLastColumn="0" w:lastRowFirstColumn="0" w:lastRowLastColumn="0"/>
              <w:rPr>
                <w:rFonts w:ascii="Helvetica" w:hAnsi="Helvetica"/>
                <w:i/>
                <w:iCs/>
                <w:color w:val="000000" w:themeColor="text1"/>
                <w:sz w:val="16"/>
                <w:szCs w:val="16"/>
                <w:lang w:val="en-US"/>
              </w:rPr>
            </w:pPr>
          </w:p>
        </w:tc>
        <w:tc>
          <w:tcPr>
            <w:cnfStyle w:val="000010000000" w:firstRow="0" w:lastRow="0" w:firstColumn="0" w:lastColumn="0" w:oddVBand="1" w:evenVBand="0" w:oddHBand="0" w:evenHBand="0" w:firstRowFirstColumn="0" w:firstRowLastColumn="0" w:lastRowFirstColumn="0" w:lastRowLastColumn="0"/>
            <w:tcW w:w="840" w:type="dxa"/>
            <w:tcBorders>
              <w:top w:val="nil"/>
              <w:bottom w:val="single" w:sz="12" w:space="0" w:color="BFBFBF" w:themeColor="background1" w:themeShade="BF"/>
            </w:tcBorders>
            <w:shd w:val="clear" w:color="auto" w:fill="FFFFFF" w:themeFill="background1"/>
            <w:vAlign w:val="center"/>
          </w:tcPr>
          <w:p w:rsidR="003F4A87" w:rsidRPr="00165922" w:rsidRDefault="003F4A87" w:rsidP="00D658EE">
            <w:pPr>
              <w:jc w:val="center"/>
              <w:rPr>
                <w:rFonts w:ascii="Helvetica" w:hAnsi="Helvetica"/>
                <w:color w:val="000000" w:themeColor="text1"/>
                <w:sz w:val="16"/>
                <w:szCs w:val="16"/>
                <w:lang w:val="en-US"/>
              </w:rPr>
            </w:pPr>
            <w:r w:rsidRPr="00165922">
              <w:rPr>
                <w:rFonts w:ascii="Helvetica" w:hAnsi="Helvetica"/>
                <w:color w:val="000000" w:themeColor="text1"/>
                <w:sz w:val="16"/>
                <w:szCs w:val="16"/>
              </w:rPr>
              <w:t>Lower</w:t>
            </w:r>
          </w:p>
        </w:tc>
        <w:tc>
          <w:tcPr>
            <w:tcW w:w="849" w:type="dxa"/>
            <w:tcBorders>
              <w:top w:val="nil"/>
              <w:bottom w:val="single" w:sz="12" w:space="0" w:color="BFBFBF" w:themeColor="background1" w:themeShade="BF"/>
            </w:tcBorders>
            <w:shd w:val="clear" w:color="auto" w:fill="FFFFFF" w:themeFill="background1"/>
            <w:vAlign w:val="center"/>
          </w:tcPr>
          <w:p w:rsidR="003F4A87" w:rsidRPr="00165922" w:rsidRDefault="003F4A87" w:rsidP="00D658EE">
            <w:pPr>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16"/>
                <w:szCs w:val="16"/>
                <w:lang w:val="en-US"/>
              </w:rPr>
            </w:pPr>
            <w:r w:rsidRPr="00165922">
              <w:rPr>
                <w:rFonts w:ascii="Helvetica" w:hAnsi="Helvetica"/>
                <w:color w:val="000000" w:themeColor="text1"/>
                <w:sz w:val="16"/>
                <w:szCs w:val="16"/>
                <w:lang w:val="en-US"/>
              </w:rPr>
              <w:t>Upper</w:t>
            </w:r>
          </w:p>
        </w:tc>
      </w:tr>
      <w:tr w:rsidR="003F4A87" w:rsidRPr="00CA7D18" w:rsidTr="00D658EE">
        <w:trPr>
          <w:trHeight w:val="376"/>
        </w:trPr>
        <w:tc>
          <w:tcPr>
            <w:cnfStyle w:val="001000000000" w:firstRow="0" w:lastRow="0" w:firstColumn="1" w:lastColumn="0" w:oddVBand="0" w:evenVBand="0" w:oddHBand="0" w:evenHBand="0" w:firstRowFirstColumn="0" w:firstRowLastColumn="0" w:lastRowFirstColumn="0" w:lastRowLastColumn="0"/>
            <w:tcW w:w="993" w:type="dxa"/>
            <w:tcBorders>
              <w:top w:val="single" w:sz="12" w:space="0" w:color="BFBFBF" w:themeColor="background1" w:themeShade="BF"/>
            </w:tcBorders>
            <w:shd w:val="clear" w:color="auto" w:fill="EDEDED" w:themeFill="accent3" w:themeFillTint="33"/>
            <w:vAlign w:val="center"/>
          </w:tcPr>
          <w:p w:rsidR="003F4A87" w:rsidRPr="002959D7" w:rsidRDefault="003F4A87" w:rsidP="00D658EE">
            <w:pPr>
              <w:rPr>
                <w:rFonts w:ascii="Helvetica" w:hAnsi="Helvetica"/>
                <w:b w:val="0"/>
                <w:bCs w:val="0"/>
                <w:color w:val="000000" w:themeColor="text1"/>
                <w:sz w:val="16"/>
                <w:szCs w:val="16"/>
                <w:lang w:val="en-US"/>
              </w:rPr>
            </w:pPr>
            <w:r w:rsidRPr="002959D7">
              <w:rPr>
                <w:rFonts w:ascii="Helvetica" w:hAnsi="Helvetica"/>
                <w:b w:val="0"/>
                <w:bCs w:val="0"/>
                <w:color w:val="000000" w:themeColor="text1"/>
                <w:sz w:val="16"/>
                <w:szCs w:val="16"/>
                <w:lang w:val="en-US"/>
              </w:rPr>
              <w:t>Caudate</w:t>
            </w:r>
          </w:p>
        </w:tc>
        <w:tc>
          <w:tcPr>
            <w:cnfStyle w:val="000010000000" w:firstRow="0" w:lastRow="0" w:firstColumn="0" w:lastColumn="0" w:oddVBand="1" w:evenVBand="0" w:oddHBand="0" w:evenHBand="0" w:firstRowFirstColumn="0" w:firstRowLastColumn="0" w:lastRowFirstColumn="0" w:lastRowLastColumn="0"/>
            <w:tcW w:w="1701" w:type="dxa"/>
            <w:tcBorders>
              <w:top w:val="single" w:sz="12" w:space="0" w:color="BFBFBF" w:themeColor="background1" w:themeShade="BF"/>
            </w:tcBorders>
            <w:vAlign w:val="center"/>
          </w:tcPr>
          <w:p w:rsidR="003F4A87" w:rsidRPr="002959D7" w:rsidRDefault="003F4A87" w:rsidP="00D658EE">
            <w:pPr>
              <w:jc w:val="center"/>
              <w:rPr>
                <w:rFonts w:ascii="Helvetica" w:hAnsi="Helvetica"/>
                <w:color w:val="000000" w:themeColor="text1"/>
                <w:sz w:val="16"/>
                <w:szCs w:val="16"/>
              </w:rPr>
            </w:pPr>
            <w:r w:rsidRPr="002959D7">
              <w:rPr>
                <w:rFonts w:ascii="Helvetica" w:hAnsi="Helvetica"/>
                <w:i/>
                <w:iCs/>
                <w:color w:val="000000" w:themeColor="text1"/>
                <w:sz w:val="16"/>
                <w:szCs w:val="16"/>
              </w:rPr>
              <w:t>M</w:t>
            </w:r>
            <w:r w:rsidRPr="002959D7">
              <w:rPr>
                <w:rFonts w:ascii="Helvetica" w:hAnsi="Helvetica"/>
                <w:color w:val="000000" w:themeColor="text1"/>
                <w:sz w:val="16"/>
                <w:szCs w:val="16"/>
              </w:rPr>
              <w:t xml:space="preserve"> = 1.06</w:t>
            </w:r>
            <w:r>
              <w:rPr>
                <w:rFonts w:ascii="Helvetica" w:hAnsi="Helvetica"/>
                <w:color w:val="000000" w:themeColor="text1"/>
                <w:sz w:val="16"/>
                <w:szCs w:val="16"/>
              </w:rPr>
              <w:t>3</w:t>
            </w:r>
          </w:p>
          <w:p w:rsidR="003F4A87" w:rsidRPr="002959D7" w:rsidRDefault="003F4A87" w:rsidP="00D658EE">
            <w:pPr>
              <w:jc w:val="center"/>
              <w:rPr>
                <w:rFonts w:ascii="Helvetica" w:hAnsi="Helvetica"/>
                <w:color w:val="000000" w:themeColor="text1"/>
                <w:sz w:val="16"/>
                <w:szCs w:val="16"/>
              </w:rPr>
            </w:pPr>
            <w:r w:rsidRPr="002959D7">
              <w:rPr>
                <w:rFonts w:ascii="Helvetica" w:hAnsi="Helvetica"/>
                <w:i/>
                <w:iCs/>
                <w:color w:val="000000" w:themeColor="text1"/>
                <w:sz w:val="16"/>
                <w:szCs w:val="16"/>
              </w:rPr>
              <w:t>SD</w:t>
            </w:r>
            <w:r w:rsidRPr="002959D7">
              <w:rPr>
                <w:rFonts w:ascii="Helvetica" w:hAnsi="Helvetica"/>
                <w:color w:val="000000" w:themeColor="text1"/>
                <w:sz w:val="16"/>
                <w:szCs w:val="16"/>
              </w:rPr>
              <w:t xml:space="preserve"> = 0.18</w:t>
            </w:r>
            <w:r>
              <w:rPr>
                <w:rFonts w:ascii="Helvetica" w:hAnsi="Helvetica"/>
                <w:color w:val="000000" w:themeColor="text1"/>
                <w:sz w:val="16"/>
                <w:szCs w:val="16"/>
              </w:rPr>
              <w:t>8</w:t>
            </w:r>
          </w:p>
        </w:tc>
        <w:tc>
          <w:tcPr>
            <w:tcW w:w="1701" w:type="dxa"/>
            <w:tcBorders>
              <w:top w:val="single" w:sz="12" w:space="0" w:color="BFBFBF" w:themeColor="background1" w:themeShade="BF"/>
            </w:tcBorders>
            <w:shd w:val="clear" w:color="auto" w:fill="EDEDED" w:themeFill="accent3" w:themeFillTint="33"/>
            <w:vAlign w:val="center"/>
          </w:tcPr>
          <w:p w:rsidR="003F4A87" w:rsidRPr="002959D7" w:rsidRDefault="003F4A87" w:rsidP="00D658EE">
            <w:pPr>
              <w:jc w:val="center"/>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16"/>
                <w:szCs w:val="16"/>
              </w:rPr>
            </w:pPr>
            <w:r w:rsidRPr="002959D7">
              <w:rPr>
                <w:rFonts w:ascii="Helvetica" w:hAnsi="Helvetica"/>
                <w:i/>
                <w:iCs/>
                <w:color w:val="000000" w:themeColor="text1"/>
                <w:sz w:val="16"/>
                <w:szCs w:val="16"/>
              </w:rPr>
              <w:t>M</w:t>
            </w:r>
            <w:r w:rsidRPr="002959D7">
              <w:rPr>
                <w:rFonts w:ascii="Helvetica" w:hAnsi="Helvetica"/>
                <w:color w:val="000000" w:themeColor="text1"/>
                <w:sz w:val="16"/>
                <w:szCs w:val="16"/>
              </w:rPr>
              <w:t xml:space="preserve"> = 0.706</w:t>
            </w:r>
          </w:p>
          <w:p w:rsidR="003F4A87" w:rsidRPr="002959D7" w:rsidRDefault="003F4A87" w:rsidP="00D658EE">
            <w:pPr>
              <w:jc w:val="center"/>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16"/>
                <w:szCs w:val="16"/>
              </w:rPr>
            </w:pPr>
            <w:r w:rsidRPr="002959D7">
              <w:rPr>
                <w:rFonts w:ascii="Helvetica" w:hAnsi="Helvetica"/>
                <w:i/>
                <w:iCs/>
                <w:color w:val="000000" w:themeColor="text1"/>
                <w:sz w:val="16"/>
                <w:szCs w:val="16"/>
              </w:rPr>
              <w:t>SD</w:t>
            </w:r>
            <w:r w:rsidRPr="002959D7">
              <w:rPr>
                <w:rFonts w:ascii="Helvetica" w:hAnsi="Helvetica"/>
                <w:color w:val="000000" w:themeColor="text1"/>
                <w:sz w:val="16"/>
                <w:szCs w:val="16"/>
              </w:rPr>
              <w:t>= 0.19</w:t>
            </w:r>
            <w:r>
              <w:rPr>
                <w:rFonts w:ascii="Helvetica" w:hAnsi="Helvetica"/>
                <w:color w:val="000000" w:themeColor="text1"/>
                <w:sz w:val="16"/>
                <w:szCs w:val="16"/>
              </w:rPr>
              <w:t>1</w:t>
            </w:r>
          </w:p>
        </w:tc>
        <w:tc>
          <w:tcPr>
            <w:cnfStyle w:val="000010000000" w:firstRow="0" w:lastRow="0" w:firstColumn="0" w:lastColumn="0" w:oddVBand="1" w:evenVBand="0" w:oddHBand="0" w:evenHBand="0" w:firstRowFirstColumn="0" w:firstRowLastColumn="0" w:lastRowFirstColumn="0" w:lastRowLastColumn="0"/>
            <w:tcW w:w="1437" w:type="dxa"/>
            <w:tcBorders>
              <w:top w:val="single" w:sz="12" w:space="0" w:color="BFBFBF" w:themeColor="background1" w:themeShade="BF"/>
            </w:tcBorders>
            <w:vAlign w:val="center"/>
          </w:tcPr>
          <w:p w:rsidR="003F4A87" w:rsidRPr="002959D7" w:rsidRDefault="003F4A87" w:rsidP="00D658EE">
            <w:pPr>
              <w:jc w:val="center"/>
              <w:rPr>
                <w:rFonts w:ascii="Helvetica" w:hAnsi="Helvetica"/>
                <w:color w:val="000000" w:themeColor="text1"/>
                <w:sz w:val="16"/>
                <w:szCs w:val="16"/>
              </w:rPr>
            </w:pPr>
            <w:r w:rsidRPr="002959D7">
              <w:rPr>
                <w:rFonts w:ascii="Helvetica" w:hAnsi="Helvetica"/>
                <w:i/>
                <w:iCs/>
                <w:color w:val="000000" w:themeColor="text1"/>
                <w:sz w:val="16"/>
                <w:szCs w:val="16"/>
              </w:rPr>
              <w:t>t</w:t>
            </w:r>
            <w:r w:rsidRPr="002959D7">
              <w:rPr>
                <w:rFonts w:ascii="Helvetica" w:hAnsi="Helvetica"/>
                <w:color w:val="000000" w:themeColor="text1"/>
                <w:sz w:val="16"/>
                <w:szCs w:val="16"/>
              </w:rPr>
              <w:t xml:space="preserve"> (</w:t>
            </w:r>
            <w:r>
              <w:rPr>
                <w:rFonts w:ascii="Helvetica" w:hAnsi="Helvetica"/>
                <w:color w:val="000000" w:themeColor="text1"/>
                <w:sz w:val="16"/>
                <w:szCs w:val="16"/>
              </w:rPr>
              <w:t>20</w:t>
            </w:r>
            <w:r w:rsidRPr="002959D7">
              <w:rPr>
                <w:rFonts w:ascii="Helvetica" w:hAnsi="Helvetica"/>
                <w:color w:val="000000" w:themeColor="text1"/>
                <w:sz w:val="16"/>
                <w:szCs w:val="16"/>
              </w:rPr>
              <w:t xml:space="preserve">) = </w:t>
            </w:r>
            <w:r w:rsidRPr="008A2BFD">
              <w:rPr>
                <w:rFonts w:ascii="Helvetica" w:hAnsi="Helvetica"/>
                <w:color w:val="000000" w:themeColor="text1"/>
                <w:sz w:val="16"/>
                <w:szCs w:val="16"/>
              </w:rPr>
              <w:t>1.548</w:t>
            </w:r>
          </w:p>
          <w:p w:rsidR="003F4A87" w:rsidRPr="002959D7" w:rsidRDefault="003F4A87" w:rsidP="00D658EE">
            <w:pPr>
              <w:jc w:val="center"/>
              <w:rPr>
                <w:rFonts w:ascii="Helvetica" w:hAnsi="Helvetica"/>
                <w:color w:val="000000" w:themeColor="text1"/>
                <w:sz w:val="16"/>
                <w:szCs w:val="16"/>
              </w:rPr>
            </w:pPr>
            <w:r w:rsidRPr="002959D7">
              <w:rPr>
                <w:rFonts w:ascii="Helvetica" w:hAnsi="Helvetica"/>
                <w:i/>
                <w:iCs/>
                <w:color w:val="000000" w:themeColor="text1"/>
                <w:sz w:val="16"/>
                <w:szCs w:val="16"/>
              </w:rPr>
              <w:t>p</w:t>
            </w:r>
            <w:r w:rsidRPr="002959D7">
              <w:rPr>
                <w:rFonts w:ascii="Helvetica" w:hAnsi="Helvetica"/>
                <w:color w:val="000000" w:themeColor="text1"/>
                <w:sz w:val="16"/>
                <w:szCs w:val="16"/>
              </w:rPr>
              <w:t xml:space="preserve"> = </w:t>
            </w:r>
            <w:r>
              <w:rPr>
                <w:rFonts w:ascii="Helvetica" w:hAnsi="Helvetica"/>
                <w:color w:val="000000" w:themeColor="text1"/>
                <w:sz w:val="16"/>
                <w:szCs w:val="16"/>
              </w:rPr>
              <w:t>0</w:t>
            </w:r>
            <w:r w:rsidRPr="00171453">
              <w:rPr>
                <w:rFonts w:ascii="Helvetica" w:hAnsi="Helvetica"/>
                <w:color w:val="000000" w:themeColor="text1"/>
                <w:sz w:val="16"/>
                <w:szCs w:val="16"/>
              </w:rPr>
              <w:t>.137</w:t>
            </w:r>
          </w:p>
        </w:tc>
        <w:tc>
          <w:tcPr>
            <w:tcW w:w="983" w:type="dxa"/>
            <w:tcBorders>
              <w:top w:val="single" w:sz="12" w:space="0" w:color="BFBFBF" w:themeColor="background1" w:themeShade="BF"/>
            </w:tcBorders>
            <w:shd w:val="clear" w:color="auto" w:fill="EDEDED" w:themeFill="accent3" w:themeFillTint="33"/>
            <w:vAlign w:val="center"/>
          </w:tcPr>
          <w:p w:rsidR="003F4A87" w:rsidRPr="00960E9D" w:rsidRDefault="003F4A87" w:rsidP="00D658EE">
            <w:pPr>
              <w:jc w:val="center"/>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16"/>
                <w:szCs w:val="16"/>
              </w:rPr>
            </w:pPr>
            <w:r w:rsidRPr="00852515">
              <w:rPr>
                <w:rFonts w:ascii="Helvetica" w:hAnsi="Helvetica"/>
                <w:color w:val="000000" w:themeColor="text1"/>
                <w:sz w:val="16"/>
                <w:szCs w:val="16"/>
              </w:rPr>
              <w:t>1.056</w:t>
            </w:r>
          </w:p>
        </w:tc>
        <w:tc>
          <w:tcPr>
            <w:cnfStyle w:val="000010000000" w:firstRow="0" w:lastRow="0" w:firstColumn="0" w:lastColumn="0" w:oddVBand="1" w:evenVBand="0" w:oddHBand="0" w:evenHBand="0" w:firstRowFirstColumn="0" w:firstRowLastColumn="0" w:lastRowFirstColumn="0" w:lastRowLastColumn="0"/>
            <w:tcW w:w="840" w:type="dxa"/>
            <w:tcBorders>
              <w:top w:val="single" w:sz="12" w:space="0" w:color="BFBFBF" w:themeColor="background1" w:themeShade="BF"/>
            </w:tcBorders>
            <w:vAlign w:val="center"/>
          </w:tcPr>
          <w:p w:rsidR="003F4A87" w:rsidRPr="00960E9D" w:rsidRDefault="003F4A87" w:rsidP="00D658EE">
            <w:pPr>
              <w:jc w:val="center"/>
              <w:rPr>
                <w:rFonts w:ascii="Helvetica" w:hAnsi="Helvetica"/>
                <w:color w:val="000000" w:themeColor="text1"/>
                <w:sz w:val="16"/>
                <w:szCs w:val="16"/>
              </w:rPr>
            </w:pPr>
            <w:r w:rsidRPr="00852515">
              <w:rPr>
                <w:rFonts w:ascii="Helvetica" w:hAnsi="Helvetica"/>
                <w:color w:val="000000" w:themeColor="text1"/>
                <w:sz w:val="16"/>
                <w:szCs w:val="16"/>
              </w:rPr>
              <w:t>-</w:t>
            </w:r>
            <w:r>
              <w:rPr>
                <w:rFonts w:ascii="Helvetica" w:hAnsi="Helvetica"/>
                <w:color w:val="000000" w:themeColor="text1"/>
                <w:sz w:val="16"/>
                <w:szCs w:val="16"/>
              </w:rPr>
              <w:t xml:space="preserve"> 0</w:t>
            </w:r>
            <w:r w:rsidRPr="00852515">
              <w:rPr>
                <w:rFonts w:ascii="Helvetica" w:hAnsi="Helvetica"/>
                <w:color w:val="000000" w:themeColor="text1"/>
                <w:sz w:val="16"/>
                <w:szCs w:val="16"/>
              </w:rPr>
              <w:t>.106</w:t>
            </w:r>
          </w:p>
        </w:tc>
        <w:tc>
          <w:tcPr>
            <w:tcW w:w="849" w:type="dxa"/>
            <w:tcBorders>
              <w:top w:val="single" w:sz="12" w:space="0" w:color="BFBFBF" w:themeColor="background1" w:themeShade="BF"/>
            </w:tcBorders>
            <w:shd w:val="clear" w:color="auto" w:fill="EDEDED" w:themeFill="accent3" w:themeFillTint="33"/>
            <w:vAlign w:val="center"/>
          </w:tcPr>
          <w:p w:rsidR="003F4A87" w:rsidRPr="00960E9D" w:rsidRDefault="003F4A87" w:rsidP="00D658EE">
            <w:pPr>
              <w:jc w:val="center"/>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16"/>
                <w:szCs w:val="16"/>
              </w:rPr>
            </w:pPr>
            <w:r>
              <w:rPr>
                <w:rFonts w:ascii="Helvetica" w:hAnsi="Helvetica"/>
                <w:color w:val="000000" w:themeColor="text1"/>
                <w:sz w:val="16"/>
                <w:szCs w:val="16"/>
              </w:rPr>
              <w:t>0</w:t>
            </w:r>
            <w:r w:rsidRPr="00622B75">
              <w:rPr>
                <w:rFonts w:ascii="Helvetica" w:hAnsi="Helvetica"/>
                <w:color w:val="000000" w:themeColor="text1"/>
                <w:sz w:val="16"/>
                <w:szCs w:val="16"/>
              </w:rPr>
              <w:t>.774</w:t>
            </w:r>
          </w:p>
        </w:tc>
      </w:tr>
      <w:tr w:rsidR="003F4A87" w:rsidRPr="00CA7D18" w:rsidTr="00D658EE">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vAlign w:val="center"/>
          </w:tcPr>
          <w:p w:rsidR="003F4A87" w:rsidRPr="00CA7D18" w:rsidRDefault="003F4A87" w:rsidP="00D658EE">
            <w:pPr>
              <w:rPr>
                <w:rFonts w:ascii="Helvetica" w:hAnsi="Helvetica"/>
                <w:b w:val="0"/>
                <w:bCs w:val="0"/>
                <w:color w:val="000000" w:themeColor="text1"/>
                <w:sz w:val="16"/>
                <w:szCs w:val="16"/>
                <w:lang w:val="en-US"/>
              </w:rPr>
            </w:pPr>
            <w:r w:rsidRPr="00CA7D18">
              <w:rPr>
                <w:rFonts w:ascii="Helvetica" w:hAnsi="Helvetica"/>
                <w:b w:val="0"/>
                <w:bCs w:val="0"/>
                <w:color w:val="000000" w:themeColor="text1"/>
                <w:sz w:val="16"/>
                <w:szCs w:val="16"/>
                <w:lang w:val="en-US"/>
              </w:rPr>
              <w:lastRenderedPageBreak/>
              <w:t>Putamen</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vAlign w:val="center"/>
          </w:tcPr>
          <w:p w:rsidR="003F4A87" w:rsidRPr="00CA7D18" w:rsidRDefault="003F4A87" w:rsidP="00D658EE">
            <w:pPr>
              <w:jc w:val="center"/>
              <w:rPr>
                <w:rFonts w:ascii="Helvetica" w:hAnsi="Helvetica"/>
                <w:color w:val="000000" w:themeColor="text1"/>
                <w:sz w:val="16"/>
                <w:szCs w:val="16"/>
              </w:rPr>
            </w:pPr>
            <w:r w:rsidRPr="00CA7D18">
              <w:rPr>
                <w:rFonts w:ascii="Helvetica" w:hAnsi="Helvetica"/>
                <w:i/>
                <w:iCs/>
                <w:color w:val="000000" w:themeColor="text1"/>
                <w:sz w:val="16"/>
                <w:szCs w:val="16"/>
              </w:rPr>
              <w:t>M</w:t>
            </w:r>
            <w:r w:rsidRPr="00CA7D18">
              <w:rPr>
                <w:rFonts w:ascii="Helvetica" w:hAnsi="Helvetica"/>
                <w:color w:val="000000" w:themeColor="text1"/>
                <w:sz w:val="16"/>
                <w:szCs w:val="16"/>
              </w:rPr>
              <w:t xml:space="preserve"> = 0.811</w:t>
            </w:r>
          </w:p>
          <w:p w:rsidR="003F4A87" w:rsidRPr="00CA7D18" w:rsidRDefault="003F4A87" w:rsidP="00D658EE">
            <w:pPr>
              <w:jc w:val="center"/>
              <w:rPr>
                <w:rFonts w:ascii="Helvetica" w:hAnsi="Helvetica"/>
                <w:color w:val="000000" w:themeColor="text1"/>
                <w:sz w:val="16"/>
                <w:szCs w:val="16"/>
                <w:lang w:val="en-US"/>
              </w:rPr>
            </w:pPr>
            <w:r w:rsidRPr="00CA7D18">
              <w:rPr>
                <w:rFonts w:ascii="Helvetica" w:hAnsi="Helvetica"/>
                <w:i/>
                <w:iCs/>
                <w:color w:val="000000" w:themeColor="text1"/>
                <w:sz w:val="16"/>
                <w:szCs w:val="16"/>
              </w:rPr>
              <w:t>SD</w:t>
            </w:r>
            <w:r w:rsidRPr="00CA7D18">
              <w:rPr>
                <w:rFonts w:ascii="Helvetica" w:hAnsi="Helvetica"/>
                <w:color w:val="000000" w:themeColor="text1"/>
                <w:sz w:val="16"/>
                <w:szCs w:val="16"/>
              </w:rPr>
              <w:t xml:space="preserve"> = 0.19</w:t>
            </w:r>
            <w:r>
              <w:rPr>
                <w:rFonts w:ascii="Helvetica" w:hAnsi="Helvetica"/>
                <w:color w:val="000000" w:themeColor="text1"/>
                <w:sz w:val="16"/>
                <w:szCs w:val="16"/>
              </w:rPr>
              <w:t>3</w:t>
            </w:r>
          </w:p>
        </w:tc>
        <w:tc>
          <w:tcPr>
            <w:tcW w:w="1701" w:type="dxa"/>
            <w:shd w:val="clear" w:color="auto" w:fill="FFFFFF" w:themeFill="background1"/>
            <w:vAlign w:val="center"/>
          </w:tcPr>
          <w:p w:rsidR="003F4A87" w:rsidRPr="00CA7D18" w:rsidRDefault="003F4A87" w:rsidP="00D658EE">
            <w:pPr>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16"/>
                <w:szCs w:val="16"/>
              </w:rPr>
            </w:pPr>
            <w:r w:rsidRPr="00CA7D18">
              <w:rPr>
                <w:rFonts w:ascii="Helvetica" w:hAnsi="Helvetica"/>
                <w:i/>
                <w:iCs/>
                <w:color w:val="000000" w:themeColor="text1"/>
                <w:sz w:val="16"/>
                <w:szCs w:val="16"/>
              </w:rPr>
              <w:t>M</w:t>
            </w:r>
            <w:r w:rsidRPr="00CA7D18">
              <w:rPr>
                <w:rFonts w:ascii="Helvetica" w:hAnsi="Helvetica"/>
                <w:color w:val="000000" w:themeColor="text1"/>
                <w:sz w:val="16"/>
                <w:szCs w:val="16"/>
              </w:rPr>
              <w:t xml:space="preserve"> = 0.47</w:t>
            </w:r>
            <w:r>
              <w:rPr>
                <w:rFonts w:ascii="Helvetica" w:hAnsi="Helvetica"/>
                <w:color w:val="000000" w:themeColor="text1"/>
                <w:sz w:val="16"/>
                <w:szCs w:val="16"/>
              </w:rPr>
              <w:t>3</w:t>
            </w:r>
          </w:p>
          <w:p w:rsidR="003F4A87" w:rsidRPr="00CA7D18" w:rsidRDefault="003F4A87" w:rsidP="00D658EE">
            <w:pPr>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16"/>
                <w:szCs w:val="16"/>
                <w:lang w:val="en-US"/>
              </w:rPr>
            </w:pPr>
            <w:r w:rsidRPr="00CA7D18">
              <w:rPr>
                <w:rFonts w:ascii="Helvetica" w:hAnsi="Helvetica"/>
                <w:i/>
                <w:iCs/>
                <w:color w:val="000000" w:themeColor="text1"/>
                <w:sz w:val="16"/>
                <w:szCs w:val="16"/>
              </w:rPr>
              <w:t xml:space="preserve">SD </w:t>
            </w:r>
            <w:r w:rsidRPr="00CA7D18">
              <w:rPr>
                <w:rFonts w:ascii="Helvetica" w:hAnsi="Helvetica"/>
                <w:color w:val="000000" w:themeColor="text1"/>
                <w:sz w:val="16"/>
                <w:szCs w:val="16"/>
              </w:rPr>
              <w:t>= 0.178</w:t>
            </w:r>
          </w:p>
        </w:tc>
        <w:tc>
          <w:tcPr>
            <w:cnfStyle w:val="000010000000" w:firstRow="0" w:lastRow="0" w:firstColumn="0" w:lastColumn="0" w:oddVBand="1" w:evenVBand="0" w:oddHBand="0" w:evenHBand="0" w:firstRowFirstColumn="0" w:firstRowLastColumn="0" w:lastRowFirstColumn="0" w:lastRowLastColumn="0"/>
            <w:tcW w:w="1437" w:type="dxa"/>
            <w:shd w:val="clear" w:color="auto" w:fill="FFFFFF" w:themeFill="background1"/>
            <w:vAlign w:val="center"/>
          </w:tcPr>
          <w:p w:rsidR="003F4A87" w:rsidRPr="00CA7D18" w:rsidRDefault="003F4A87" w:rsidP="00D658EE">
            <w:pPr>
              <w:jc w:val="center"/>
              <w:rPr>
                <w:rFonts w:ascii="Helvetica" w:hAnsi="Helvetica"/>
                <w:color w:val="000000" w:themeColor="text1"/>
                <w:sz w:val="16"/>
                <w:szCs w:val="16"/>
                <w:lang w:val="en-US"/>
              </w:rPr>
            </w:pPr>
            <w:r w:rsidRPr="00553F66">
              <w:rPr>
                <w:rFonts w:ascii="Helvetica" w:hAnsi="Helvetica"/>
                <w:i/>
                <w:iCs/>
                <w:color w:val="000000" w:themeColor="text1"/>
                <w:sz w:val="16"/>
                <w:szCs w:val="16"/>
                <w:lang w:val="en-US"/>
              </w:rPr>
              <w:t>t</w:t>
            </w:r>
            <w:r w:rsidRPr="00CA7D18">
              <w:rPr>
                <w:rFonts w:ascii="Helvetica" w:hAnsi="Helvetica"/>
                <w:color w:val="000000" w:themeColor="text1"/>
                <w:sz w:val="16"/>
                <w:szCs w:val="16"/>
                <w:lang w:val="en-US"/>
              </w:rPr>
              <w:t xml:space="preserve"> (</w:t>
            </w:r>
            <w:r>
              <w:rPr>
                <w:rFonts w:ascii="Helvetica" w:hAnsi="Helvetica"/>
                <w:color w:val="000000" w:themeColor="text1"/>
                <w:sz w:val="16"/>
                <w:szCs w:val="16"/>
                <w:lang w:val="en-US"/>
              </w:rPr>
              <w:t>20</w:t>
            </w:r>
            <w:r w:rsidRPr="00CA7D18">
              <w:rPr>
                <w:rFonts w:ascii="Helvetica" w:hAnsi="Helvetica"/>
                <w:color w:val="000000" w:themeColor="text1"/>
                <w:sz w:val="16"/>
                <w:szCs w:val="16"/>
                <w:lang w:val="en-US"/>
              </w:rPr>
              <w:t xml:space="preserve">) = </w:t>
            </w:r>
            <w:r w:rsidRPr="00171453">
              <w:rPr>
                <w:rFonts w:ascii="Helvetica" w:hAnsi="Helvetica"/>
                <w:color w:val="000000" w:themeColor="text1"/>
                <w:sz w:val="16"/>
                <w:szCs w:val="16"/>
                <w:lang w:val="en-US"/>
              </w:rPr>
              <w:t>1.445</w:t>
            </w:r>
          </w:p>
          <w:p w:rsidR="003F4A87" w:rsidRPr="00CA7D18" w:rsidRDefault="003F4A87" w:rsidP="00D658EE">
            <w:pPr>
              <w:jc w:val="center"/>
              <w:rPr>
                <w:rFonts w:ascii="Helvetica" w:hAnsi="Helvetica"/>
                <w:color w:val="000000" w:themeColor="text1"/>
                <w:sz w:val="16"/>
                <w:szCs w:val="16"/>
                <w:lang w:val="en-US"/>
              </w:rPr>
            </w:pPr>
            <w:r w:rsidRPr="00171453">
              <w:rPr>
                <w:rFonts w:ascii="Helvetica" w:hAnsi="Helvetica"/>
                <w:i/>
                <w:iCs/>
                <w:color w:val="000000" w:themeColor="text1"/>
                <w:sz w:val="16"/>
                <w:szCs w:val="16"/>
                <w:lang w:val="en-US"/>
              </w:rPr>
              <w:t>p</w:t>
            </w:r>
            <w:r w:rsidRPr="00CA7D18">
              <w:rPr>
                <w:rFonts w:ascii="Helvetica" w:hAnsi="Helvetica"/>
                <w:color w:val="000000" w:themeColor="text1"/>
                <w:sz w:val="16"/>
                <w:szCs w:val="16"/>
                <w:lang w:val="en-US"/>
              </w:rPr>
              <w:t xml:space="preserve"> = </w:t>
            </w:r>
            <w:r>
              <w:rPr>
                <w:rFonts w:ascii="Helvetica" w:hAnsi="Helvetica"/>
                <w:color w:val="000000" w:themeColor="text1"/>
                <w:sz w:val="16"/>
                <w:szCs w:val="16"/>
                <w:lang w:val="en-US"/>
              </w:rPr>
              <w:t>0</w:t>
            </w:r>
            <w:r w:rsidRPr="007000A6">
              <w:rPr>
                <w:rFonts w:ascii="Helvetica" w:hAnsi="Helvetica"/>
                <w:color w:val="000000" w:themeColor="text1"/>
                <w:sz w:val="16"/>
                <w:szCs w:val="16"/>
                <w:lang w:val="en-US"/>
              </w:rPr>
              <w:t>.164</w:t>
            </w:r>
          </w:p>
        </w:tc>
        <w:tc>
          <w:tcPr>
            <w:tcW w:w="983" w:type="dxa"/>
            <w:shd w:val="clear" w:color="auto" w:fill="FFFFFF" w:themeFill="background1"/>
            <w:vAlign w:val="center"/>
          </w:tcPr>
          <w:p w:rsidR="003F4A87" w:rsidRPr="00960E9D" w:rsidRDefault="003F4A87" w:rsidP="00D658EE">
            <w:pPr>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16"/>
                <w:szCs w:val="16"/>
                <w:lang w:val="en-US"/>
              </w:rPr>
            </w:pPr>
            <w:r w:rsidRPr="00622B75">
              <w:rPr>
                <w:rFonts w:ascii="Helvetica" w:hAnsi="Helvetica"/>
                <w:color w:val="000000" w:themeColor="text1"/>
                <w:sz w:val="16"/>
                <w:szCs w:val="16"/>
                <w:lang w:val="en-US"/>
              </w:rPr>
              <w:t>1.07</w:t>
            </w:r>
            <w:r>
              <w:rPr>
                <w:rFonts w:ascii="Helvetica" w:hAnsi="Helvetica"/>
                <w:color w:val="000000" w:themeColor="text1"/>
                <w:sz w:val="16"/>
                <w:szCs w:val="16"/>
                <w:lang w:val="en-US"/>
              </w:rPr>
              <w:t>3</w:t>
            </w:r>
          </w:p>
        </w:tc>
        <w:tc>
          <w:tcPr>
            <w:cnfStyle w:val="000010000000" w:firstRow="0" w:lastRow="0" w:firstColumn="0" w:lastColumn="0" w:oddVBand="1" w:evenVBand="0" w:oddHBand="0" w:evenHBand="0" w:firstRowFirstColumn="0" w:firstRowLastColumn="0" w:lastRowFirstColumn="0" w:lastRowLastColumn="0"/>
            <w:tcW w:w="840" w:type="dxa"/>
            <w:shd w:val="clear" w:color="auto" w:fill="FFFFFF" w:themeFill="background1"/>
            <w:vAlign w:val="center"/>
          </w:tcPr>
          <w:p w:rsidR="003F4A87" w:rsidRPr="00960E9D" w:rsidRDefault="003F4A87" w:rsidP="00D658EE">
            <w:pPr>
              <w:jc w:val="center"/>
              <w:rPr>
                <w:rFonts w:ascii="Helvetica" w:hAnsi="Helvetica"/>
                <w:color w:val="000000" w:themeColor="text1"/>
                <w:sz w:val="16"/>
                <w:szCs w:val="16"/>
                <w:lang w:val="en-US"/>
              </w:rPr>
            </w:pPr>
            <w:r w:rsidRPr="00622B75">
              <w:rPr>
                <w:rFonts w:ascii="Helvetica" w:hAnsi="Helvetica"/>
                <w:color w:val="000000" w:themeColor="text1"/>
                <w:sz w:val="16"/>
                <w:szCs w:val="16"/>
                <w:lang w:val="en-US"/>
              </w:rPr>
              <w:t>-</w:t>
            </w:r>
            <w:r>
              <w:rPr>
                <w:rFonts w:ascii="Helvetica" w:hAnsi="Helvetica"/>
                <w:color w:val="000000" w:themeColor="text1"/>
                <w:sz w:val="16"/>
                <w:szCs w:val="16"/>
                <w:lang w:val="en-US"/>
              </w:rPr>
              <w:t xml:space="preserve"> 0</w:t>
            </w:r>
            <w:r w:rsidRPr="00622B75">
              <w:rPr>
                <w:rFonts w:ascii="Helvetica" w:hAnsi="Helvetica"/>
                <w:color w:val="000000" w:themeColor="text1"/>
                <w:sz w:val="16"/>
                <w:szCs w:val="16"/>
                <w:lang w:val="en-US"/>
              </w:rPr>
              <w:t>.127</w:t>
            </w:r>
          </w:p>
        </w:tc>
        <w:tc>
          <w:tcPr>
            <w:tcW w:w="849" w:type="dxa"/>
            <w:shd w:val="clear" w:color="auto" w:fill="FFFFFF" w:themeFill="background1"/>
            <w:vAlign w:val="center"/>
          </w:tcPr>
          <w:p w:rsidR="003F4A87" w:rsidRPr="00960E9D" w:rsidRDefault="003F4A87" w:rsidP="00D658EE">
            <w:pPr>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16"/>
                <w:szCs w:val="16"/>
                <w:lang w:val="en-US"/>
              </w:rPr>
            </w:pPr>
            <w:r>
              <w:rPr>
                <w:rFonts w:ascii="Helvetica" w:hAnsi="Helvetica"/>
                <w:color w:val="000000" w:themeColor="text1"/>
                <w:sz w:val="16"/>
                <w:szCs w:val="16"/>
                <w:lang w:val="en-US"/>
              </w:rPr>
              <w:t>0</w:t>
            </w:r>
            <w:r w:rsidRPr="00101935">
              <w:rPr>
                <w:rFonts w:ascii="Helvetica" w:hAnsi="Helvetica"/>
                <w:color w:val="000000" w:themeColor="text1"/>
                <w:sz w:val="16"/>
                <w:szCs w:val="16"/>
                <w:lang w:val="en-US"/>
              </w:rPr>
              <w:t>.750</w:t>
            </w:r>
          </w:p>
        </w:tc>
      </w:tr>
      <w:tr w:rsidR="003F4A87" w:rsidRPr="00CA7D18" w:rsidTr="00D658EE">
        <w:trPr>
          <w:trHeight w:val="422"/>
        </w:trPr>
        <w:tc>
          <w:tcPr>
            <w:cnfStyle w:val="001000000000" w:firstRow="0" w:lastRow="0" w:firstColumn="1" w:lastColumn="0" w:oddVBand="0" w:evenVBand="0" w:oddHBand="0" w:evenHBand="0" w:firstRowFirstColumn="0" w:firstRowLastColumn="0" w:lastRowFirstColumn="0" w:lastRowLastColumn="0"/>
            <w:tcW w:w="993" w:type="dxa"/>
            <w:shd w:val="clear" w:color="auto" w:fill="EDEDED" w:themeFill="accent3" w:themeFillTint="33"/>
            <w:vAlign w:val="center"/>
          </w:tcPr>
          <w:p w:rsidR="003F4A87" w:rsidRPr="00CA7D18" w:rsidRDefault="003F4A87" w:rsidP="00D658EE">
            <w:pPr>
              <w:rPr>
                <w:rFonts w:ascii="Helvetica" w:hAnsi="Helvetica"/>
                <w:b w:val="0"/>
                <w:bCs w:val="0"/>
                <w:color w:val="000000" w:themeColor="text1"/>
                <w:sz w:val="16"/>
                <w:szCs w:val="16"/>
                <w:lang w:val="en-US"/>
              </w:rPr>
            </w:pPr>
            <w:r w:rsidRPr="00CA7D18">
              <w:rPr>
                <w:rFonts w:ascii="Helvetica" w:hAnsi="Helvetica"/>
                <w:b w:val="0"/>
                <w:bCs w:val="0"/>
                <w:color w:val="000000" w:themeColor="text1"/>
                <w:sz w:val="16"/>
                <w:szCs w:val="16"/>
                <w:lang w:val="en-US"/>
              </w:rPr>
              <w:t>VTA</w:t>
            </w:r>
          </w:p>
        </w:tc>
        <w:tc>
          <w:tcPr>
            <w:cnfStyle w:val="000010000000" w:firstRow="0" w:lastRow="0" w:firstColumn="0" w:lastColumn="0" w:oddVBand="1" w:evenVBand="0" w:oddHBand="0" w:evenHBand="0" w:firstRowFirstColumn="0" w:firstRowLastColumn="0" w:lastRowFirstColumn="0" w:lastRowLastColumn="0"/>
            <w:tcW w:w="1701" w:type="dxa"/>
            <w:vAlign w:val="center"/>
          </w:tcPr>
          <w:p w:rsidR="003F4A87" w:rsidRPr="00CA7D18" w:rsidRDefault="003F4A87" w:rsidP="00D658EE">
            <w:pPr>
              <w:jc w:val="center"/>
              <w:rPr>
                <w:rFonts w:ascii="Helvetica" w:hAnsi="Helvetica"/>
                <w:color w:val="000000" w:themeColor="text1"/>
                <w:sz w:val="16"/>
                <w:szCs w:val="16"/>
                <w:lang w:val="en-US"/>
              </w:rPr>
            </w:pPr>
            <w:r w:rsidRPr="00CA7D18">
              <w:rPr>
                <w:rFonts w:ascii="Helvetica" w:hAnsi="Helvetica"/>
                <w:i/>
                <w:iCs/>
                <w:color w:val="000000" w:themeColor="text1"/>
                <w:sz w:val="16"/>
                <w:szCs w:val="16"/>
              </w:rPr>
              <w:t>M</w:t>
            </w:r>
            <w:r w:rsidRPr="00CA7D18">
              <w:rPr>
                <w:rFonts w:ascii="Helvetica" w:hAnsi="Helvetica"/>
                <w:color w:val="000000" w:themeColor="text1"/>
                <w:sz w:val="16"/>
                <w:szCs w:val="16"/>
              </w:rPr>
              <w:t xml:space="preserve"> = 0.74</w:t>
            </w:r>
            <w:r>
              <w:rPr>
                <w:rFonts w:ascii="Helvetica" w:hAnsi="Helvetica"/>
                <w:color w:val="000000" w:themeColor="text1"/>
                <w:sz w:val="16"/>
                <w:szCs w:val="16"/>
              </w:rPr>
              <w:t>4</w:t>
            </w:r>
          </w:p>
          <w:p w:rsidR="003F4A87" w:rsidRPr="00CA7D18" w:rsidRDefault="003F4A87" w:rsidP="00D658EE">
            <w:pPr>
              <w:jc w:val="center"/>
              <w:rPr>
                <w:rFonts w:ascii="Helvetica" w:hAnsi="Helvetica"/>
                <w:color w:val="000000" w:themeColor="text1"/>
                <w:sz w:val="16"/>
                <w:szCs w:val="16"/>
                <w:lang w:val="en-US"/>
              </w:rPr>
            </w:pPr>
            <w:r w:rsidRPr="00CA7D18">
              <w:rPr>
                <w:rFonts w:ascii="Helvetica" w:hAnsi="Helvetica"/>
                <w:i/>
                <w:iCs/>
                <w:color w:val="000000" w:themeColor="text1"/>
                <w:sz w:val="16"/>
                <w:szCs w:val="16"/>
                <w:lang w:val="en-US"/>
              </w:rPr>
              <w:t>SD</w:t>
            </w:r>
            <w:r w:rsidRPr="00CA7D18">
              <w:rPr>
                <w:rFonts w:ascii="Helvetica" w:hAnsi="Helvetica"/>
                <w:color w:val="000000" w:themeColor="text1"/>
                <w:sz w:val="16"/>
                <w:szCs w:val="16"/>
                <w:lang w:val="en-US"/>
              </w:rPr>
              <w:t xml:space="preserve"> = 0.11</w:t>
            </w:r>
            <w:r>
              <w:rPr>
                <w:rFonts w:ascii="Helvetica" w:hAnsi="Helvetica"/>
                <w:color w:val="000000" w:themeColor="text1"/>
                <w:sz w:val="16"/>
                <w:szCs w:val="16"/>
                <w:lang w:val="en-US"/>
              </w:rPr>
              <w:t>9</w:t>
            </w:r>
          </w:p>
        </w:tc>
        <w:tc>
          <w:tcPr>
            <w:tcW w:w="1701" w:type="dxa"/>
            <w:shd w:val="clear" w:color="auto" w:fill="EDEDED" w:themeFill="accent3" w:themeFillTint="33"/>
            <w:vAlign w:val="center"/>
          </w:tcPr>
          <w:p w:rsidR="003F4A87" w:rsidRPr="00CA7D18" w:rsidRDefault="003F4A87" w:rsidP="00D658EE">
            <w:pPr>
              <w:jc w:val="center"/>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16"/>
                <w:szCs w:val="16"/>
                <w:lang w:val="en-US"/>
              </w:rPr>
            </w:pPr>
            <w:r w:rsidRPr="00CA7D18">
              <w:rPr>
                <w:rFonts w:ascii="Helvetica" w:hAnsi="Helvetica"/>
                <w:i/>
                <w:iCs/>
                <w:color w:val="000000" w:themeColor="text1"/>
                <w:sz w:val="16"/>
                <w:szCs w:val="16"/>
              </w:rPr>
              <w:t>M</w:t>
            </w:r>
            <w:r w:rsidRPr="00CA7D18">
              <w:rPr>
                <w:rFonts w:ascii="Helvetica" w:hAnsi="Helvetica"/>
                <w:color w:val="000000" w:themeColor="text1"/>
                <w:sz w:val="16"/>
                <w:szCs w:val="16"/>
              </w:rPr>
              <w:t xml:space="preserve"> = 0.272</w:t>
            </w:r>
          </w:p>
          <w:p w:rsidR="003F4A87" w:rsidRPr="00CA7D18" w:rsidRDefault="003F4A87" w:rsidP="00D658EE">
            <w:pPr>
              <w:jc w:val="center"/>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16"/>
                <w:szCs w:val="16"/>
                <w:lang w:val="en-US"/>
              </w:rPr>
            </w:pPr>
            <w:r w:rsidRPr="00553F66">
              <w:rPr>
                <w:rFonts w:ascii="Helvetica" w:hAnsi="Helvetica"/>
                <w:i/>
                <w:iCs/>
                <w:color w:val="000000" w:themeColor="text1"/>
                <w:sz w:val="16"/>
                <w:szCs w:val="16"/>
                <w:lang w:val="en-US"/>
              </w:rPr>
              <w:t>SD</w:t>
            </w:r>
            <w:r w:rsidRPr="00CA7D18">
              <w:rPr>
                <w:rFonts w:ascii="Helvetica" w:hAnsi="Helvetica"/>
                <w:color w:val="000000" w:themeColor="text1"/>
                <w:sz w:val="16"/>
                <w:szCs w:val="16"/>
                <w:lang w:val="en-US"/>
              </w:rPr>
              <w:t xml:space="preserve"> = 0.100</w:t>
            </w:r>
          </w:p>
        </w:tc>
        <w:tc>
          <w:tcPr>
            <w:cnfStyle w:val="000010000000" w:firstRow="0" w:lastRow="0" w:firstColumn="0" w:lastColumn="0" w:oddVBand="1" w:evenVBand="0" w:oddHBand="0" w:evenHBand="0" w:firstRowFirstColumn="0" w:firstRowLastColumn="0" w:lastRowFirstColumn="0" w:lastRowLastColumn="0"/>
            <w:tcW w:w="1437" w:type="dxa"/>
            <w:vAlign w:val="center"/>
          </w:tcPr>
          <w:p w:rsidR="003F4A87" w:rsidRPr="00CA7D18" w:rsidRDefault="003F4A87" w:rsidP="00D658EE">
            <w:pPr>
              <w:jc w:val="center"/>
              <w:rPr>
                <w:rFonts w:ascii="Helvetica" w:hAnsi="Helvetica"/>
                <w:color w:val="000000" w:themeColor="text1"/>
                <w:sz w:val="16"/>
                <w:szCs w:val="16"/>
                <w:lang w:val="en-US"/>
              </w:rPr>
            </w:pPr>
            <w:r w:rsidRPr="00553F66">
              <w:rPr>
                <w:rFonts w:ascii="Helvetica" w:hAnsi="Helvetica"/>
                <w:i/>
                <w:iCs/>
                <w:color w:val="000000" w:themeColor="text1"/>
                <w:sz w:val="16"/>
                <w:szCs w:val="16"/>
                <w:lang w:val="en-US"/>
              </w:rPr>
              <w:t>t</w:t>
            </w:r>
            <w:r w:rsidRPr="00CA7D18">
              <w:rPr>
                <w:rFonts w:ascii="Helvetica" w:hAnsi="Helvetica"/>
                <w:color w:val="000000" w:themeColor="text1"/>
                <w:sz w:val="16"/>
                <w:szCs w:val="16"/>
                <w:lang w:val="en-US"/>
              </w:rPr>
              <w:t xml:space="preserve"> (</w:t>
            </w:r>
            <w:r>
              <w:rPr>
                <w:rFonts w:ascii="Helvetica" w:hAnsi="Helvetica"/>
                <w:color w:val="000000" w:themeColor="text1"/>
                <w:sz w:val="16"/>
                <w:szCs w:val="16"/>
                <w:lang w:val="en-US"/>
              </w:rPr>
              <w:t>20</w:t>
            </w:r>
            <w:r w:rsidRPr="00CA7D18">
              <w:rPr>
                <w:rFonts w:ascii="Helvetica" w:hAnsi="Helvetica"/>
                <w:color w:val="000000" w:themeColor="text1"/>
                <w:sz w:val="16"/>
                <w:szCs w:val="16"/>
                <w:lang w:val="en-US"/>
              </w:rPr>
              <w:t xml:space="preserve">) = </w:t>
            </w:r>
            <w:r w:rsidRPr="007000A6">
              <w:rPr>
                <w:rFonts w:ascii="Helvetica" w:hAnsi="Helvetica"/>
                <w:color w:val="000000" w:themeColor="text1"/>
                <w:sz w:val="16"/>
                <w:szCs w:val="16"/>
                <w:lang w:val="en-US"/>
              </w:rPr>
              <w:t>3.977</w:t>
            </w:r>
          </w:p>
          <w:p w:rsidR="003F4A87" w:rsidRPr="00CA7D18" w:rsidRDefault="003F4A87" w:rsidP="00D658EE">
            <w:pPr>
              <w:jc w:val="center"/>
              <w:rPr>
                <w:rFonts w:ascii="Helvetica" w:hAnsi="Helvetica"/>
                <w:color w:val="000000" w:themeColor="text1"/>
                <w:sz w:val="16"/>
                <w:szCs w:val="16"/>
                <w:lang w:val="en-US"/>
              </w:rPr>
            </w:pPr>
            <w:r w:rsidRPr="00553F66">
              <w:rPr>
                <w:rFonts w:ascii="Helvetica" w:hAnsi="Helvetica"/>
                <w:i/>
                <w:iCs/>
                <w:color w:val="000000" w:themeColor="text1"/>
                <w:sz w:val="16"/>
                <w:szCs w:val="16"/>
                <w:lang w:val="en-US"/>
              </w:rPr>
              <w:t>p</w:t>
            </w:r>
            <w:r w:rsidRPr="00CA7D18">
              <w:rPr>
                <w:rFonts w:ascii="Helvetica" w:hAnsi="Helvetica"/>
                <w:color w:val="000000" w:themeColor="text1"/>
                <w:sz w:val="16"/>
                <w:szCs w:val="16"/>
                <w:lang w:val="en-US"/>
              </w:rPr>
              <w:t xml:space="preserve"> </w:t>
            </w:r>
            <w:r w:rsidRPr="007000A6">
              <w:rPr>
                <w:rFonts w:ascii="Helvetica" w:hAnsi="Helvetica"/>
                <w:color w:val="000000" w:themeColor="text1"/>
                <w:sz w:val="16"/>
                <w:szCs w:val="16"/>
                <w:lang w:val="en-US"/>
              </w:rPr>
              <w:t>&lt;</w:t>
            </w:r>
            <w:r>
              <w:rPr>
                <w:rFonts w:ascii="Helvetica" w:hAnsi="Helvetica"/>
                <w:color w:val="000000" w:themeColor="text1"/>
                <w:sz w:val="16"/>
                <w:szCs w:val="16"/>
                <w:lang w:val="en-US"/>
              </w:rPr>
              <w:t xml:space="preserve"> 0</w:t>
            </w:r>
            <w:r w:rsidRPr="007000A6">
              <w:rPr>
                <w:rFonts w:ascii="Helvetica" w:hAnsi="Helvetica"/>
                <w:color w:val="000000" w:themeColor="text1"/>
                <w:sz w:val="16"/>
                <w:szCs w:val="16"/>
                <w:lang w:val="en-US"/>
              </w:rPr>
              <w:t>.001</w:t>
            </w:r>
          </w:p>
        </w:tc>
        <w:tc>
          <w:tcPr>
            <w:tcW w:w="983" w:type="dxa"/>
            <w:shd w:val="clear" w:color="auto" w:fill="EDEDED" w:themeFill="accent3" w:themeFillTint="33"/>
            <w:vAlign w:val="center"/>
          </w:tcPr>
          <w:p w:rsidR="003F4A87" w:rsidRPr="00960E9D" w:rsidRDefault="003F4A87" w:rsidP="00D658EE">
            <w:pPr>
              <w:jc w:val="center"/>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16"/>
                <w:szCs w:val="16"/>
                <w:lang w:val="en-US"/>
              </w:rPr>
            </w:pPr>
            <w:r>
              <w:rPr>
                <w:rFonts w:ascii="Helvetica" w:hAnsi="Helvetica"/>
                <w:color w:val="000000" w:themeColor="text1"/>
                <w:sz w:val="16"/>
                <w:szCs w:val="16"/>
                <w:lang w:val="en-US"/>
              </w:rPr>
              <w:t>0</w:t>
            </w:r>
            <w:r w:rsidRPr="00101935">
              <w:rPr>
                <w:rFonts w:ascii="Helvetica" w:hAnsi="Helvetica"/>
                <w:color w:val="000000" w:themeColor="text1"/>
                <w:sz w:val="16"/>
                <w:szCs w:val="16"/>
                <w:lang w:val="en-US"/>
              </w:rPr>
              <w:t>.543</w:t>
            </w:r>
          </w:p>
        </w:tc>
        <w:tc>
          <w:tcPr>
            <w:cnfStyle w:val="000010000000" w:firstRow="0" w:lastRow="0" w:firstColumn="0" w:lastColumn="0" w:oddVBand="1" w:evenVBand="0" w:oddHBand="0" w:evenHBand="0" w:firstRowFirstColumn="0" w:firstRowLastColumn="0" w:lastRowFirstColumn="0" w:lastRowLastColumn="0"/>
            <w:tcW w:w="840" w:type="dxa"/>
            <w:vAlign w:val="center"/>
          </w:tcPr>
          <w:p w:rsidR="003F4A87" w:rsidRPr="00960E9D" w:rsidRDefault="003F4A87" w:rsidP="00D658EE">
            <w:pPr>
              <w:jc w:val="center"/>
              <w:rPr>
                <w:rFonts w:ascii="Helvetica" w:hAnsi="Helvetica"/>
                <w:color w:val="000000" w:themeColor="text1"/>
                <w:sz w:val="16"/>
                <w:szCs w:val="16"/>
                <w:lang w:val="en-US"/>
              </w:rPr>
            </w:pPr>
            <w:r>
              <w:rPr>
                <w:rFonts w:ascii="Helvetica" w:hAnsi="Helvetica"/>
                <w:color w:val="000000" w:themeColor="text1"/>
                <w:sz w:val="16"/>
                <w:szCs w:val="16"/>
                <w:lang w:val="en-US"/>
              </w:rPr>
              <w:t>0</w:t>
            </w:r>
            <w:r w:rsidRPr="00101935">
              <w:rPr>
                <w:rFonts w:ascii="Helvetica" w:hAnsi="Helvetica"/>
                <w:color w:val="000000" w:themeColor="text1"/>
                <w:sz w:val="16"/>
                <w:szCs w:val="16"/>
                <w:lang w:val="en-US"/>
              </w:rPr>
              <w:t>.356</w:t>
            </w:r>
          </w:p>
        </w:tc>
        <w:tc>
          <w:tcPr>
            <w:tcW w:w="849" w:type="dxa"/>
            <w:shd w:val="clear" w:color="auto" w:fill="EDEDED" w:themeFill="accent3" w:themeFillTint="33"/>
            <w:vAlign w:val="center"/>
          </w:tcPr>
          <w:p w:rsidR="003F4A87" w:rsidRPr="00960E9D" w:rsidRDefault="003F4A87" w:rsidP="00D658EE">
            <w:pPr>
              <w:jc w:val="center"/>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16"/>
                <w:szCs w:val="16"/>
                <w:lang w:val="en-US"/>
              </w:rPr>
            </w:pPr>
            <w:r w:rsidRPr="00B236D2">
              <w:rPr>
                <w:rFonts w:ascii="Helvetica" w:hAnsi="Helvetica"/>
                <w:color w:val="000000" w:themeColor="text1"/>
                <w:sz w:val="16"/>
                <w:szCs w:val="16"/>
                <w:lang w:val="en-US"/>
              </w:rPr>
              <w:t>1.364</w:t>
            </w:r>
          </w:p>
        </w:tc>
      </w:tr>
      <w:tr w:rsidR="003F4A87" w:rsidRPr="00CA7D18" w:rsidTr="00D658E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vAlign w:val="center"/>
          </w:tcPr>
          <w:p w:rsidR="003F4A87" w:rsidRPr="00CA7D18" w:rsidRDefault="003F4A87" w:rsidP="00D658EE">
            <w:pPr>
              <w:rPr>
                <w:rFonts w:ascii="Helvetica" w:hAnsi="Helvetica"/>
                <w:b w:val="0"/>
                <w:bCs w:val="0"/>
                <w:color w:val="000000" w:themeColor="text1"/>
                <w:sz w:val="16"/>
                <w:szCs w:val="16"/>
                <w:lang w:val="en-US"/>
              </w:rPr>
            </w:pPr>
            <w:r w:rsidRPr="00CA7D18">
              <w:rPr>
                <w:rFonts w:ascii="Helvetica" w:hAnsi="Helvetica"/>
                <w:b w:val="0"/>
                <w:bCs w:val="0"/>
                <w:color w:val="000000" w:themeColor="text1"/>
                <w:sz w:val="16"/>
                <w:szCs w:val="16"/>
                <w:lang w:val="en-US"/>
              </w:rPr>
              <w:t>SN</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vAlign w:val="center"/>
          </w:tcPr>
          <w:p w:rsidR="003F4A87" w:rsidRPr="00CA7D18" w:rsidRDefault="003F4A87" w:rsidP="00D658EE">
            <w:pPr>
              <w:jc w:val="center"/>
              <w:rPr>
                <w:rFonts w:ascii="Helvetica" w:hAnsi="Helvetica"/>
                <w:color w:val="000000" w:themeColor="text1"/>
                <w:sz w:val="16"/>
                <w:szCs w:val="16"/>
              </w:rPr>
            </w:pPr>
            <w:r w:rsidRPr="00CA7D18">
              <w:rPr>
                <w:rFonts w:ascii="Helvetica" w:hAnsi="Helvetica"/>
                <w:i/>
                <w:iCs/>
                <w:color w:val="000000" w:themeColor="text1"/>
                <w:sz w:val="16"/>
                <w:szCs w:val="16"/>
              </w:rPr>
              <w:t>M</w:t>
            </w:r>
            <w:r w:rsidRPr="00CA7D18">
              <w:rPr>
                <w:rFonts w:ascii="Helvetica" w:hAnsi="Helvetica"/>
                <w:color w:val="000000" w:themeColor="text1"/>
                <w:sz w:val="16"/>
                <w:szCs w:val="16"/>
              </w:rPr>
              <w:t xml:space="preserve"> = 0.347</w:t>
            </w:r>
          </w:p>
          <w:p w:rsidR="003F4A87" w:rsidRPr="00CA7D18" w:rsidRDefault="003F4A87" w:rsidP="00D658EE">
            <w:pPr>
              <w:jc w:val="center"/>
              <w:rPr>
                <w:rFonts w:ascii="Helvetica" w:hAnsi="Helvetica"/>
                <w:color w:val="000000" w:themeColor="text1"/>
                <w:sz w:val="16"/>
                <w:szCs w:val="16"/>
              </w:rPr>
            </w:pPr>
            <w:r w:rsidRPr="00CA7D18">
              <w:rPr>
                <w:rFonts w:ascii="Helvetica" w:hAnsi="Helvetica"/>
                <w:i/>
                <w:iCs/>
                <w:color w:val="000000" w:themeColor="text1"/>
                <w:sz w:val="16"/>
                <w:szCs w:val="16"/>
                <w:lang w:val="en-US"/>
              </w:rPr>
              <w:t>SD</w:t>
            </w:r>
            <w:r w:rsidRPr="00CA7D18">
              <w:rPr>
                <w:rFonts w:ascii="Helvetica" w:hAnsi="Helvetica"/>
                <w:color w:val="000000" w:themeColor="text1"/>
                <w:sz w:val="16"/>
                <w:szCs w:val="16"/>
                <w:lang w:val="en-US"/>
              </w:rPr>
              <w:t xml:space="preserve"> = 0.094</w:t>
            </w:r>
          </w:p>
        </w:tc>
        <w:tc>
          <w:tcPr>
            <w:tcW w:w="1701" w:type="dxa"/>
            <w:shd w:val="clear" w:color="auto" w:fill="FFFFFF" w:themeFill="background1"/>
            <w:vAlign w:val="center"/>
          </w:tcPr>
          <w:p w:rsidR="003F4A87" w:rsidRPr="00CA7D18" w:rsidRDefault="003F4A87" w:rsidP="00D658EE">
            <w:pPr>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16"/>
                <w:szCs w:val="16"/>
              </w:rPr>
            </w:pPr>
            <w:r w:rsidRPr="00553F66">
              <w:rPr>
                <w:rFonts w:ascii="Helvetica" w:hAnsi="Helvetica"/>
                <w:i/>
                <w:iCs/>
                <w:color w:val="000000" w:themeColor="text1"/>
                <w:sz w:val="16"/>
                <w:szCs w:val="16"/>
              </w:rPr>
              <w:t>M</w:t>
            </w:r>
            <w:r w:rsidRPr="00CA7D18">
              <w:rPr>
                <w:rFonts w:ascii="Helvetica" w:hAnsi="Helvetica"/>
                <w:color w:val="000000" w:themeColor="text1"/>
                <w:sz w:val="16"/>
                <w:szCs w:val="16"/>
              </w:rPr>
              <w:t xml:space="preserve"> = 0.18</w:t>
            </w:r>
            <w:r>
              <w:rPr>
                <w:rFonts w:ascii="Helvetica" w:hAnsi="Helvetica"/>
                <w:color w:val="000000" w:themeColor="text1"/>
                <w:sz w:val="16"/>
                <w:szCs w:val="16"/>
              </w:rPr>
              <w:t>9</w:t>
            </w:r>
          </w:p>
          <w:p w:rsidR="003F4A87" w:rsidRPr="00CA7D18" w:rsidRDefault="003F4A87" w:rsidP="00D658EE">
            <w:pPr>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16"/>
                <w:szCs w:val="16"/>
              </w:rPr>
            </w:pPr>
            <w:r w:rsidRPr="00553F66">
              <w:rPr>
                <w:rFonts w:ascii="Helvetica" w:hAnsi="Helvetica"/>
                <w:i/>
                <w:iCs/>
                <w:color w:val="000000" w:themeColor="text1"/>
                <w:sz w:val="16"/>
                <w:szCs w:val="16"/>
                <w:lang w:val="en-US"/>
              </w:rPr>
              <w:t>SD</w:t>
            </w:r>
            <w:r w:rsidRPr="00CA7D18">
              <w:rPr>
                <w:rFonts w:ascii="Helvetica" w:hAnsi="Helvetica"/>
                <w:color w:val="000000" w:themeColor="text1"/>
                <w:sz w:val="16"/>
                <w:szCs w:val="16"/>
                <w:lang w:val="en-US"/>
              </w:rPr>
              <w:t xml:space="preserve"> = 0.09</w:t>
            </w:r>
            <w:r>
              <w:rPr>
                <w:rFonts w:ascii="Helvetica" w:hAnsi="Helvetica"/>
                <w:color w:val="000000" w:themeColor="text1"/>
                <w:sz w:val="16"/>
                <w:szCs w:val="16"/>
                <w:lang w:val="en-US"/>
              </w:rPr>
              <w:t>4</w:t>
            </w:r>
          </w:p>
        </w:tc>
        <w:tc>
          <w:tcPr>
            <w:cnfStyle w:val="000010000000" w:firstRow="0" w:lastRow="0" w:firstColumn="0" w:lastColumn="0" w:oddVBand="1" w:evenVBand="0" w:oddHBand="0" w:evenHBand="0" w:firstRowFirstColumn="0" w:firstRowLastColumn="0" w:lastRowFirstColumn="0" w:lastRowLastColumn="0"/>
            <w:tcW w:w="1437" w:type="dxa"/>
            <w:shd w:val="clear" w:color="auto" w:fill="FFFFFF" w:themeFill="background1"/>
            <w:vAlign w:val="center"/>
          </w:tcPr>
          <w:p w:rsidR="003F4A87" w:rsidRPr="00CA7D18" w:rsidRDefault="003F4A87" w:rsidP="00D658EE">
            <w:pPr>
              <w:jc w:val="center"/>
              <w:rPr>
                <w:rFonts w:ascii="Helvetica" w:hAnsi="Helvetica"/>
                <w:color w:val="000000" w:themeColor="text1"/>
                <w:sz w:val="16"/>
                <w:szCs w:val="16"/>
              </w:rPr>
            </w:pPr>
            <w:r w:rsidRPr="00553F66">
              <w:rPr>
                <w:rFonts w:ascii="Helvetica" w:hAnsi="Helvetica"/>
                <w:i/>
                <w:iCs/>
                <w:color w:val="000000" w:themeColor="text1"/>
                <w:sz w:val="16"/>
                <w:szCs w:val="16"/>
              </w:rPr>
              <w:t>t</w:t>
            </w:r>
            <w:r w:rsidRPr="00CA7D18">
              <w:rPr>
                <w:rFonts w:ascii="Helvetica" w:hAnsi="Helvetica"/>
                <w:color w:val="000000" w:themeColor="text1"/>
                <w:sz w:val="16"/>
                <w:szCs w:val="16"/>
              </w:rPr>
              <w:t xml:space="preserve"> (</w:t>
            </w:r>
            <w:r>
              <w:rPr>
                <w:rFonts w:ascii="Helvetica" w:hAnsi="Helvetica"/>
                <w:color w:val="000000" w:themeColor="text1"/>
                <w:sz w:val="16"/>
                <w:szCs w:val="16"/>
              </w:rPr>
              <w:t>2</w:t>
            </w:r>
            <w:r w:rsidRPr="00CA7D18">
              <w:rPr>
                <w:rFonts w:ascii="Helvetica" w:hAnsi="Helvetica"/>
                <w:color w:val="000000" w:themeColor="text1"/>
                <w:sz w:val="16"/>
                <w:szCs w:val="16"/>
              </w:rPr>
              <w:t xml:space="preserve">0) = </w:t>
            </w:r>
            <w:r w:rsidRPr="00285622">
              <w:rPr>
                <w:rFonts w:ascii="Helvetica" w:hAnsi="Helvetica"/>
                <w:color w:val="000000" w:themeColor="text1"/>
                <w:sz w:val="16"/>
                <w:szCs w:val="16"/>
              </w:rPr>
              <w:t>1.607</w:t>
            </w:r>
          </w:p>
          <w:p w:rsidR="003F4A87" w:rsidRPr="00CA7D18" w:rsidRDefault="003F4A87" w:rsidP="00D658EE">
            <w:pPr>
              <w:jc w:val="center"/>
              <w:rPr>
                <w:rFonts w:ascii="Helvetica" w:hAnsi="Helvetica"/>
                <w:color w:val="000000" w:themeColor="text1"/>
                <w:sz w:val="16"/>
                <w:szCs w:val="16"/>
              </w:rPr>
            </w:pPr>
            <w:r w:rsidRPr="00553F66">
              <w:rPr>
                <w:rFonts w:ascii="Helvetica" w:hAnsi="Helvetica"/>
                <w:i/>
                <w:iCs/>
                <w:color w:val="000000" w:themeColor="text1"/>
                <w:sz w:val="16"/>
                <w:szCs w:val="16"/>
              </w:rPr>
              <w:t>p</w:t>
            </w:r>
            <w:r>
              <w:rPr>
                <w:rFonts w:ascii="Helvetica" w:hAnsi="Helvetica"/>
                <w:i/>
                <w:iCs/>
                <w:color w:val="000000" w:themeColor="text1"/>
                <w:sz w:val="16"/>
                <w:szCs w:val="16"/>
              </w:rPr>
              <w:t xml:space="preserve"> </w:t>
            </w:r>
            <w:r w:rsidRPr="00CA7D18">
              <w:rPr>
                <w:rFonts w:ascii="Helvetica" w:hAnsi="Helvetica"/>
                <w:color w:val="000000" w:themeColor="text1"/>
                <w:sz w:val="16"/>
                <w:szCs w:val="16"/>
              </w:rPr>
              <w:t xml:space="preserve">= </w:t>
            </w:r>
            <w:r>
              <w:rPr>
                <w:rFonts w:ascii="Helvetica" w:hAnsi="Helvetica"/>
                <w:color w:val="000000" w:themeColor="text1"/>
                <w:sz w:val="16"/>
                <w:szCs w:val="16"/>
              </w:rPr>
              <w:t>0</w:t>
            </w:r>
            <w:r w:rsidRPr="00285622">
              <w:rPr>
                <w:rFonts w:ascii="Helvetica" w:hAnsi="Helvetica"/>
                <w:color w:val="000000" w:themeColor="text1"/>
                <w:sz w:val="16"/>
                <w:szCs w:val="16"/>
              </w:rPr>
              <w:t>.124</w:t>
            </w:r>
          </w:p>
        </w:tc>
        <w:tc>
          <w:tcPr>
            <w:tcW w:w="983" w:type="dxa"/>
            <w:shd w:val="clear" w:color="auto" w:fill="FFFFFF" w:themeFill="background1"/>
            <w:vAlign w:val="center"/>
          </w:tcPr>
          <w:p w:rsidR="003F4A87" w:rsidRPr="00960E9D" w:rsidRDefault="003F4A87" w:rsidP="00D658EE">
            <w:pPr>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16"/>
                <w:szCs w:val="16"/>
              </w:rPr>
            </w:pPr>
            <w:r>
              <w:rPr>
                <w:rFonts w:ascii="Helvetica" w:hAnsi="Helvetica"/>
                <w:color w:val="000000" w:themeColor="text1"/>
                <w:sz w:val="16"/>
                <w:szCs w:val="16"/>
              </w:rPr>
              <w:t>0</w:t>
            </w:r>
            <w:r w:rsidRPr="00B236D2">
              <w:rPr>
                <w:rFonts w:ascii="Helvetica" w:hAnsi="Helvetica"/>
                <w:color w:val="000000" w:themeColor="text1"/>
                <w:sz w:val="16"/>
                <w:szCs w:val="16"/>
              </w:rPr>
              <w:t>.45</w:t>
            </w:r>
            <w:r>
              <w:rPr>
                <w:rFonts w:ascii="Helvetica" w:hAnsi="Helvetica"/>
                <w:color w:val="000000" w:themeColor="text1"/>
                <w:sz w:val="16"/>
                <w:szCs w:val="16"/>
              </w:rPr>
              <w:t>2</w:t>
            </w:r>
          </w:p>
        </w:tc>
        <w:tc>
          <w:tcPr>
            <w:cnfStyle w:val="000010000000" w:firstRow="0" w:lastRow="0" w:firstColumn="0" w:lastColumn="0" w:oddVBand="1" w:evenVBand="0" w:oddHBand="0" w:evenHBand="0" w:firstRowFirstColumn="0" w:firstRowLastColumn="0" w:lastRowFirstColumn="0" w:lastRowLastColumn="0"/>
            <w:tcW w:w="840" w:type="dxa"/>
            <w:shd w:val="clear" w:color="auto" w:fill="FFFFFF" w:themeFill="background1"/>
            <w:vAlign w:val="center"/>
          </w:tcPr>
          <w:p w:rsidR="003F4A87" w:rsidRPr="00960E9D" w:rsidRDefault="003F4A87" w:rsidP="00D658EE">
            <w:pPr>
              <w:jc w:val="center"/>
              <w:rPr>
                <w:rFonts w:ascii="Helvetica" w:hAnsi="Helvetica"/>
                <w:color w:val="000000" w:themeColor="text1"/>
                <w:sz w:val="16"/>
                <w:szCs w:val="16"/>
              </w:rPr>
            </w:pPr>
            <w:r w:rsidRPr="00B236D2">
              <w:rPr>
                <w:rFonts w:ascii="Helvetica" w:hAnsi="Helvetica"/>
                <w:color w:val="000000" w:themeColor="text1"/>
                <w:sz w:val="16"/>
                <w:szCs w:val="16"/>
              </w:rPr>
              <w:t>-</w:t>
            </w:r>
            <w:r>
              <w:rPr>
                <w:rFonts w:ascii="Helvetica" w:hAnsi="Helvetica"/>
                <w:color w:val="000000" w:themeColor="text1"/>
                <w:sz w:val="16"/>
                <w:szCs w:val="16"/>
              </w:rPr>
              <w:t xml:space="preserve"> 0</w:t>
            </w:r>
            <w:r w:rsidRPr="00B236D2">
              <w:rPr>
                <w:rFonts w:ascii="Helvetica" w:hAnsi="Helvetica"/>
                <w:color w:val="000000" w:themeColor="text1"/>
                <w:sz w:val="16"/>
                <w:szCs w:val="16"/>
              </w:rPr>
              <w:t>.095</w:t>
            </w:r>
          </w:p>
        </w:tc>
        <w:tc>
          <w:tcPr>
            <w:tcW w:w="849" w:type="dxa"/>
            <w:shd w:val="clear" w:color="auto" w:fill="FFFFFF" w:themeFill="background1"/>
            <w:vAlign w:val="center"/>
          </w:tcPr>
          <w:p w:rsidR="003F4A87" w:rsidRPr="00960E9D" w:rsidRDefault="003F4A87" w:rsidP="00D658EE">
            <w:pPr>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16"/>
                <w:szCs w:val="16"/>
              </w:rPr>
            </w:pPr>
            <w:r>
              <w:rPr>
                <w:rFonts w:ascii="Helvetica" w:hAnsi="Helvetica"/>
                <w:color w:val="000000" w:themeColor="text1"/>
                <w:sz w:val="16"/>
                <w:szCs w:val="16"/>
              </w:rPr>
              <w:t>0</w:t>
            </w:r>
            <w:r w:rsidRPr="00C84085">
              <w:rPr>
                <w:rFonts w:ascii="Helvetica" w:hAnsi="Helvetica"/>
                <w:color w:val="000000" w:themeColor="text1"/>
                <w:sz w:val="16"/>
                <w:szCs w:val="16"/>
              </w:rPr>
              <w:t>.788</w:t>
            </w:r>
          </w:p>
        </w:tc>
      </w:tr>
    </w:tbl>
    <w:p w:rsidR="003F4A87" w:rsidRDefault="003F4A87" w:rsidP="003F4A87">
      <w:pPr>
        <w:rPr>
          <w:color w:val="000000" w:themeColor="text1"/>
          <w:sz w:val="20"/>
          <w:szCs w:val="20"/>
          <w:lang w:val="en-US"/>
        </w:rPr>
      </w:pPr>
      <w:r w:rsidRPr="001E03AA">
        <w:rPr>
          <w:color w:val="000000" w:themeColor="text1"/>
          <w:sz w:val="20"/>
          <w:szCs w:val="20"/>
          <w:lang w:val="en-US"/>
        </w:rPr>
        <w:t>M</w:t>
      </w:r>
      <w:r>
        <w:rPr>
          <w:color w:val="000000" w:themeColor="text1"/>
          <w:sz w:val="20"/>
          <w:szCs w:val="20"/>
          <w:lang w:val="en-US"/>
        </w:rPr>
        <w:t>:</w:t>
      </w:r>
      <w:r w:rsidRPr="001E03AA">
        <w:rPr>
          <w:color w:val="000000" w:themeColor="text1"/>
          <w:sz w:val="20"/>
          <w:szCs w:val="20"/>
          <w:lang w:val="en-US"/>
        </w:rPr>
        <w:t xml:space="preserve"> mean; SD</w:t>
      </w:r>
      <w:r>
        <w:rPr>
          <w:color w:val="000000" w:themeColor="text1"/>
          <w:sz w:val="20"/>
          <w:szCs w:val="20"/>
          <w:lang w:val="en-US"/>
        </w:rPr>
        <w:t>:</w:t>
      </w:r>
      <w:r w:rsidRPr="001E03AA">
        <w:rPr>
          <w:color w:val="000000" w:themeColor="text1"/>
          <w:sz w:val="20"/>
          <w:szCs w:val="20"/>
          <w:lang w:val="en-US"/>
        </w:rPr>
        <w:t xml:space="preserve"> standard deviation</w:t>
      </w:r>
      <w:r>
        <w:rPr>
          <w:color w:val="000000" w:themeColor="text1"/>
          <w:sz w:val="20"/>
          <w:szCs w:val="20"/>
          <w:lang w:val="en-US"/>
        </w:rPr>
        <w:t>.</w:t>
      </w:r>
    </w:p>
    <w:p w:rsidR="003F4A87" w:rsidRDefault="003F4A87" w:rsidP="003F4A87">
      <w:pPr>
        <w:rPr>
          <w:lang w:val="en-US"/>
        </w:rPr>
      </w:pPr>
    </w:p>
    <w:p w:rsidR="003F4A87" w:rsidRPr="003A245B" w:rsidRDefault="003F4A87" w:rsidP="003F4A87">
      <w:pPr>
        <w:rPr>
          <w:b/>
          <w:bCs/>
          <w:color w:val="000000" w:themeColor="text1"/>
          <w:lang w:val="en-US"/>
        </w:rPr>
      </w:pPr>
      <w:r w:rsidRPr="008C193F">
        <w:rPr>
          <w:b/>
          <w:bCs/>
          <w:color w:val="000000" w:themeColor="text1"/>
          <w:lang w:val="en-US"/>
        </w:rPr>
        <w:t xml:space="preserve">Supplementary Table 4. </w:t>
      </w:r>
      <w:r w:rsidRPr="008C193F">
        <w:rPr>
          <w:color w:val="000000" w:themeColor="text1"/>
          <w:lang w:val="en-US"/>
        </w:rPr>
        <w:t>Pearson’s correlations between brain activation and self-report measures (</w:t>
      </w:r>
      <w:r w:rsidRPr="0083115D">
        <w:rPr>
          <w:i/>
          <w:iCs/>
          <w:color w:val="000000" w:themeColor="text1"/>
          <w:lang w:val="en-US"/>
        </w:rPr>
        <w:t>n</w:t>
      </w:r>
      <w:r w:rsidRPr="008C193F">
        <w:rPr>
          <w:color w:val="000000" w:themeColor="text1"/>
          <w:lang w:val="en-US"/>
        </w:rPr>
        <w:t xml:space="preserve"> = 19).</w:t>
      </w:r>
    </w:p>
    <w:tbl>
      <w:tblPr>
        <w:tblStyle w:val="GridTable2-Accent3"/>
        <w:tblpPr w:leftFromText="180" w:rightFromText="180" w:vertAnchor="text" w:horzAnchor="margin" w:tblpY="62"/>
        <w:tblW w:w="0" w:type="auto"/>
        <w:tblLook w:val="04A0" w:firstRow="1" w:lastRow="0" w:firstColumn="1" w:lastColumn="0" w:noHBand="0" w:noVBand="1"/>
      </w:tblPr>
      <w:tblGrid>
        <w:gridCol w:w="2124"/>
        <w:gridCol w:w="1051"/>
        <w:gridCol w:w="997"/>
        <w:gridCol w:w="1051"/>
        <w:gridCol w:w="997"/>
      </w:tblGrid>
      <w:tr w:rsidR="003F4A87" w:rsidRPr="008C193F" w:rsidTr="00D65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vAlign w:val="center"/>
          </w:tcPr>
          <w:p w:rsidR="003F4A87" w:rsidRPr="008C193F" w:rsidRDefault="003F4A87" w:rsidP="00D658EE">
            <w:pPr>
              <w:rPr>
                <w:b w:val="0"/>
                <w:bCs w:val="0"/>
                <w:color w:val="000000" w:themeColor="text1"/>
                <w:lang w:val="en-US"/>
              </w:rPr>
            </w:pPr>
          </w:p>
        </w:tc>
        <w:tc>
          <w:tcPr>
            <w:tcW w:w="2048" w:type="dxa"/>
            <w:gridSpan w:val="2"/>
            <w:vAlign w:val="center"/>
          </w:tcPr>
          <w:p w:rsidR="003F4A87" w:rsidRPr="008C193F" w:rsidRDefault="003F4A87" w:rsidP="00D658EE">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lang w:val="en-US"/>
              </w:rPr>
            </w:pPr>
            <w:r w:rsidRPr="008C193F">
              <w:rPr>
                <w:b w:val="0"/>
                <w:bCs w:val="0"/>
                <w:color w:val="000000" w:themeColor="text1"/>
                <w:lang w:val="en-US"/>
              </w:rPr>
              <w:t>AQ</w:t>
            </w:r>
          </w:p>
        </w:tc>
        <w:tc>
          <w:tcPr>
            <w:tcW w:w="2048" w:type="dxa"/>
            <w:gridSpan w:val="2"/>
            <w:vAlign w:val="center"/>
          </w:tcPr>
          <w:p w:rsidR="003F4A87" w:rsidRPr="008C193F" w:rsidRDefault="003F4A87" w:rsidP="00D658EE">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lang w:val="en-US"/>
              </w:rPr>
            </w:pPr>
            <w:r w:rsidRPr="008C193F">
              <w:rPr>
                <w:b w:val="0"/>
                <w:bCs w:val="0"/>
                <w:color w:val="000000" w:themeColor="text1"/>
                <w:lang w:val="en-US"/>
              </w:rPr>
              <w:t>OCI-R</w:t>
            </w:r>
          </w:p>
        </w:tc>
      </w:tr>
      <w:tr w:rsidR="003F4A87" w:rsidRPr="008C193F" w:rsidTr="00D6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vAlign w:val="center"/>
          </w:tcPr>
          <w:p w:rsidR="003F4A87" w:rsidRPr="008C193F" w:rsidRDefault="003F4A87" w:rsidP="00D658EE">
            <w:pPr>
              <w:jc w:val="center"/>
              <w:rPr>
                <w:b w:val="0"/>
                <w:bCs w:val="0"/>
                <w:color w:val="000000" w:themeColor="text1"/>
                <w:lang w:val="en-US"/>
              </w:rPr>
            </w:pPr>
          </w:p>
        </w:tc>
        <w:tc>
          <w:tcPr>
            <w:tcW w:w="1051" w:type="dxa"/>
            <w:vAlign w:val="center"/>
          </w:tcPr>
          <w:p w:rsidR="003F4A87" w:rsidRPr="009D1FBD" w:rsidRDefault="003F4A87" w:rsidP="00D658EE">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9D1FBD">
              <w:rPr>
                <w:color w:val="000000" w:themeColor="text1"/>
                <w:sz w:val="18"/>
                <w:szCs w:val="18"/>
                <w:lang w:val="en-US"/>
              </w:rPr>
              <w:t>Successful Inhibition</w:t>
            </w:r>
          </w:p>
        </w:tc>
        <w:tc>
          <w:tcPr>
            <w:tcW w:w="997" w:type="dxa"/>
            <w:vAlign w:val="center"/>
          </w:tcPr>
          <w:p w:rsidR="003F4A87" w:rsidRPr="009D1FBD" w:rsidRDefault="003F4A87" w:rsidP="00D658EE">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9D1FBD">
              <w:rPr>
                <w:color w:val="000000" w:themeColor="text1"/>
                <w:sz w:val="18"/>
                <w:szCs w:val="18"/>
                <w:lang w:val="en-US"/>
              </w:rPr>
              <w:t>Failed Inhibition</w:t>
            </w:r>
          </w:p>
        </w:tc>
        <w:tc>
          <w:tcPr>
            <w:tcW w:w="1051" w:type="dxa"/>
            <w:vAlign w:val="center"/>
          </w:tcPr>
          <w:p w:rsidR="003F4A87" w:rsidRPr="009D1FBD" w:rsidRDefault="003F4A87" w:rsidP="00D658EE">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9D1FBD">
              <w:rPr>
                <w:color w:val="000000" w:themeColor="text1"/>
                <w:sz w:val="18"/>
                <w:szCs w:val="18"/>
                <w:lang w:val="en-US"/>
              </w:rPr>
              <w:t>Successful Inhibition</w:t>
            </w:r>
          </w:p>
        </w:tc>
        <w:tc>
          <w:tcPr>
            <w:tcW w:w="997" w:type="dxa"/>
            <w:vAlign w:val="center"/>
          </w:tcPr>
          <w:p w:rsidR="003F4A87" w:rsidRPr="009D1FBD" w:rsidRDefault="003F4A87" w:rsidP="00D658EE">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9D1FBD">
              <w:rPr>
                <w:color w:val="000000" w:themeColor="text1"/>
                <w:sz w:val="18"/>
                <w:szCs w:val="18"/>
                <w:lang w:val="en-US"/>
              </w:rPr>
              <w:t>Failed Inhibition</w:t>
            </w:r>
          </w:p>
        </w:tc>
      </w:tr>
      <w:tr w:rsidR="003F4A87" w:rsidRPr="008C193F" w:rsidTr="00D658EE">
        <w:tc>
          <w:tcPr>
            <w:cnfStyle w:val="001000000000" w:firstRow="0" w:lastRow="0" w:firstColumn="1" w:lastColumn="0" w:oddVBand="0" w:evenVBand="0" w:oddHBand="0" w:evenHBand="0" w:firstRowFirstColumn="0" w:firstRowLastColumn="0" w:lastRowFirstColumn="0" w:lastRowLastColumn="0"/>
            <w:tcW w:w="2124" w:type="dxa"/>
            <w:vAlign w:val="center"/>
          </w:tcPr>
          <w:p w:rsidR="003F4A87" w:rsidRPr="008C193F" w:rsidRDefault="003F4A87" w:rsidP="00D658EE">
            <w:pPr>
              <w:rPr>
                <w:b w:val="0"/>
                <w:bCs w:val="0"/>
                <w:color w:val="000000" w:themeColor="text1"/>
                <w:sz w:val="20"/>
                <w:szCs w:val="20"/>
                <w:lang w:val="en-US"/>
              </w:rPr>
            </w:pPr>
            <w:r w:rsidRPr="008C193F">
              <w:rPr>
                <w:b w:val="0"/>
                <w:bCs w:val="0"/>
                <w:color w:val="000000" w:themeColor="text1"/>
                <w:sz w:val="20"/>
                <w:szCs w:val="20"/>
                <w:lang w:val="en-US"/>
              </w:rPr>
              <w:t>Caudate</w:t>
            </w:r>
          </w:p>
        </w:tc>
        <w:tc>
          <w:tcPr>
            <w:tcW w:w="1051" w:type="dxa"/>
            <w:vAlign w:val="center"/>
          </w:tcPr>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r</w:t>
            </w:r>
            <w:r w:rsidRPr="00B930C3">
              <w:rPr>
                <w:color w:val="000000" w:themeColor="text1"/>
                <w:sz w:val="16"/>
                <w:szCs w:val="16"/>
                <w:lang w:val="en-US"/>
              </w:rPr>
              <w:t xml:space="preserve"> = -0.378</w:t>
            </w:r>
          </w:p>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p</w:t>
            </w:r>
            <w:r w:rsidRPr="00B930C3">
              <w:rPr>
                <w:color w:val="000000" w:themeColor="text1"/>
                <w:sz w:val="16"/>
                <w:szCs w:val="16"/>
                <w:lang w:val="en-US"/>
              </w:rPr>
              <w:t xml:space="preserve"> = 0.</w:t>
            </w:r>
            <w:r>
              <w:rPr>
                <w:color w:val="000000" w:themeColor="text1"/>
                <w:sz w:val="16"/>
                <w:szCs w:val="16"/>
                <w:lang w:val="en-US"/>
              </w:rPr>
              <w:t>106</w:t>
            </w:r>
          </w:p>
        </w:tc>
        <w:tc>
          <w:tcPr>
            <w:tcW w:w="997" w:type="dxa"/>
            <w:vAlign w:val="center"/>
          </w:tcPr>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r</w:t>
            </w:r>
            <w:r w:rsidRPr="00B930C3">
              <w:rPr>
                <w:color w:val="000000" w:themeColor="text1"/>
                <w:sz w:val="16"/>
                <w:szCs w:val="16"/>
                <w:lang w:val="en-US"/>
              </w:rPr>
              <w:t xml:space="preserve"> = -0.359</w:t>
            </w:r>
          </w:p>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p</w:t>
            </w:r>
            <w:r w:rsidRPr="00B930C3">
              <w:rPr>
                <w:color w:val="000000" w:themeColor="text1"/>
                <w:sz w:val="16"/>
                <w:szCs w:val="16"/>
                <w:lang w:val="en-US"/>
              </w:rPr>
              <w:t xml:space="preserve"> = 0.</w:t>
            </w:r>
            <w:r>
              <w:rPr>
                <w:color w:val="000000" w:themeColor="text1"/>
                <w:sz w:val="16"/>
                <w:szCs w:val="16"/>
                <w:lang w:val="en-US"/>
              </w:rPr>
              <w:t>106</w:t>
            </w:r>
          </w:p>
        </w:tc>
        <w:tc>
          <w:tcPr>
            <w:tcW w:w="1051" w:type="dxa"/>
            <w:vAlign w:val="center"/>
          </w:tcPr>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r</w:t>
            </w:r>
            <w:r w:rsidRPr="00B930C3">
              <w:rPr>
                <w:color w:val="000000" w:themeColor="text1"/>
                <w:sz w:val="16"/>
                <w:szCs w:val="16"/>
                <w:lang w:val="en-US"/>
              </w:rPr>
              <w:t xml:space="preserve"> = -0.512</w:t>
            </w:r>
          </w:p>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p</w:t>
            </w:r>
            <w:r w:rsidRPr="00B930C3">
              <w:rPr>
                <w:color w:val="000000" w:themeColor="text1"/>
                <w:sz w:val="16"/>
                <w:szCs w:val="16"/>
                <w:lang w:val="en-US"/>
              </w:rPr>
              <w:t xml:space="preserve"> = 0.0</w:t>
            </w:r>
            <w:r>
              <w:rPr>
                <w:color w:val="000000" w:themeColor="text1"/>
                <w:sz w:val="16"/>
                <w:szCs w:val="16"/>
                <w:lang w:val="en-US"/>
              </w:rPr>
              <w:t>35</w:t>
            </w:r>
          </w:p>
        </w:tc>
        <w:tc>
          <w:tcPr>
            <w:tcW w:w="997" w:type="dxa"/>
            <w:vAlign w:val="center"/>
          </w:tcPr>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r</w:t>
            </w:r>
            <w:r w:rsidRPr="00B930C3">
              <w:rPr>
                <w:color w:val="000000" w:themeColor="text1"/>
                <w:sz w:val="16"/>
                <w:szCs w:val="16"/>
                <w:lang w:val="en-US"/>
              </w:rPr>
              <w:t xml:space="preserve"> = -0.142</w:t>
            </w:r>
          </w:p>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p</w:t>
            </w:r>
            <w:r w:rsidRPr="00B930C3">
              <w:rPr>
                <w:color w:val="000000" w:themeColor="text1"/>
                <w:sz w:val="16"/>
                <w:szCs w:val="16"/>
                <w:lang w:val="en-US"/>
              </w:rPr>
              <w:t xml:space="preserve"> = 0.281</w:t>
            </w:r>
          </w:p>
        </w:tc>
      </w:tr>
      <w:tr w:rsidR="003F4A87" w:rsidRPr="008C193F" w:rsidTr="00D6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vAlign w:val="center"/>
          </w:tcPr>
          <w:p w:rsidR="003F4A87" w:rsidRPr="008C193F" w:rsidRDefault="003F4A87" w:rsidP="00D658EE">
            <w:pPr>
              <w:rPr>
                <w:b w:val="0"/>
                <w:bCs w:val="0"/>
                <w:color w:val="000000" w:themeColor="text1"/>
                <w:sz w:val="20"/>
                <w:szCs w:val="20"/>
                <w:lang w:val="en-US"/>
              </w:rPr>
            </w:pPr>
            <w:r w:rsidRPr="008C193F">
              <w:rPr>
                <w:b w:val="0"/>
                <w:bCs w:val="0"/>
                <w:color w:val="000000" w:themeColor="text1"/>
                <w:sz w:val="20"/>
                <w:szCs w:val="20"/>
                <w:lang w:val="en-US"/>
              </w:rPr>
              <w:t>Putamen</w:t>
            </w:r>
          </w:p>
        </w:tc>
        <w:tc>
          <w:tcPr>
            <w:tcW w:w="1051" w:type="dxa"/>
            <w:vAlign w:val="center"/>
          </w:tcPr>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r</w:t>
            </w:r>
            <w:r w:rsidRPr="00B930C3">
              <w:rPr>
                <w:color w:val="000000" w:themeColor="text1"/>
                <w:sz w:val="16"/>
                <w:szCs w:val="16"/>
                <w:lang w:val="en-US"/>
              </w:rPr>
              <w:t xml:space="preserve"> = -0.312</w:t>
            </w:r>
          </w:p>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p</w:t>
            </w:r>
            <w:r w:rsidRPr="00B930C3">
              <w:rPr>
                <w:color w:val="000000" w:themeColor="text1"/>
                <w:sz w:val="16"/>
                <w:szCs w:val="16"/>
                <w:lang w:val="en-US"/>
              </w:rPr>
              <w:t xml:space="preserve"> = 0.</w:t>
            </w:r>
            <w:r>
              <w:rPr>
                <w:color w:val="000000" w:themeColor="text1"/>
                <w:sz w:val="16"/>
                <w:szCs w:val="16"/>
                <w:lang w:val="en-US"/>
              </w:rPr>
              <w:t>129</w:t>
            </w:r>
          </w:p>
        </w:tc>
        <w:tc>
          <w:tcPr>
            <w:tcW w:w="997" w:type="dxa"/>
            <w:vAlign w:val="center"/>
          </w:tcPr>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B930C3">
              <w:rPr>
                <w:color w:val="000000" w:themeColor="text1"/>
                <w:sz w:val="16"/>
                <w:szCs w:val="16"/>
                <w:lang w:val="en-US"/>
              </w:rPr>
              <w:t>r = -0.558</w:t>
            </w:r>
          </w:p>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B930C3">
              <w:rPr>
                <w:color w:val="000000" w:themeColor="text1"/>
                <w:sz w:val="16"/>
                <w:szCs w:val="16"/>
                <w:lang w:val="en-US"/>
              </w:rPr>
              <w:t>p = 0.0</w:t>
            </w:r>
            <w:r>
              <w:rPr>
                <w:color w:val="000000" w:themeColor="text1"/>
                <w:sz w:val="16"/>
                <w:szCs w:val="16"/>
                <w:lang w:val="en-US"/>
              </w:rPr>
              <w:t>40</w:t>
            </w:r>
          </w:p>
        </w:tc>
        <w:tc>
          <w:tcPr>
            <w:tcW w:w="1051" w:type="dxa"/>
            <w:vAlign w:val="center"/>
          </w:tcPr>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r</w:t>
            </w:r>
            <w:r w:rsidRPr="00B930C3">
              <w:rPr>
                <w:color w:val="000000" w:themeColor="text1"/>
                <w:sz w:val="16"/>
                <w:szCs w:val="16"/>
                <w:lang w:val="en-US"/>
              </w:rPr>
              <w:t xml:space="preserve"> = -0.454</w:t>
            </w:r>
          </w:p>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p</w:t>
            </w:r>
            <w:r w:rsidRPr="00B930C3">
              <w:rPr>
                <w:color w:val="000000" w:themeColor="text1"/>
                <w:sz w:val="16"/>
                <w:szCs w:val="16"/>
                <w:lang w:val="en-US"/>
              </w:rPr>
              <w:t xml:space="preserve"> = 0.0</w:t>
            </w:r>
            <w:r>
              <w:rPr>
                <w:color w:val="000000" w:themeColor="text1"/>
                <w:sz w:val="16"/>
                <w:szCs w:val="16"/>
                <w:lang w:val="en-US"/>
              </w:rPr>
              <w:t>5</w:t>
            </w:r>
          </w:p>
        </w:tc>
        <w:tc>
          <w:tcPr>
            <w:tcW w:w="997" w:type="dxa"/>
            <w:vAlign w:val="center"/>
          </w:tcPr>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r</w:t>
            </w:r>
            <w:r w:rsidRPr="00B930C3">
              <w:rPr>
                <w:color w:val="000000" w:themeColor="text1"/>
                <w:sz w:val="16"/>
                <w:szCs w:val="16"/>
                <w:lang w:val="en-US"/>
              </w:rPr>
              <w:t xml:space="preserve"> = -0.201</w:t>
            </w:r>
          </w:p>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p</w:t>
            </w:r>
            <w:r w:rsidRPr="00B930C3">
              <w:rPr>
                <w:color w:val="000000" w:themeColor="text1"/>
                <w:sz w:val="16"/>
                <w:szCs w:val="16"/>
                <w:lang w:val="en-US"/>
              </w:rPr>
              <w:t xml:space="preserve"> = 0.2</w:t>
            </w:r>
            <w:r>
              <w:rPr>
                <w:color w:val="000000" w:themeColor="text1"/>
                <w:sz w:val="16"/>
                <w:szCs w:val="16"/>
                <w:lang w:val="en-US"/>
              </w:rPr>
              <w:t>34</w:t>
            </w:r>
          </w:p>
        </w:tc>
      </w:tr>
      <w:tr w:rsidR="003F4A87" w:rsidRPr="008C193F" w:rsidTr="00D658EE">
        <w:tc>
          <w:tcPr>
            <w:cnfStyle w:val="001000000000" w:firstRow="0" w:lastRow="0" w:firstColumn="1" w:lastColumn="0" w:oddVBand="0" w:evenVBand="0" w:oddHBand="0" w:evenHBand="0" w:firstRowFirstColumn="0" w:firstRowLastColumn="0" w:lastRowFirstColumn="0" w:lastRowLastColumn="0"/>
            <w:tcW w:w="2124" w:type="dxa"/>
            <w:vAlign w:val="center"/>
          </w:tcPr>
          <w:p w:rsidR="003F4A87" w:rsidRPr="008C193F" w:rsidRDefault="003F4A87" w:rsidP="00D658EE">
            <w:pPr>
              <w:rPr>
                <w:b w:val="0"/>
                <w:bCs w:val="0"/>
                <w:color w:val="000000" w:themeColor="text1"/>
                <w:sz w:val="20"/>
                <w:szCs w:val="20"/>
                <w:lang w:val="en-US"/>
              </w:rPr>
            </w:pPr>
            <w:r w:rsidRPr="008C193F">
              <w:rPr>
                <w:b w:val="0"/>
                <w:bCs w:val="0"/>
                <w:color w:val="000000" w:themeColor="text1"/>
                <w:sz w:val="20"/>
                <w:szCs w:val="20"/>
                <w:lang w:val="en-US"/>
              </w:rPr>
              <w:t>Ventral tegmental area</w:t>
            </w:r>
          </w:p>
        </w:tc>
        <w:tc>
          <w:tcPr>
            <w:tcW w:w="1051" w:type="dxa"/>
            <w:vAlign w:val="center"/>
          </w:tcPr>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r</w:t>
            </w:r>
            <w:r w:rsidRPr="00B930C3">
              <w:rPr>
                <w:color w:val="000000" w:themeColor="text1"/>
                <w:sz w:val="16"/>
                <w:szCs w:val="16"/>
                <w:lang w:val="en-US"/>
              </w:rPr>
              <w:t xml:space="preserve"> = -0.199</w:t>
            </w:r>
          </w:p>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p</w:t>
            </w:r>
            <w:r w:rsidRPr="00B930C3">
              <w:rPr>
                <w:color w:val="000000" w:themeColor="text1"/>
                <w:sz w:val="16"/>
                <w:szCs w:val="16"/>
                <w:lang w:val="en-US"/>
              </w:rPr>
              <w:t xml:space="preserve"> = 0.207</w:t>
            </w:r>
          </w:p>
        </w:tc>
        <w:tc>
          <w:tcPr>
            <w:tcW w:w="997" w:type="dxa"/>
            <w:vAlign w:val="center"/>
          </w:tcPr>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r</w:t>
            </w:r>
            <w:r w:rsidRPr="00B930C3">
              <w:rPr>
                <w:color w:val="000000" w:themeColor="text1"/>
                <w:sz w:val="16"/>
                <w:szCs w:val="16"/>
                <w:lang w:val="en-US"/>
              </w:rPr>
              <w:t xml:space="preserve"> = -0.527</w:t>
            </w:r>
          </w:p>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p</w:t>
            </w:r>
            <w:r w:rsidRPr="00B930C3">
              <w:rPr>
                <w:color w:val="000000" w:themeColor="text1"/>
                <w:sz w:val="16"/>
                <w:szCs w:val="16"/>
                <w:lang w:val="en-US"/>
              </w:rPr>
              <w:t xml:space="preserve"> = 0.0</w:t>
            </w:r>
            <w:r>
              <w:rPr>
                <w:color w:val="000000" w:themeColor="text1"/>
                <w:sz w:val="16"/>
                <w:szCs w:val="16"/>
                <w:lang w:val="en-US"/>
              </w:rPr>
              <w:t>40</w:t>
            </w:r>
          </w:p>
        </w:tc>
        <w:tc>
          <w:tcPr>
            <w:tcW w:w="1051" w:type="dxa"/>
            <w:vAlign w:val="center"/>
          </w:tcPr>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r</w:t>
            </w:r>
            <w:r w:rsidRPr="00B930C3">
              <w:rPr>
                <w:color w:val="000000" w:themeColor="text1"/>
                <w:sz w:val="16"/>
                <w:szCs w:val="16"/>
                <w:lang w:val="en-US"/>
              </w:rPr>
              <w:t xml:space="preserve"> = -0.517</w:t>
            </w:r>
          </w:p>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p</w:t>
            </w:r>
            <w:r w:rsidRPr="00B930C3">
              <w:rPr>
                <w:color w:val="000000" w:themeColor="text1"/>
                <w:sz w:val="16"/>
                <w:szCs w:val="16"/>
                <w:lang w:val="en-US"/>
              </w:rPr>
              <w:t xml:space="preserve"> = 0.0</w:t>
            </w:r>
            <w:r>
              <w:rPr>
                <w:color w:val="000000" w:themeColor="text1"/>
                <w:sz w:val="16"/>
                <w:szCs w:val="16"/>
                <w:lang w:val="en-US"/>
              </w:rPr>
              <w:t>35</w:t>
            </w:r>
          </w:p>
        </w:tc>
        <w:tc>
          <w:tcPr>
            <w:tcW w:w="997" w:type="dxa"/>
            <w:vAlign w:val="center"/>
          </w:tcPr>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r</w:t>
            </w:r>
            <w:r w:rsidRPr="00B930C3">
              <w:rPr>
                <w:color w:val="000000" w:themeColor="text1"/>
                <w:sz w:val="16"/>
                <w:szCs w:val="16"/>
                <w:lang w:val="en-US"/>
              </w:rPr>
              <w:t xml:space="preserve"> = -0.425</w:t>
            </w:r>
          </w:p>
          <w:p w:rsidR="003F4A87" w:rsidRPr="00B930C3" w:rsidRDefault="003F4A87" w:rsidP="00D658EE">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p</w:t>
            </w:r>
            <w:r w:rsidRPr="00B930C3">
              <w:rPr>
                <w:color w:val="000000" w:themeColor="text1"/>
                <w:sz w:val="16"/>
                <w:szCs w:val="16"/>
                <w:lang w:val="en-US"/>
              </w:rPr>
              <w:t xml:space="preserve"> = 0.0</w:t>
            </w:r>
            <w:r>
              <w:rPr>
                <w:color w:val="000000" w:themeColor="text1"/>
                <w:sz w:val="16"/>
                <w:szCs w:val="16"/>
                <w:lang w:val="en-US"/>
              </w:rPr>
              <w:t>52</w:t>
            </w:r>
          </w:p>
        </w:tc>
      </w:tr>
      <w:tr w:rsidR="003F4A87" w:rsidRPr="008C193F" w:rsidTr="00D6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vAlign w:val="center"/>
          </w:tcPr>
          <w:p w:rsidR="003F4A87" w:rsidRPr="008C193F" w:rsidRDefault="003F4A87" w:rsidP="00D658EE">
            <w:pPr>
              <w:rPr>
                <w:b w:val="0"/>
                <w:bCs w:val="0"/>
                <w:color w:val="000000" w:themeColor="text1"/>
                <w:sz w:val="20"/>
                <w:szCs w:val="20"/>
                <w:lang w:val="en-US"/>
              </w:rPr>
            </w:pPr>
            <w:r w:rsidRPr="008C193F">
              <w:rPr>
                <w:b w:val="0"/>
                <w:bCs w:val="0"/>
                <w:color w:val="000000" w:themeColor="text1"/>
                <w:sz w:val="20"/>
                <w:szCs w:val="20"/>
                <w:lang w:val="en-US"/>
              </w:rPr>
              <w:t>Substantia nigra</w:t>
            </w:r>
          </w:p>
        </w:tc>
        <w:tc>
          <w:tcPr>
            <w:tcW w:w="1051" w:type="dxa"/>
            <w:vAlign w:val="center"/>
          </w:tcPr>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r</w:t>
            </w:r>
            <w:r w:rsidRPr="00B930C3">
              <w:rPr>
                <w:color w:val="000000" w:themeColor="text1"/>
                <w:sz w:val="16"/>
                <w:szCs w:val="16"/>
                <w:lang w:val="en-US"/>
              </w:rPr>
              <w:t xml:space="preserve"> = -0.201</w:t>
            </w:r>
          </w:p>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p</w:t>
            </w:r>
            <w:r w:rsidRPr="00B930C3">
              <w:rPr>
                <w:color w:val="000000" w:themeColor="text1"/>
                <w:sz w:val="16"/>
                <w:szCs w:val="16"/>
                <w:lang w:val="en-US"/>
              </w:rPr>
              <w:t xml:space="preserve"> = 0.20</w:t>
            </w:r>
            <w:r>
              <w:rPr>
                <w:color w:val="000000" w:themeColor="text1"/>
                <w:sz w:val="16"/>
                <w:szCs w:val="16"/>
                <w:lang w:val="en-US"/>
              </w:rPr>
              <w:t>7</w:t>
            </w:r>
          </w:p>
        </w:tc>
        <w:tc>
          <w:tcPr>
            <w:tcW w:w="997" w:type="dxa"/>
            <w:vAlign w:val="center"/>
          </w:tcPr>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r</w:t>
            </w:r>
            <w:r w:rsidRPr="00B930C3">
              <w:rPr>
                <w:color w:val="000000" w:themeColor="text1"/>
                <w:sz w:val="16"/>
                <w:szCs w:val="16"/>
                <w:lang w:val="en-US"/>
              </w:rPr>
              <w:t xml:space="preserve"> = -0.405</w:t>
            </w:r>
          </w:p>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p</w:t>
            </w:r>
            <w:r w:rsidRPr="00B930C3">
              <w:rPr>
                <w:color w:val="000000" w:themeColor="text1"/>
                <w:sz w:val="16"/>
                <w:szCs w:val="16"/>
                <w:lang w:val="en-US"/>
              </w:rPr>
              <w:t xml:space="preserve"> = 0.</w:t>
            </w:r>
            <w:r>
              <w:rPr>
                <w:color w:val="000000" w:themeColor="text1"/>
                <w:sz w:val="16"/>
                <w:szCs w:val="16"/>
                <w:lang w:val="en-US"/>
              </w:rPr>
              <w:t>106</w:t>
            </w:r>
          </w:p>
        </w:tc>
        <w:tc>
          <w:tcPr>
            <w:tcW w:w="1051" w:type="dxa"/>
            <w:vAlign w:val="center"/>
          </w:tcPr>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r</w:t>
            </w:r>
            <w:r w:rsidRPr="00B930C3">
              <w:rPr>
                <w:color w:val="000000" w:themeColor="text1"/>
                <w:sz w:val="16"/>
                <w:szCs w:val="16"/>
                <w:lang w:val="en-US"/>
              </w:rPr>
              <w:t xml:space="preserve"> = -0.570</w:t>
            </w:r>
          </w:p>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p</w:t>
            </w:r>
            <w:r w:rsidRPr="00B930C3">
              <w:rPr>
                <w:color w:val="000000" w:themeColor="text1"/>
                <w:sz w:val="16"/>
                <w:szCs w:val="16"/>
                <w:lang w:val="en-US"/>
              </w:rPr>
              <w:t xml:space="preserve"> = 0.0</w:t>
            </w:r>
            <w:r>
              <w:rPr>
                <w:color w:val="000000" w:themeColor="text1"/>
                <w:sz w:val="16"/>
                <w:szCs w:val="16"/>
                <w:lang w:val="en-US"/>
              </w:rPr>
              <w:t>35</w:t>
            </w:r>
          </w:p>
        </w:tc>
        <w:tc>
          <w:tcPr>
            <w:tcW w:w="997" w:type="dxa"/>
            <w:vAlign w:val="center"/>
          </w:tcPr>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r</w:t>
            </w:r>
            <w:r w:rsidRPr="00B930C3">
              <w:rPr>
                <w:color w:val="000000" w:themeColor="text1"/>
                <w:sz w:val="16"/>
                <w:szCs w:val="16"/>
                <w:lang w:val="en-US"/>
              </w:rPr>
              <w:t xml:space="preserve"> = -0.415</w:t>
            </w:r>
          </w:p>
          <w:p w:rsidR="003F4A87" w:rsidRPr="00B930C3" w:rsidRDefault="003F4A87" w:rsidP="00D658E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E97A18">
              <w:rPr>
                <w:i/>
                <w:iCs/>
                <w:color w:val="000000" w:themeColor="text1"/>
                <w:sz w:val="16"/>
                <w:szCs w:val="16"/>
                <w:lang w:val="en-US"/>
              </w:rPr>
              <w:t>p</w:t>
            </w:r>
            <w:r w:rsidRPr="00B930C3">
              <w:rPr>
                <w:color w:val="000000" w:themeColor="text1"/>
                <w:sz w:val="16"/>
                <w:szCs w:val="16"/>
                <w:lang w:val="en-US"/>
              </w:rPr>
              <w:t xml:space="preserve"> = 0.0</w:t>
            </w:r>
            <w:r>
              <w:rPr>
                <w:color w:val="000000" w:themeColor="text1"/>
                <w:sz w:val="16"/>
                <w:szCs w:val="16"/>
                <w:lang w:val="en-US"/>
              </w:rPr>
              <w:t>52</w:t>
            </w:r>
          </w:p>
        </w:tc>
      </w:tr>
    </w:tbl>
    <w:p w:rsidR="003F4A87" w:rsidRDefault="003F4A87" w:rsidP="003F4A87">
      <w:pPr>
        <w:spacing w:line="180" w:lineRule="exact"/>
        <w:rPr>
          <w:color w:val="000000" w:themeColor="text1"/>
          <w:lang w:val="en-US"/>
        </w:rPr>
      </w:pPr>
    </w:p>
    <w:p w:rsidR="003F4A87" w:rsidRDefault="003F4A87" w:rsidP="003F4A87">
      <w:pPr>
        <w:spacing w:line="180" w:lineRule="exact"/>
        <w:rPr>
          <w:color w:val="000000" w:themeColor="text1"/>
          <w:lang w:val="en-US"/>
        </w:rPr>
      </w:pPr>
    </w:p>
    <w:p w:rsidR="003F4A87" w:rsidRDefault="003F4A87" w:rsidP="003F4A87">
      <w:pPr>
        <w:rPr>
          <w:color w:val="000000" w:themeColor="text1"/>
          <w:lang w:val="en-US"/>
        </w:rPr>
      </w:pPr>
    </w:p>
    <w:p w:rsidR="003F4A87" w:rsidRDefault="003F4A87" w:rsidP="003F4A87">
      <w:pPr>
        <w:rPr>
          <w:sz w:val="20"/>
          <w:szCs w:val="20"/>
          <w:lang w:val="en-US"/>
        </w:rPr>
      </w:pPr>
      <w:r w:rsidRPr="003A245B">
        <w:rPr>
          <w:i/>
          <w:iCs/>
          <w:color w:val="000000" w:themeColor="text1"/>
          <w:sz w:val="20"/>
          <w:szCs w:val="20"/>
          <w:lang w:val="en-US"/>
        </w:rPr>
        <w:t>p</w:t>
      </w:r>
      <w:r w:rsidRPr="00C83C95">
        <w:rPr>
          <w:color w:val="000000" w:themeColor="text1"/>
          <w:sz w:val="20"/>
          <w:szCs w:val="20"/>
          <w:lang w:val="en-US"/>
        </w:rPr>
        <w:t xml:space="preserve"> = 0.05, </w:t>
      </w:r>
      <w:r w:rsidRPr="003A245B">
        <w:rPr>
          <w:i/>
          <w:iCs/>
          <w:color w:val="000000" w:themeColor="text1"/>
          <w:sz w:val="20"/>
          <w:szCs w:val="20"/>
          <w:lang w:val="en-US"/>
        </w:rPr>
        <w:t>FDR</w:t>
      </w:r>
      <w:r w:rsidRPr="00C83C95">
        <w:rPr>
          <w:color w:val="000000" w:themeColor="text1"/>
          <w:sz w:val="20"/>
          <w:szCs w:val="20"/>
          <w:lang w:val="en-US"/>
        </w:rPr>
        <w:t>-corrected within the symptom dimension. AQ: Autism Spectrum Quotient; OCI-R: Obsessive-Compulsive Inventory – Revised.</w:t>
      </w:r>
    </w:p>
    <w:p w:rsidR="003F4A87" w:rsidRDefault="003F4A87" w:rsidP="003F4A87">
      <w:pPr>
        <w:rPr>
          <w:b/>
          <w:bCs/>
          <w:lang w:val="en-US"/>
        </w:rPr>
      </w:pPr>
    </w:p>
    <w:p w:rsidR="003F4A87" w:rsidRPr="001E03AA" w:rsidRDefault="003F4A87" w:rsidP="003F4A87">
      <w:pPr>
        <w:rPr>
          <w:b/>
          <w:bCs/>
          <w:color w:val="000000" w:themeColor="text1"/>
          <w:lang w:val="en-US"/>
        </w:rPr>
      </w:pPr>
      <w:r w:rsidRPr="001E03AA">
        <w:rPr>
          <w:b/>
          <w:bCs/>
          <w:color w:val="000000" w:themeColor="text1"/>
          <w:lang w:val="en-US"/>
        </w:rPr>
        <w:t xml:space="preserve">Supplementary Table 5. </w:t>
      </w:r>
      <w:r w:rsidRPr="001E03AA">
        <w:rPr>
          <w:color w:val="000000" w:themeColor="text1"/>
          <w:lang w:val="en-US"/>
        </w:rPr>
        <w:t>Sample characteristics</w:t>
      </w:r>
      <w:r>
        <w:rPr>
          <w:color w:val="000000" w:themeColor="text1"/>
          <w:lang w:val="en-US"/>
        </w:rPr>
        <w:t xml:space="preserve"> (</w:t>
      </w:r>
      <w:r w:rsidRPr="0083115D">
        <w:rPr>
          <w:i/>
          <w:iCs/>
          <w:color w:val="000000" w:themeColor="text1"/>
          <w:lang w:val="en-US"/>
        </w:rPr>
        <w:t>n</w:t>
      </w:r>
      <w:r>
        <w:rPr>
          <w:color w:val="000000" w:themeColor="text1"/>
          <w:lang w:val="en-US"/>
        </w:rPr>
        <w:t xml:space="preserve"> = 21)</w:t>
      </w:r>
      <w:r w:rsidRPr="001E03AA">
        <w:rPr>
          <w:color w:val="000000" w:themeColor="text1"/>
          <w:lang w:val="en-US"/>
        </w:rPr>
        <w:t>.</w:t>
      </w:r>
    </w:p>
    <w:tbl>
      <w:tblPr>
        <w:tblStyle w:val="GridTable2-Accent3"/>
        <w:tblW w:w="0" w:type="auto"/>
        <w:tblLook w:val="04A0" w:firstRow="1" w:lastRow="0" w:firstColumn="1" w:lastColumn="0" w:noHBand="0" w:noVBand="1"/>
      </w:tblPr>
      <w:tblGrid>
        <w:gridCol w:w="1843"/>
        <w:gridCol w:w="2552"/>
      </w:tblGrid>
      <w:tr w:rsidR="003F4A87" w:rsidRPr="001E03AA" w:rsidTr="00D65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Align w:val="center"/>
          </w:tcPr>
          <w:p w:rsidR="003F4A87" w:rsidRPr="001E03AA" w:rsidRDefault="003F4A87" w:rsidP="00D658EE">
            <w:pPr>
              <w:ind w:left="169"/>
              <w:rPr>
                <w:b w:val="0"/>
                <w:bCs w:val="0"/>
                <w:color w:val="000000" w:themeColor="text1"/>
                <w:sz w:val="20"/>
                <w:szCs w:val="20"/>
                <w:lang w:val="en-US"/>
              </w:rPr>
            </w:pPr>
          </w:p>
        </w:tc>
        <w:tc>
          <w:tcPr>
            <w:tcW w:w="2552" w:type="dxa"/>
            <w:vAlign w:val="center"/>
          </w:tcPr>
          <w:p w:rsidR="003F4A87" w:rsidRPr="001E03AA" w:rsidRDefault="003F4A87" w:rsidP="00D658EE">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en-US"/>
              </w:rPr>
            </w:pPr>
            <w:r w:rsidRPr="001E03AA">
              <w:rPr>
                <w:b w:val="0"/>
                <w:bCs w:val="0"/>
                <w:i/>
                <w:iCs/>
                <w:color w:val="000000" w:themeColor="text1"/>
                <w:sz w:val="20"/>
                <w:szCs w:val="20"/>
                <w:lang w:val="en-US"/>
              </w:rPr>
              <w:t>M</w:t>
            </w:r>
            <w:r w:rsidRPr="001E03AA">
              <w:rPr>
                <w:b w:val="0"/>
                <w:bCs w:val="0"/>
                <w:color w:val="000000" w:themeColor="text1"/>
                <w:sz w:val="20"/>
                <w:szCs w:val="20"/>
                <w:lang w:val="en-US"/>
              </w:rPr>
              <w:t xml:space="preserve"> ± </w:t>
            </w:r>
            <w:r w:rsidRPr="001E03AA">
              <w:rPr>
                <w:b w:val="0"/>
                <w:bCs w:val="0"/>
                <w:i/>
                <w:iCs/>
                <w:color w:val="000000" w:themeColor="text1"/>
                <w:sz w:val="20"/>
                <w:szCs w:val="20"/>
                <w:lang w:val="en-US"/>
              </w:rPr>
              <w:t>SD</w:t>
            </w:r>
          </w:p>
        </w:tc>
      </w:tr>
      <w:tr w:rsidR="003F4A87" w:rsidRPr="001E03AA" w:rsidTr="00D6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Align w:val="center"/>
          </w:tcPr>
          <w:p w:rsidR="003F4A87" w:rsidRPr="001E03AA" w:rsidRDefault="003F4A87" w:rsidP="00D658EE">
            <w:pPr>
              <w:ind w:left="169"/>
              <w:rPr>
                <w:b w:val="0"/>
                <w:bCs w:val="0"/>
                <w:color w:val="000000" w:themeColor="text1"/>
                <w:sz w:val="20"/>
                <w:szCs w:val="20"/>
                <w:lang w:val="en-US"/>
              </w:rPr>
            </w:pPr>
            <w:r w:rsidRPr="001E03AA">
              <w:rPr>
                <w:b w:val="0"/>
                <w:bCs w:val="0"/>
                <w:color w:val="000000" w:themeColor="text1"/>
                <w:sz w:val="20"/>
                <w:szCs w:val="20"/>
                <w:lang w:val="en-US"/>
              </w:rPr>
              <w:t>Age, years</w:t>
            </w:r>
          </w:p>
        </w:tc>
        <w:tc>
          <w:tcPr>
            <w:tcW w:w="2552" w:type="dxa"/>
            <w:vAlign w:val="center"/>
          </w:tcPr>
          <w:p w:rsidR="003F4A87" w:rsidRPr="009D1FBD" w:rsidRDefault="003F4A87" w:rsidP="00D658EE">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9D1FBD">
              <w:rPr>
                <w:color w:val="000000" w:themeColor="text1"/>
                <w:sz w:val="18"/>
                <w:szCs w:val="18"/>
                <w:lang w:val="en-US"/>
              </w:rPr>
              <w:t>29.56 ± 2.22</w:t>
            </w:r>
          </w:p>
        </w:tc>
      </w:tr>
      <w:tr w:rsidR="003F4A87" w:rsidRPr="001E03AA" w:rsidTr="00D658EE">
        <w:tc>
          <w:tcPr>
            <w:cnfStyle w:val="001000000000" w:firstRow="0" w:lastRow="0" w:firstColumn="1" w:lastColumn="0" w:oddVBand="0" w:evenVBand="0" w:oddHBand="0" w:evenHBand="0" w:firstRowFirstColumn="0" w:firstRowLastColumn="0" w:lastRowFirstColumn="0" w:lastRowLastColumn="0"/>
            <w:tcW w:w="1843" w:type="dxa"/>
            <w:vAlign w:val="center"/>
          </w:tcPr>
          <w:p w:rsidR="003F4A87" w:rsidRPr="001E03AA" w:rsidRDefault="003F4A87" w:rsidP="00D658EE">
            <w:pPr>
              <w:ind w:left="169"/>
              <w:rPr>
                <w:b w:val="0"/>
                <w:bCs w:val="0"/>
                <w:color w:val="000000" w:themeColor="text1"/>
                <w:sz w:val="20"/>
                <w:szCs w:val="20"/>
                <w:lang w:val="en-US"/>
              </w:rPr>
            </w:pPr>
            <w:r w:rsidRPr="001E03AA">
              <w:rPr>
                <w:b w:val="0"/>
                <w:bCs w:val="0"/>
                <w:color w:val="000000" w:themeColor="text1"/>
                <w:sz w:val="20"/>
                <w:szCs w:val="20"/>
                <w:lang w:val="en-US"/>
              </w:rPr>
              <w:t>Education, years</w:t>
            </w:r>
          </w:p>
        </w:tc>
        <w:tc>
          <w:tcPr>
            <w:tcW w:w="2552" w:type="dxa"/>
            <w:vAlign w:val="center"/>
          </w:tcPr>
          <w:p w:rsidR="003F4A87" w:rsidRPr="009D1FBD" w:rsidRDefault="003F4A87" w:rsidP="00D658EE">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n-US"/>
              </w:rPr>
            </w:pPr>
            <w:r w:rsidRPr="009D1FBD">
              <w:rPr>
                <w:color w:val="000000" w:themeColor="text1"/>
                <w:sz w:val="18"/>
                <w:szCs w:val="18"/>
                <w:lang w:val="en-US"/>
              </w:rPr>
              <w:t>15.19 ± 0.54</w:t>
            </w:r>
          </w:p>
        </w:tc>
      </w:tr>
      <w:tr w:rsidR="003F4A87" w:rsidRPr="001E03AA" w:rsidTr="00D6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Align w:val="center"/>
          </w:tcPr>
          <w:p w:rsidR="003F4A87" w:rsidRPr="001E03AA" w:rsidRDefault="003F4A87" w:rsidP="00D658EE">
            <w:pPr>
              <w:ind w:left="169"/>
              <w:rPr>
                <w:b w:val="0"/>
                <w:bCs w:val="0"/>
                <w:color w:val="000000" w:themeColor="text1"/>
                <w:sz w:val="20"/>
                <w:szCs w:val="20"/>
                <w:lang w:val="en-US"/>
              </w:rPr>
            </w:pPr>
            <w:r w:rsidRPr="001E03AA">
              <w:rPr>
                <w:b w:val="0"/>
                <w:bCs w:val="0"/>
                <w:color w:val="000000" w:themeColor="text1"/>
                <w:sz w:val="20"/>
                <w:szCs w:val="20"/>
                <w:lang w:val="en-US"/>
              </w:rPr>
              <w:t>IQ-Full Scale</w:t>
            </w:r>
          </w:p>
        </w:tc>
        <w:tc>
          <w:tcPr>
            <w:tcW w:w="2552" w:type="dxa"/>
            <w:vAlign w:val="center"/>
          </w:tcPr>
          <w:p w:rsidR="003F4A87" w:rsidRPr="009D1FBD" w:rsidRDefault="003F4A87" w:rsidP="00D658EE">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9D1FBD">
              <w:rPr>
                <w:color w:val="000000" w:themeColor="text1"/>
                <w:sz w:val="18"/>
                <w:szCs w:val="18"/>
                <w:lang w:val="en-US"/>
              </w:rPr>
              <w:t>126.56 ± 2.76</w:t>
            </w:r>
          </w:p>
        </w:tc>
      </w:tr>
      <w:tr w:rsidR="003F4A87" w:rsidRPr="001E03AA" w:rsidTr="00D658EE">
        <w:tc>
          <w:tcPr>
            <w:cnfStyle w:val="001000000000" w:firstRow="0" w:lastRow="0" w:firstColumn="1" w:lastColumn="0" w:oddVBand="0" w:evenVBand="0" w:oddHBand="0" w:evenHBand="0" w:firstRowFirstColumn="0" w:firstRowLastColumn="0" w:lastRowFirstColumn="0" w:lastRowLastColumn="0"/>
            <w:tcW w:w="1843" w:type="dxa"/>
            <w:vAlign w:val="center"/>
          </w:tcPr>
          <w:p w:rsidR="003F4A87" w:rsidRPr="001E03AA" w:rsidRDefault="003F4A87" w:rsidP="00D658EE">
            <w:pPr>
              <w:ind w:left="169"/>
              <w:rPr>
                <w:b w:val="0"/>
                <w:bCs w:val="0"/>
                <w:color w:val="000000" w:themeColor="text1"/>
                <w:sz w:val="20"/>
                <w:szCs w:val="20"/>
                <w:lang w:val="en-US"/>
              </w:rPr>
            </w:pPr>
            <w:r w:rsidRPr="001E03AA">
              <w:rPr>
                <w:b w:val="0"/>
                <w:bCs w:val="0"/>
                <w:color w:val="000000" w:themeColor="text1"/>
                <w:sz w:val="20"/>
                <w:szCs w:val="20"/>
                <w:lang w:val="en-US"/>
              </w:rPr>
              <w:t>IQ-Verbal</w:t>
            </w:r>
          </w:p>
        </w:tc>
        <w:tc>
          <w:tcPr>
            <w:tcW w:w="2552" w:type="dxa"/>
            <w:vAlign w:val="center"/>
          </w:tcPr>
          <w:p w:rsidR="003F4A87" w:rsidRPr="009D1FBD" w:rsidRDefault="003F4A87" w:rsidP="00D658EE">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n-US"/>
              </w:rPr>
            </w:pPr>
            <w:r w:rsidRPr="009D1FBD">
              <w:rPr>
                <w:color w:val="000000" w:themeColor="text1"/>
                <w:sz w:val="18"/>
                <w:szCs w:val="18"/>
                <w:lang w:val="en-US"/>
              </w:rPr>
              <w:t>127.61 ± 2.66</w:t>
            </w:r>
          </w:p>
        </w:tc>
      </w:tr>
      <w:tr w:rsidR="003F4A87" w:rsidRPr="001E03AA" w:rsidTr="00D6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Align w:val="center"/>
          </w:tcPr>
          <w:p w:rsidR="003F4A87" w:rsidRPr="001E03AA" w:rsidRDefault="003F4A87" w:rsidP="00D658EE">
            <w:pPr>
              <w:ind w:left="169"/>
              <w:rPr>
                <w:b w:val="0"/>
                <w:bCs w:val="0"/>
                <w:color w:val="000000" w:themeColor="text1"/>
                <w:sz w:val="20"/>
                <w:szCs w:val="20"/>
                <w:lang w:val="en-US"/>
              </w:rPr>
            </w:pPr>
            <w:r w:rsidRPr="001E03AA">
              <w:rPr>
                <w:b w:val="0"/>
                <w:bCs w:val="0"/>
                <w:color w:val="000000" w:themeColor="text1"/>
                <w:sz w:val="20"/>
                <w:szCs w:val="20"/>
                <w:lang w:val="en-US"/>
              </w:rPr>
              <w:t>IQ-Performance</w:t>
            </w:r>
          </w:p>
        </w:tc>
        <w:tc>
          <w:tcPr>
            <w:tcW w:w="2552" w:type="dxa"/>
            <w:vAlign w:val="center"/>
          </w:tcPr>
          <w:p w:rsidR="003F4A87" w:rsidRPr="009D1FBD" w:rsidRDefault="003F4A87" w:rsidP="00D658EE">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9D1FBD">
              <w:rPr>
                <w:color w:val="000000" w:themeColor="text1"/>
                <w:sz w:val="18"/>
                <w:szCs w:val="18"/>
                <w:lang w:val="en-US"/>
              </w:rPr>
              <w:t>119.28 ± 2.6</w:t>
            </w:r>
          </w:p>
        </w:tc>
      </w:tr>
    </w:tbl>
    <w:p w:rsidR="00D16690" w:rsidRDefault="003F4A87">
      <w:r w:rsidRPr="003A245B">
        <w:rPr>
          <w:i/>
          <w:iCs/>
          <w:color w:val="000000" w:themeColor="text1"/>
          <w:sz w:val="20"/>
          <w:szCs w:val="20"/>
          <w:lang w:val="en-US"/>
        </w:rPr>
        <w:t>M</w:t>
      </w:r>
      <w:r>
        <w:rPr>
          <w:color w:val="000000" w:themeColor="text1"/>
          <w:sz w:val="20"/>
          <w:szCs w:val="20"/>
          <w:lang w:val="en-US"/>
        </w:rPr>
        <w:t>:</w:t>
      </w:r>
      <w:r w:rsidRPr="001E03AA">
        <w:rPr>
          <w:color w:val="000000" w:themeColor="text1"/>
          <w:sz w:val="20"/>
          <w:szCs w:val="20"/>
          <w:lang w:val="en-US"/>
        </w:rPr>
        <w:t xml:space="preserve"> mean; </w:t>
      </w:r>
      <w:r w:rsidRPr="003A245B">
        <w:rPr>
          <w:i/>
          <w:iCs/>
          <w:color w:val="000000" w:themeColor="text1"/>
          <w:sz w:val="20"/>
          <w:szCs w:val="20"/>
          <w:lang w:val="en-US"/>
        </w:rPr>
        <w:t>SD</w:t>
      </w:r>
      <w:r>
        <w:rPr>
          <w:color w:val="000000" w:themeColor="text1"/>
          <w:sz w:val="20"/>
          <w:szCs w:val="20"/>
          <w:lang w:val="en-US"/>
        </w:rPr>
        <w:t>:</w:t>
      </w:r>
      <w:r w:rsidRPr="001E03AA">
        <w:rPr>
          <w:color w:val="000000" w:themeColor="text1"/>
          <w:sz w:val="20"/>
          <w:szCs w:val="20"/>
          <w:lang w:val="en-US"/>
        </w:rPr>
        <w:t xml:space="preserve"> standard deviation; IQ</w:t>
      </w:r>
      <w:r>
        <w:rPr>
          <w:color w:val="000000" w:themeColor="text1"/>
          <w:sz w:val="20"/>
          <w:szCs w:val="20"/>
          <w:lang w:val="en-US"/>
        </w:rPr>
        <w:t>:</w:t>
      </w:r>
      <w:r w:rsidRPr="001E03AA">
        <w:rPr>
          <w:color w:val="000000" w:themeColor="text1"/>
          <w:sz w:val="20"/>
          <w:szCs w:val="20"/>
          <w:lang w:val="en-US"/>
        </w:rPr>
        <w:t xml:space="preserve"> Intelligence Quotient</w:t>
      </w:r>
    </w:p>
    <w:sectPr w:rsidR="00D166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87"/>
    <w:rsid w:val="003F4A87"/>
    <w:rsid w:val="00D16690"/>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97BBBA7-E69A-0544-BAE2-CFC6614F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A87"/>
    <w:pPr>
      <w:spacing w:after="160" w:line="259" w:lineRule="auto"/>
    </w:pPr>
    <w:rPr>
      <w:sz w:val="22"/>
      <w:szCs w:val="22"/>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Accent3">
    <w:name w:val="Grid Table 2 Accent 3"/>
    <w:basedOn w:val="TableNormal"/>
    <w:uiPriority w:val="47"/>
    <w:rsid w:val="003F4A87"/>
    <w:rPr>
      <w:sz w:val="22"/>
      <w:szCs w:val="22"/>
      <w:lang w:val="pt-PT"/>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773</Words>
  <Characters>4409</Characters>
  <Application>Microsoft Office Word</Application>
  <DocSecurity>0</DocSecurity>
  <Lines>36</Lines>
  <Paragraphs>10</Paragraphs>
  <ScaleCrop>false</ScaleCrop>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Castelo-Branco</dc:creator>
  <cp:keywords/>
  <dc:description/>
  <cp:lastModifiedBy>Miguel Castelo-Branco</cp:lastModifiedBy>
  <cp:revision>1</cp:revision>
  <dcterms:created xsi:type="dcterms:W3CDTF">2023-11-02T09:03:00Z</dcterms:created>
  <dcterms:modified xsi:type="dcterms:W3CDTF">2023-11-02T09:03:00Z</dcterms:modified>
</cp:coreProperties>
</file>