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857FF" w14:textId="77777777" w:rsidR="00271500" w:rsidRPr="00FC2BCD" w:rsidRDefault="00271500" w:rsidP="00271500">
      <w:pPr>
        <w:rPr>
          <w:rFonts w:eastAsia="HY신명조"/>
          <w:b/>
          <w:color w:val="000000" w:themeColor="text1"/>
          <w:szCs w:val="24"/>
          <w:lang w:eastAsia="ko-KR"/>
        </w:rPr>
      </w:pPr>
      <w:bookmarkStart w:id="0" w:name="OLE_LINK3"/>
      <w:bookmarkStart w:id="1" w:name="OLE_LINK2"/>
      <w:r w:rsidRPr="00FC2BCD">
        <w:rPr>
          <w:rFonts w:eastAsia="HY신명조"/>
          <w:b/>
          <w:color w:val="000000" w:themeColor="text1"/>
          <w:szCs w:val="24"/>
        </w:rPr>
        <w:t>Supplement</w:t>
      </w:r>
      <w:r w:rsidRPr="00FC2BCD">
        <w:rPr>
          <w:rFonts w:eastAsia="HY신명조"/>
          <w:b/>
          <w:color w:val="000000" w:themeColor="text1"/>
          <w:szCs w:val="24"/>
          <w:lang w:eastAsia="ko-KR"/>
        </w:rPr>
        <w:t>ary materials</w:t>
      </w:r>
    </w:p>
    <w:p w14:paraId="0EF4A5DD" w14:textId="77777777" w:rsidR="00271500" w:rsidRPr="00FC2BCD" w:rsidRDefault="00271500" w:rsidP="00271500">
      <w:pPr>
        <w:widowControl w:val="0"/>
        <w:spacing w:line="480" w:lineRule="auto"/>
        <w:rPr>
          <w:rFonts w:eastAsia="Times New Roman"/>
          <w:bCs/>
          <w:snapToGrid w:val="0"/>
          <w:color w:val="000000" w:themeColor="text1"/>
          <w:szCs w:val="24"/>
          <w:lang w:eastAsia="de-DE" w:bidi="en-US"/>
        </w:rPr>
      </w:pPr>
    </w:p>
    <w:p w14:paraId="4C8E29B5" w14:textId="77777777" w:rsidR="0077272B" w:rsidRPr="00FC2BCD" w:rsidRDefault="0077272B" w:rsidP="0077272B">
      <w:pPr>
        <w:spacing w:line="360" w:lineRule="auto"/>
        <w:rPr>
          <w:b/>
          <w:bCs/>
          <w:color w:val="000000" w:themeColor="text1"/>
          <w:szCs w:val="24"/>
        </w:rPr>
      </w:pPr>
      <w:bookmarkStart w:id="2" w:name="_Hlk146899456"/>
      <w:bookmarkStart w:id="3" w:name="_Hlk137470726"/>
      <w:bookmarkEnd w:id="0"/>
      <w:bookmarkEnd w:id="1"/>
      <w:r w:rsidRPr="00FC2BCD">
        <w:rPr>
          <w:b/>
          <w:bCs/>
          <w:color w:val="000000" w:themeColor="text1"/>
          <w:szCs w:val="24"/>
        </w:rPr>
        <w:t xml:space="preserve">Medium-chain inulin </w:t>
      </w:r>
      <w:r w:rsidRPr="00FC2BCD">
        <w:rPr>
          <w:rFonts w:hint="eastAsia"/>
          <w:b/>
          <w:bCs/>
          <w:color w:val="000000" w:themeColor="text1"/>
          <w:szCs w:val="24"/>
        </w:rPr>
        <w:t>alleviate</w:t>
      </w:r>
      <w:r w:rsidRPr="00FC2BCD">
        <w:rPr>
          <w:b/>
          <w:bCs/>
          <w:color w:val="000000" w:themeColor="text1"/>
          <w:szCs w:val="24"/>
        </w:rPr>
        <w:t xml:space="preserve">s </w:t>
      </w:r>
      <w:r w:rsidRPr="00FC2BCD">
        <w:rPr>
          <w:rFonts w:hint="eastAsia"/>
          <w:b/>
          <w:bCs/>
          <w:color w:val="000000" w:themeColor="text1"/>
          <w:szCs w:val="24"/>
        </w:rPr>
        <w:t>t</w:t>
      </w:r>
      <w:r w:rsidRPr="00FC2BCD">
        <w:rPr>
          <w:b/>
          <w:bCs/>
          <w:color w:val="000000" w:themeColor="text1"/>
          <w:szCs w:val="24"/>
        </w:rPr>
        <w:t xml:space="preserve">he obesity and improves </w:t>
      </w:r>
      <w:r w:rsidRPr="00FC2BCD">
        <w:rPr>
          <w:rFonts w:hint="eastAsia"/>
          <w:b/>
          <w:bCs/>
          <w:color w:val="000000" w:themeColor="text1"/>
          <w:szCs w:val="24"/>
        </w:rPr>
        <w:t>systemic</w:t>
      </w:r>
      <w:r w:rsidRPr="00FC2BCD">
        <w:rPr>
          <w:b/>
          <w:bCs/>
          <w:color w:val="000000" w:themeColor="text1"/>
          <w:szCs w:val="24"/>
        </w:rPr>
        <w:t xml:space="preserve"> health in diet-induced obese mice via mediating the gut microbiome and metabolome</w:t>
      </w:r>
      <w:bookmarkEnd w:id="2"/>
    </w:p>
    <w:bookmarkEnd w:id="3"/>
    <w:p w14:paraId="4C77B38A" w14:textId="77777777" w:rsidR="00271500" w:rsidRPr="00FC2BCD" w:rsidRDefault="00271500" w:rsidP="00271500">
      <w:pPr>
        <w:adjustRightInd w:val="0"/>
        <w:snapToGrid w:val="0"/>
        <w:spacing w:line="360" w:lineRule="auto"/>
        <w:rPr>
          <w:b/>
          <w:bCs/>
          <w:color w:val="000000" w:themeColor="text1"/>
          <w:sz w:val="21"/>
          <w:szCs w:val="21"/>
        </w:rPr>
      </w:pPr>
    </w:p>
    <w:p w14:paraId="6066DAE4" w14:textId="1DB089E3" w:rsidR="0077272B" w:rsidRPr="00FC2BCD" w:rsidRDefault="0077272B" w:rsidP="0077272B">
      <w:pPr>
        <w:pStyle w:val="MDPI13authornames"/>
        <w:spacing w:after="0" w:line="360" w:lineRule="auto"/>
        <w:rPr>
          <w:rFonts w:ascii="Times New Roman" w:eastAsiaTheme="minorEastAsia" w:hAnsi="Times New Roman"/>
          <w:b w:val="0"/>
          <w:color w:val="000000" w:themeColor="text1"/>
          <w:szCs w:val="20"/>
          <w:lang w:eastAsia="zh-CN"/>
        </w:rPr>
      </w:pPr>
      <w:bookmarkStart w:id="4" w:name="_Hlk136179070"/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lang w:eastAsia="zh-CN"/>
        </w:rPr>
        <w:t>Yunpeng Wang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vertAlign w:val="superscript"/>
          <w:lang w:eastAsia="zh-CN"/>
        </w:rPr>
        <w:t>1</w:t>
      </w:r>
      <w:r w:rsidRPr="00FC2BCD">
        <w:rPr>
          <w:rFonts w:ascii="Times New Roman" w:hAnsi="Times New Roman"/>
          <w:b w:val="0"/>
          <w:color w:val="000000" w:themeColor="text1"/>
          <w:szCs w:val="20"/>
          <w:vertAlign w:val="superscript"/>
        </w:rPr>
        <w:t>,†</w:t>
      </w:r>
      <w:r w:rsidRPr="00FC2BCD">
        <w:rPr>
          <w:rFonts w:ascii="Times New Roman" w:hAnsi="Times New Roman"/>
          <w:b w:val="0"/>
          <w:color w:val="000000" w:themeColor="text1"/>
          <w:szCs w:val="20"/>
        </w:rPr>
        <w:t xml:space="preserve">, 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lang w:eastAsia="zh-CN"/>
        </w:rPr>
        <w:t>Eunyoung Kim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vertAlign w:val="superscript"/>
          <w:lang w:eastAsia="zh-CN"/>
        </w:rPr>
        <w:t>2,</w:t>
      </w:r>
      <w:r w:rsidRPr="00FC2BCD">
        <w:rPr>
          <w:rFonts w:ascii="Times New Roman" w:hAnsi="Times New Roman"/>
          <w:b w:val="0"/>
          <w:color w:val="000000" w:themeColor="text1"/>
          <w:szCs w:val="20"/>
          <w:vertAlign w:val="superscript"/>
        </w:rPr>
        <w:t>†</w:t>
      </w:r>
      <w:r w:rsidRPr="00FC2BCD">
        <w:rPr>
          <w:rFonts w:ascii="Times New Roman" w:hAnsi="Times New Roman"/>
          <w:b w:val="0"/>
          <w:color w:val="000000" w:themeColor="text1"/>
          <w:szCs w:val="20"/>
        </w:rPr>
        <w:t>,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lang w:eastAsia="zh-CN"/>
        </w:rPr>
        <w:t xml:space="preserve"> </w:t>
      </w:r>
      <w:bookmarkStart w:id="5" w:name="OLE_LINK47"/>
      <w:bookmarkStart w:id="6" w:name="OLE_LINK48"/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lang w:eastAsia="zh-CN"/>
        </w:rPr>
        <w:t>Jiamei Cui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vertAlign w:val="superscript"/>
          <w:lang w:eastAsia="zh-CN"/>
        </w:rPr>
        <w:t>2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lang w:eastAsia="zh-CN"/>
        </w:rPr>
        <w:t xml:space="preserve">, </w:t>
      </w:r>
      <w:r w:rsidRPr="00FC2BCD">
        <w:rPr>
          <w:rFonts w:ascii="Times New Roman" w:hAnsi="Times New Roman"/>
          <w:b w:val="0"/>
          <w:color w:val="000000" w:themeColor="text1"/>
          <w:szCs w:val="20"/>
          <w:vertAlign w:val="subscript"/>
        </w:rPr>
        <w:t xml:space="preserve"> 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lang w:eastAsia="zh-CN"/>
        </w:rPr>
        <w:t>Chongyu Zhang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vertAlign w:val="superscript"/>
          <w:lang w:eastAsia="zh-CN"/>
        </w:rPr>
        <w:t>1</w:t>
      </w:r>
      <w:r w:rsidRPr="00FC2BCD">
        <w:rPr>
          <w:rFonts w:ascii="Times New Roman" w:hAnsi="Times New Roman"/>
          <w:b w:val="0"/>
          <w:color w:val="000000" w:themeColor="text1"/>
          <w:szCs w:val="20"/>
        </w:rPr>
        <w:t>,</w:t>
      </w:r>
      <w:bookmarkEnd w:id="5"/>
      <w:bookmarkEnd w:id="6"/>
      <w:r w:rsidRPr="00FC2BCD">
        <w:rPr>
          <w:rFonts w:ascii="Times New Roman" w:hAnsi="Times New Roman"/>
          <w:b w:val="0"/>
          <w:color w:val="000000" w:themeColor="text1"/>
          <w:szCs w:val="20"/>
        </w:rPr>
        <w:t xml:space="preserve"> 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lang w:eastAsia="zh-CN"/>
        </w:rPr>
        <w:t>Cuihua Guo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vertAlign w:val="superscript"/>
          <w:lang w:eastAsia="zh-CN"/>
        </w:rPr>
        <w:t>1</w:t>
      </w:r>
      <w:r w:rsidRPr="00FC2BCD">
        <w:rPr>
          <w:rFonts w:ascii="Times New Roman" w:hAnsi="Times New Roman"/>
          <w:b w:val="0"/>
          <w:color w:val="000000" w:themeColor="text1"/>
          <w:szCs w:val="20"/>
        </w:rPr>
        <w:t>, Yunkyoung Lee</w:t>
      </w:r>
      <w:r w:rsidRPr="00FC2BCD">
        <w:rPr>
          <w:rFonts w:ascii="Times New Roman" w:hAnsi="Times New Roman"/>
          <w:b w:val="0"/>
          <w:color w:val="000000" w:themeColor="text1"/>
          <w:szCs w:val="20"/>
          <w:vertAlign w:val="superscript"/>
        </w:rPr>
        <w:t>2,3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vertAlign w:val="superscript"/>
          <w:lang w:eastAsia="zh-CN"/>
        </w:rPr>
        <w:t>,</w:t>
      </w:r>
      <w:r w:rsidRPr="00FC2BCD">
        <w:rPr>
          <w:rFonts w:ascii="Times New Roman" w:hAnsi="Times New Roman"/>
          <w:b w:val="0"/>
          <w:color w:val="000000" w:themeColor="text1"/>
          <w:szCs w:val="20"/>
        </w:rPr>
        <w:t>*, and  Gui</w:t>
      </w:r>
      <w:r w:rsidRPr="00FC2BCD">
        <w:rPr>
          <w:rFonts w:ascii="Times New Roman" w:eastAsiaTheme="minorEastAsia" w:hAnsi="Times New Roman"/>
          <w:b w:val="0"/>
          <w:color w:val="000000" w:themeColor="text1"/>
          <w:szCs w:val="20"/>
          <w:lang w:eastAsia="zh-CN"/>
        </w:rPr>
        <w:t>g</w:t>
      </w:r>
      <w:r w:rsidRPr="00FC2BCD">
        <w:rPr>
          <w:rFonts w:ascii="Times New Roman" w:hAnsi="Times New Roman"/>
          <w:b w:val="0"/>
          <w:color w:val="000000" w:themeColor="text1"/>
          <w:szCs w:val="20"/>
        </w:rPr>
        <w:t>uo Zhang</w:t>
      </w:r>
      <w:bookmarkEnd w:id="4"/>
      <w:r w:rsidRPr="00FC2BCD">
        <w:rPr>
          <w:rFonts w:ascii="Times New Roman" w:hAnsi="Times New Roman"/>
          <w:b w:val="0"/>
          <w:color w:val="000000" w:themeColor="text1"/>
          <w:szCs w:val="20"/>
          <w:vertAlign w:val="superscript"/>
        </w:rPr>
        <w:t>1,</w:t>
      </w:r>
      <w:r w:rsidRPr="00FC2BCD">
        <w:rPr>
          <w:rFonts w:ascii="Times New Roman" w:hAnsi="Times New Roman"/>
          <w:b w:val="0"/>
          <w:color w:val="000000" w:themeColor="text1"/>
          <w:szCs w:val="20"/>
        </w:rPr>
        <w:t>*</w:t>
      </w:r>
    </w:p>
    <w:p w14:paraId="64E8504A" w14:textId="77777777" w:rsidR="0077272B" w:rsidRPr="00FC2BCD" w:rsidRDefault="0077272B" w:rsidP="0077272B">
      <w:pPr>
        <w:adjustRightInd w:val="0"/>
        <w:snapToGrid w:val="0"/>
        <w:spacing w:line="360" w:lineRule="auto"/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lang w:bidi="en-US"/>
        </w:rPr>
      </w:pPr>
      <w:r w:rsidRPr="00FC2BCD"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vertAlign w:val="superscript"/>
          <w:lang w:bidi="en-US"/>
        </w:rPr>
        <w:t>1</w:t>
      </w:r>
      <w:r w:rsidRPr="00FC2BCD"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lang w:bidi="en-US"/>
        </w:rPr>
        <w:t>Department of Nutrition, China-Korea Joint R&amp;D Center on Plant-derived functional polysaccharide, Key Laboratory of Efficient Utilization of Non-grain Feed Resources, Ministry of Agriculture and Rural Affairs,</w:t>
      </w:r>
      <w:r w:rsidRPr="00FC2BCD"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lang w:eastAsia="ko-KR" w:bidi="en-US"/>
        </w:rPr>
        <w:t xml:space="preserve"> </w:t>
      </w:r>
      <w:r w:rsidRPr="00FC2BCD"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lang w:bidi="en-US"/>
        </w:rPr>
        <w:t>Shandong Agricultural University, 61 Daizong Street, Taian City 271018, China</w:t>
      </w:r>
    </w:p>
    <w:p w14:paraId="3F5D2390" w14:textId="77777777" w:rsidR="0077272B" w:rsidRPr="00FC2BCD" w:rsidRDefault="0077272B" w:rsidP="0077272B">
      <w:pPr>
        <w:adjustRightInd w:val="0"/>
        <w:snapToGrid w:val="0"/>
        <w:spacing w:line="360" w:lineRule="auto"/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lang w:bidi="en-US"/>
        </w:rPr>
      </w:pPr>
      <w:r w:rsidRPr="00FC2BCD"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vertAlign w:val="superscript"/>
          <w:lang w:bidi="en-US"/>
        </w:rPr>
        <w:t>2</w:t>
      </w:r>
      <w:r w:rsidRPr="00FC2BCD"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lang w:bidi="en-US"/>
        </w:rPr>
        <w:t>Department of Food Science and Nutrition, and Korea-China Joint R&amp;D Center on Plant-derived functional polysaccharide, Jeju National University, Jeju 63243, South Korea</w:t>
      </w:r>
    </w:p>
    <w:p w14:paraId="732A2EBD" w14:textId="77777777" w:rsidR="0077272B" w:rsidRPr="00FC2BCD" w:rsidRDefault="0077272B" w:rsidP="0077272B">
      <w:pPr>
        <w:adjustRightInd w:val="0"/>
        <w:snapToGrid w:val="0"/>
        <w:spacing w:line="360" w:lineRule="auto"/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lang w:bidi="en-US"/>
        </w:rPr>
      </w:pPr>
      <w:r w:rsidRPr="00FC2BCD"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vertAlign w:val="superscript"/>
          <w:lang w:bidi="en-US"/>
        </w:rPr>
        <w:t>3</w:t>
      </w:r>
      <w:r w:rsidRPr="00FC2BCD">
        <w:rPr>
          <w:rStyle w:val="ANMauthorsaddressCarCar"/>
          <w:rFonts w:ascii="Times New Roman" w:eastAsia="Arial Unicode MS" w:hAnsi="Times New Roman"/>
          <w:iCs/>
          <w:color w:val="000000" w:themeColor="text1"/>
          <w:sz w:val="20"/>
          <w:szCs w:val="20"/>
          <w:lang w:bidi="en-US"/>
        </w:rPr>
        <w:t>Interdisciplinary Graduate Program in Advanced Convergence Technology &amp; Science, Jeju National University, Jeju 63243, South Korea</w:t>
      </w:r>
    </w:p>
    <w:p w14:paraId="34500A4A" w14:textId="77777777" w:rsidR="0077272B" w:rsidRPr="0050677B" w:rsidRDefault="0077272B" w:rsidP="0077272B">
      <w:pPr>
        <w:pStyle w:val="Heading3"/>
        <w:spacing w:before="240" w:line="360" w:lineRule="auto"/>
        <w:rPr>
          <w:color w:val="000000" w:themeColor="text1"/>
          <w:sz w:val="20"/>
          <w:szCs w:val="20"/>
          <w:lang w:val="en-GB"/>
        </w:rPr>
      </w:pPr>
      <w:r w:rsidRPr="0050677B">
        <w:rPr>
          <w:color w:val="000000" w:themeColor="text1"/>
          <w:sz w:val="20"/>
          <w:szCs w:val="20"/>
        </w:rPr>
        <w:t>†These authors contributed equally to this study and share first authorship.</w:t>
      </w:r>
      <w:r w:rsidRPr="0050677B">
        <w:rPr>
          <w:color w:val="000000" w:themeColor="text1"/>
          <w:sz w:val="20"/>
          <w:szCs w:val="20"/>
          <w:lang w:val="en-GB"/>
        </w:rPr>
        <w:t xml:space="preserve"> </w:t>
      </w:r>
    </w:p>
    <w:p w14:paraId="7DA775A5" w14:textId="3F97DEFB" w:rsidR="0077272B" w:rsidRPr="0050677B" w:rsidRDefault="0077272B" w:rsidP="0077272B">
      <w:pPr>
        <w:pStyle w:val="MDPI16affiliation"/>
        <w:spacing w:beforeLines="50" w:before="156" w:line="360" w:lineRule="auto"/>
        <w:rPr>
          <w:rFonts w:ascii="Times New Roman" w:eastAsiaTheme="minorEastAsia" w:hAnsi="Times New Roman"/>
          <w:color w:val="000000" w:themeColor="text1"/>
          <w:sz w:val="20"/>
          <w:szCs w:val="20"/>
          <w:lang w:eastAsia="zh-CN"/>
        </w:rPr>
      </w:pPr>
      <w:r w:rsidRPr="0050677B">
        <w:rPr>
          <w:rFonts w:ascii="Times New Roman" w:hAnsi="Times New Roman"/>
          <w:b/>
          <w:color w:val="000000" w:themeColor="text1"/>
          <w:sz w:val="20"/>
          <w:szCs w:val="20"/>
        </w:rPr>
        <w:t>*</w:t>
      </w:r>
      <w:r w:rsidRPr="0050677B">
        <w:rPr>
          <w:rFonts w:ascii="Times New Roman" w:eastAsiaTheme="minorEastAsia" w:hAnsi="Times New Roman"/>
          <w:color w:val="000000" w:themeColor="text1"/>
          <w:sz w:val="20"/>
          <w:szCs w:val="20"/>
          <w:lang w:eastAsia="zh-CN"/>
        </w:rPr>
        <w:t xml:space="preserve"> </w:t>
      </w:r>
      <w:r w:rsidRPr="0050677B">
        <w:rPr>
          <w:rFonts w:ascii="Times New Roman" w:hAnsi="Times New Roman"/>
          <w:color w:val="000000" w:themeColor="text1"/>
          <w:sz w:val="20"/>
          <w:szCs w:val="20"/>
        </w:rPr>
        <w:t>Correspondence: lyk1230@jejunu.ac.kr (Y.L.)</w:t>
      </w:r>
      <w:r w:rsidRPr="0050677B">
        <w:rPr>
          <w:rFonts w:ascii="Times New Roman" w:eastAsiaTheme="minorEastAsia" w:hAnsi="Times New Roman"/>
          <w:color w:val="000000" w:themeColor="text1"/>
          <w:sz w:val="20"/>
          <w:szCs w:val="20"/>
          <w:lang w:eastAsia="zh-CN"/>
        </w:rPr>
        <w:t xml:space="preserve">; </w:t>
      </w:r>
      <w:r w:rsidRPr="0050677B">
        <w:rPr>
          <w:rFonts w:ascii="Times New Roman" w:hAnsi="Times New Roman"/>
          <w:color w:val="000000" w:themeColor="text1"/>
          <w:sz w:val="20"/>
          <w:szCs w:val="20"/>
        </w:rPr>
        <w:t xml:space="preserve">zhanggg@sdau.edu.cn (G.Z.) </w:t>
      </w:r>
    </w:p>
    <w:p w14:paraId="1C59470F" w14:textId="77777777" w:rsidR="0077272B" w:rsidRPr="0050677B" w:rsidRDefault="0077272B" w:rsidP="0077272B">
      <w:pPr>
        <w:pStyle w:val="MDPI16affiliation"/>
        <w:spacing w:line="360" w:lineRule="auto"/>
        <w:rPr>
          <w:rFonts w:ascii="Times New Roman" w:eastAsiaTheme="minorEastAsia" w:hAnsi="Times New Roman"/>
          <w:color w:val="000000" w:themeColor="text1"/>
          <w:sz w:val="20"/>
          <w:szCs w:val="20"/>
          <w:lang w:eastAsia="zh-CN"/>
        </w:rPr>
      </w:pPr>
      <w:r w:rsidRPr="0050677B">
        <w:rPr>
          <w:rFonts w:ascii="Times New Roman" w:hAnsi="Times New Roman"/>
          <w:color w:val="000000" w:themeColor="text1"/>
          <w:sz w:val="20"/>
          <w:szCs w:val="20"/>
        </w:rPr>
        <w:t>Tel.:</w:t>
      </w:r>
      <w:r w:rsidRPr="0050677B">
        <w:rPr>
          <w:rFonts w:ascii="Times New Roman" w:eastAsiaTheme="minorEastAsia" w:hAnsi="Times New Roman"/>
          <w:color w:val="000000" w:themeColor="text1"/>
          <w:sz w:val="20"/>
          <w:szCs w:val="20"/>
          <w:lang w:eastAsia="zh-CN"/>
        </w:rPr>
        <w:t xml:space="preserve"> </w:t>
      </w:r>
      <w:r w:rsidRPr="0050677B">
        <w:rPr>
          <w:rFonts w:ascii="Times New Roman" w:hAnsi="Times New Roman"/>
          <w:color w:val="000000" w:themeColor="text1"/>
          <w:sz w:val="20"/>
          <w:szCs w:val="20"/>
        </w:rPr>
        <w:t>+82-64-754-3555</w:t>
      </w:r>
      <w:r w:rsidRPr="0050677B">
        <w:rPr>
          <w:rFonts w:ascii="Times New Roman" w:eastAsiaTheme="minorEastAsia" w:hAnsi="Times New Roman"/>
          <w:color w:val="000000" w:themeColor="text1"/>
          <w:sz w:val="20"/>
          <w:szCs w:val="20"/>
          <w:lang w:eastAsia="zh-CN"/>
        </w:rPr>
        <w:t xml:space="preserve">; </w:t>
      </w:r>
      <w:r w:rsidRPr="0050677B">
        <w:rPr>
          <w:rFonts w:ascii="Times New Roman" w:hAnsi="Times New Roman"/>
          <w:color w:val="000000" w:themeColor="text1"/>
          <w:sz w:val="20"/>
          <w:szCs w:val="20"/>
        </w:rPr>
        <w:t>+86-5388-241544 (ext. 8327)</w:t>
      </w:r>
    </w:p>
    <w:p w14:paraId="751EE358" w14:textId="77777777" w:rsidR="00271500" w:rsidRPr="0050677B" w:rsidRDefault="00271500" w:rsidP="00271500">
      <w:pPr>
        <w:adjustRightInd w:val="0"/>
        <w:snapToGrid w:val="0"/>
        <w:spacing w:line="360" w:lineRule="auto"/>
        <w:rPr>
          <w:color w:val="000000" w:themeColor="text1"/>
          <w:sz w:val="20"/>
          <w:shd w:val="clear" w:color="auto" w:fill="FFFFFF"/>
          <w:lang w:val="en-GB"/>
        </w:rPr>
      </w:pPr>
    </w:p>
    <w:p w14:paraId="3D04A646" w14:textId="1A62F8EE" w:rsidR="00271500" w:rsidRPr="0050677B" w:rsidRDefault="00271500" w:rsidP="00271500">
      <w:pPr>
        <w:adjustRightInd w:val="0"/>
        <w:snapToGrid w:val="0"/>
        <w:spacing w:line="360" w:lineRule="auto"/>
        <w:rPr>
          <w:color w:val="000000" w:themeColor="text1"/>
          <w:sz w:val="20"/>
          <w:shd w:val="clear" w:color="auto" w:fill="FFFFFF"/>
          <w:lang w:val="en-GB"/>
        </w:rPr>
      </w:pPr>
      <w:r w:rsidRPr="0050677B">
        <w:rPr>
          <w:color w:val="000000" w:themeColor="text1"/>
          <w:sz w:val="20"/>
          <w:shd w:val="clear" w:color="auto" w:fill="FFFFFF"/>
          <w:lang w:val="en-GB"/>
        </w:rPr>
        <w:t>Yunkyoung Lee   ORCID: https://orcid.org/0000-0001-6453-769X</w:t>
      </w:r>
    </w:p>
    <w:p w14:paraId="766B9648" w14:textId="61F48CF0" w:rsidR="00271500" w:rsidRPr="0050677B" w:rsidRDefault="00271500" w:rsidP="00271500">
      <w:pPr>
        <w:rPr>
          <w:rFonts w:eastAsiaTheme="minorEastAsia"/>
          <w:b/>
          <w:color w:val="000000" w:themeColor="text1"/>
          <w:kern w:val="2"/>
          <w:sz w:val="20"/>
        </w:rPr>
      </w:pPr>
      <w:r w:rsidRPr="0050677B">
        <w:rPr>
          <w:color w:val="000000" w:themeColor="text1"/>
          <w:sz w:val="20"/>
          <w:shd w:val="clear" w:color="auto" w:fill="FFFFFF"/>
          <w:lang w:val="en-GB"/>
        </w:rPr>
        <w:t>Guiguo Zhang     ORCID: https://orcid.org/0000-0002-0515-2172</w:t>
      </w:r>
    </w:p>
    <w:p w14:paraId="1871339B" w14:textId="77777777" w:rsidR="00271500" w:rsidRPr="0050677B" w:rsidRDefault="00271500" w:rsidP="00271500">
      <w:pPr>
        <w:rPr>
          <w:rFonts w:eastAsiaTheme="minorEastAsia"/>
          <w:b/>
          <w:color w:val="000000" w:themeColor="text1"/>
          <w:kern w:val="2"/>
          <w:sz w:val="20"/>
        </w:rPr>
      </w:pPr>
    </w:p>
    <w:p w14:paraId="401E72AE" w14:textId="4E089F45" w:rsidR="00FC2BCD" w:rsidRPr="0050677B" w:rsidRDefault="00FC2BCD">
      <w:pPr>
        <w:jc w:val="left"/>
        <w:rPr>
          <w:rFonts w:eastAsiaTheme="minorEastAsia"/>
          <w:b/>
          <w:color w:val="000000" w:themeColor="text1"/>
          <w:kern w:val="2"/>
          <w:sz w:val="20"/>
        </w:rPr>
      </w:pPr>
      <w:bookmarkStart w:id="7" w:name="_Hlk92216928"/>
      <w:r w:rsidRPr="0050677B">
        <w:rPr>
          <w:rFonts w:eastAsiaTheme="minorEastAsia"/>
          <w:b/>
          <w:color w:val="000000" w:themeColor="text1"/>
          <w:kern w:val="2"/>
          <w:sz w:val="20"/>
        </w:rPr>
        <w:br w:type="page"/>
      </w:r>
    </w:p>
    <w:bookmarkEnd w:id="7"/>
    <w:p w14:paraId="34DAE969" w14:textId="7E82CD93" w:rsidR="00475E63" w:rsidRDefault="006611D5" w:rsidP="00B354C8">
      <w:pPr>
        <w:spacing w:line="276" w:lineRule="auto"/>
        <w:rPr>
          <w:bCs/>
          <w:color w:val="000000" w:themeColor="text1"/>
          <w:sz w:val="20"/>
        </w:rPr>
      </w:pPr>
      <w:r w:rsidRPr="0050677B">
        <w:rPr>
          <w:b/>
          <w:bCs/>
          <w:color w:val="000000" w:themeColor="text1"/>
          <w:sz w:val="20"/>
        </w:rPr>
        <w:lastRenderedPageBreak/>
        <w:t xml:space="preserve">Table </w:t>
      </w:r>
      <w:r w:rsidR="007C00DD" w:rsidRPr="0050677B">
        <w:rPr>
          <w:b/>
          <w:bCs/>
          <w:color w:val="000000" w:themeColor="text1"/>
          <w:sz w:val="20"/>
        </w:rPr>
        <w:t>S1</w:t>
      </w:r>
      <w:r w:rsidR="00E14F62">
        <w:rPr>
          <w:b/>
          <w:bCs/>
          <w:color w:val="000000" w:themeColor="text1"/>
          <w:sz w:val="20"/>
        </w:rPr>
        <w:t>.</w:t>
      </w:r>
      <w:r w:rsidR="00475E63" w:rsidRPr="0050677B">
        <w:rPr>
          <w:b/>
          <w:bCs/>
          <w:color w:val="000000" w:themeColor="text1"/>
          <w:sz w:val="20"/>
        </w:rPr>
        <w:t xml:space="preserve"> </w:t>
      </w:r>
      <w:bookmarkStart w:id="8" w:name="_Hlk136271440"/>
      <w:r w:rsidR="00475E63" w:rsidRPr="0050677B">
        <w:rPr>
          <w:bCs/>
          <w:color w:val="000000" w:themeColor="text1"/>
          <w:sz w:val="20"/>
        </w:rPr>
        <w:t xml:space="preserve">The </w:t>
      </w:r>
      <w:r w:rsidR="00475E63" w:rsidRPr="0050677B">
        <w:rPr>
          <w:bCs/>
          <w:color w:val="000000" w:themeColor="text1"/>
          <w:sz w:val="20"/>
          <w:vertAlign w:val="superscript"/>
        </w:rPr>
        <w:t>1</w:t>
      </w:r>
      <w:r w:rsidR="00475E63" w:rsidRPr="0050677B">
        <w:rPr>
          <w:bCs/>
          <w:color w:val="000000" w:themeColor="text1"/>
          <w:sz w:val="20"/>
        </w:rPr>
        <w:t xml:space="preserve">H and </w:t>
      </w:r>
      <w:r w:rsidR="00475E63" w:rsidRPr="0050677B">
        <w:rPr>
          <w:bCs/>
          <w:color w:val="000000" w:themeColor="text1"/>
          <w:sz w:val="20"/>
          <w:vertAlign w:val="superscript"/>
        </w:rPr>
        <w:t>13</w:t>
      </w:r>
      <w:r w:rsidR="00475E63" w:rsidRPr="0050677B">
        <w:rPr>
          <w:bCs/>
          <w:color w:val="000000" w:themeColor="text1"/>
          <w:sz w:val="20"/>
        </w:rPr>
        <w:t>C nuclear magnetic resonance (NMR) chemical shifts of inulin recorded in D</w:t>
      </w:r>
      <w:r w:rsidR="00475E63" w:rsidRPr="0050677B">
        <w:rPr>
          <w:bCs/>
          <w:color w:val="000000" w:themeColor="text1"/>
          <w:sz w:val="20"/>
          <w:vertAlign w:val="subscript"/>
        </w:rPr>
        <w:t>2</w:t>
      </w:r>
      <w:r w:rsidR="00475E63" w:rsidRPr="0050677B">
        <w:rPr>
          <w:bCs/>
          <w:color w:val="000000" w:themeColor="text1"/>
          <w:sz w:val="20"/>
        </w:rPr>
        <w:t>O at 25</w:t>
      </w:r>
      <w:r w:rsidR="00475E63" w:rsidRPr="0050677B">
        <w:rPr>
          <w:bCs/>
          <w:color w:val="000000" w:themeColor="text1"/>
          <w:sz w:val="20"/>
          <w:vertAlign w:val="superscript"/>
        </w:rPr>
        <w:t>◦</w:t>
      </w:r>
      <w:r w:rsidR="00475E63" w:rsidRPr="0050677B">
        <w:rPr>
          <w:bCs/>
          <w:color w:val="000000" w:themeColor="text1"/>
          <w:sz w:val="20"/>
        </w:rPr>
        <w:t>C</w:t>
      </w:r>
      <w:bookmarkEnd w:id="8"/>
    </w:p>
    <w:p w14:paraId="25A137B7" w14:textId="77777777" w:rsidR="00B354C8" w:rsidRPr="0050677B" w:rsidRDefault="00B354C8" w:rsidP="0050677B">
      <w:pPr>
        <w:spacing w:line="276" w:lineRule="auto"/>
        <w:rPr>
          <w:bCs/>
          <w:color w:val="000000" w:themeColor="text1"/>
          <w:sz w:val="20"/>
        </w:rPr>
      </w:pPr>
    </w:p>
    <w:tbl>
      <w:tblPr>
        <w:tblStyle w:val="10"/>
        <w:tblW w:w="5000" w:type="pct"/>
        <w:tblLook w:val="04A0" w:firstRow="1" w:lastRow="0" w:firstColumn="1" w:lastColumn="0" w:noHBand="0" w:noVBand="1"/>
      </w:tblPr>
      <w:tblGrid>
        <w:gridCol w:w="766"/>
        <w:gridCol w:w="1964"/>
        <w:gridCol w:w="1116"/>
        <w:gridCol w:w="892"/>
        <w:gridCol w:w="892"/>
        <w:gridCol w:w="892"/>
        <w:gridCol w:w="892"/>
        <w:gridCol w:w="892"/>
      </w:tblGrid>
      <w:tr w:rsidR="00FC2BCD" w:rsidRPr="00FC2BCD" w14:paraId="04F1A546" w14:textId="77777777" w:rsidTr="003578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6"/>
        </w:trPr>
        <w:tc>
          <w:tcPr>
            <w:tcW w:w="461" w:type="pct"/>
            <w:hideMark/>
          </w:tcPr>
          <w:p w14:paraId="4D393C55" w14:textId="77777777" w:rsidR="00475E63" w:rsidRPr="00FC2BCD" w:rsidRDefault="00475E63" w:rsidP="00475E63">
            <w:pPr>
              <w:rPr>
                <w:b/>
                <w:color w:val="000000" w:themeColor="text1"/>
                <w:sz w:val="18"/>
                <w:szCs w:val="18"/>
              </w:rPr>
            </w:pPr>
            <w:r w:rsidRPr="00FC2BCD">
              <w:rPr>
                <w:b/>
                <w:color w:val="000000" w:themeColor="text1"/>
                <w:sz w:val="18"/>
                <w:szCs w:val="18"/>
              </w:rPr>
              <w:t>Code</w:t>
            </w:r>
          </w:p>
        </w:tc>
        <w:tc>
          <w:tcPr>
            <w:tcW w:w="1182" w:type="pct"/>
            <w:noWrap/>
            <w:hideMark/>
          </w:tcPr>
          <w:p w14:paraId="27CC64E5" w14:textId="77777777" w:rsidR="00475E63" w:rsidRPr="00FC2BCD" w:rsidRDefault="00475E63" w:rsidP="00475E63">
            <w:pPr>
              <w:rPr>
                <w:b/>
                <w:color w:val="000000" w:themeColor="text1"/>
                <w:sz w:val="18"/>
                <w:szCs w:val="18"/>
              </w:rPr>
            </w:pPr>
            <w:r w:rsidRPr="00FC2BCD">
              <w:rPr>
                <w:b/>
                <w:color w:val="000000" w:themeColor="text1"/>
                <w:sz w:val="18"/>
                <w:szCs w:val="18"/>
              </w:rPr>
              <w:t>Glycosyl residues</w:t>
            </w:r>
          </w:p>
        </w:tc>
        <w:tc>
          <w:tcPr>
            <w:tcW w:w="672" w:type="pct"/>
            <w:noWrap/>
            <w:hideMark/>
          </w:tcPr>
          <w:p w14:paraId="67475AC3" w14:textId="77777777" w:rsidR="00475E63" w:rsidRPr="00FC2BCD" w:rsidRDefault="00475E63" w:rsidP="00475E63">
            <w:pPr>
              <w:rPr>
                <w:b/>
                <w:color w:val="000000" w:themeColor="text1"/>
                <w:sz w:val="18"/>
                <w:szCs w:val="18"/>
              </w:rPr>
            </w:pPr>
            <w:r w:rsidRPr="00FC2BCD">
              <w:rPr>
                <w:b/>
                <w:color w:val="000000" w:themeColor="text1"/>
                <w:sz w:val="18"/>
                <w:szCs w:val="18"/>
              </w:rPr>
              <w:t>H1/C1</w:t>
            </w:r>
          </w:p>
        </w:tc>
        <w:tc>
          <w:tcPr>
            <w:tcW w:w="537" w:type="pct"/>
            <w:noWrap/>
            <w:hideMark/>
          </w:tcPr>
          <w:p w14:paraId="3771E62C" w14:textId="77777777" w:rsidR="00475E63" w:rsidRPr="00FC2BCD" w:rsidRDefault="00475E63" w:rsidP="00475E63">
            <w:pPr>
              <w:rPr>
                <w:b/>
                <w:color w:val="000000" w:themeColor="text1"/>
                <w:sz w:val="18"/>
                <w:szCs w:val="18"/>
              </w:rPr>
            </w:pPr>
            <w:r w:rsidRPr="00FC2BCD">
              <w:rPr>
                <w:b/>
                <w:color w:val="000000" w:themeColor="text1"/>
                <w:sz w:val="18"/>
                <w:szCs w:val="18"/>
              </w:rPr>
              <w:t>H2/C2</w:t>
            </w:r>
          </w:p>
        </w:tc>
        <w:tc>
          <w:tcPr>
            <w:tcW w:w="537" w:type="pct"/>
            <w:noWrap/>
            <w:hideMark/>
          </w:tcPr>
          <w:p w14:paraId="2797FF13" w14:textId="77777777" w:rsidR="00475E63" w:rsidRPr="00FC2BCD" w:rsidRDefault="00475E63" w:rsidP="00475E63">
            <w:pPr>
              <w:rPr>
                <w:b/>
                <w:color w:val="000000" w:themeColor="text1"/>
                <w:sz w:val="18"/>
                <w:szCs w:val="18"/>
              </w:rPr>
            </w:pPr>
            <w:r w:rsidRPr="00FC2BCD">
              <w:rPr>
                <w:b/>
                <w:color w:val="000000" w:themeColor="text1"/>
                <w:sz w:val="18"/>
                <w:szCs w:val="18"/>
              </w:rPr>
              <w:t>H3/C3</w:t>
            </w:r>
          </w:p>
        </w:tc>
        <w:tc>
          <w:tcPr>
            <w:tcW w:w="537" w:type="pct"/>
            <w:noWrap/>
            <w:hideMark/>
          </w:tcPr>
          <w:p w14:paraId="0D21549F" w14:textId="77777777" w:rsidR="00475E63" w:rsidRPr="00FC2BCD" w:rsidRDefault="00475E63" w:rsidP="00475E63">
            <w:pPr>
              <w:rPr>
                <w:b/>
                <w:color w:val="000000" w:themeColor="text1"/>
                <w:sz w:val="18"/>
                <w:szCs w:val="18"/>
              </w:rPr>
            </w:pPr>
            <w:r w:rsidRPr="00FC2BCD">
              <w:rPr>
                <w:b/>
                <w:color w:val="000000" w:themeColor="text1"/>
                <w:sz w:val="18"/>
                <w:szCs w:val="18"/>
              </w:rPr>
              <w:t>H4/C4</w:t>
            </w:r>
          </w:p>
        </w:tc>
        <w:tc>
          <w:tcPr>
            <w:tcW w:w="537" w:type="pct"/>
            <w:noWrap/>
            <w:hideMark/>
          </w:tcPr>
          <w:p w14:paraId="52B80DA2" w14:textId="77777777" w:rsidR="00475E63" w:rsidRPr="00FC2BCD" w:rsidRDefault="00475E63" w:rsidP="00475E63">
            <w:pPr>
              <w:rPr>
                <w:b/>
                <w:color w:val="000000" w:themeColor="text1"/>
                <w:sz w:val="18"/>
                <w:szCs w:val="18"/>
              </w:rPr>
            </w:pPr>
            <w:r w:rsidRPr="00FC2BCD">
              <w:rPr>
                <w:b/>
                <w:color w:val="000000" w:themeColor="text1"/>
                <w:sz w:val="18"/>
                <w:szCs w:val="18"/>
              </w:rPr>
              <w:t>H5/C5</w:t>
            </w:r>
          </w:p>
        </w:tc>
        <w:tc>
          <w:tcPr>
            <w:tcW w:w="537" w:type="pct"/>
            <w:noWrap/>
            <w:hideMark/>
          </w:tcPr>
          <w:p w14:paraId="79EFF0B1" w14:textId="77777777" w:rsidR="00475E63" w:rsidRPr="00FC2BCD" w:rsidRDefault="00475E63" w:rsidP="00475E63">
            <w:pPr>
              <w:rPr>
                <w:b/>
                <w:color w:val="000000" w:themeColor="text1"/>
                <w:sz w:val="18"/>
                <w:szCs w:val="18"/>
              </w:rPr>
            </w:pPr>
            <w:r w:rsidRPr="00FC2BCD">
              <w:rPr>
                <w:b/>
                <w:color w:val="000000" w:themeColor="text1"/>
                <w:sz w:val="18"/>
                <w:szCs w:val="18"/>
              </w:rPr>
              <w:t>H6/C6</w:t>
            </w:r>
          </w:p>
        </w:tc>
      </w:tr>
      <w:tr w:rsidR="00FC2BCD" w:rsidRPr="00FC2BCD" w14:paraId="6EAF3A1D" w14:textId="77777777" w:rsidTr="00357859">
        <w:trPr>
          <w:trHeight w:val="270"/>
        </w:trPr>
        <w:tc>
          <w:tcPr>
            <w:tcW w:w="461" w:type="pct"/>
            <w:hideMark/>
          </w:tcPr>
          <w:p w14:paraId="455E225B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A</w:t>
            </w:r>
          </w:p>
        </w:tc>
        <w:tc>
          <w:tcPr>
            <w:tcW w:w="1182" w:type="pct"/>
            <w:noWrap/>
            <w:hideMark/>
          </w:tcPr>
          <w:p w14:paraId="4758D22D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rFonts w:eastAsia="Arial Unicode MS"/>
                <w:color w:val="000000" w:themeColor="text1"/>
                <w:sz w:val="18"/>
                <w:szCs w:val="18"/>
              </w:rPr>
              <w:t>→</w:t>
            </w:r>
            <w:r w:rsidRPr="00FC2BCD">
              <w:rPr>
                <w:color w:val="000000" w:themeColor="text1"/>
                <w:sz w:val="18"/>
                <w:szCs w:val="18"/>
              </w:rPr>
              <w:t>1)-β-D-Fru</w:t>
            </w:r>
            <w:r w:rsidRPr="00FC2BCD">
              <w:rPr>
                <w:i/>
                <w:iCs/>
                <w:color w:val="000000" w:themeColor="text1"/>
                <w:sz w:val="18"/>
                <w:szCs w:val="18"/>
              </w:rPr>
              <w:t>f</w:t>
            </w:r>
            <w:r w:rsidRPr="00FC2BCD">
              <w:rPr>
                <w:color w:val="000000" w:themeColor="text1"/>
                <w:sz w:val="18"/>
                <w:szCs w:val="18"/>
              </w:rPr>
              <w:t>(2</w:t>
            </w:r>
            <w:r w:rsidRPr="00FC2BCD">
              <w:rPr>
                <w:rFonts w:eastAsia="Arial Unicode MS"/>
                <w:color w:val="000000" w:themeColor="text1"/>
                <w:sz w:val="18"/>
                <w:szCs w:val="18"/>
              </w:rPr>
              <w:t>→</w:t>
            </w:r>
          </w:p>
        </w:tc>
        <w:tc>
          <w:tcPr>
            <w:tcW w:w="672" w:type="pct"/>
            <w:noWrap/>
            <w:hideMark/>
          </w:tcPr>
          <w:p w14:paraId="3583EF60" w14:textId="77777777" w:rsidR="00475E63" w:rsidRPr="00FC2BCD" w:rsidRDefault="00475E63" w:rsidP="00475E63">
            <w:pPr>
              <w:rPr>
                <w:bCs/>
                <w:color w:val="000000" w:themeColor="text1"/>
                <w:sz w:val="18"/>
                <w:szCs w:val="18"/>
              </w:rPr>
            </w:pPr>
            <w:r w:rsidRPr="00FC2BCD">
              <w:rPr>
                <w:bCs/>
                <w:color w:val="000000" w:themeColor="text1"/>
                <w:sz w:val="18"/>
                <w:szCs w:val="18"/>
              </w:rPr>
              <w:t>3.77/3.69</w:t>
            </w:r>
          </w:p>
        </w:tc>
        <w:tc>
          <w:tcPr>
            <w:tcW w:w="537" w:type="pct"/>
            <w:noWrap/>
            <w:hideMark/>
          </w:tcPr>
          <w:p w14:paraId="2183065A" w14:textId="77777777" w:rsidR="00475E63" w:rsidRPr="00FC2BCD" w:rsidRDefault="00475E63" w:rsidP="00475E63">
            <w:pPr>
              <w:rPr>
                <w:bCs/>
                <w:color w:val="000000" w:themeColor="text1"/>
                <w:sz w:val="18"/>
                <w:szCs w:val="18"/>
              </w:rPr>
            </w:pPr>
            <w:r w:rsidRPr="00FC2BCD">
              <w:rPr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37" w:type="pct"/>
            <w:noWrap/>
            <w:hideMark/>
          </w:tcPr>
          <w:p w14:paraId="3A976152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4.17</w:t>
            </w:r>
          </w:p>
        </w:tc>
        <w:tc>
          <w:tcPr>
            <w:tcW w:w="537" w:type="pct"/>
            <w:noWrap/>
            <w:hideMark/>
          </w:tcPr>
          <w:p w14:paraId="5C7D4A39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4.02</w:t>
            </w:r>
          </w:p>
        </w:tc>
        <w:tc>
          <w:tcPr>
            <w:tcW w:w="537" w:type="pct"/>
            <w:noWrap/>
            <w:hideMark/>
          </w:tcPr>
          <w:p w14:paraId="4D9558D4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3.78</w:t>
            </w:r>
          </w:p>
        </w:tc>
        <w:tc>
          <w:tcPr>
            <w:tcW w:w="537" w:type="pct"/>
            <w:noWrap/>
            <w:hideMark/>
          </w:tcPr>
          <w:p w14:paraId="757D9AF9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3.74</w:t>
            </w:r>
          </w:p>
        </w:tc>
      </w:tr>
      <w:tr w:rsidR="00FC2BCD" w:rsidRPr="00FC2BCD" w14:paraId="510D3BF9" w14:textId="77777777" w:rsidTr="00357859">
        <w:trPr>
          <w:trHeight w:val="255"/>
        </w:trPr>
        <w:tc>
          <w:tcPr>
            <w:tcW w:w="461" w:type="pct"/>
            <w:hideMark/>
          </w:tcPr>
          <w:p w14:paraId="53556DE2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2" w:type="pct"/>
            <w:noWrap/>
            <w:hideMark/>
          </w:tcPr>
          <w:p w14:paraId="0F6560FB" w14:textId="77777777" w:rsidR="00475E63" w:rsidRPr="00FC2BCD" w:rsidRDefault="00475E63" w:rsidP="00475E63">
            <w:pPr>
              <w:rPr>
                <w:rFonts w:eastAsia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pct"/>
            <w:noWrap/>
            <w:hideMark/>
          </w:tcPr>
          <w:p w14:paraId="3F46238C" w14:textId="77777777" w:rsidR="00475E63" w:rsidRPr="00FC2BCD" w:rsidRDefault="00475E63" w:rsidP="00475E63">
            <w:pPr>
              <w:rPr>
                <w:bCs/>
                <w:color w:val="000000" w:themeColor="text1"/>
                <w:sz w:val="18"/>
                <w:szCs w:val="18"/>
              </w:rPr>
            </w:pPr>
            <w:r w:rsidRPr="00FC2BCD">
              <w:rPr>
                <w:bCs/>
                <w:color w:val="000000" w:themeColor="text1"/>
                <w:sz w:val="18"/>
                <w:szCs w:val="18"/>
              </w:rPr>
              <w:t>62.18</w:t>
            </w:r>
          </w:p>
        </w:tc>
        <w:tc>
          <w:tcPr>
            <w:tcW w:w="537" w:type="pct"/>
            <w:noWrap/>
            <w:hideMark/>
          </w:tcPr>
          <w:p w14:paraId="00CE8BB4" w14:textId="77777777" w:rsidR="00475E63" w:rsidRPr="00FC2BCD" w:rsidRDefault="00475E63" w:rsidP="00475E63">
            <w:pPr>
              <w:rPr>
                <w:bCs/>
                <w:color w:val="000000" w:themeColor="text1"/>
                <w:sz w:val="18"/>
                <w:szCs w:val="18"/>
              </w:rPr>
            </w:pPr>
            <w:r w:rsidRPr="00FC2BCD">
              <w:rPr>
                <w:bCs/>
                <w:color w:val="000000" w:themeColor="text1"/>
                <w:sz w:val="18"/>
                <w:szCs w:val="18"/>
              </w:rPr>
              <w:t>103.66</w:t>
            </w:r>
          </w:p>
        </w:tc>
        <w:tc>
          <w:tcPr>
            <w:tcW w:w="537" w:type="pct"/>
            <w:noWrap/>
            <w:hideMark/>
          </w:tcPr>
          <w:p w14:paraId="0ED223B4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76.79</w:t>
            </w:r>
          </w:p>
        </w:tc>
        <w:tc>
          <w:tcPr>
            <w:tcW w:w="537" w:type="pct"/>
            <w:noWrap/>
            <w:hideMark/>
          </w:tcPr>
          <w:p w14:paraId="2EB0636B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74.35</w:t>
            </w:r>
          </w:p>
        </w:tc>
        <w:tc>
          <w:tcPr>
            <w:tcW w:w="537" w:type="pct"/>
            <w:noWrap/>
            <w:hideMark/>
          </w:tcPr>
          <w:p w14:paraId="3FE2D999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81.04</w:t>
            </w:r>
          </w:p>
        </w:tc>
        <w:tc>
          <w:tcPr>
            <w:tcW w:w="537" w:type="pct"/>
            <w:noWrap/>
            <w:hideMark/>
          </w:tcPr>
          <w:p w14:paraId="7CC29CFB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60.07</w:t>
            </w:r>
          </w:p>
        </w:tc>
      </w:tr>
      <w:tr w:rsidR="00FC2BCD" w:rsidRPr="00FC2BCD" w14:paraId="4EFEF8EB" w14:textId="77777777" w:rsidTr="00357859">
        <w:trPr>
          <w:trHeight w:val="270"/>
        </w:trPr>
        <w:tc>
          <w:tcPr>
            <w:tcW w:w="461" w:type="pct"/>
            <w:hideMark/>
          </w:tcPr>
          <w:p w14:paraId="03C2A3CA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182" w:type="pct"/>
            <w:noWrap/>
            <w:hideMark/>
          </w:tcPr>
          <w:p w14:paraId="5D12382D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β-D-Fru</w:t>
            </w:r>
            <w:r w:rsidRPr="00FC2BCD">
              <w:rPr>
                <w:i/>
                <w:iCs/>
                <w:color w:val="000000" w:themeColor="text1"/>
                <w:sz w:val="18"/>
                <w:szCs w:val="18"/>
              </w:rPr>
              <w:t>f</w:t>
            </w:r>
            <w:r w:rsidRPr="00FC2BCD">
              <w:rPr>
                <w:color w:val="000000" w:themeColor="text1"/>
                <w:sz w:val="18"/>
                <w:szCs w:val="18"/>
              </w:rPr>
              <w:t>(2</w:t>
            </w:r>
            <w:r w:rsidRPr="00FC2BCD">
              <w:rPr>
                <w:rFonts w:eastAsia="Arial Unicode MS"/>
                <w:color w:val="000000" w:themeColor="text1"/>
                <w:sz w:val="18"/>
                <w:szCs w:val="18"/>
              </w:rPr>
              <w:t>→</w:t>
            </w:r>
          </w:p>
        </w:tc>
        <w:tc>
          <w:tcPr>
            <w:tcW w:w="672" w:type="pct"/>
            <w:noWrap/>
            <w:hideMark/>
          </w:tcPr>
          <w:p w14:paraId="1F01EE3E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3.83</w:t>
            </w:r>
          </w:p>
        </w:tc>
        <w:tc>
          <w:tcPr>
            <w:tcW w:w="537" w:type="pct"/>
            <w:noWrap/>
            <w:hideMark/>
          </w:tcPr>
          <w:p w14:paraId="281D7679" w14:textId="77777777" w:rsidR="00475E63" w:rsidRPr="00FC2BCD" w:rsidRDefault="00475E63" w:rsidP="00475E63">
            <w:pPr>
              <w:rPr>
                <w:bCs/>
                <w:color w:val="000000" w:themeColor="text1"/>
                <w:sz w:val="18"/>
                <w:szCs w:val="18"/>
              </w:rPr>
            </w:pPr>
            <w:r w:rsidRPr="00FC2BCD">
              <w:rPr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37" w:type="pct"/>
            <w:noWrap/>
            <w:hideMark/>
          </w:tcPr>
          <w:p w14:paraId="0D56D168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4.14</w:t>
            </w:r>
          </w:p>
        </w:tc>
        <w:tc>
          <w:tcPr>
            <w:tcW w:w="537" w:type="pct"/>
            <w:noWrap/>
            <w:hideMark/>
          </w:tcPr>
          <w:p w14:paraId="56AC4744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3.92</w:t>
            </w:r>
          </w:p>
        </w:tc>
        <w:tc>
          <w:tcPr>
            <w:tcW w:w="537" w:type="pct"/>
            <w:noWrap/>
            <w:hideMark/>
          </w:tcPr>
          <w:p w14:paraId="2A36D64B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3.79</w:t>
            </w:r>
          </w:p>
        </w:tc>
        <w:tc>
          <w:tcPr>
            <w:tcW w:w="537" w:type="pct"/>
            <w:noWrap/>
            <w:hideMark/>
          </w:tcPr>
          <w:p w14:paraId="14C7C5E1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3.63</w:t>
            </w:r>
          </w:p>
        </w:tc>
      </w:tr>
      <w:tr w:rsidR="00FC2BCD" w:rsidRPr="00FC2BCD" w14:paraId="41D6D5FC" w14:textId="77777777" w:rsidTr="00357859">
        <w:trPr>
          <w:trHeight w:val="255"/>
        </w:trPr>
        <w:tc>
          <w:tcPr>
            <w:tcW w:w="461" w:type="pct"/>
            <w:hideMark/>
          </w:tcPr>
          <w:p w14:paraId="26A02158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2" w:type="pct"/>
            <w:noWrap/>
            <w:hideMark/>
          </w:tcPr>
          <w:p w14:paraId="682BFBDE" w14:textId="77777777" w:rsidR="00475E63" w:rsidRPr="00FC2BCD" w:rsidRDefault="00475E63" w:rsidP="00475E63">
            <w:pPr>
              <w:rPr>
                <w:rFonts w:eastAsia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pct"/>
            <w:noWrap/>
            <w:hideMark/>
          </w:tcPr>
          <w:p w14:paraId="7A6A57C0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60.37</w:t>
            </w:r>
          </w:p>
        </w:tc>
        <w:tc>
          <w:tcPr>
            <w:tcW w:w="537" w:type="pct"/>
            <w:noWrap/>
            <w:hideMark/>
          </w:tcPr>
          <w:p w14:paraId="5CB5545D" w14:textId="77777777" w:rsidR="00475E63" w:rsidRPr="00FC2BCD" w:rsidRDefault="00475E63" w:rsidP="00475E63">
            <w:pPr>
              <w:rPr>
                <w:bCs/>
                <w:color w:val="000000" w:themeColor="text1"/>
                <w:sz w:val="18"/>
                <w:szCs w:val="18"/>
              </w:rPr>
            </w:pPr>
            <w:r w:rsidRPr="00FC2BCD">
              <w:rPr>
                <w:bCs/>
                <w:color w:val="000000" w:themeColor="text1"/>
                <w:sz w:val="18"/>
                <w:szCs w:val="18"/>
              </w:rPr>
              <w:t>103.21</w:t>
            </w:r>
          </w:p>
        </w:tc>
        <w:tc>
          <w:tcPr>
            <w:tcW w:w="537" w:type="pct"/>
            <w:noWrap/>
            <w:hideMark/>
          </w:tcPr>
          <w:p w14:paraId="3372581D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77.29</w:t>
            </w:r>
          </w:p>
        </w:tc>
        <w:tc>
          <w:tcPr>
            <w:tcW w:w="537" w:type="pct"/>
            <w:noWrap/>
            <w:hideMark/>
          </w:tcPr>
          <w:p w14:paraId="44AB32B1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69.47</w:t>
            </w:r>
          </w:p>
        </w:tc>
        <w:tc>
          <w:tcPr>
            <w:tcW w:w="537" w:type="pct"/>
            <w:noWrap/>
            <w:hideMark/>
          </w:tcPr>
          <w:p w14:paraId="76C48830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81.19</w:t>
            </w:r>
          </w:p>
        </w:tc>
        <w:tc>
          <w:tcPr>
            <w:tcW w:w="537" w:type="pct"/>
            <w:noWrap/>
            <w:hideMark/>
          </w:tcPr>
          <w:p w14:paraId="6CA99C1C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60.4</w:t>
            </w:r>
          </w:p>
        </w:tc>
      </w:tr>
      <w:tr w:rsidR="00FC2BCD" w:rsidRPr="00FC2BCD" w14:paraId="77F81431" w14:textId="77777777" w:rsidTr="00357859">
        <w:trPr>
          <w:trHeight w:val="285"/>
        </w:trPr>
        <w:tc>
          <w:tcPr>
            <w:tcW w:w="461" w:type="pct"/>
            <w:hideMark/>
          </w:tcPr>
          <w:p w14:paraId="69DBE91B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182" w:type="pct"/>
            <w:noWrap/>
            <w:hideMark/>
          </w:tcPr>
          <w:p w14:paraId="348A925E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α-D-Glc</w:t>
            </w:r>
            <w:r w:rsidRPr="00FC2BCD">
              <w:rPr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FC2BCD">
              <w:rPr>
                <w:color w:val="000000" w:themeColor="text1"/>
                <w:sz w:val="18"/>
                <w:szCs w:val="18"/>
              </w:rPr>
              <w:t>(1</w:t>
            </w:r>
            <w:r w:rsidRPr="00FC2BCD">
              <w:rPr>
                <w:rFonts w:eastAsia="Arial Unicode MS"/>
                <w:color w:val="000000" w:themeColor="text1"/>
                <w:sz w:val="18"/>
                <w:szCs w:val="18"/>
              </w:rPr>
              <w:t>→</w:t>
            </w:r>
          </w:p>
        </w:tc>
        <w:tc>
          <w:tcPr>
            <w:tcW w:w="672" w:type="pct"/>
            <w:noWrap/>
            <w:hideMark/>
          </w:tcPr>
          <w:p w14:paraId="431DE6A8" w14:textId="77777777" w:rsidR="00475E63" w:rsidRPr="00FC2BCD" w:rsidRDefault="00475E63" w:rsidP="00475E63">
            <w:pPr>
              <w:rPr>
                <w:bCs/>
                <w:color w:val="000000" w:themeColor="text1"/>
                <w:sz w:val="18"/>
                <w:szCs w:val="18"/>
              </w:rPr>
            </w:pPr>
            <w:r w:rsidRPr="00FC2BCD">
              <w:rPr>
                <w:bCs/>
                <w:color w:val="000000" w:themeColor="text1"/>
                <w:sz w:val="18"/>
                <w:szCs w:val="18"/>
              </w:rPr>
              <w:t>5.36</w:t>
            </w:r>
          </w:p>
        </w:tc>
        <w:tc>
          <w:tcPr>
            <w:tcW w:w="537" w:type="pct"/>
            <w:noWrap/>
            <w:hideMark/>
          </w:tcPr>
          <w:p w14:paraId="6D2691F2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3.47</w:t>
            </w:r>
          </w:p>
        </w:tc>
        <w:tc>
          <w:tcPr>
            <w:tcW w:w="537" w:type="pct"/>
            <w:noWrap/>
            <w:hideMark/>
          </w:tcPr>
          <w:p w14:paraId="7BB9E5B9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3.68</w:t>
            </w:r>
          </w:p>
        </w:tc>
        <w:tc>
          <w:tcPr>
            <w:tcW w:w="537" w:type="pct"/>
            <w:noWrap/>
            <w:hideMark/>
          </w:tcPr>
          <w:p w14:paraId="25AEF14E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3.77</w:t>
            </w:r>
          </w:p>
        </w:tc>
        <w:tc>
          <w:tcPr>
            <w:tcW w:w="537" w:type="pct"/>
            <w:noWrap/>
            <w:hideMark/>
          </w:tcPr>
          <w:p w14:paraId="436C03FE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4.02</w:t>
            </w:r>
          </w:p>
        </w:tc>
        <w:tc>
          <w:tcPr>
            <w:tcW w:w="537" w:type="pct"/>
            <w:noWrap/>
            <w:hideMark/>
          </w:tcPr>
          <w:p w14:paraId="21E20C21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3.65</w:t>
            </w:r>
          </w:p>
        </w:tc>
      </w:tr>
      <w:tr w:rsidR="00FC2BCD" w:rsidRPr="00FC2BCD" w14:paraId="5F4A5290" w14:textId="77777777" w:rsidTr="00357859">
        <w:trPr>
          <w:trHeight w:val="255"/>
        </w:trPr>
        <w:tc>
          <w:tcPr>
            <w:tcW w:w="461" w:type="pct"/>
            <w:hideMark/>
          </w:tcPr>
          <w:p w14:paraId="032BA393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1182" w:type="pct"/>
            <w:noWrap/>
            <w:hideMark/>
          </w:tcPr>
          <w:p w14:paraId="3C2EF6F9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pct"/>
            <w:noWrap/>
            <w:hideMark/>
          </w:tcPr>
          <w:p w14:paraId="70C58D9E" w14:textId="77777777" w:rsidR="00475E63" w:rsidRPr="00FC2BCD" w:rsidRDefault="00475E63" w:rsidP="00475E63">
            <w:pPr>
              <w:rPr>
                <w:bCs/>
                <w:color w:val="000000" w:themeColor="text1"/>
                <w:sz w:val="18"/>
                <w:szCs w:val="18"/>
              </w:rPr>
            </w:pPr>
            <w:r w:rsidRPr="00FC2BCD">
              <w:rPr>
                <w:bCs/>
                <w:color w:val="000000" w:themeColor="text1"/>
                <w:sz w:val="18"/>
                <w:szCs w:val="18"/>
              </w:rPr>
              <w:t>92.18</w:t>
            </w:r>
          </w:p>
        </w:tc>
        <w:tc>
          <w:tcPr>
            <w:tcW w:w="537" w:type="pct"/>
            <w:noWrap/>
            <w:hideMark/>
          </w:tcPr>
          <w:p w14:paraId="65D6CB1A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71.18</w:t>
            </w:r>
          </w:p>
        </w:tc>
        <w:tc>
          <w:tcPr>
            <w:tcW w:w="537" w:type="pct"/>
            <w:noWrap/>
            <w:hideMark/>
          </w:tcPr>
          <w:p w14:paraId="7C3A8314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72.62</w:t>
            </w:r>
          </w:p>
        </w:tc>
        <w:tc>
          <w:tcPr>
            <w:tcW w:w="537" w:type="pct"/>
            <w:noWrap/>
            <w:hideMark/>
          </w:tcPr>
          <w:p w14:paraId="6BC37FEA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72.50</w:t>
            </w:r>
          </w:p>
        </w:tc>
        <w:tc>
          <w:tcPr>
            <w:tcW w:w="537" w:type="pct"/>
            <w:noWrap/>
            <w:hideMark/>
          </w:tcPr>
          <w:p w14:paraId="460F1258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81.31</w:t>
            </w:r>
          </w:p>
        </w:tc>
        <w:tc>
          <w:tcPr>
            <w:tcW w:w="537" w:type="pct"/>
            <w:noWrap/>
            <w:hideMark/>
          </w:tcPr>
          <w:p w14:paraId="4B3F87D2" w14:textId="77777777" w:rsidR="00475E63" w:rsidRPr="00FC2BCD" w:rsidRDefault="00475E63" w:rsidP="00475E63">
            <w:pPr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63.29</w:t>
            </w:r>
          </w:p>
        </w:tc>
      </w:tr>
    </w:tbl>
    <w:p w14:paraId="414E3EE5" w14:textId="0AD1D3BB" w:rsidR="00475E63" w:rsidRPr="00FC2BCD" w:rsidRDefault="00475E63" w:rsidP="00475E63">
      <w:pPr>
        <w:spacing w:line="360" w:lineRule="auto"/>
        <w:rPr>
          <w:b/>
          <w:bCs/>
          <w:color w:val="000000" w:themeColor="text1"/>
          <w:szCs w:val="24"/>
        </w:rPr>
      </w:pPr>
    </w:p>
    <w:p w14:paraId="2EB46548" w14:textId="6C864D59" w:rsidR="00F55A85" w:rsidRPr="00FC2BCD" w:rsidRDefault="00AD4300" w:rsidP="0050677B">
      <w:pPr>
        <w:spacing w:line="360" w:lineRule="auto"/>
        <w:jc w:val="center"/>
        <w:rPr>
          <w:b/>
          <w:bCs/>
          <w:color w:val="000000" w:themeColor="text1"/>
          <w:szCs w:val="24"/>
        </w:rPr>
      </w:pPr>
      <w:r w:rsidRPr="00FC2BCD">
        <w:rPr>
          <w:b/>
          <w:bCs/>
          <w:noProof/>
          <w:color w:val="000000" w:themeColor="text1"/>
          <w:szCs w:val="24"/>
        </w:rPr>
        <w:lastRenderedPageBreak/>
        <w:drawing>
          <wp:inline distT="0" distB="0" distL="0" distR="0" wp14:anchorId="4CBC8FFE" wp14:editId="37DA4C1D">
            <wp:extent cx="3443664" cy="6925586"/>
            <wp:effectExtent l="0" t="0" r="444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263" cy="6977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3C229E" w14:textId="43F363E0" w:rsidR="00346916" w:rsidRPr="0050677B" w:rsidRDefault="0051494D" w:rsidP="00346916">
      <w:pPr>
        <w:spacing w:line="276" w:lineRule="auto"/>
        <w:rPr>
          <w:b/>
          <w:bCs/>
          <w:color w:val="000000" w:themeColor="text1"/>
          <w:sz w:val="20"/>
        </w:rPr>
      </w:pPr>
      <w:bookmarkStart w:id="9" w:name="_Hlk136271570"/>
      <w:r w:rsidRPr="00346916">
        <w:rPr>
          <w:b/>
          <w:bCs/>
          <w:color w:val="000000" w:themeColor="text1"/>
          <w:sz w:val="20"/>
        </w:rPr>
        <w:t xml:space="preserve">Fig. </w:t>
      </w:r>
      <w:r w:rsidR="00FC2BCD" w:rsidRPr="00346916">
        <w:rPr>
          <w:b/>
          <w:bCs/>
          <w:color w:val="000000" w:themeColor="text1"/>
          <w:sz w:val="20"/>
        </w:rPr>
        <w:t>S</w:t>
      </w:r>
      <w:r w:rsidRPr="00346916">
        <w:rPr>
          <w:b/>
          <w:bCs/>
          <w:color w:val="000000" w:themeColor="text1"/>
          <w:sz w:val="20"/>
        </w:rPr>
        <w:t>1</w:t>
      </w:r>
      <w:r w:rsidR="00346916">
        <w:rPr>
          <w:rFonts w:ascii="맑은 고딕" w:eastAsia="맑은 고딕" w:hAnsi="맑은 고딕" w:hint="eastAsia"/>
          <w:b/>
          <w:bCs/>
          <w:color w:val="000000" w:themeColor="text1"/>
          <w:sz w:val="20"/>
          <w:lang w:eastAsia="ko-KR"/>
        </w:rPr>
        <w:t>.</w:t>
      </w:r>
      <w:r w:rsidRPr="00346916">
        <w:rPr>
          <w:b/>
          <w:bCs/>
          <w:color w:val="000000" w:themeColor="text1"/>
          <w:sz w:val="20"/>
        </w:rPr>
        <w:t xml:space="preserve"> </w:t>
      </w:r>
      <w:r w:rsidR="00F55A85" w:rsidRPr="0050677B">
        <w:rPr>
          <w:b/>
          <w:bCs/>
          <w:color w:val="000000" w:themeColor="text1"/>
          <w:sz w:val="20"/>
        </w:rPr>
        <w:t>The</w:t>
      </w:r>
      <w:r w:rsidR="00F55A85" w:rsidRPr="0050677B">
        <w:rPr>
          <w:b/>
          <w:bCs/>
          <w:color w:val="000000" w:themeColor="text1"/>
          <w:sz w:val="20"/>
          <w:vertAlign w:val="superscript"/>
        </w:rPr>
        <w:t xml:space="preserve"> 1</w:t>
      </w:r>
      <w:r w:rsidR="00F55A85" w:rsidRPr="0050677B">
        <w:rPr>
          <w:b/>
          <w:bCs/>
          <w:color w:val="000000" w:themeColor="text1"/>
          <w:sz w:val="20"/>
        </w:rPr>
        <w:t xml:space="preserve">H (A), </w:t>
      </w:r>
      <w:r w:rsidR="00F55A85" w:rsidRPr="0050677B">
        <w:rPr>
          <w:b/>
          <w:bCs/>
          <w:color w:val="000000" w:themeColor="text1"/>
          <w:sz w:val="20"/>
          <w:vertAlign w:val="superscript"/>
        </w:rPr>
        <w:t>13</w:t>
      </w:r>
      <w:r w:rsidR="00F55A85" w:rsidRPr="0050677B">
        <w:rPr>
          <w:b/>
          <w:bCs/>
          <w:color w:val="000000" w:themeColor="text1"/>
          <w:sz w:val="20"/>
        </w:rPr>
        <w:t>C (B), and heteronuclear singular quantum correlation (HSQC) (</w:t>
      </w:r>
      <w:r w:rsidRPr="0050677B">
        <w:rPr>
          <w:b/>
          <w:bCs/>
          <w:color w:val="000000" w:themeColor="text1"/>
          <w:sz w:val="20"/>
        </w:rPr>
        <w:t>C</w:t>
      </w:r>
      <w:r w:rsidR="00F55A85" w:rsidRPr="0050677B">
        <w:rPr>
          <w:b/>
          <w:bCs/>
          <w:color w:val="000000" w:themeColor="text1"/>
          <w:sz w:val="20"/>
        </w:rPr>
        <w:t xml:space="preserve">) nuclear magnetic resonance (NMR) spectrum of </w:t>
      </w:r>
      <w:r w:rsidR="008F23CE" w:rsidRPr="0050677B">
        <w:rPr>
          <w:b/>
          <w:bCs/>
          <w:color w:val="000000" w:themeColor="text1"/>
          <w:sz w:val="20"/>
        </w:rPr>
        <w:t>inulin</w:t>
      </w:r>
      <w:r w:rsidR="00F55A85" w:rsidRPr="0050677B">
        <w:rPr>
          <w:b/>
          <w:bCs/>
          <w:color w:val="000000" w:themeColor="text1"/>
          <w:sz w:val="20"/>
        </w:rPr>
        <w:t xml:space="preserve"> in D</w:t>
      </w:r>
      <w:r w:rsidR="00F55A85" w:rsidRPr="0050677B">
        <w:rPr>
          <w:b/>
          <w:bCs/>
          <w:color w:val="000000" w:themeColor="text1"/>
          <w:sz w:val="20"/>
          <w:vertAlign w:val="subscript"/>
        </w:rPr>
        <w:t>2</w:t>
      </w:r>
      <w:r w:rsidR="00F55A85" w:rsidRPr="0050677B">
        <w:rPr>
          <w:b/>
          <w:bCs/>
          <w:color w:val="000000" w:themeColor="text1"/>
          <w:sz w:val="20"/>
        </w:rPr>
        <w:t>O solution at 25◦C</w:t>
      </w:r>
      <w:r w:rsidR="001B505F" w:rsidRPr="0050677B">
        <w:rPr>
          <w:b/>
          <w:bCs/>
          <w:color w:val="000000" w:themeColor="text1"/>
          <w:sz w:val="20"/>
        </w:rPr>
        <w:t xml:space="preserve"> </w:t>
      </w:r>
      <w:bookmarkEnd w:id="9"/>
    </w:p>
    <w:p w14:paraId="4561E0A3" w14:textId="4AFCF47C" w:rsidR="00F55A85" w:rsidRPr="00FC2BCD" w:rsidRDefault="00F55A85" w:rsidP="0050677B">
      <w:pPr>
        <w:spacing w:line="276" w:lineRule="auto"/>
        <w:rPr>
          <w:b/>
          <w:bCs/>
          <w:color w:val="000000" w:themeColor="text1"/>
          <w:sz w:val="20"/>
        </w:rPr>
      </w:pPr>
      <w:r w:rsidRPr="00FC2BCD">
        <w:rPr>
          <w:bCs/>
          <w:color w:val="000000" w:themeColor="text1"/>
          <w:sz w:val="20"/>
        </w:rPr>
        <w:t xml:space="preserve">A, B, </w:t>
      </w:r>
      <w:r w:rsidR="001B505F" w:rsidRPr="00FC2BCD">
        <w:rPr>
          <w:bCs/>
          <w:color w:val="000000" w:themeColor="text1"/>
          <w:sz w:val="20"/>
        </w:rPr>
        <w:t xml:space="preserve">and </w:t>
      </w:r>
      <w:r w:rsidRPr="00FC2BCD">
        <w:rPr>
          <w:bCs/>
          <w:color w:val="000000" w:themeColor="text1"/>
          <w:sz w:val="20"/>
        </w:rPr>
        <w:t>C in (C</w:t>
      </w:r>
      <w:r w:rsidR="001B505F" w:rsidRPr="00FC2BCD">
        <w:rPr>
          <w:bCs/>
          <w:color w:val="000000" w:themeColor="text1"/>
          <w:sz w:val="20"/>
        </w:rPr>
        <w:t>, HSQC</w:t>
      </w:r>
      <w:r w:rsidRPr="00FC2BCD">
        <w:rPr>
          <w:bCs/>
          <w:color w:val="000000" w:themeColor="text1"/>
          <w:sz w:val="20"/>
        </w:rPr>
        <w:t>) indicate the correlation between carbon 1 (C1) and hydrogen 1 (H1) of residue A. The order of residues A, B, C is consistent with that</w:t>
      </w:r>
      <w:r w:rsidR="00061174" w:rsidRPr="00FC2BCD">
        <w:rPr>
          <w:bCs/>
          <w:color w:val="000000" w:themeColor="text1"/>
          <w:sz w:val="20"/>
        </w:rPr>
        <w:t xml:space="preserve"> </w:t>
      </w:r>
      <w:r w:rsidRPr="00FC2BCD">
        <w:rPr>
          <w:b/>
          <w:bCs/>
          <w:color w:val="000000" w:themeColor="text1"/>
          <w:sz w:val="20"/>
        </w:rPr>
        <w:t xml:space="preserve">in Table </w:t>
      </w:r>
      <w:r w:rsidR="00BD088F" w:rsidRPr="00FC2BCD">
        <w:rPr>
          <w:b/>
          <w:bCs/>
          <w:color w:val="000000" w:themeColor="text1"/>
          <w:sz w:val="20"/>
        </w:rPr>
        <w:t>S</w:t>
      </w:r>
      <w:r w:rsidR="001B505F" w:rsidRPr="00FC2BCD">
        <w:rPr>
          <w:b/>
          <w:bCs/>
          <w:color w:val="000000" w:themeColor="text1"/>
          <w:sz w:val="20"/>
        </w:rPr>
        <w:t>1</w:t>
      </w:r>
      <w:r w:rsidRPr="00FC2BCD">
        <w:rPr>
          <w:b/>
          <w:bCs/>
          <w:color w:val="000000" w:themeColor="text1"/>
          <w:sz w:val="20"/>
        </w:rPr>
        <w:t xml:space="preserve">. </w:t>
      </w:r>
    </w:p>
    <w:p w14:paraId="5EE63887" w14:textId="41138828" w:rsidR="00F55A85" w:rsidRPr="00FC2BCD" w:rsidRDefault="00F55A85" w:rsidP="00475E63">
      <w:pPr>
        <w:spacing w:line="360" w:lineRule="auto"/>
        <w:rPr>
          <w:b/>
          <w:bCs/>
          <w:color w:val="000000" w:themeColor="text1"/>
          <w:szCs w:val="24"/>
        </w:rPr>
      </w:pPr>
    </w:p>
    <w:p w14:paraId="14D9F1EE" w14:textId="759FF86D" w:rsidR="00475E63" w:rsidRPr="00FC2BCD" w:rsidRDefault="00FB7500" w:rsidP="0050677B">
      <w:pPr>
        <w:jc w:val="center"/>
        <w:rPr>
          <w:b/>
          <w:color w:val="000000" w:themeColor="text1"/>
          <w:sz w:val="20"/>
        </w:rPr>
      </w:pPr>
      <w:r w:rsidRPr="00FC2BCD">
        <w:rPr>
          <w:b/>
          <w:noProof/>
          <w:color w:val="000000" w:themeColor="text1"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A93B25" wp14:editId="3ACF8B06">
                <wp:simplePos x="0" y="0"/>
                <wp:positionH relativeFrom="column">
                  <wp:posOffset>-120650</wp:posOffset>
                </wp:positionH>
                <wp:positionV relativeFrom="paragraph">
                  <wp:posOffset>92710</wp:posOffset>
                </wp:positionV>
                <wp:extent cx="260350" cy="387350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38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F16133" w14:textId="4A57077A" w:rsidR="00E46945" w:rsidRPr="00FB7500" w:rsidRDefault="00E46945" w:rsidP="00FB75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FB7500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A93B25" id="矩形 1" o:spid="_x0000_s1026" style="position:absolute;left:0;text-align:left;margin-left:-9.5pt;margin-top:7.3pt;width:20.5pt;height:3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" filled="f" stroked="f" strokeweight="1pt">
                <v:textbox>
                  <w:txbxContent>
                    <w:p w14:paraId="46F16133" w14:textId="4A57077A" w:rsidR="00E46945" w:rsidRPr="00FB7500" w:rsidRDefault="00E46945" w:rsidP="00FB7500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FB7500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FC2BCD">
        <w:rPr>
          <w:b/>
          <w:noProof/>
          <w:color w:val="000000" w:themeColor="text1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D95B8E" wp14:editId="317C8B73">
                <wp:simplePos x="0" y="0"/>
                <wp:positionH relativeFrom="column">
                  <wp:posOffset>-120650</wp:posOffset>
                </wp:positionH>
                <wp:positionV relativeFrom="paragraph">
                  <wp:posOffset>2772410</wp:posOffset>
                </wp:positionV>
                <wp:extent cx="260350" cy="387350"/>
                <wp:effectExtent l="0" t="0" r="0" b="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38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CE56A6" w14:textId="733C1452" w:rsidR="00E46945" w:rsidRPr="00FB7500" w:rsidRDefault="00E46945" w:rsidP="00FB75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FB7500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D95B8E" id="矩形 2" o:spid="_x0000_s1027" style="position:absolute;left:0;text-align:left;margin-left:-9.5pt;margin-top:218.3pt;width:20.5pt;height:3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" filled="f" stroked="f" strokeweight="1pt">
                <v:textbox>
                  <w:txbxContent>
                    <w:p w14:paraId="68CE56A6" w14:textId="733C1452" w:rsidR="00E46945" w:rsidRPr="00FB7500" w:rsidRDefault="00E46945" w:rsidP="00FB7500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FB7500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4A7B2D" w:rsidRPr="00FC2BCD">
        <w:rPr>
          <w:b/>
          <w:noProof/>
          <w:color w:val="000000" w:themeColor="text1"/>
          <w:sz w:val="20"/>
        </w:rPr>
        <w:drawing>
          <wp:inline distT="0" distB="0" distL="0" distR="0" wp14:anchorId="58D9AD75" wp14:editId="3D1322B6">
            <wp:extent cx="3091218" cy="2591266"/>
            <wp:effectExtent l="0" t="0" r="0" b="0"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07B8978B-153D-D899-D5E7-61838921BB0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07B8978B-153D-D899-D5E7-61838921BB0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73"/>
                    <a:stretch/>
                  </pic:blipFill>
                  <pic:spPr>
                    <a:xfrm>
                      <a:off x="0" y="0"/>
                      <a:ext cx="3106264" cy="2603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48706" w14:textId="5D341574" w:rsidR="00C24F35" w:rsidRPr="00FC2BCD" w:rsidRDefault="00C24F35" w:rsidP="0050677B">
      <w:pPr>
        <w:jc w:val="center"/>
        <w:rPr>
          <w:b/>
          <w:color w:val="000000" w:themeColor="text1"/>
          <w:sz w:val="20"/>
        </w:rPr>
      </w:pPr>
      <w:r w:rsidRPr="00FC2BCD">
        <w:rPr>
          <w:b/>
          <w:noProof/>
          <w:color w:val="000000" w:themeColor="text1"/>
          <w:sz w:val="20"/>
        </w:rPr>
        <w:drawing>
          <wp:inline distT="0" distB="0" distL="0" distR="0" wp14:anchorId="18931405" wp14:editId="242717DD">
            <wp:extent cx="5274310" cy="2820670"/>
            <wp:effectExtent l="0" t="0" r="0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E26E2282-4044-E8B3-6B1F-BFE6B46FB5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E26E2282-4044-E8B3-6B1F-BFE6B46FB5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402E6" w14:textId="4C0CD97F" w:rsidR="00475E63" w:rsidRPr="0050677B" w:rsidRDefault="004A7B2D" w:rsidP="0050677B">
      <w:pPr>
        <w:spacing w:line="276" w:lineRule="auto"/>
        <w:rPr>
          <w:color w:val="000000" w:themeColor="text1"/>
          <w:sz w:val="20"/>
        </w:rPr>
      </w:pPr>
      <w:r w:rsidRPr="0050677B">
        <w:rPr>
          <w:b/>
          <w:color w:val="000000" w:themeColor="text1"/>
          <w:sz w:val="20"/>
        </w:rPr>
        <w:t>Fig</w:t>
      </w:r>
      <w:r w:rsidR="00697B5A" w:rsidRPr="0050677B">
        <w:rPr>
          <w:b/>
          <w:color w:val="000000" w:themeColor="text1"/>
          <w:sz w:val="20"/>
        </w:rPr>
        <w:t>.</w:t>
      </w:r>
      <w:r w:rsidR="00FC2BCD" w:rsidRPr="0050677B">
        <w:rPr>
          <w:b/>
          <w:color w:val="000000" w:themeColor="text1"/>
          <w:sz w:val="20"/>
        </w:rPr>
        <w:t xml:space="preserve"> S</w:t>
      </w:r>
      <w:r w:rsidRPr="0050677B">
        <w:rPr>
          <w:b/>
          <w:color w:val="000000" w:themeColor="text1"/>
          <w:sz w:val="20"/>
        </w:rPr>
        <w:t>2</w:t>
      </w:r>
      <w:r w:rsidRPr="0050677B">
        <w:rPr>
          <w:color w:val="000000" w:themeColor="text1"/>
          <w:sz w:val="20"/>
        </w:rPr>
        <w:t xml:space="preserve"> </w:t>
      </w:r>
      <w:bookmarkStart w:id="10" w:name="_Hlk145593836"/>
      <w:r w:rsidR="00FC2BCD" w:rsidRPr="0050677B">
        <w:rPr>
          <w:color w:val="000000" w:themeColor="text1"/>
          <w:sz w:val="20"/>
        </w:rPr>
        <w:t>Venn diagram of OTUs in the intestinal microbiota (A) and clustering of the microbiota in phylum level (B)</w:t>
      </w:r>
    </w:p>
    <w:bookmarkEnd w:id="10"/>
    <w:p w14:paraId="0A47861B" w14:textId="493A51EA" w:rsidR="00E46945" w:rsidRDefault="00E46945">
      <w:pPr>
        <w:jc w:val="left"/>
        <w:rPr>
          <w:color w:val="000000" w:themeColor="text1"/>
          <w:sz w:val="20"/>
        </w:rPr>
      </w:pPr>
      <w:r>
        <w:rPr>
          <w:color w:val="000000" w:themeColor="text1"/>
          <w:sz w:val="20"/>
        </w:rPr>
        <w:br w:type="page"/>
      </w:r>
    </w:p>
    <w:p w14:paraId="713E60DA" w14:textId="68ED85A2" w:rsidR="00F70240" w:rsidRPr="003F71BD" w:rsidRDefault="00561050">
      <w:pPr>
        <w:rPr>
          <w:b/>
          <w:color w:val="000000" w:themeColor="text1"/>
          <w:sz w:val="20"/>
        </w:rPr>
      </w:pPr>
      <w:r w:rsidRPr="003F71BD">
        <w:rPr>
          <w:b/>
          <w:color w:val="000000" w:themeColor="text1"/>
          <w:sz w:val="20"/>
        </w:rPr>
        <w:lastRenderedPageBreak/>
        <w:t>Table S</w:t>
      </w:r>
      <w:r w:rsidR="00FB7500" w:rsidRPr="003F71BD">
        <w:rPr>
          <w:b/>
          <w:color w:val="000000" w:themeColor="text1"/>
          <w:sz w:val="20"/>
        </w:rPr>
        <w:t>2</w:t>
      </w:r>
      <w:r w:rsidR="00846087" w:rsidRPr="003F71BD">
        <w:rPr>
          <w:b/>
          <w:color w:val="000000" w:themeColor="text1"/>
          <w:sz w:val="20"/>
        </w:rPr>
        <w:t xml:space="preserve">. </w:t>
      </w:r>
      <w:bookmarkStart w:id="11" w:name="_Hlk136271481"/>
      <w:r w:rsidRPr="0050677B">
        <w:rPr>
          <w:b/>
          <w:color w:val="000000" w:themeColor="text1"/>
          <w:sz w:val="20"/>
        </w:rPr>
        <w:t xml:space="preserve">Relative abundance (%) of the </w:t>
      </w:r>
      <w:r w:rsidR="00D426F7" w:rsidRPr="0050677B">
        <w:rPr>
          <w:b/>
          <w:color w:val="000000" w:themeColor="text1"/>
          <w:sz w:val="20"/>
        </w:rPr>
        <w:t>gut</w:t>
      </w:r>
      <w:r w:rsidRPr="0050677B">
        <w:rPr>
          <w:b/>
          <w:color w:val="000000" w:themeColor="text1"/>
          <w:sz w:val="20"/>
        </w:rPr>
        <w:t xml:space="preserve"> microbiota in phylum, family, and genus levels of mice receiving </w:t>
      </w:r>
      <w:r w:rsidR="00D426F7" w:rsidRPr="0050677B">
        <w:rPr>
          <w:b/>
          <w:color w:val="000000" w:themeColor="text1"/>
          <w:sz w:val="20"/>
        </w:rPr>
        <w:t>inulin-supplemented group</w:t>
      </w:r>
      <w:r w:rsidR="00E46945">
        <w:rPr>
          <w:b/>
          <w:color w:val="000000" w:themeColor="text1"/>
          <w:sz w:val="20"/>
        </w:rPr>
        <w:t xml:space="preserve">, HFD, and </w:t>
      </w:r>
      <w:r w:rsidR="00D44948" w:rsidRPr="0050677B">
        <w:rPr>
          <w:b/>
          <w:color w:val="000000" w:themeColor="text1"/>
          <w:sz w:val="20"/>
        </w:rPr>
        <w:t>ND group</w:t>
      </w:r>
    </w:p>
    <w:tbl>
      <w:tblPr>
        <w:tblStyle w:val="10"/>
        <w:tblW w:w="0" w:type="auto"/>
        <w:jc w:val="center"/>
        <w:tblLook w:val="04A0" w:firstRow="1" w:lastRow="0" w:firstColumn="1" w:lastColumn="0" w:noHBand="0" w:noVBand="1"/>
      </w:tblPr>
      <w:tblGrid>
        <w:gridCol w:w="2859"/>
        <w:gridCol w:w="754"/>
        <w:gridCol w:w="723"/>
        <w:gridCol w:w="729"/>
        <w:gridCol w:w="818"/>
        <w:gridCol w:w="868"/>
        <w:gridCol w:w="554"/>
        <w:gridCol w:w="750"/>
      </w:tblGrid>
      <w:tr w:rsidR="00FC2BCD" w:rsidRPr="00FC2BCD" w14:paraId="4FB84764" w14:textId="77777777" w:rsidTr="00D42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  <w:jc w:val="center"/>
        </w:trPr>
        <w:tc>
          <w:tcPr>
            <w:tcW w:w="0" w:type="auto"/>
            <w:noWrap/>
            <w:vAlign w:val="center"/>
            <w:hideMark/>
          </w:tcPr>
          <w:bookmarkEnd w:id="11"/>
          <w:p w14:paraId="4B76519C" w14:textId="77777777" w:rsidR="00E9790B" w:rsidRPr="00FC2BCD" w:rsidRDefault="00E9790B" w:rsidP="00DE30C4">
            <w:pPr>
              <w:rPr>
                <w:rFonts w:eastAsia="DengXian"/>
                <w:b/>
                <w:b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b/>
                <w:bCs/>
                <w:color w:val="000000" w:themeColor="text1"/>
                <w:sz w:val="15"/>
                <w:szCs w:val="15"/>
              </w:rPr>
              <w:t>Items</w:t>
            </w:r>
          </w:p>
        </w:tc>
        <w:tc>
          <w:tcPr>
            <w:tcW w:w="0" w:type="auto"/>
            <w:tcBorders>
              <w:top w:val="single" w:sz="12" w:space="0" w:color="008000"/>
            </w:tcBorders>
            <w:noWrap/>
            <w:vAlign w:val="center"/>
            <w:hideMark/>
          </w:tcPr>
          <w:p w14:paraId="1E80019E" w14:textId="5BBAA753" w:rsidR="00E9790B" w:rsidRPr="00FC2BCD" w:rsidRDefault="00E9790B" w:rsidP="00E9790B">
            <w:pPr>
              <w:jc w:val="center"/>
              <w:rPr>
                <w:rFonts w:eastAsia="DengXian"/>
                <w:b/>
                <w:bCs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b/>
                <w:bCs/>
                <w:color w:val="000000" w:themeColor="text1"/>
                <w:sz w:val="15"/>
                <w:szCs w:val="15"/>
              </w:rPr>
              <w:t>N</w:t>
            </w:r>
            <w:r w:rsidRPr="00FC2BCD">
              <w:rPr>
                <w:rFonts w:eastAsia="DengXian"/>
                <w:b/>
                <w:bCs/>
                <w:color w:val="000000" w:themeColor="text1"/>
                <w:sz w:val="15"/>
                <w:szCs w:val="15"/>
              </w:rPr>
              <w:t>D</w:t>
            </w:r>
          </w:p>
        </w:tc>
        <w:tc>
          <w:tcPr>
            <w:tcW w:w="0" w:type="auto"/>
            <w:tcBorders>
              <w:top w:val="single" w:sz="12" w:space="0" w:color="008000"/>
            </w:tcBorders>
            <w:vAlign w:val="center"/>
          </w:tcPr>
          <w:p w14:paraId="2FCAD04F" w14:textId="21A20942" w:rsidR="00E9790B" w:rsidRPr="00FC2BCD" w:rsidRDefault="00E9790B" w:rsidP="00E9790B">
            <w:pPr>
              <w:jc w:val="center"/>
              <w:rPr>
                <w:rFonts w:eastAsia="DengXian"/>
                <w:b/>
                <w:bCs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b/>
                <w:bCs/>
                <w:color w:val="000000" w:themeColor="text1"/>
                <w:sz w:val="15"/>
                <w:szCs w:val="15"/>
              </w:rPr>
              <w:t>H</w:t>
            </w:r>
            <w:r w:rsidRPr="00FC2BCD">
              <w:rPr>
                <w:rFonts w:eastAsia="DengXian"/>
                <w:b/>
                <w:bCs/>
                <w:color w:val="000000" w:themeColor="text1"/>
                <w:sz w:val="15"/>
                <w:szCs w:val="15"/>
              </w:rPr>
              <w:t>FD</w:t>
            </w:r>
          </w:p>
        </w:tc>
        <w:tc>
          <w:tcPr>
            <w:tcW w:w="0" w:type="auto"/>
            <w:tcBorders>
              <w:top w:val="single" w:sz="12" w:space="0" w:color="008000"/>
            </w:tcBorders>
            <w:vAlign w:val="center"/>
          </w:tcPr>
          <w:p w14:paraId="12A62C3C" w14:textId="5EE56DBD" w:rsidR="00E9790B" w:rsidRPr="00FC2BCD" w:rsidRDefault="00E9790B" w:rsidP="00E9790B">
            <w:pPr>
              <w:jc w:val="center"/>
              <w:rPr>
                <w:rFonts w:eastAsia="DengXian"/>
                <w:b/>
                <w:bCs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b/>
                <w:bCs/>
                <w:color w:val="000000" w:themeColor="text1"/>
                <w:sz w:val="15"/>
                <w:szCs w:val="15"/>
              </w:rPr>
              <w:t>1</w:t>
            </w:r>
            <w:r w:rsidRPr="00FC2BCD">
              <w:rPr>
                <w:rFonts w:eastAsia="DengXian"/>
                <w:b/>
                <w:bCs/>
                <w:color w:val="000000" w:themeColor="text1"/>
                <w:sz w:val="15"/>
                <w:szCs w:val="15"/>
              </w:rPr>
              <w:t>%INU</w:t>
            </w:r>
          </w:p>
        </w:tc>
        <w:tc>
          <w:tcPr>
            <w:tcW w:w="0" w:type="auto"/>
            <w:tcBorders>
              <w:top w:val="single" w:sz="12" w:space="0" w:color="008000"/>
            </w:tcBorders>
            <w:vAlign w:val="center"/>
          </w:tcPr>
          <w:p w14:paraId="0BFBC2DB" w14:textId="1F882262" w:rsidR="00E9790B" w:rsidRPr="00FC2BCD" w:rsidRDefault="00E9790B" w:rsidP="00E9790B">
            <w:pPr>
              <w:jc w:val="center"/>
              <w:rPr>
                <w:rFonts w:eastAsia="DengXian"/>
                <w:b/>
                <w:bCs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b/>
                <w:bCs/>
                <w:color w:val="000000" w:themeColor="text1"/>
                <w:sz w:val="15"/>
                <w:szCs w:val="15"/>
              </w:rPr>
              <w:t>3</w:t>
            </w:r>
            <w:r w:rsidRPr="00FC2BCD">
              <w:rPr>
                <w:rFonts w:eastAsia="DengXian"/>
                <w:b/>
                <w:bCs/>
                <w:color w:val="000000" w:themeColor="text1"/>
                <w:sz w:val="15"/>
                <w:szCs w:val="15"/>
              </w:rPr>
              <w:t>%INU</w:t>
            </w:r>
          </w:p>
        </w:tc>
        <w:tc>
          <w:tcPr>
            <w:tcW w:w="0" w:type="auto"/>
            <w:tcBorders>
              <w:top w:val="single" w:sz="12" w:space="0" w:color="008000"/>
            </w:tcBorders>
            <w:vAlign w:val="center"/>
          </w:tcPr>
          <w:p w14:paraId="11E8B268" w14:textId="0772CFAC" w:rsidR="00E9790B" w:rsidRPr="00FC2BCD" w:rsidRDefault="00E9790B" w:rsidP="00E9790B">
            <w:pPr>
              <w:jc w:val="center"/>
              <w:rPr>
                <w:rFonts w:eastAsia="DengXian"/>
                <w:b/>
                <w:bCs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b/>
                <w:bCs/>
                <w:color w:val="000000" w:themeColor="text1"/>
                <w:sz w:val="15"/>
                <w:szCs w:val="15"/>
              </w:rPr>
              <w:t>5</w:t>
            </w:r>
            <w:r w:rsidRPr="00FC2BCD">
              <w:rPr>
                <w:rFonts w:eastAsia="DengXian"/>
                <w:b/>
                <w:bCs/>
                <w:color w:val="000000" w:themeColor="text1"/>
                <w:sz w:val="15"/>
                <w:szCs w:val="15"/>
              </w:rPr>
              <w:t>%INU</w:t>
            </w:r>
          </w:p>
        </w:tc>
        <w:tc>
          <w:tcPr>
            <w:tcW w:w="0" w:type="auto"/>
            <w:vAlign w:val="center"/>
          </w:tcPr>
          <w:p w14:paraId="55F8A153" w14:textId="3C4A1C90" w:rsidR="00E9790B" w:rsidRPr="00FC2BCD" w:rsidRDefault="00B86068" w:rsidP="00E9790B">
            <w:pPr>
              <w:jc w:val="center"/>
              <w:rPr>
                <w:rFonts w:eastAsia="DengXian"/>
                <w:b/>
                <w:bCs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b/>
                <w:bCs/>
                <w:iCs/>
                <w:color w:val="000000" w:themeColor="text1"/>
                <w:sz w:val="15"/>
                <w:szCs w:val="15"/>
              </w:rPr>
              <w:t>SEM</w:t>
            </w:r>
          </w:p>
        </w:tc>
        <w:tc>
          <w:tcPr>
            <w:tcW w:w="0" w:type="auto"/>
            <w:noWrap/>
            <w:vAlign w:val="center"/>
            <w:hideMark/>
          </w:tcPr>
          <w:p w14:paraId="7D8418CC" w14:textId="21F52E29" w:rsidR="00E9790B" w:rsidRPr="00FC2BCD" w:rsidRDefault="00E9790B" w:rsidP="00264F19">
            <w:pPr>
              <w:jc w:val="center"/>
              <w:rPr>
                <w:rFonts w:eastAsia="DengXian"/>
                <w:b/>
                <w:bCs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b/>
                <w:bCs/>
                <w:i/>
                <w:iCs/>
                <w:color w:val="000000" w:themeColor="text1"/>
                <w:sz w:val="15"/>
                <w:szCs w:val="15"/>
              </w:rPr>
              <w:t>P-values</w:t>
            </w:r>
          </w:p>
        </w:tc>
      </w:tr>
      <w:tr w:rsidR="00FC2BCD" w:rsidRPr="00FC2BCD" w14:paraId="6A908054" w14:textId="77777777" w:rsidTr="00473179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332A470" w14:textId="77777777" w:rsidR="00E9790B" w:rsidRPr="00FC2BCD" w:rsidRDefault="00E9790B" w:rsidP="00F70240">
            <w:pPr>
              <w:jc w:val="left"/>
              <w:rPr>
                <w:rFonts w:eastAsia="DengXian"/>
                <w:b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b/>
                <w:color w:val="000000" w:themeColor="text1"/>
                <w:sz w:val="15"/>
                <w:szCs w:val="15"/>
              </w:rPr>
              <w:t>Phylum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58DB4CB4" w14:textId="012A1A03" w:rsidR="00E9790B" w:rsidRPr="00FC2BCD" w:rsidRDefault="00E9790B" w:rsidP="00E9790B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701A846F" w14:textId="12604A82" w:rsidR="00E9790B" w:rsidRPr="00FC2BCD" w:rsidRDefault="00E9790B" w:rsidP="00E9790B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F281BC5" w14:textId="13170F48" w:rsidR="00E9790B" w:rsidRPr="00FC2BCD" w:rsidRDefault="00E9790B" w:rsidP="00E9790B">
            <w:pPr>
              <w:jc w:val="center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9E1C413" w14:textId="76B1FD84" w:rsidR="00E9790B" w:rsidRPr="00FC2BCD" w:rsidRDefault="00E9790B" w:rsidP="00E9790B">
            <w:pPr>
              <w:jc w:val="center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C547E29" w14:textId="2557B248" w:rsidR="00E9790B" w:rsidRPr="00FC2BCD" w:rsidRDefault="00E9790B" w:rsidP="00E9790B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6901ECD" w14:textId="77777777" w:rsidR="00E9790B" w:rsidRPr="00FC2BCD" w:rsidRDefault="00E9790B" w:rsidP="00264F19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4577782" w14:textId="3E51E377" w:rsidR="00E9790B" w:rsidRPr="00FC2BCD" w:rsidRDefault="00E9790B" w:rsidP="00264F19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</w:p>
        </w:tc>
      </w:tr>
      <w:tr w:rsidR="00FC2BCD" w:rsidRPr="00FC2BCD" w14:paraId="07A8EE65" w14:textId="77777777" w:rsidTr="00C24F35">
        <w:trPr>
          <w:trHeight w:val="280"/>
          <w:jc w:val="center"/>
        </w:trPr>
        <w:tc>
          <w:tcPr>
            <w:tcW w:w="0" w:type="auto"/>
          </w:tcPr>
          <w:p w14:paraId="44980902" w14:textId="20B1CC71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9E5A2F" w14:textId="73DCCF5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62.36%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6895A" w14:textId="06C3170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67.23%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2FA1B" w14:textId="4165C9B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63.00%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02990" w14:textId="3DC959C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61.96%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FCC4B" w14:textId="7086DCB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56.50%</w:t>
            </w:r>
          </w:p>
        </w:tc>
        <w:tc>
          <w:tcPr>
            <w:tcW w:w="0" w:type="auto"/>
          </w:tcPr>
          <w:p w14:paraId="41DD9B9D" w14:textId="7B8893F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color w:val="000000" w:themeColor="text1"/>
                <w:sz w:val="15"/>
                <w:szCs w:val="15"/>
              </w:rPr>
              <w:t xml:space="preserve">0.019 </w:t>
            </w:r>
          </w:p>
        </w:tc>
        <w:tc>
          <w:tcPr>
            <w:tcW w:w="0" w:type="auto"/>
            <w:noWrap/>
            <w:vAlign w:val="center"/>
          </w:tcPr>
          <w:p w14:paraId="7D001816" w14:textId="367935A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3034554D" w14:textId="77777777" w:rsidTr="00C24F35">
        <w:trPr>
          <w:trHeight w:val="280"/>
          <w:jc w:val="center"/>
        </w:trPr>
        <w:tc>
          <w:tcPr>
            <w:tcW w:w="0" w:type="auto"/>
          </w:tcPr>
          <w:p w14:paraId="76CE4977" w14:textId="5EA4DE35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Bacteroidota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563F2" w14:textId="71A8A93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25.32%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835B9" w14:textId="0CEC1ED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13.44%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E7488" w14:textId="48C7820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21.18%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7D50A" w14:textId="1F382D6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23.23%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187B3" w14:textId="0370F37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31.95%</w:t>
            </w:r>
          </w:p>
        </w:tc>
        <w:tc>
          <w:tcPr>
            <w:tcW w:w="0" w:type="auto"/>
          </w:tcPr>
          <w:p w14:paraId="53A3069A" w14:textId="6DAEE99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color w:val="000000" w:themeColor="text1"/>
                <w:sz w:val="15"/>
                <w:szCs w:val="15"/>
              </w:rPr>
              <w:t xml:space="preserve">0.021 </w:t>
            </w:r>
          </w:p>
        </w:tc>
        <w:tc>
          <w:tcPr>
            <w:tcW w:w="0" w:type="auto"/>
            <w:noWrap/>
            <w:vAlign w:val="center"/>
          </w:tcPr>
          <w:p w14:paraId="2871C8E2" w14:textId="36E75A1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32686625" w14:textId="77777777" w:rsidTr="00C24F35">
        <w:trPr>
          <w:trHeight w:val="280"/>
          <w:jc w:val="center"/>
        </w:trPr>
        <w:tc>
          <w:tcPr>
            <w:tcW w:w="0" w:type="auto"/>
          </w:tcPr>
          <w:p w14:paraId="62B94496" w14:textId="6D301C2A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unidentified</w:t>
            </w:r>
            <w:bookmarkStart w:id="12" w:name="OLE_LINK7"/>
            <w:bookmarkStart w:id="13" w:name="OLE_LINK8"/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_Bacteria</w:t>
            </w:r>
            <w:bookmarkEnd w:id="12"/>
            <w:bookmarkEnd w:id="13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9119F" w14:textId="166940B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3.46%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5E684" w14:textId="49318C9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6.27%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8B82A" w14:textId="0922C05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4.55%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4AEF5" w14:textId="675102E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4.03%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65832" w14:textId="29E8E75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3.15%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</w:tcPr>
          <w:p w14:paraId="4B5850C3" w14:textId="5F1150C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color w:val="000000" w:themeColor="text1"/>
                <w:sz w:val="15"/>
                <w:szCs w:val="15"/>
              </w:rPr>
              <w:t xml:space="preserve">0.008 </w:t>
            </w:r>
          </w:p>
        </w:tc>
        <w:tc>
          <w:tcPr>
            <w:tcW w:w="0" w:type="auto"/>
            <w:noWrap/>
            <w:vAlign w:val="center"/>
          </w:tcPr>
          <w:p w14:paraId="6F192334" w14:textId="513FB7B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5C3B17BA" w14:textId="77777777" w:rsidTr="00C24F35">
        <w:trPr>
          <w:trHeight w:val="280"/>
          <w:jc w:val="center"/>
        </w:trPr>
        <w:tc>
          <w:tcPr>
            <w:tcW w:w="0" w:type="auto"/>
          </w:tcPr>
          <w:p w14:paraId="6A2374C7" w14:textId="0936E610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bookmarkStart w:id="14" w:name="_Hlk144572838"/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Actinobacteriota</w:t>
            </w:r>
            <w:bookmarkEnd w:id="14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43E03D" w14:textId="3AFCECA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4.80%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FE7E37" w14:textId="29FBF78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8.11%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726DF" w14:textId="0B9E5FA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5.37%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8C4FF" w14:textId="55C9623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4.34%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F93D1" w14:textId="68E786D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2.46%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</w:t>
            </w:r>
          </w:p>
        </w:tc>
        <w:tc>
          <w:tcPr>
            <w:tcW w:w="0" w:type="auto"/>
          </w:tcPr>
          <w:p w14:paraId="447973C3" w14:textId="611A50C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color w:val="000000" w:themeColor="text1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noWrap/>
            <w:vAlign w:val="center"/>
          </w:tcPr>
          <w:p w14:paraId="413D0023" w14:textId="2348C22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4839187F" w14:textId="77777777" w:rsidTr="00C24F35">
        <w:trPr>
          <w:trHeight w:val="280"/>
          <w:jc w:val="center"/>
        </w:trPr>
        <w:tc>
          <w:tcPr>
            <w:tcW w:w="0" w:type="auto"/>
          </w:tcPr>
          <w:p w14:paraId="620A32AE" w14:textId="159C9F40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Desulfobacterota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71D92" w14:textId="5982F93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463425" w14:textId="109FE28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1.68%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F72B2" w14:textId="60C2920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1.47%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D4313" w14:textId="23685AA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1.85%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CFCCC" w14:textId="756B73A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1.78%</w:t>
            </w:r>
          </w:p>
        </w:tc>
        <w:tc>
          <w:tcPr>
            <w:tcW w:w="0" w:type="auto"/>
          </w:tcPr>
          <w:p w14:paraId="70EDCA6F" w14:textId="06F027D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color w:val="000000" w:themeColor="text1"/>
                <w:sz w:val="15"/>
                <w:szCs w:val="15"/>
              </w:rPr>
              <w:t xml:space="preserve">0.005 </w:t>
            </w:r>
          </w:p>
        </w:tc>
        <w:tc>
          <w:tcPr>
            <w:tcW w:w="0" w:type="auto"/>
            <w:noWrap/>
            <w:vAlign w:val="center"/>
          </w:tcPr>
          <w:p w14:paraId="134B3B92" w14:textId="1BA6273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.212</w:t>
            </w:r>
          </w:p>
        </w:tc>
      </w:tr>
      <w:tr w:rsidR="00FC2BCD" w:rsidRPr="00FC2BCD" w14:paraId="304A5416" w14:textId="77777777" w:rsidTr="00C24F35">
        <w:trPr>
          <w:trHeight w:val="280"/>
          <w:jc w:val="center"/>
        </w:trPr>
        <w:tc>
          <w:tcPr>
            <w:tcW w:w="0" w:type="auto"/>
          </w:tcPr>
          <w:p w14:paraId="516D8C6A" w14:textId="06A09972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bookmarkStart w:id="15" w:name="_Hlk144575302"/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Campylobacterota</w:t>
            </w:r>
            <w:bookmarkEnd w:id="15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B094E6" w14:textId="3641324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D25F3" w14:textId="7E32887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3893C" w14:textId="73A9F95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6D0EF" w14:textId="5ACEB2B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99AC1" w14:textId="46AA7D3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0.06%</w:t>
            </w:r>
          </w:p>
        </w:tc>
        <w:tc>
          <w:tcPr>
            <w:tcW w:w="0" w:type="auto"/>
          </w:tcPr>
          <w:p w14:paraId="4845690C" w14:textId="01FD124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color w:val="000000" w:themeColor="text1"/>
                <w:sz w:val="15"/>
                <w:szCs w:val="15"/>
              </w:rPr>
              <w:t xml:space="preserve">0.002 </w:t>
            </w:r>
          </w:p>
        </w:tc>
        <w:tc>
          <w:tcPr>
            <w:tcW w:w="0" w:type="auto"/>
            <w:noWrap/>
            <w:vAlign w:val="center"/>
          </w:tcPr>
          <w:p w14:paraId="59B5D8C8" w14:textId="36E5509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.162</w:t>
            </w:r>
          </w:p>
        </w:tc>
      </w:tr>
      <w:tr w:rsidR="00FC2BCD" w:rsidRPr="00FC2BCD" w14:paraId="2A84A2AD" w14:textId="77777777" w:rsidTr="00C24F35">
        <w:trPr>
          <w:trHeight w:val="280"/>
          <w:jc w:val="center"/>
        </w:trPr>
        <w:tc>
          <w:tcPr>
            <w:tcW w:w="0" w:type="auto"/>
          </w:tcPr>
          <w:p w14:paraId="29A22EAE" w14:textId="4CD89005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bookmarkStart w:id="16" w:name="_Hlk144575412"/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Verrucomicrobiota</w:t>
            </w:r>
            <w:bookmarkEnd w:id="16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E58AC6" w14:textId="1593121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0.89%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9A54B" w14:textId="462A6F3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72681" w14:textId="572C46B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1.84%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D113C" w14:textId="7BBD41F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2.01%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AF3A0" w14:textId="26989CE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2.55%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</w:t>
            </w:r>
          </w:p>
        </w:tc>
        <w:tc>
          <w:tcPr>
            <w:tcW w:w="0" w:type="auto"/>
          </w:tcPr>
          <w:p w14:paraId="70E9AB5E" w14:textId="36D6122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color w:val="000000" w:themeColor="text1"/>
                <w:sz w:val="15"/>
                <w:szCs w:val="15"/>
              </w:rPr>
              <w:t xml:space="preserve">0.002 </w:t>
            </w:r>
          </w:p>
        </w:tc>
        <w:tc>
          <w:tcPr>
            <w:tcW w:w="0" w:type="auto"/>
            <w:noWrap/>
            <w:vAlign w:val="center"/>
          </w:tcPr>
          <w:p w14:paraId="0B61303F" w14:textId="1478041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159C8AC9" w14:textId="77777777" w:rsidTr="00C24F35">
        <w:trPr>
          <w:trHeight w:val="280"/>
          <w:jc w:val="center"/>
        </w:trPr>
        <w:tc>
          <w:tcPr>
            <w:tcW w:w="0" w:type="auto"/>
          </w:tcPr>
          <w:p w14:paraId="3A7110AD" w14:textId="22144F65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bookmarkStart w:id="17" w:name="_Hlk144664325"/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Proteobacteria</w:t>
            </w:r>
            <w:bookmarkEnd w:id="17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999C29" w14:textId="2BE0330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1.46%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8862C" w14:textId="5311A83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1.71%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FFF15" w14:textId="67704E8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1.68%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98BD7" w14:textId="5A81827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1.62%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68E52" w14:textId="3577A90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1.05%</w:t>
            </w:r>
          </w:p>
        </w:tc>
        <w:tc>
          <w:tcPr>
            <w:tcW w:w="0" w:type="auto"/>
          </w:tcPr>
          <w:p w14:paraId="37E8DB15" w14:textId="5BCDDA6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color w:val="000000" w:themeColor="text1"/>
                <w:sz w:val="15"/>
                <w:szCs w:val="15"/>
              </w:rPr>
              <w:t xml:space="preserve">0.001 </w:t>
            </w:r>
          </w:p>
        </w:tc>
        <w:tc>
          <w:tcPr>
            <w:tcW w:w="0" w:type="auto"/>
            <w:noWrap/>
            <w:vAlign w:val="center"/>
          </w:tcPr>
          <w:p w14:paraId="3CFECA1D" w14:textId="45EDDCE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.156</w:t>
            </w:r>
          </w:p>
        </w:tc>
      </w:tr>
      <w:tr w:rsidR="00FC2BCD" w:rsidRPr="00FC2BCD" w14:paraId="4DE6E6DD" w14:textId="77777777" w:rsidTr="00473179">
        <w:trPr>
          <w:trHeight w:val="280"/>
          <w:jc w:val="center"/>
        </w:trPr>
        <w:tc>
          <w:tcPr>
            <w:tcW w:w="0" w:type="auto"/>
            <w:noWrap/>
            <w:hideMark/>
          </w:tcPr>
          <w:p w14:paraId="31F6926B" w14:textId="77777777" w:rsidR="00E9790B" w:rsidRPr="00FC2BCD" w:rsidRDefault="00E9790B" w:rsidP="007820F2">
            <w:pPr>
              <w:jc w:val="left"/>
              <w:rPr>
                <w:rFonts w:eastAsia="DengXian"/>
                <w:b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b/>
                <w:color w:val="000000" w:themeColor="text1"/>
                <w:sz w:val="15"/>
                <w:szCs w:val="15"/>
              </w:rPr>
              <w:t>Family</w:t>
            </w:r>
          </w:p>
        </w:tc>
        <w:tc>
          <w:tcPr>
            <w:tcW w:w="0" w:type="auto"/>
            <w:noWrap/>
            <w:vAlign w:val="center"/>
            <w:hideMark/>
          </w:tcPr>
          <w:p w14:paraId="5B5BF0FB" w14:textId="0DD6B6A9" w:rsidR="00E9790B" w:rsidRPr="00FC2BCD" w:rsidRDefault="00E9790B" w:rsidP="00361D40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138AC6A" w14:textId="77777777" w:rsidR="00E9790B" w:rsidRPr="00FC2BCD" w:rsidRDefault="00E9790B" w:rsidP="00361D40">
            <w:pPr>
              <w:jc w:val="center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C2BCC46" w14:textId="77777777" w:rsidR="00E9790B" w:rsidRPr="00FC2BCD" w:rsidRDefault="00E9790B" w:rsidP="00361D40">
            <w:pPr>
              <w:jc w:val="center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BFE56F3" w14:textId="7861D4C0" w:rsidR="00E9790B" w:rsidRPr="00FC2BCD" w:rsidRDefault="00E9790B" w:rsidP="00361D40">
            <w:pPr>
              <w:jc w:val="center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16F5876" w14:textId="52F27EFB" w:rsidR="00E9790B" w:rsidRPr="00FC2BCD" w:rsidRDefault="00E9790B" w:rsidP="00361D40">
            <w:pPr>
              <w:jc w:val="center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35CCE01" w14:textId="77777777" w:rsidR="00E9790B" w:rsidRPr="00FC2BCD" w:rsidRDefault="00E9790B" w:rsidP="00361D40">
            <w:pPr>
              <w:jc w:val="center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3B598B" w14:textId="7B29883F" w:rsidR="00E9790B" w:rsidRPr="00FC2BCD" w:rsidRDefault="00E9790B" w:rsidP="00361D40">
            <w:pPr>
              <w:jc w:val="center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</w:tr>
      <w:tr w:rsidR="00FC2BCD" w:rsidRPr="00FC2BCD" w14:paraId="4555E32D" w14:textId="77777777" w:rsidTr="00C24F35">
        <w:trPr>
          <w:trHeight w:val="280"/>
          <w:jc w:val="center"/>
        </w:trPr>
        <w:tc>
          <w:tcPr>
            <w:tcW w:w="0" w:type="auto"/>
            <w:noWrap/>
          </w:tcPr>
          <w:p w14:paraId="2E337D0F" w14:textId="5A9B6496" w:rsidR="00E65225" w:rsidRPr="00FC2BCD" w:rsidRDefault="00E65225" w:rsidP="00E65225">
            <w:pPr>
              <w:rPr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Lachnospiraceae</w:t>
            </w:r>
          </w:p>
        </w:tc>
        <w:tc>
          <w:tcPr>
            <w:tcW w:w="0" w:type="auto"/>
            <w:noWrap/>
            <w:vAlign w:val="center"/>
          </w:tcPr>
          <w:p w14:paraId="08517AF3" w14:textId="166EBB9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16.02%</w:t>
            </w:r>
          </w:p>
        </w:tc>
        <w:tc>
          <w:tcPr>
            <w:tcW w:w="0" w:type="auto"/>
            <w:noWrap/>
            <w:vAlign w:val="center"/>
          </w:tcPr>
          <w:p w14:paraId="38E66F3B" w14:textId="68C4D10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27.37%</w:t>
            </w: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53E7D3CE" w14:textId="1A18C68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22.25%</w:t>
            </w:r>
          </w:p>
        </w:tc>
        <w:tc>
          <w:tcPr>
            <w:tcW w:w="0" w:type="auto"/>
            <w:vAlign w:val="center"/>
          </w:tcPr>
          <w:p w14:paraId="542502C1" w14:textId="4384715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18.51%</w:t>
            </w:r>
          </w:p>
        </w:tc>
        <w:tc>
          <w:tcPr>
            <w:tcW w:w="0" w:type="auto"/>
            <w:vAlign w:val="center"/>
          </w:tcPr>
          <w:p w14:paraId="5EA499F2" w14:textId="4AFE24E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17.31%</w:t>
            </w:r>
          </w:p>
        </w:tc>
        <w:tc>
          <w:tcPr>
            <w:tcW w:w="0" w:type="auto"/>
            <w:vAlign w:val="bottom"/>
          </w:tcPr>
          <w:p w14:paraId="3077A2FC" w14:textId="4D6A271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0.019</w:t>
            </w:r>
          </w:p>
        </w:tc>
        <w:tc>
          <w:tcPr>
            <w:tcW w:w="0" w:type="auto"/>
            <w:noWrap/>
            <w:vAlign w:val="center"/>
          </w:tcPr>
          <w:p w14:paraId="7B45F1B0" w14:textId="665C1E9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.001</w:t>
            </w:r>
          </w:p>
        </w:tc>
      </w:tr>
      <w:tr w:rsidR="00FC2BCD" w:rsidRPr="00FC2BCD" w14:paraId="6CB57365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C3A8871" w14:textId="26AADA86" w:rsidR="00E65225" w:rsidRPr="00FC2BCD" w:rsidRDefault="00E65225" w:rsidP="00E65225">
            <w:pPr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Muribaculaceae</w:t>
            </w:r>
          </w:p>
        </w:tc>
        <w:tc>
          <w:tcPr>
            <w:tcW w:w="0" w:type="auto"/>
            <w:noWrap/>
            <w:vAlign w:val="center"/>
          </w:tcPr>
          <w:p w14:paraId="3C91141E" w14:textId="722787D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23.40%</w:t>
            </w:r>
          </w:p>
        </w:tc>
        <w:tc>
          <w:tcPr>
            <w:tcW w:w="0" w:type="auto"/>
            <w:noWrap/>
            <w:vAlign w:val="center"/>
          </w:tcPr>
          <w:p w14:paraId="24BD9E2A" w14:textId="61950E8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7.08%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19696DE1" w14:textId="2E5B485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22.32%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7CA90230" w14:textId="7EF29EF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27.89%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7AC5E724" w14:textId="3E345CA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31.78%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bottom"/>
          </w:tcPr>
          <w:p w14:paraId="15414C16" w14:textId="21FA3F5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0.021</w:t>
            </w:r>
          </w:p>
        </w:tc>
        <w:tc>
          <w:tcPr>
            <w:tcW w:w="0" w:type="auto"/>
            <w:noWrap/>
            <w:vAlign w:val="center"/>
          </w:tcPr>
          <w:p w14:paraId="0510B326" w14:textId="07BCE3B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6AA7DB83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AF9011B" w14:textId="038E0BC5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Erysipelotrichaceae</w:t>
            </w:r>
          </w:p>
        </w:tc>
        <w:tc>
          <w:tcPr>
            <w:tcW w:w="0" w:type="auto"/>
            <w:noWrap/>
            <w:vAlign w:val="center"/>
          </w:tcPr>
          <w:p w14:paraId="0DAC0E6D" w14:textId="389D8B2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29.47%</w:t>
            </w:r>
          </w:p>
        </w:tc>
        <w:tc>
          <w:tcPr>
            <w:tcW w:w="0" w:type="auto"/>
            <w:noWrap/>
            <w:vAlign w:val="center"/>
          </w:tcPr>
          <w:p w14:paraId="1CB2261E" w14:textId="0EF0301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30.17%</w:t>
            </w:r>
          </w:p>
        </w:tc>
        <w:tc>
          <w:tcPr>
            <w:tcW w:w="0" w:type="auto"/>
            <w:vAlign w:val="center"/>
          </w:tcPr>
          <w:p w14:paraId="6AE80FBE" w14:textId="2F726CF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22.97%</w:t>
            </w:r>
          </w:p>
        </w:tc>
        <w:tc>
          <w:tcPr>
            <w:tcW w:w="0" w:type="auto"/>
            <w:vAlign w:val="center"/>
          </w:tcPr>
          <w:p w14:paraId="0E94A046" w14:textId="422184F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19.52%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</w:t>
            </w:r>
          </w:p>
        </w:tc>
        <w:tc>
          <w:tcPr>
            <w:tcW w:w="0" w:type="auto"/>
            <w:vAlign w:val="center"/>
          </w:tcPr>
          <w:p w14:paraId="40F38E1F" w14:textId="7D9116B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14.93%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</w:t>
            </w:r>
          </w:p>
        </w:tc>
        <w:tc>
          <w:tcPr>
            <w:tcW w:w="0" w:type="auto"/>
            <w:vAlign w:val="bottom"/>
          </w:tcPr>
          <w:p w14:paraId="3F299911" w14:textId="0DB355B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0.018</w:t>
            </w:r>
          </w:p>
        </w:tc>
        <w:tc>
          <w:tcPr>
            <w:tcW w:w="0" w:type="auto"/>
            <w:noWrap/>
            <w:vAlign w:val="center"/>
          </w:tcPr>
          <w:p w14:paraId="796D216A" w14:textId="4ADDA26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3E5F23DA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6F4846C" w14:textId="08394589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/>
                <w:i/>
                <w:iCs/>
                <w:color w:val="000000" w:themeColor="text1"/>
                <w:sz w:val="13"/>
                <w:szCs w:val="13"/>
              </w:rPr>
              <w:t>p__unidentified_Bacteria; f_</w:t>
            </w:r>
            <w:r w:rsidRPr="00FC2BCD">
              <w:rPr>
                <w:rFonts w:eastAsia="DengXian" w:hint="eastAsia"/>
                <w:i/>
                <w:iCs/>
                <w:color w:val="000000" w:themeColor="text1"/>
                <w:sz w:val="13"/>
                <w:szCs w:val="13"/>
              </w:rPr>
              <w:t>Lachnospiraceae</w:t>
            </w:r>
          </w:p>
        </w:tc>
        <w:tc>
          <w:tcPr>
            <w:tcW w:w="0" w:type="auto"/>
            <w:noWrap/>
            <w:vAlign w:val="center"/>
          </w:tcPr>
          <w:p w14:paraId="6D88E312" w14:textId="77DA06E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0.65%</w:t>
            </w:r>
          </w:p>
        </w:tc>
        <w:tc>
          <w:tcPr>
            <w:tcW w:w="0" w:type="auto"/>
            <w:noWrap/>
            <w:vAlign w:val="center"/>
          </w:tcPr>
          <w:p w14:paraId="377C2073" w14:textId="0247A8F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3.05%</w:t>
            </w:r>
          </w:p>
        </w:tc>
        <w:tc>
          <w:tcPr>
            <w:tcW w:w="0" w:type="auto"/>
            <w:vAlign w:val="center"/>
          </w:tcPr>
          <w:p w14:paraId="2FF5BFCF" w14:textId="122A6FB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1.50%</w:t>
            </w:r>
          </w:p>
        </w:tc>
        <w:tc>
          <w:tcPr>
            <w:tcW w:w="0" w:type="auto"/>
            <w:vAlign w:val="center"/>
          </w:tcPr>
          <w:p w14:paraId="01CC2E7C" w14:textId="010D753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1.04%</w:t>
            </w:r>
          </w:p>
        </w:tc>
        <w:tc>
          <w:tcPr>
            <w:tcW w:w="0" w:type="auto"/>
            <w:vAlign w:val="center"/>
          </w:tcPr>
          <w:p w14:paraId="11200D10" w14:textId="7C576BE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0.78%</w:t>
            </w:r>
          </w:p>
        </w:tc>
        <w:tc>
          <w:tcPr>
            <w:tcW w:w="0" w:type="auto"/>
            <w:vAlign w:val="bottom"/>
          </w:tcPr>
          <w:p w14:paraId="15A1D344" w14:textId="2152481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0.004</w:t>
            </w:r>
          </w:p>
        </w:tc>
        <w:tc>
          <w:tcPr>
            <w:tcW w:w="0" w:type="auto"/>
            <w:noWrap/>
            <w:vAlign w:val="center"/>
          </w:tcPr>
          <w:p w14:paraId="7C32A7E0" w14:textId="100738A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.406</w:t>
            </w:r>
          </w:p>
        </w:tc>
      </w:tr>
      <w:tr w:rsidR="00FC2BCD" w:rsidRPr="00FC2BCD" w14:paraId="6F1D2C99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3798FFB2" w14:textId="1878B297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Desulfovibrionaceae</w:t>
            </w:r>
          </w:p>
        </w:tc>
        <w:tc>
          <w:tcPr>
            <w:tcW w:w="0" w:type="auto"/>
            <w:noWrap/>
            <w:vAlign w:val="center"/>
          </w:tcPr>
          <w:p w14:paraId="03961F2B" w14:textId="40D2F5A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1.21%</w:t>
            </w:r>
          </w:p>
        </w:tc>
        <w:tc>
          <w:tcPr>
            <w:tcW w:w="0" w:type="auto"/>
            <w:noWrap/>
            <w:vAlign w:val="center"/>
          </w:tcPr>
          <w:p w14:paraId="31365D62" w14:textId="7826D55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1.68%</w:t>
            </w:r>
          </w:p>
        </w:tc>
        <w:tc>
          <w:tcPr>
            <w:tcW w:w="0" w:type="auto"/>
            <w:vAlign w:val="center"/>
          </w:tcPr>
          <w:p w14:paraId="0DA94B40" w14:textId="04D45ED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1.47%</w:t>
            </w:r>
          </w:p>
        </w:tc>
        <w:tc>
          <w:tcPr>
            <w:tcW w:w="0" w:type="auto"/>
            <w:vAlign w:val="center"/>
          </w:tcPr>
          <w:p w14:paraId="32B89724" w14:textId="624793A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1.85%</w:t>
            </w:r>
          </w:p>
        </w:tc>
        <w:tc>
          <w:tcPr>
            <w:tcW w:w="0" w:type="auto"/>
            <w:vAlign w:val="center"/>
          </w:tcPr>
          <w:p w14:paraId="6E8AFF17" w14:textId="6EF8724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1.78%</w:t>
            </w:r>
          </w:p>
        </w:tc>
        <w:tc>
          <w:tcPr>
            <w:tcW w:w="0" w:type="auto"/>
            <w:vAlign w:val="bottom"/>
          </w:tcPr>
          <w:p w14:paraId="65690C57" w14:textId="5103636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0.005</w:t>
            </w:r>
          </w:p>
        </w:tc>
        <w:tc>
          <w:tcPr>
            <w:tcW w:w="0" w:type="auto"/>
            <w:noWrap/>
            <w:vAlign w:val="center"/>
          </w:tcPr>
          <w:p w14:paraId="0A0B5088" w14:textId="1006EB7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.212</w:t>
            </w:r>
          </w:p>
        </w:tc>
      </w:tr>
      <w:tr w:rsidR="00FC2BCD" w:rsidRPr="00FC2BCD" w14:paraId="0D555724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4FBDCF56" w14:textId="6967FE07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Lactobacillaceae</w:t>
            </w:r>
          </w:p>
        </w:tc>
        <w:tc>
          <w:tcPr>
            <w:tcW w:w="0" w:type="auto"/>
            <w:noWrap/>
            <w:vAlign w:val="center"/>
          </w:tcPr>
          <w:p w14:paraId="3FC7E61E" w14:textId="4C456E0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1.75%</w:t>
            </w:r>
          </w:p>
        </w:tc>
        <w:tc>
          <w:tcPr>
            <w:tcW w:w="0" w:type="auto"/>
            <w:noWrap/>
            <w:vAlign w:val="center"/>
          </w:tcPr>
          <w:p w14:paraId="72D3D880" w14:textId="3AA65A7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0.93%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44258AE7" w14:textId="5C43F4C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1.11%</w:t>
            </w:r>
          </w:p>
        </w:tc>
        <w:tc>
          <w:tcPr>
            <w:tcW w:w="0" w:type="auto"/>
            <w:vAlign w:val="center"/>
          </w:tcPr>
          <w:p w14:paraId="6F4EA90A" w14:textId="3612C76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1.22%</w:t>
            </w:r>
          </w:p>
        </w:tc>
        <w:tc>
          <w:tcPr>
            <w:tcW w:w="0" w:type="auto"/>
            <w:vAlign w:val="center"/>
          </w:tcPr>
          <w:p w14:paraId="37B7DEC4" w14:textId="7FBA8C3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1.91%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bc</w:t>
            </w:r>
          </w:p>
        </w:tc>
        <w:tc>
          <w:tcPr>
            <w:tcW w:w="0" w:type="auto"/>
            <w:vAlign w:val="bottom"/>
          </w:tcPr>
          <w:p w14:paraId="23E9E20B" w14:textId="2F15C75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0.005</w:t>
            </w:r>
          </w:p>
        </w:tc>
        <w:tc>
          <w:tcPr>
            <w:tcW w:w="0" w:type="auto"/>
            <w:noWrap/>
            <w:vAlign w:val="center"/>
          </w:tcPr>
          <w:p w14:paraId="5E91757E" w14:textId="5906FE8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.002</w:t>
            </w:r>
          </w:p>
        </w:tc>
      </w:tr>
      <w:tr w:rsidR="00FC2BCD" w:rsidRPr="00FC2BCD" w14:paraId="5BBAB08C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63BECBB0" w14:textId="55895511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Atopobiaceae</w:t>
            </w:r>
          </w:p>
        </w:tc>
        <w:tc>
          <w:tcPr>
            <w:tcW w:w="0" w:type="auto"/>
            <w:noWrap/>
            <w:vAlign w:val="center"/>
          </w:tcPr>
          <w:p w14:paraId="2998FE8C" w14:textId="089F138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0.53%</w:t>
            </w:r>
          </w:p>
        </w:tc>
        <w:tc>
          <w:tcPr>
            <w:tcW w:w="0" w:type="auto"/>
            <w:noWrap/>
            <w:vAlign w:val="center"/>
          </w:tcPr>
          <w:p w14:paraId="6D6A1201" w14:textId="59BC1F1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1.11%</w:t>
            </w:r>
          </w:p>
        </w:tc>
        <w:tc>
          <w:tcPr>
            <w:tcW w:w="0" w:type="auto"/>
            <w:vAlign w:val="center"/>
          </w:tcPr>
          <w:p w14:paraId="1941A5B4" w14:textId="2100BBE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1.36%</w:t>
            </w:r>
          </w:p>
        </w:tc>
        <w:tc>
          <w:tcPr>
            <w:tcW w:w="0" w:type="auto"/>
            <w:vAlign w:val="center"/>
          </w:tcPr>
          <w:p w14:paraId="067EAF41" w14:textId="34352F8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1.90%</w:t>
            </w:r>
          </w:p>
        </w:tc>
        <w:tc>
          <w:tcPr>
            <w:tcW w:w="0" w:type="auto"/>
            <w:vAlign w:val="center"/>
          </w:tcPr>
          <w:p w14:paraId="45160151" w14:textId="776D717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2.13%</w:t>
            </w:r>
          </w:p>
        </w:tc>
        <w:tc>
          <w:tcPr>
            <w:tcW w:w="0" w:type="auto"/>
            <w:vAlign w:val="bottom"/>
          </w:tcPr>
          <w:p w14:paraId="783D5CCF" w14:textId="2ECB5E3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0.003</w:t>
            </w:r>
          </w:p>
        </w:tc>
        <w:tc>
          <w:tcPr>
            <w:tcW w:w="0" w:type="auto"/>
            <w:noWrap/>
            <w:vAlign w:val="center"/>
          </w:tcPr>
          <w:p w14:paraId="651E6FFA" w14:textId="387FDBA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.413</w:t>
            </w:r>
          </w:p>
        </w:tc>
      </w:tr>
      <w:tr w:rsidR="00FC2BCD" w:rsidRPr="00FC2BCD" w14:paraId="109F94C9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67FDEBCF" w14:textId="4B3D5F19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[Eubacterium]_coprostanoligenes_group</w:t>
            </w:r>
          </w:p>
        </w:tc>
        <w:tc>
          <w:tcPr>
            <w:tcW w:w="0" w:type="auto"/>
            <w:noWrap/>
            <w:vAlign w:val="center"/>
          </w:tcPr>
          <w:p w14:paraId="134C49F4" w14:textId="3CA69BC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1.12%</w:t>
            </w:r>
          </w:p>
        </w:tc>
        <w:tc>
          <w:tcPr>
            <w:tcW w:w="0" w:type="auto"/>
            <w:noWrap/>
            <w:vAlign w:val="center"/>
          </w:tcPr>
          <w:p w14:paraId="70BDE2BD" w14:textId="5EB2E7F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0.49%</w:t>
            </w:r>
          </w:p>
        </w:tc>
        <w:tc>
          <w:tcPr>
            <w:tcW w:w="0" w:type="auto"/>
            <w:vAlign w:val="center"/>
          </w:tcPr>
          <w:p w14:paraId="3FB06957" w14:textId="10793A2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0.89%</w:t>
            </w:r>
          </w:p>
        </w:tc>
        <w:tc>
          <w:tcPr>
            <w:tcW w:w="0" w:type="auto"/>
            <w:vAlign w:val="center"/>
          </w:tcPr>
          <w:p w14:paraId="6DC61208" w14:textId="7626C1D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1.64%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62AEBE88" w14:textId="1C14E6E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2.02%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</w:t>
            </w:r>
          </w:p>
        </w:tc>
        <w:tc>
          <w:tcPr>
            <w:tcW w:w="0" w:type="auto"/>
            <w:vAlign w:val="bottom"/>
          </w:tcPr>
          <w:p w14:paraId="64D04A89" w14:textId="1C7137F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0.003</w:t>
            </w:r>
          </w:p>
        </w:tc>
        <w:tc>
          <w:tcPr>
            <w:tcW w:w="0" w:type="auto"/>
            <w:noWrap/>
            <w:vAlign w:val="center"/>
          </w:tcPr>
          <w:p w14:paraId="25C84F86" w14:textId="4A6065B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5705ED1B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449D221B" w14:textId="36829DB0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3"/>
                <w:szCs w:val="13"/>
              </w:rPr>
            </w:pPr>
            <w:bookmarkStart w:id="18" w:name="_Hlk144666682"/>
            <w:r w:rsidRPr="00FC2BCD">
              <w:rPr>
                <w:rFonts w:eastAsia="DengXian"/>
                <w:i/>
                <w:iCs/>
                <w:color w:val="000000" w:themeColor="text1"/>
                <w:sz w:val="13"/>
                <w:szCs w:val="13"/>
              </w:rPr>
              <w:t xml:space="preserve">p__unidentified_Bacteria, </w:t>
            </w:r>
            <w:r w:rsidRPr="00FC2BCD">
              <w:rPr>
                <w:rFonts w:eastAsia="DengXian" w:hint="eastAsia"/>
                <w:i/>
                <w:iCs/>
                <w:color w:val="000000" w:themeColor="text1"/>
                <w:sz w:val="13"/>
                <w:szCs w:val="13"/>
              </w:rPr>
              <w:t>f__</w:t>
            </w:r>
            <w:bookmarkEnd w:id="18"/>
            <w:r w:rsidRPr="00FC2BCD">
              <w:rPr>
                <w:rFonts w:eastAsia="DengXian" w:hint="eastAsia"/>
                <w:i/>
                <w:iCs/>
                <w:color w:val="000000" w:themeColor="text1"/>
                <w:sz w:val="13"/>
                <w:szCs w:val="13"/>
              </w:rPr>
              <w:t>Desulfovibrionaceae</w:t>
            </w:r>
          </w:p>
        </w:tc>
        <w:tc>
          <w:tcPr>
            <w:tcW w:w="0" w:type="auto"/>
            <w:noWrap/>
            <w:vAlign w:val="center"/>
          </w:tcPr>
          <w:p w14:paraId="5B3246C4" w14:textId="77E6A4F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0.50%</w:t>
            </w:r>
          </w:p>
        </w:tc>
        <w:tc>
          <w:tcPr>
            <w:tcW w:w="0" w:type="auto"/>
            <w:noWrap/>
            <w:vAlign w:val="center"/>
          </w:tcPr>
          <w:p w14:paraId="32D1A8B1" w14:textId="098EE8D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4.33%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1443CBC1" w14:textId="161ECD1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1.45%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ab</w:t>
            </w:r>
          </w:p>
        </w:tc>
        <w:tc>
          <w:tcPr>
            <w:tcW w:w="0" w:type="auto"/>
            <w:vAlign w:val="center"/>
          </w:tcPr>
          <w:p w14:paraId="6F659345" w14:textId="36AFCFF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1.08%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4BCC074E" w14:textId="11C9147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0.72%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0" w:type="auto"/>
            <w:vAlign w:val="bottom"/>
          </w:tcPr>
          <w:p w14:paraId="2DA1178A" w14:textId="79115D2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0.004</w:t>
            </w:r>
          </w:p>
        </w:tc>
        <w:tc>
          <w:tcPr>
            <w:tcW w:w="0" w:type="auto"/>
            <w:noWrap/>
            <w:vAlign w:val="center"/>
          </w:tcPr>
          <w:p w14:paraId="30415FD3" w14:textId="6F2AEA5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</w:tr>
      <w:tr w:rsidR="00FC2BCD" w:rsidRPr="00FC2BCD" w14:paraId="2BCC0B88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17F6559E" w14:textId="77BF149C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Bifidobacteriaceae</w:t>
            </w:r>
          </w:p>
        </w:tc>
        <w:tc>
          <w:tcPr>
            <w:tcW w:w="0" w:type="auto"/>
            <w:noWrap/>
            <w:vAlign w:val="center"/>
          </w:tcPr>
          <w:p w14:paraId="603F5E1F" w14:textId="11614AF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3.80%</w:t>
            </w:r>
          </w:p>
        </w:tc>
        <w:tc>
          <w:tcPr>
            <w:tcW w:w="0" w:type="auto"/>
            <w:noWrap/>
            <w:vAlign w:val="center"/>
          </w:tcPr>
          <w:p w14:paraId="7A0AAF4A" w14:textId="51339EF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0.12%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06F39688" w14:textId="44662A6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0.45%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49E2A191" w14:textId="55268AE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0.52%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ab</w:t>
            </w:r>
          </w:p>
        </w:tc>
        <w:tc>
          <w:tcPr>
            <w:tcW w:w="0" w:type="auto"/>
            <w:vAlign w:val="center"/>
          </w:tcPr>
          <w:p w14:paraId="165D206E" w14:textId="4623595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0.68%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ab</w:t>
            </w:r>
          </w:p>
        </w:tc>
        <w:tc>
          <w:tcPr>
            <w:tcW w:w="0" w:type="auto"/>
            <w:vAlign w:val="bottom"/>
          </w:tcPr>
          <w:p w14:paraId="0DB1CCE4" w14:textId="0A8095D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0.004</w:t>
            </w:r>
          </w:p>
        </w:tc>
        <w:tc>
          <w:tcPr>
            <w:tcW w:w="0" w:type="auto"/>
            <w:noWrap/>
            <w:vAlign w:val="center"/>
          </w:tcPr>
          <w:p w14:paraId="790E11C1" w14:textId="274E37D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</w:tr>
      <w:tr w:rsidR="00FC2BCD" w:rsidRPr="00FC2BCD" w14:paraId="0BAF86E4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2E6BB78D" w14:textId="78868BEC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Rikenellaceae</w:t>
            </w:r>
          </w:p>
        </w:tc>
        <w:tc>
          <w:tcPr>
            <w:tcW w:w="0" w:type="auto"/>
            <w:noWrap/>
            <w:vAlign w:val="center"/>
          </w:tcPr>
          <w:p w14:paraId="756D6367" w14:textId="68EFA22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1.18%</w:t>
            </w:r>
          </w:p>
        </w:tc>
        <w:tc>
          <w:tcPr>
            <w:tcW w:w="0" w:type="auto"/>
            <w:noWrap/>
            <w:vAlign w:val="center"/>
          </w:tcPr>
          <w:p w14:paraId="008B55B1" w14:textId="42ABEA9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2.61%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7C6310BC" w14:textId="58540D9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1.55%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7F85E74B" w14:textId="2B9AD03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1.34%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4F071C4F" w14:textId="6D32D72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1.24%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0" w:type="auto"/>
            <w:vAlign w:val="bottom"/>
          </w:tcPr>
          <w:p w14:paraId="5ED5EA79" w14:textId="756D7C7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0.003</w:t>
            </w:r>
          </w:p>
        </w:tc>
        <w:tc>
          <w:tcPr>
            <w:tcW w:w="0" w:type="auto"/>
            <w:noWrap/>
            <w:vAlign w:val="center"/>
          </w:tcPr>
          <w:p w14:paraId="4F9113C0" w14:textId="56BF2E3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</w:tr>
      <w:tr w:rsidR="00FC2BCD" w:rsidRPr="00FC2BCD" w14:paraId="564FDB7A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288B9964" w14:textId="5CB2C243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Helicobacteraceae</w:t>
            </w:r>
          </w:p>
        </w:tc>
        <w:tc>
          <w:tcPr>
            <w:tcW w:w="0" w:type="auto"/>
            <w:noWrap/>
            <w:vAlign w:val="center"/>
          </w:tcPr>
          <w:p w14:paraId="0E88566A" w14:textId="4F8B672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0.25%</w:t>
            </w:r>
          </w:p>
        </w:tc>
        <w:tc>
          <w:tcPr>
            <w:tcW w:w="0" w:type="auto"/>
            <w:noWrap/>
            <w:vAlign w:val="center"/>
          </w:tcPr>
          <w:p w14:paraId="1F67E61E" w14:textId="3201822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0.30%</w:t>
            </w:r>
          </w:p>
        </w:tc>
        <w:tc>
          <w:tcPr>
            <w:tcW w:w="0" w:type="auto"/>
            <w:vAlign w:val="center"/>
          </w:tcPr>
          <w:p w14:paraId="6FF3DCEB" w14:textId="7EEB38C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0.34%</w:t>
            </w:r>
          </w:p>
        </w:tc>
        <w:tc>
          <w:tcPr>
            <w:tcW w:w="0" w:type="auto"/>
            <w:vAlign w:val="center"/>
          </w:tcPr>
          <w:p w14:paraId="796F2345" w14:textId="20EF35D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0.30%</w:t>
            </w:r>
          </w:p>
        </w:tc>
        <w:tc>
          <w:tcPr>
            <w:tcW w:w="0" w:type="auto"/>
            <w:vAlign w:val="center"/>
          </w:tcPr>
          <w:p w14:paraId="37A910AB" w14:textId="13F14E7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1.06%</w:t>
            </w:r>
          </w:p>
        </w:tc>
        <w:tc>
          <w:tcPr>
            <w:tcW w:w="0" w:type="auto"/>
            <w:vAlign w:val="bottom"/>
          </w:tcPr>
          <w:p w14:paraId="6BF13AAC" w14:textId="04DE5B7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2064CE6C" w14:textId="635EC52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3"/>
              </w:rPr>
              <w:t>0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.698</w:t>
            </w:r>
          </w:p>
        </w:tc>
      </w:tr>
      <w:tr w:rsidR="00FC2BCD" w:rsidRPr="00FC2BCD" w14:paraId="595DE49B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2E8E650" w14:textId="50D362F9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Ruminococcaceae</w:t>
            </w:r>
          </w:p>
        </w:tc>
        <w:tc>
          <w:tcPr>
            <w:tcW w:w="0" w:type="auto"/>
            <w:noWrap/>
            <w:vAlign w:val="center"/>
          </w:tcPr>
          <w:p w14:paraId="3BD837CC" w14:textId="2B5B675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0.67%</w:t>
            </w:r>
          </w:p>
        </w:tc>
        <w:tc>
          <w:tcPr>
            <w:tcW w:w="0" w:type="auto"/>
            <w:noWrap/>
            <w:vAlign w:val="center"/>
          </w:tcPr>
          <w:p w14:paraId="70E15172" w14:textId="6C98857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0.44%</w:t>
            </w:r>
          </w:p>
        </w:tc>
        <w:tc>
          <w:tcPr>
            <w:tcW w:w="0" w:type="auto"/>
            <w:vAlign w:val="center"/>
          </w:tcPr>
          <w:p w14:paraId="0EFE6612" w14:textId="32441E2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1.18%</w:t>
            </w:r>
          </w:p>
        </w:tc>
        <w:tc>
          <w:tcPr>
            <w:tcW w:w="0" w:type="auto"/>
            <w:vAlign w:val="center"/>
          </w:tcPr>
          <w:p w14:paraId="509E8A7E" w14:textId="7A45EA2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0.74%</w:t>
            </w:r>
          </w:p>
        </w:tc>
        <w:tc>
          <w:tcPr>
            <w:tcW w:w="0" w:type="auto"/>
            <w:vAlign w:val="center"/>
          </w:tcPr>
          <w:p w14:paraId="6D33E853" w14:textId="6733C8A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0.64%</w:t>
            </w:r>
          </w:p>
        </w:tc>
        <w:tc>
          <w:tcPr>
            <w:tcW w:w="0" w:type="auto"/>
            <w:vAlign w:val="bottom"/>
          </w:tcPr>
          <w:p w14:paraId="7B64AF36" w14:textId="4C8A37D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60A29C95" w14:textId="33D9908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.885</w:t>
            </w:r>
          </w:p>
        </w:tc>
      </w:tr>
      <w:tr w:rsidR="00FC2BCD" w:rsidRPr="00FC2BCD" w14:paraId="738822B0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1965FB47" w14:textId="5888D41B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Akkermansiaceae</w:t>
            </w:r>
          </w:p>
        </w:tc>
        <w:tc>
          <w:tcPr>
            <w:tcW w:w="0" w:type="auto"/>
            <w:noWrap/>
            <w:vAlign w:val="center"/>
          </w:tcPr>
          <w:p w14:paraId="78659DCB" w14:textId="48A5B8C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0.94%</w:t>
            </w:r>
          </w:p>
        </w:tc>
        <w:tc>
          <w:tcPr>
            <w:tcW w:w="0" w:type="auto"/>
            <w:noWrap/>
            <w:vAlign w:val="center"/>
          </w:tcPr>
          <w:p w14:paraId="6D636E21" w14:textId="18ADE19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0.43%</w:t>
            </w:r>
          </w:p>
        </w:tc>
        <w:tc>
          <w:tcPr>
            <w:tcW w:w="0" w:type="auto"/>
            <w:vAlign w:val="center"/>
          </w:tcPr>
          <w:p w14:paraId="11743E5A" w14:textId="66A70FF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1.30%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0B13AB32" w14:textId="321D7EC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1.31%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74F8AF77" w14:textId="3094992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1.43%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bottom"/>
          </w:tcPr>
          <w:p w14:paraId="59F486BB" w14:textId="6DFECB2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1A84CBB8" w14:textId="5A5D961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.001</w:t>
            </w:r>
          </w:p>
        </w:tc>
      </w:tr>
      <w:tr w:rsidR="00FC2BCD" w:rsidRPr="00FC2BCD" w14:paraId="091C2DA7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48A7B9C4" w14:textId="143DEDFF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Oscillospiraceae</w:t>
            </w:r>
          </w:p>
        </w:tc>
        <w:tc>
          <w:tcPr>
            <w:tcW w:w="0" w:type="auto"/>
            <w:noWrap/>
            <w:vAlign w:val="center"/>
          </w:tcPr>
          <w:p w14:paraId="658E698B" w14:textId="1A771D2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1.25%</w:t>
            </w:r>
          </w:p>
        </w:tc>
        <w:tc>
          <w:tcPr>
            <w:tcW w:w="0" w:type="auto"/>
            <w:noWrap/>
            <w:vAlign w:val="center"/>
          </w:tcPr>
          <w:p w14:paraId="2373F56E" w14:textId="47CEB56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2.85%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1DBBF36D" w14:textId="60130E6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2.54%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3E600A84" w14:textId="561C96A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2.36%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08AE4FBB" w14:textId="0CE989F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1.30%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bcd</w:t>
            </w:r>
          </w:p>
        </w:tc>
        <w:tc>
          <w:tcPr>
            <w:tcW w:w="0" w:type="auto"/>
            <w:vAlign w:val="bottom"/>
          </w:tcPr>
          <w:p w14:paraId="309D81D6" w14:textId="535C17A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329B4112" w14:textId="78EB0F0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5A846579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1910188B" w14:textId="26E00F7A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Bacteroidaceae</w:t>
            </w:r>
          </w:p>
        </w:tc>
        <w:tc>
          <w:tcPr>
            <w:tcW w:w="0" w:type="auto"/>
            <w:noWrap/>
            <w:vAlign w:val="center"/>
          </w:tcPr>
          <w:p w14:paraId="198A3ACE" w14:textId="29DDD90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0.30%</w:t>
            </w:r>
          </w:p>
        </w:tc>
        <w:tc>
          <w:tcPr>
            <w:tcW w:w="0" w:type="auto"/>
            <w:noWrap/>
            <w:vAlign w:val="center"/>
          </w:tcPr>
          <w:p w14:paraId="66FEAE0D" w14:textId="3EDB649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0.47%</w:t>
            </w:r>
          </w:p>
        </w:tc>
        <w:tc>
          <w:tcPr>
            <w:tcW w:w="0" w:type="auto"/>
            <w:vAlign w:val="center"/>
          </w:tcPr>
          <w:p w14:paraId="304EA802" w14:textId="01AFC60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1.20%</w:t>
            </w:r>
          </w:p>
        </w:tc>
        <w:tc>
          <w:tcPr>
            <w:tcW w:w="0" w:type="auto"/>
            <w:vAlign w:val="center"/>
          </w:tcPr>
          <w:p w14:paraId="251FEFA3" w14:textId="4F4D096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1.56%</w:t>
            </w:r>
          </w:p>
        </w:tc>
        <w:tc>
          <w:tcPr>
            <w:tcW w:w="0" w:type="auto"/>
            <w:vAlign w:val="center"/>
          </w:tcPr>
          <w:p w14:paraId="7969C8D6" w14:textId="596FA9B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1.96%</w:t>
            </w:r>
          </w:p>
        </w:tc>
        <w:tc>
          <w:tcPr>
            <w:tcW w:w="0" w:type="auto"/>
            <w:vAlign w:val="bottom"/>
          </w:tcPr>
          <w:p w14:paraId="59298332" w14:textId="6101AC4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0.003</w:t>
            </w:r>
          </w:p>
        </w:tc>
        <w:tc>
          <w:tcPr>
            <w:tcW w:w="0" w:type="auto"/>
            <w:noWrap/>
            <w:vAlign w:val="center"/>
          </w:tcPr>
          <w:p w14:paraId="536811EC" w14:textId="229E21E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.243</w:t>
            </w:r>
          </w:p>
        </w:tc>
      </w:tr>
      <w:tr w:rsidR="00FC2BCD" w:rsidRPr="00FC2BCD" w14:paraId="777E280B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2435AB86" w14:textId="7CBE8BDD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Marinifilaceae</w:t>
            </w:r>
          </w:p>
        </w:tc>
        <w:tc>
          <w:tcPr>
            <w:tcW w:w="0" w:type="auto"/>
            <w:noWrap/>
            <w:vAlign w:val="center"/>
          </w:tcPr>
          <w:p w14:paraId="3A0201FB" w14:textId="2BCE996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0.27%</w:t>
            </w:r>
          </w:p>
        </w:tc>
        <w:tc>
          <w:tcPr>
            <w:tcW w:w="0" w:type="auto"/>
            <w:noWrap/>
            <w:vAlign w:val="center"/>
          </w:tcPr>
          <w:p w14:paraId="7A12CCE7" w14:textId="2FE0395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1.61%</w:t>
            </w:r>
          </w:p>
        </w:tc>
        <w:tc>
          <w:tcPr>
            <w:tcW w:w="0" w:type="auto"/>
            <w:vAlign w:val="center"/>
          </w:tcPr>
          <w:p w14:paraId="3A432341" w14:textId="4805BE6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0.58%</w:t>
            </w:r>
          </w:p>
        </w:tc>
        <w:tc>
          <w:tcPr>
            <w:tcW w:w="0" w:type="auto"/>
            <w:vAlign w:val="center"/>
          </w:tcPr>
          <w:p w14:paraId="04FDBE12" w14:textId="1F65C3B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0.26%</w:t>
            </w:r>
          </w:p>
        </w:tc>
        <w:tc>
          <w:tcPr>
            <w:tcW w:w="0" w:type="auto"/>
            <w:vAlign w:val="center"/>
          </w:tcPr>
          <w:p w14:paraId="4D79455B" w14:textId="1E13197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0.15%</w:t>
            </w:r>
          </w:p>
        </w:tc>
        <w:tc>
          <w:tcPr>
            <w:tcW w:w="0" w:type="auto"/>
            <w:vAlign w:val="bottom"/>
          </w:tcPr>
          <w:p w14:paraId="5BD83F23" w14:textId="52C5928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3E4BA823" w14:textId="50AB540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.219</w:t>
            </w:r>
          </w:p>
        </w:tc>
      </w:tr>
      <w:tr w:rsidR="00FC2BCD" w:rsidRPr="00FC2BCD" w14:paraId="1A172398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3DD32C53" w14:textId="2CDF291F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3"/>
                <w:szCs w:val="13"/>
              </w:rPr>
              <w:t>p__unidentified_Bacteria</w:t>
            </w:r>
            <w:r w:rsidRPr="00FC2BCD">
              <w:rPr>
                <w:rFonts w:eastAsia="DengXian"/>
                <w:i/>
                <w:iCs/>
                <w:color w:val="000000" w:themeColor="text1"/>
                <w:sz w:val="13"/>
                <w:szCs w:val="13"/>
              </w:rPr>
              <w:t xml:space="preserve">, </w:t>
            </w:r>
            <w:r w:rsidRPr="00FC2BCD">
              <w:rPr>
                <w:rFonts w:eastAsia="DengXian" w:hint="eastAsia"/>
                <w:i/>
                <w:iCs/>
                <w:color w:val="000000" w:themeColor="text1"/>
                <w:sz w:val="13"/>
                <w:szCs w:val="13"/>
              </w:rPr>
              <w:t>f__Oscillospiraceae</w:t>
            </w:r>
          </w:p>
        </w:tc>
        <w:tc>
          <w:tcPr>
            <w:tcW w:w="0" w:type="auto"/>
            <w:noWrap/>
            <w:vAlign w:val="center"/>
          </w:tcPr>
          <w:p w14:paraId="69584F94" w14:textId="5DC4514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1.56%</w:t>
            </w:r>
          </w:p>
        </w:tc>
        <w:tc>
          <w:tcPr>
            <w:tcW w:w="0" w:type="auto"/>
            <w:noWrap/>
            <w:vAlign w:val="center"/>
          </w:tcPr>
          <w:p w14:paraId="7BF1E263" w14:textId="4F6EFE5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2.19%</w:t>
            </w:r>
          </w:p>
        </w:tc>
        <w:tc>
          <w:tcPr>
            <w:tcW w:w="0" w:type="auto"/>
            <w:vAlign w:val="center"/>
          </w:tcPr>
          <w:p w14:paraId="37CC3B03" w14:textId="47D754A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1.43%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3CA5777A" w14:textId="1A59295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1.64%</w:t>
            </w:r>
          </w:p>
        </w:tc>
        <w:tc>
          <w:tcPr>
            <w:tcW w:w="0" w:type="auto"/>
            <w:vAlign w:val="center"/>
          </w:tcPr>
          <w:p w14:paraId="3AA9135B" w14:textId="1A45C17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0.56%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abcd</w:t>
            </w:r>
          </w:p>
        </w:tc>
        <w:tc>
          <w:tcPr>
            <w:tcW w:w="0" w:type="auto"/>
            <w:vAlign w:val="bottom"/>
          </w:tcPr>
          <w:p w14:paraId="652C8146" w14:textId="0CCB648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0986F950" w14:textId="60EB61F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37C44232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4BD342C" w14:textId="2812A4C6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Clostridiaceae</w:t>
            </w:r>
          </w:p>
        </w:tc>
        <w:tc>
          <w:tcPr>
            <w:tcW w:w="0" w:type="auto"/>
            <w:noWrap/>
            <w:vAlign w:val="center"/>
          </w:tcPr>
          <w:p w14:paraId="69872711" w14:textId="3EC64D0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1.80%</w:t>
            </w:r>
          </w:p>
        </w:tc>
        <w:tc>
          <w:tcPr>
            <w:tcW w:w="0" w:type="auto"/>
            <w:noWrap/>
            <w:vAlign w:val="center"/>
          </w:tcPr>
          <w:p w14:paraId="00F2A207" w14:textId="095F53A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0.39%</w:t>
            </w:r>
          </w:p>
        </w:tc>
        <w:tc>
          <w:tcPr>
            <w:tcW w:w="0" w:type="auto"/>
            <w:vAlign w:val="center"/>
          </w:tcPr>
          <w:p w14:paraId="05CBB8E7" w14:textId="6E131A0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0.22%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24256037" w14:textId="06E6070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</w:t>
            </w:r>
          </w:p>
        </w:tc>
        <w:tc>
          <w:tcPr>
            <w:tcW w:w="0" w:type="auto"/>
            <w:vAlign w:val="center"/>
          </w:tcPr>
          <w:p w14:paraId="6EE3B868" w14:textId="1D66AC2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1.30%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</w:t>
            </w:r>
          </w:p>
        </w:tc>
        <w:tc>
          <w:tcPr>
            <w:tcW w:w="0" w:type="auto"/>
            <w:vAlign w:val="bottom"/>
          </w:tcPr>
          <w:p w14:paraId="74BE0052" w14:textId="2C9A06D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773E9AC4" w14:textId="26F3564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63EF0E6B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754861F4" w14:textId="36DC24D8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Prevotellaceae</w:t>
            </w:r>
          </w:p>
        </w:tc>
        <w:tc>
          <w:tcPr>
            <w:tcW w:w="0" w:type="auto"/>
            <w:noWrap/>
            <w:vAlign w:val="bottom"/>
          </w:tcPr>
          <w:p w14:paraId="74E2D58F" w14:textId="4FE24D5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1.71%</w:t>
            </w:r>
          </w:p>
        </w:tc>
        <w:tc>
          <w:tcPr>
            <w:tcW w:w="0" w:type="auto"/>
            <w:noWrap/>
            <w:vAlign w:val="bottom"/>
          </w:tcPr>
          <w:p w14:paraId="3D27BBF8" w14:textId="37BE404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0.61%</w:t>
            </w:r>
          </w:p>
        </w:tc>
        <w:tc>
          <w:tcPr>
            <w:tcW w:w="0" w:type="auto"/>
            <w:vAlign w:val="bottom"/>
          </w:tcPr>
          <w:p w14:paraId="3862FE06" w14:textId="18B3A6D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1.63%</w:t>
            </w:r>
          </w:p>
        </w:tc>
        <w:tc>
          <w:tcPr>
            <w:tcW w:w="0" w:type="auto"/>
            <w:vAlign w:val="bottom"/>
          </w:tcPr>
          <w:p w14:paraId="48B7F95B" w14:textId="3F13C2B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0.66%</w:t>
            </w:r>
          </w:p>
        </w:tc>
        <w:tc>
          <w:tcPr>
            <w:tcW w:w="0" w:type="auto"/>
            <w:vAlign w:val="bottom"/>
          </w:tcPr>
          <w:p w14:paraId="54E5F558" w14:textId="7422E7E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0.47%</w:t>
            </w:r>
          </w:p>
        </w:tc>
        <w:tc>
          <w:tcPr>
            <w:tcW w:w="0" w:type="auto"/>
            <w:vAlign w:val="bottom"/>
          </w:tcPr>
          <w:p w14:paraId="15021048" w14:textId="5FF47E4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14:paraId="0B374F6F" w14:textId="662C5AA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.047</w:t>
            </w:r>
          </w:p>
        </w:tc>
      </w:tr>
      <w:tr w:rsidR="00FC2BCD" w:rsidRPr="00FC2BCD" w14:paraId="7A3E3340" w14:textId="77777777" w:rsidTr="00C24F35">
        <w:trPr>
          <w:trHeight w:val="280"/>
          <w:jc w:val="center"/>
        </w:trPr>
        <w:tc>
          <w:tcPr>
            <w:tcW w:w="0" w:type="auto"/>
            <w:noWrap/>
          </w:tcPr>
          <w:p w14:paraId="7F2C5A3E" w14:textId="52020D16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Saccharimonadaceae</w:t>
            </w:r>
          </w:p>
        </w:tc>
        <w:tc>
          <w:tcPr>
            <w:tcW w:w="0" w:type="auto"/>
            <w:noWrap/>
            <w:vAlign w:val="bottom"/>
          </w:tcPr>
          <w:p w14:paraId="638EF3CF" w14:textId="7A27BD4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0.36%</w:t>
            </w:r>
          </w:p>
        </w:tc>
        <w:tc>
          <w:tcPr>
            <w:tcW w:w="0" w:type="auto"/>
            <w:noWrap/>
            <w:vAlign w:val="bottom"/>
          </w:tcPr>
          <w:p w14:paraId="7E2C2CA1" w14:textId="6194E1F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1.33%</w:t>
            </w:r>
          </w:p>
        </w:tc>
        <w:tc>
          <w:tcPr>
            <w:tcW w:w="0" w:type="auto"/>
            <w:vAlign w:val="bottom"/>
          </w:tcPr>
          <w:p w14:paraId="3C3503D7" w14:textId="27AEDD1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0.88%</w:t>
            </w:r>
          </w:p>
        </w:tc>
        <w:tc>
          <w:tcPr>
            <w:tcW w:w="0" w:type="auto"/>
            <w:vAlign w:val="bottom"/>
          </w:tcPr>
          <w:p w14:paraId="29BD8464" w14:textId="7A63781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0.51%</w:t>
            </w:r>
          </w:p>
        </w:tc>
        <w:tc>
          <w:tcPr>
            <w:tcW w:w="0" w:type="auto"/>
            <w:vAlign w:val="bottom"/>
          </w:tcPr>
          <w:p w14:paraId="2AC64954" w14:textId="5502FCE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0.16%</w:t>
            </w:r>
          </w:p>
        </w:tc>
        <w:tc>
          <w:tcPr>
            <w:tcW w:w="0" w:type="auto"/>
            <w:vAlign w:val="bottom"/>
          </w:tcPr>
          <w:p w14:paraId="218EFC3B" w14:textId="4794C26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7FB913EC" w14:textId="5537F16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.107</w:t>
            </w:r>
          </w:p>
        </w:tc>
      </w:tr>
      <w:tr w:rsidR="00FC2BCD" w:rsidRPr="00FC2BCD" w14:paraId="175CF811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777A2A6D" w14:textId="212DD593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color w:val="000000" w:themeColor="text1"/>
                <w:sz w:val="16"/>
                <w:szCs w:val="16"/>
              </w:rPr>
              <w:t>Barnesiellaceae</w:t>
            </w:r>
          </w:p>
        </w:tc>
        <w:tc>
          <w:tcPr>
            <w:tcW w:w="0" w:type="auto"/>
            <w:noWrap/>
            <w:vAlign w:val="bottom"/>
          </w:tcPr>
          <w:p w14:paraId="24BA8C6A" w14:textId="766723D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0.03%</w:t>
            </w:r>
          </w:p>
        </w:tc>
        <w:tc>
          <w:tcPr>
            <w:tcW w:w="0" w:type="auto"/>
            <w:noWrap/>
            <w:vAlign w:val="bottom"/>
          </w:tcPr>
          <w:p w14:paraId="23A978E1" w14:textId="6DD60AB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0.07%</w:t>
            </w:r>
          </w:p>
        </w:tc>
        <w:tc>
          <w:tcPr>
            <w:tcW w:w="0" w:type="auto"/>
            <w:vAlign w:val="bottom"/>
          </w:tcPr>
          <w:p w14:paraId="378F1652" w14:textId="476565F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0.52%</w:t>
            </w:r>
          </w:p>
        </w:tc>
        <w:tc>
          <w:tcPr>
            <w:tcW w:w="0" w:type="auto"/>
            <w:vAlign w:val="bottom"/>
          </w:tcPr>
          <w:p w14:paraId="075825AE" w14:textId="1804C49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0.21%</w:t>
            </w:r>
          </w:p>
        </w:tc>
        <w:tc>
          <w:tcPr>
            <w:tcW w:w="0" w:type="auto"/>
            <w:vAlign w:val="bottom"/>
          </w:tcPr>
          <w:p w14:paraId="5BAA282D" w14:textId="09F5A56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0.32%</w:t>
            </w:r>
          </w:p>
        </w:tc>
        <w:tc>
          <w:tcPr>
            <w:tcW w:w="0" w:type="auto"/>
            <w:vAlign w:val="bottom"/>
          </w:tcPr>
          <w:p w14:paraId="29D42762" w14:textId="7016602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bottom"/>
          </w:tcPr>
          <w:p w14:paraId="4AF796B2" w14:textId="445471C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0.765</w:t>
            </w:r>
          </w:p>
        </w:tc>
      </w:tr>
      <w:tr w:rsidR="00FC2BCD" w:rsidRPr="00FC2BCD" w14:paraId="081A92E9" w14:textId="77777777" w:rsidTr="00C24F35">
        <w:trPr>
          <w:trHeight w:val="280"/>
          <w:jc w:val="center"/>
        </w:trPr>
        <w:tc>
          <w:tcPr>
            <w:tcW w:w="0" w:type="auto"/>
            <w:noWrap/>
          </w:tcPr>
          <w:p w14:paraId="768EFBF6" w14:textId="33BCF131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Peptostreptococcaceae</w:t>
            </w:r>
          </w:p>
        </w:tc>
        <w:tc>
          <w:tcPr>
            <w:tcW w:w="0" w:type="auto"/>
            <w:noWrap/>
            <w:vAlign w:val="bottom"/>
          </w:tcPr>
          <w:p w14:paraId="6664F2DE" w14:textId="6EADB93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0.50%</w:t>
            </w:r>
          </w:p>
        </w:tc>
        <w:tc>
          <w:tcPr>
            <w:tcW w:w="0" w:type="auto"/>
            <w:noWrap/>
            <w:vAlign w:val="bottom"/>
          </w:tcPr>
          <w:p w14:paraId="49C61B12" w14:textId="19A801E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1.53%</w:t>
            </w:r>
          </w:p>
        </w:tc>
        <w:tc>
          <w:tcPr>
            <w:tcW w:w="0" w:type="auto"/>
            <w:vAlign w:val="bottom"/>
          </w:tcPr>
          <w:p w14:paraId="50095502" w14:textId="5D5E8D6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0.55%</w:t>
            </w:r>
          </w:p>
        </w:tc>
        <w:tc>
          <w:tcPr>
            <w:tcW w:w="0" w:type="auto"/>
            <w:vAlign w:val="bottom"/>
          </w:tcPr>
          <w:p w14:paraId="110F14E8" w14:textId="0F62A97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0.44%</w:t>
            </w:r>
          </w:p>
        </w:tc>
        <w:tc>
          <w:tcPr>
            <w:tcW w:w="0" w:type="auto"/>
            <w:vAlign w:val="bottom"/>
          </w:tcPr>
          <w:p w14:paraId="0AA1C055" w14:textId="570D05C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0.14%</w:t>
            </w:r>
          </w:p>
        </w:tc>
        <w:tc>
          <w:tcPr>
            <w:tcW w:w="0" w:type="auto"/>
            <w:vAlign w:val="bottom"/>
          </w:tcPr>
          <w:p w14:paraId="7A5C2B42" w14:textId="696861B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14:paraId="3CF46D86" w14:textId="4F41288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.006</w:t>
            </w:r>
          </w:p>
        </w:tc>
      </w:tr>
      <w:tr w:rsidR="00FC2BCD" w:rsidRPr="00FC2BCD" w14:paraId="5A6980D8" w14:textId="77777777" w:rsidTr="00C24F35">
        <w:trPr>
          <w:trHeight w:val="280"/>
          <w:jc w:val="center"/>
        </w:trPr>
        <w:tc>
          <w:tcPr>
            <w:tcW w:w="0" w:type="auto"/>
            <w:noWrap/>
          </w:tcPr>
          <w:p w14:paraId="3F411B75" w14:textId="727DA35D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Sutterellaceae</w:t>
            </w:r>
          </w:p>
        </w:tc>
        <w:tc>
          <w:tcPr>
            <w:tcW w:w="0" w:type="auto"/>
            <w:noWrap/>
            <w:vAlign w:val="bottom"/>
          </w:tcPr>
          <w:p w14:paraId="3FC71F10" w14:textId="29A3E70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0.65%</w:t>
            </w:r>
          </w:p>
        </w:tc>
        <w:tc>
          <w:tcPr>
            <w:tcW w:w="0" w:type="auto"/>
            <w:noWrap/>
            <w:vAlign w:val="bottom"/>
          </w:tcPr>
          <w:p w14:paraId="54FF6E32" w14:textId="0FE1FC4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0.13%</w:t>
            </w:r>
          </w:p>
        </w:tc>
        <w:tc>
          <w:tcPr>
            <w:tcW w:w="0" w:type="auto"/>
            <w:vAlign w:val="bottom"/>
          </w:tcPr>
          <w:p w14:paraId="4F267205" w14:textId="6B985E1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0.45%</w:t>
            </w:r>
          </w:p>
        </w:tc>
        <w:tc>
          <w:tcPr>
            <w:tcW w:w="0" w:type="auto"/>
            <w:vAlign w:val="bottom"/>
          </w:tcPr>
          <w:p w14:paraId="3CFC016E" w14:textId="4F5DEBC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0.55%</w:t>
            </w:r>
          </w:p>
        </w:tc>
        <w:tc>
          <w:tcPr>
            <w:tcW w:w="0" w:type="auto"/>
            <w:vAlign w:val="bottom"/>
          </w:tcPr>
          <w:p w14:paraId="25BB4D37" w14:textId="612AE1E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0.56%</w:t>
            </w:r>
          </w:p>
        </w:tc>
        <w:tc>
          <w:tcPr>
            <w:tcW w:w="0" w:type="auto"/>
            <w:vAlign w:val="bottom"/>
          </w:tcPr>
          <w:p w14:paraId="16552633" w14:textId="260B82D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14:paraId="663355A5" w14:textId="73D0886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.088</w:t>
            </w:r>
          </w:p>
        </w:tc>
      </w:tr>
      <w:tr w:rsidR="00FC2BCD" w:rsidRPr="00FC2BCD" w14:paraId="33000619" w14:textId="77777777" w:rsidTr="00C24F35">
        <w:trPr>
          <w:trHeight w:val="280"/>
          <w:jc w:val="center"/>
        </w:trPr>
        <w:tc>
          <w:tcPr>
            <w:tcW w:w="0" w:type="auto"/>
            <w:noWrap/>
          </w:tcPr>
          <w:p w14:paraId="1C80B982" w14:textId="58F11A53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  <w:t>Eggerthellaceae</w:t>
            </w:r>
          </w:p>
        </w:tc>
        <w:tc>
          <w:tcPr>
            <w:tcW w:w="0" w:type="auto"/>
            <w:noWrap/>
            <w:vAlign w:val="bottom"/>
          </w:tcPr>
          <w:p w14:paraId="11597E4E" w14:textId="4529F02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0.22%</w:t>
            </w:r>
          </w:p>
        </w:tc>
        <w:tc>
          <w:tcPr>
            <w:tcW w:w="0" w:type="auto"/>
            <w:noWrap/>
            <w:vAlign w:val="bottom"/>
          </w:tcPr>
          <w:p w14:paraId="314F3427" w14:textId="34ADB88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0.70%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 xml:space="preserve"> a</w:t>
            </w:r>
          </w:p>
        </w:tc>
        <w:tc>
          <w:tcPr>
            <w:tcW w:w="0" w:type="auto"/>
            <w:vAlign w:val="bottom"/>
          </w:tcPr>
          <w:p w14:paraId="08EC984B" w14:textId="6791FA9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0.44%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bottom"/>
          </w:tcPr>
          <w:p w14:paraId="7CB21826" w14:textId="2DA45EA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0.59%</w:t>
            </w:r>
          </w:p>
        </w:tc>
        <w:tc>
          <w:tcPr>
            <w:tcW w:w="0" w:type="auto"/>
            <w:vAlign w:val="bottom"/>
          </w:tcPr>
          <w:p w14:paraId="68D2B763" w14:textId="15D03CA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0.66%</w:t>
            </w:r>
          </w:p>
        </w:tc>
        <w:tc>
          <w:tcPr>
            <w:tcW w:w="0" w:type="auto"/>
            <w:vAlign w:val="bottom"/>
          </w:tcPr>
          <w:p w14:paraId="3A6BF7DE" w14:textId="5ECCC4B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14:paraId="46909063" w14:textId="1A56B55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.026</w:t>
            </w:r>
          </w:p>
        </w:tc>
      </w:tr>
      <w:tr w:rsidR="00FC2BCD" w:rsidRPr="00FC2BCD" w14:paraId="2994C5A5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2960A0F1" w14:textId="774F3BE2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color w:val="000000" w:themeColor="text1"/>
                <w:sz w:val="16"/>
                <w:szCs w:val="16"/>
              </w:rPr>
              <w:t>Anaerovoracaceae</w:t>
            </w:r>
          </w:p>
        </w:tc>
        <w:tc>
          <w:tcPr>
            <w:tcW w:w="0" w:type="auto"/>
            <w:noWrap/>
            <w:vAlign w:val="bottom"/>
          </w:tcPr>
          <w:p w14:paraId="7B0AFE49" w14:textId="35B93BB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0.29%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0" w:type="auto"/>
            <w:noWrap/>
            <w:vAlign w:val="bottom"/>
          </w:tcPr>
          <w:p w14:paraId="6FCA3452" w14:textId="1E33F96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0.75%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0" w:type="auto"/>
            <w:vAlign w:val="bottom"/>
          </w:tcPr>
          <w:p w14:paraId="3B462D18" w14:textId="4AF3A0C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0.36%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0" w:type="auto"/>
            <w:vAlign w:val="bottom"/>
          </w:tcPr>
          <w:p w14:paraId="0E3CBC93" w14:textId="7F6D0E7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0.54%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ab</w:t>
            </w:r>
          </w:p>
        </w:tc>
        <w:tc>
          <w:tcPr>
            <w:tcW w:w="0" w:type="auto"/>
            <w:vAlign w:val="bottom"/>
          </w:tcPr>
          <w:p w14:paraId="4B1B187C" w14:textId="15D119A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0.37%</w:t>
            </w:r>
            <w:r w:rsidRPr="00FC2BCD">
              <w:rPr>
                <w:rFonts w:eastAsia="DengXian"/>
                <w:color w:val="000000" w:themeColor="text1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0" w:type="auto"/>
            <w:vAlign w:val="bottom"/>
          </w:tcPr>
          <w:p w14:paraId="69873904" w14:textId="6A5C5F9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bottom"/>
          </w:tcPr>
          <w:p w14:paraId="03A344D8" w14:textId="4F34909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0.037</w:t>
            </w:r>
          </w:p>
        </w:tc>
      </w:tr>
      <w:tr w:rsidR="00FC2BCD" w:rsidRPr="00FC2BCD" w14:paraId="60906448" w14:textId="77777777" w:rsidTr="00473179">
        <w:trPr>
          <w:trHeight w:val="280"/>
          <w:jc w:val="center"/>
        </w:trPr>
        <w:tc>
          <w:tcPr>
            <w:tcW w:w="0" w:type="auto"/>
            <w:noWrap/>
            <w:hideMark/>
          </w:tcPr>
          <w:p w14:paraId="3CEE1306" w14:textId="77777777" w:rsidR="00C12063" w:rsidRPr="00FC2BCD" w:rsidRDefault="00C12063" w:rsidP="00C12063">
            <w:pPr>
              <w:jc w:val="left"/>
              <w:rPr>
                <w:rFonts w:eastAsia="DengXian"/>
                <w:b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b/>
                <w:color w:val="000000" w:themeColor="text1"/>
                <w:sz w:val="15"/>
                <w:szCs w:val="15"/>
              </w:rPr>
              <w:t>Genus</w:t>
            </w:r>
          </w:p>
        </w:tc>
        <w:tc>
          <w:tcPr>
            <w:tcW w:w="0" w:type="auto"/>
            <w:noWrap/>
            <w:vAlign w:val="center"/>
            <w:hideMark/>
          </w:tcPr>
          <w:p w14:paraId="145CAC0B" w14:textId="039BDF6B" w:rsidR="00C12063" w:rsidRPr="00FC2BCD" w:rsidRDefault="00C12063" w:rsidP="00C12063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40D3D3" w14:textId="77777777" w:rsidR="00C12063" w:rsidRPr="00FC2BCD" w:rsidRDefault="00C12063" w:rsidP="00C12063">
            <w:pPr>
              <w:jc w:val="center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CA28F77" w14:textId="77777777" w:rsidR="00C12063" w:rsidRPr="00FC2BCD" w:rsidRDefault="00C12063" w:rsidP="00C12063">
            <w:pPr>
              <w:jc w:val="center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702D959" w14:textId="4EFDE0B6" w:rsidR="00C12063" w:rsidRPr="00FC2BCD" w:rsidRDefault="00C12063" w:rsidP="00C12063">
            <w:pPr>
              <w:jc w:val="center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4453C40" w14:textId="7AF869E1" w:rsidR="00C12063" w:rsidRPr="00FC2BCD" w:rsidRDefault="00C12063" w:rsidP="00C12063">
            <w:pPr>
              <w:jc w:val="center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</w:tcPr>
          <w:p w14:paraId="49BCC00A" w14:textId="77777777" w:rsidR="00C12063" w:rsidRPr="00FC2BCD" w:rsidRDefault="00C12063" w:rsidP="00C12063">
            <w:pPr>
              <w:jc w:val="left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14:paraId="4C0B1779" w14:textId="1C7B857D" w:rsidR="00C12063" w:rsidRPr="00FC2BCD" w:rsidRDefault="00C12063" w:rsidP="00C12063">
            <w:pPr>
              <w:jc w:val="left"/>
              <w:rPr>
                <w:rFonts w:eastAsia="Times New Roman"/>
                <w:color w:val="000000" w:themeColor="text1"/>
                <w:sz w:val="15"/>
                <w:szCs w:val="15"/>
              </w:rPr>
            </w:pPr>
          </w:p>
        </w:tc>
      </w:tr>
      <w:tr w:rsidR="00FC2BCD" w:rsidRPr="00FC2BCD" w14:paraId="7DBDA105" w14:textId="77777777" w:rsidTr="00C24F35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59F3A20D" w14:textId="7EC60228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color w:val="000000" w:themeColor="text1"/>
                <w:sz w:val="16"/>
                <w:szCs w:val="16"/>
              </w:rPr>
              <w:t>Anaerostipes</w:t>
            </w:r>
          </w:p>
        </w:tc>
        <w:tc>
          <w:tcPr>
            <w:tcW w:w="0" w:type="auto"/>
            <w:noWrap/>
            <w:vAlign w:val="bottom"/>
          </w:tcPr>
          <w:p w14:paraId="729CB71E" w14:textId="0D4DA88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0.72%</w:t>
            </w:r>
          </w:p>
        </w:tc>
        <w:tc>
          <w:tcPr>
            <w:tcW w:w="0" w:type="auto"/>
            <w:noWrap/>
            <w:vAlign w:val="bottom"/>
          </w:tcPr>
          <w:p w14:paraId="0129F768" w14:textId="7747F1F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0.31%</w:t>
            </w:r>
          </w:p>
        </w:tc>
        <w:tc>
          <w:tcPr>
            <w:tcW w:w="0" w:type="auto"/>
            <w:vAlign w:val="bottom"/>
          </w:tcPr>
          <w:p w14:paraId="42050DD9" w14:textId="1E1AEBF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0.47%</w:t>
            </w:r>
          </w:p>
        </w:tc>
        <w:tc>
          <w:tcPr>
            <w:tcW w:w="0" w:type="auto"/>
            <w:vAlign w:val="bottom"/>
          </w:tcPr>
          <w:p w14:paraId="56F11918" w14:textId="09DB758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0.26%</w:t>
            </w:r>
          </w:p>
        </w:tc>
        <w:tc>
          <w:tcPr>
            <w:tcW w:w="0" w:type="auto"/>
            <w:vAlign w:val="bottom"/>
          </w:tcPr>
          <w:p w14:paraId="7A5C9C29" w14:textId="43381C6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0.39%</w:t>
            </w:r>
          </w:p>
        </w:tc>
        <w:tc>
          <w:tcPr>
            <w:tcW w:w="0" w:type="auto"/>
            <w:vAlign w:val="bottom"/>
          </w:tcPr>
          <w:p w14:paraId="4DDFC70E" w14:textId="2174E4B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bottom"/>
          </w:tcPr>
          <w:p w14:paraId="1CE44F29" w14:textId="5DAB948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0.739</w:t>
            </w:r>
          </w:p>
        </w:tc>
      </w:tr>
      <w:tr w:rsidR="00FC2BCD" w:rsidRPr="00FC2BCD" w14:paraId="75492B05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1E640A81" w14:textId="010DC5E9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bookmarkStart w:id="19" w:name="_Hlk144670510"/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Lachnospiraceae</w:t>
            </w:r>
            <w:bookmarkStart w:id="20" w:name="OLE_LINK1"/>
            <w:bookmarkStart w:id="21" w:name="OLE_LINK5"/>
            <w:bookmarkStart w:id="22" w:name="OLE_LINK6"/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_NK4A136_group</w:t>
            </w:r>
            <w:bookmarkEnd w:id="19"/>
            <w:bookmarkEnd w:id="20"/>
            <w:bookmarkEnd w:id="21"/>
            <w:bookmarkEnd w:id="22"/>
          </w:p>
        </w:tc>
        <w:tc>
          <w:tcPr>
            <w:tcW w:w="0" w:type="auto"/>
            <w:noWrap/>
            <w:vAlign w:val="center"/>
          </w:tcPr>
          <w:p w14:paraId="7EF3C35D" w14:textId="0147E35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8.92%</w:t>
            </w:r>
          </w:p>
        </w:tc>
        <w:tc>
          <w:tcPr>
            <w:tcW w:w="0" w:type="auto"/>
            <w:noWrap/>
            <w:vAlign w:val="center"/>
          </w:tcPr>
          <w:p w14:paraId="689AB215" w14:textId="26919A2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17.33%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159D84AF" w14:textId="3AD337D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15.28%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73CFF836" w14:textId="1C1B318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11.78%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</w:t>
            </w:r>
          </w:p>
        </w:tc>
        <w:tc>
          <w:tcPr>
            <w:tcW w:w="0" w:type="auto"/>
            <w:vAlign w:val="center"/>
          </w:tcPr>
          <w:p w14:paraId="5531EFAB" w14:textId="6BC0AD4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8.63%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bcd</w:t>
            </w:r>
          </w:p>
        </w:tc>
        <w:tc>
          <w:tcPr>
            <w:tcW w:w="0" w:type="auto"/>
            <w:vAlign w:val="bottom"/>
          </w:tcPr>
          <w:p w14:paraId="0E0E1930" w14:textId="7F9E050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0.016</w:t>
            </w:r>
          </w:p>
        </w:tc>
        <w:tc>
          <w:tcPr>
            <w:tcW w:w="0" w:type="auto"/>
            <w:noWrap/>
            <w:vAlign w:val="center"/>
          </w:tcPr>
          <w:p w14:paraId="11AEADAB" w14:textId="7AA44AD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6AC16DE4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13045DF9" w14:textId="18B81F71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Faecalibaculum</w:t>
            </w:r>
          </w:p>
        </w:tc>
        <w:tc>
          <w:tcPr>
            <w:tcW w:w="0" w:type="auto"/>
            <w:noWrap/>
            <w:vAlign w:val="center"/>
          </w:tcPr>
          <w:p w14:paraId="2995D660" w14:textId="7D946A1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26.13%</w:t>
            </w:r>
          </w:p>
        </w:tc>
        <w:tc>
          <w:tcPr>
            <w:tcW w:w="0" w:type="auto"/>
            <w:noWrap/>
            <w:vAlign w:val="center"/>
          </w:tcPr>
          <w:p w14:paraId="744DEE33" w14:textId="45DBF85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5.12%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7DEEE7FD" w14:textId="22D2CBB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5.63%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14539505" w14:textId="0BDE087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6.46%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444462F3" w14:textId="3E5DFA2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11.60%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abcd</w:t>
            </w:r>
          </w:p>
        </w:tc>
        <w:tc>
          <w:tcPr>
            <w:tcW w:w="0" w:type="auto"/>
            <w:vAlign w:val="bottom"/>
          </w:tcPr>
          <w:p w14:paraId="7C472902" w14:textId="10F9027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0.018</w:t>
            </w:r>
          </w:p>
        </w:tc>
        <w:tc>
          <w:tcPr>
            <w:tcW w:w="0" w:type="auto"/>
            <w:noWrap/>
            <w:vAlign w:val="center"/>
          </w:tcPr>
          <w:p w14:paraId="6CB805BF" w14:textId="38D5982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77018388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19A1A743" w14:textId="6A9AE6DF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bookmarkStart w:id="23" w:name="OLE_LINK44"/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Dubosiella</w:t>
            </w:r>
            <w:bookmarkEnd w:id="23"/>
          </w:p>
        </w:tc>
        <w:tc>
          <w:tcPr>
            <w:tcW w:w="0" w:type="auto"/>
            <w:noWrap/>
            <w:vAlign w:val="center"/>
          </w:tcPr>
          <w:p w14:paraId="699A6A3D" w14:textId="0BAFFF9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3.00%</w:t>
            </w:r>
          </w:p>
        </w:tc>
        <w:tc>
          <w:tcPr>
            <w:tcW w:w="0" w:type="auto"/>
            <w:noWrap/>
            <w:vAlign w:val="center"/>
          </w:tcPr>
          <w:p w14:paraId="63EA8923" w14:textId="3D9CFA9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16.96%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2259CEAA" w14:textId="4A45B56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16.78%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469C112A" w14:textId="4ACD540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13.73%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</w:t>
            </w:r>
          </w:p>
        </w:tc>
        <w:tc>
          <w:tcPr>
            <w:tcW w:w="0" w:type="auto"/>
            <w:vAlign w:val="center"/>
          </w:tcPr>
          <w:p w14:paraId="7E4E0B42" w14:textId="421E184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12.14%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</w:t>
            </w:r>
          </w:p>
        </w:tc>
        <w:tc>
          <w:tcPr>
            <w:tcW w:w="0" w:type="auto"/>
            <w:vAlign w:val="bottom"/>
          </w:tcPr>
          <w:p w14:paraId="18E4F214" w14:textId="0AF1DC6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0.016</w:t>
            </w:r>
          </w:p>
        </w:tc>
        <w:tc>
          <w:tcPr>
            <w:tcW w:w="0" w:type="auto"/>
            <w:noWrap/>
            <w:vAlign w:val="center"/>
          </w:tcPr>
          <w:p w14:paraId="379C01E5" w14:textId="213B823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35BDB66E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101FF457" w14:textId="5397FB63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bookmarkStart w:id="24" w:name="_Hlk144741796"/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lastRenderedPageBreak/>
              <w:t>Desulfovibrio</w:t>
            </w:r>
            <w:bookmarkEnd w:id="24"/>
          </w:p>
        </w:tc>
        <w:tc>
          <w:tcPr>
            <w:tcW w:w="0" w:type="auto"/>
            <w:noWrap/>
            <w:vAlign w:val="center"/>
          </w:tcPr>
          <w:p w14:paraId="34ED71DE" w14:textId="50C08F9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1.21%</w:t>
            </w:r>
          </w:p>
        </w:tc>
        <w:tc>
          <w:tcPr>
            <w:tcW w:w="0" w:type="auto"/>
            <w:noWrap/>
            <w:vAlign w:val="center"/>
          </w:tcPr>
          <w:p w14:paraId="14361756" w14:textId="06521D6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1.68%</w:t>
            </w:r>
          </w:p>
        </w:tc>
        <w:tc>
          <w:tcPr>
            <w:tcW w:w="0" w:type="auto"/>
            <w:vAlign w:val="center"/>
          </w:tcPr>
          <w:p w14:paraId="1E205998" w14:textId="173EC81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1.47%</w:t>
            </w:r>
          </w:p>
        </w:tc>
        <w:tc>
          <w:tcPr>
            <w:tcW w:w="0" w:type="auto"/>
            <w:vAlign w:val="center"/>
          </w:tcPr>
          <w:p w14:paraId="20517DFD" w14:textId="5E8E113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1.85%</w:t>
            </w:r>
          </w:p>
        </w:tc>
        <w:tc>
          <w:tcPr>
            <w:tcW w:w="0" w:type="auto"/>
            <w:vAlign w:val="center"/>
          </w:tcPr>
          <w:p w14:paraId="57A4E1D1" w14:textId="0B381B9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1.78%</w:t>
            </w:r>
          </w:p>
        </w:tc>
        <w:tc>
          <w:tcPr>
            <w:tcW w:w="0" w:type="auto"/>
            <w:vAlign w:val="bottom"/>
          </w:tcPr>
          <w:p w14:paraId="655E8F10" w14:textId="4BF0330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0.005</w:t>
            </w:r>
          </w:p>
        </w:tc>
        <w:tc>
          <w:tcPr>
            <w:tcW w:w="0" w:type="auto"/>
            <w:noWrap/>
            <w:vAlign w:val="center"/>
          </w:tcPr>
          <w:p w14:paraId="7A29EEDE" w14:textId="35D51EE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.212</w:t>
            </w:r>
          </w:p>
        </w:tc>
      </w:tr>
      <w:tr w:rsidR="00FC2BCD" w:rsidRPr="00FC2BCD" w14:paraId="1DD49D59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4A0C767F" w14:textId="0893E0E8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Lactobacillus</w:t>
            </w:r>
          </w:p>
        </w:tc>
        <w:tc>
          <w:tcPr>
            <w:tcW w:w="0" w:type="auto"/>
            <w:noWrap/>
            <w:vAlign w:val="center"/>
          </w:tcPr>
          <w:p w14:paraId="5B2ACC7D" w14:textId="02864B5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1.75%</w:t>
            </w:r>
          </w:p>
        </w:tc>
        <w:tc>
          <w:tcPr>
            <w:tcW w:w="0" w:type="auto"/>
            <w:noWrap/>
            <w:vAlign w:val="center"/>
          </w:tcPr>
          <w:p w14:paraId="13F3B5E6" w14:textId="4478039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0.93%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2F5AE222" w14:textId="397588D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1.11%</w:t>
            </w:r>
          </w:p>
        </w:tc>
        <w:tc>
          <w:tcPr>
            <w:tcW w:w="0" w:type="auto"/>
            <w:vAlign w:val="center"/>
          </w:tcPr>
          <w:p w14:paraId="4FF368E4" w14:textId="6D0F32C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1.22%</w:t>
            </w:r>
          </w:p>
        </w:tc>
        <w:tc>
          <w:tcPr>
            <w:tcW w:w="0" w:type="auto"/>
            <w:vAlign w:val="center"/>
          </w:tcPr>
          <w:p w14:paraId="750C37A3" w14:textId="464CEFF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1.91%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bc</w:t>
            </w:r>
          </w:p>
        </w:tc>
        <w:tc>
          <w:tcPr>
            <w:tcW w:w="0" w:type="auto"/>
            <w:vAlign w:val="bottom"/>
          </w:tcPr>
          <w:p w14:paraId="4E983746" w14:textId="6B161CE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0.005</w:t>
            </w:r>
          </w:p>
        </w:tc>
        <w:tc>
          <w:tcPr>
            <w:tcW w:w="0" w:type="auto"/>
            <w:noWrap/>
            <w:vAlign w:val="center"/>
          </w:tcPr>
          <w:p w14:paraId="0795EDE8" w14:textId="7BBA66A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.002</w:t>
            </w:r>
          </w:p>
        </w:tc>
      </w:tr>
      <w:tr w:rsidR="00FC2BCD" w:rsidRPr="00FC2BCD" w14:paraId="4024251A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0A51E6D" w14:textId="2C27D2E3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Lachnospiraceae_UCG-006</w:t>
            </w:r>
          </w:p>
        </w:tc>
        <w:tc>
          <w:tcPr>
            <w:tcW w:w="0" w:type="auto"/>
            <w:noWrap/>
            <w:vAlign w:val="center"/>
          </w:tcPr>
          <w:p w14:paraId="598CECD3" w14:textId="604401C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0.09%</w:t>
            </w:r>
          </w:p>
        </w:tc>
        <w:tc>
          <w:tcPr>
            <w:tcW w:w="0" w:type="auto"/>
            <w:noWrap/>
            <w:vAlign w:val="center"/>
          </w:tcPr>
          <w:p w14:paraId="0E664175" w14:textId="2C040CC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0.33%</w:t>
            </w:r>
          </w:p>
        </w:tc>
        <w:tc>
          <w:tcPr>
            <w:tcW w:w="0" w:type="auto"/>
            <w:vAlign w:val="center"/>
          </w:tcPr>
          <w:p w14:paraId="7E75B415" w14:textId="326AE29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0.37%</w:t>
            </w:r>
          </w:p>
        </w:tc>
        <w:tc>
          <w:tcPr>
            <w:tcW w:w="0" w:type="auto"/>
            <w:vAlign w:val="center"/>
          </w:tcPr>
          <w:p w14:paraId="06AF19B2" w14:textId="4983B2D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0.21%</w:t>
            </w:r>
          </w:p>
        </w:tc>
        <w:tc>
          <w:tcPr>
            <w:tcW w:w="0" w:type="auto"/>
            <w:vAlign w:val="center"/>
          </w:tcPr>
          <w:p w14:paraId="76894B7B" w14:textId="5C6FCE5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0.29%</w:t>
            </w:r>
          </w:p>
        </w:tc>
        <w:tc>
          <w:tcPr>
            <w:tcW w:w="0" w:type="auto"/>
            <w:vAlign w:val="bottom"/>
          </w:tcPr>
          <w:p w14:paraId="09DBE442" w14:textId="73A1590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0.003</w:t>
            </w:r>
          </w:p>
        </w:tc>
        <w:tc>
          <w:tcPr>
            <w:tcW w:w="0" w:type="auto"/>
            <w:noWrap/>
            <w:vAlign w:val="center"/>
          </w:tcPr>
          <w:p w14:paraId="03E9EC8A" w14:textId="2B63503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.285</w:t>
            </w:r>
          </w:p>
        </w:tc>
      </w:tr>
      <w:tr w:rsidR="00FC2BCD" w:rsidRPr="00FC2BCD" w14:paraId="48841112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45B02E69" w14:textId="403BF1D7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Coriobacteriaceae_UCG-002</w:t>
            </w:r>
          </w:p>
        </w:tc>
        <w:tc>
          <w:tcPr>
            <w:tcW w:w="0" w:type="auto"/>
            <w:noWrap/>
            <w:vAlign w:val="center"/>
          </w:tcPr>
          <w:p w14:paraId="12F1556D" w14:textId="484BFEA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0.50%</w:t>
            </w:r>
          </w:p>
        </w:tc>
        <w:tc>
          <w:tcPr>
            <w:tcW w:w="0" w:type="auto"/>
            <w:noWrap/>
            <w:vAlign w:val="center"/>
          </w:tcPr>
          <w:p w14:paraId="4F6703EC" w14:textId="2676249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1.07%</w:t>
            </w:r>
          </w:p>
        </w:tc>
        <w:tc>
          <w:tcPr>
            <w:tcW w:w="0" w:type="auto"/>
            <w:vAlign w:val="center"/>
          </w:tcPr>
          <w:p w14:paraId="529159A5" w14:textId="1D66845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1.03%</w:t>
            </w:r>
          </w:p>
        </w:tc>
        <w:tc>
          <w:tcPr>
            <w:tcW w:w="0" w:type="auto"/>
            <w:vAlign w:val="center"/>
          </w:tcPr>
          <w:p w14:paraId="7BD20048" w14:textId="00F0663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1.05%</w:t>
            </w:r>
          </w:p>
        </w:tc>
        <w:tc>
          <w:tcPr>
            <w:tcW w:w="0" w:type="auto"/>
            <w:vAlign w:val="center"/>
          </w:tcPr>
          <w:p w14:paraId="03C52775" w14:textId="218CEBB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0.66%</w:t>
            </w:r>
          </w:p>
        </w:tc>
        <w:tc>
          <w:tcPr>
            <w:tcW w:w="0" w:type="auto"/>
            <w:vAlign w:val="bottom"/>
          </w:tcPr>
          <w:p w14:paraId="7D77D5A7" w14:textId="7946E5B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0.003</w:t>
            </w:r>
          </w:p>
        </w:tc>
        <w:tc>
          <w:tcPr>
            <w:tcW w:w="0" w:type="auto"/>
            <w:noWrap/>
            <w:vAlign w:val="center"/>
          </w:tcPr>
          <w:p w14:paraId="3E0E5FF5" w14:textId="4AFBFC3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.561</w:t>
            </w:r>
          </w:p>
        </w:tc>
      </w:tr>
      <w:tr w:rsidR="00FC2BCD" w:rsidRPr="00FC2BCD" w14:paraId="5C3D4895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D8FBBEE" w14:textId="2F444B4D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Bifidobacterium</w:t>
            </w:r>
          </w:p>
        </w:tc>
        <w:tc>
          <w:tcPr>
            <w:tcW w:w="0" w:type="auto"/>
            <w:noWrap/>
            <w:vAlign w:val="center"/>
          </w:tcPr>
          <w:p w14:paraId="5E294B83" w14:textId="363BD91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3.80%</w:t>
            </w:r>
          </w:p>
        </w:tc>
        <w:tc>
          <w:tcPr>
            <w:tcW w:w="0" w:type="auto"/>
            <w:noWrap/>
            <w:vAlign w:val="center"/>
          </w:tcPr>
          <w:p w14:paraId="7142C750" w14:textId="1031E0B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0.12%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157FB1F1" w14:textId="64875F8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0.45%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3D0FF7FF" w14:textId="038CBDC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0.52%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</w:t>
            </w:r>
          </w:p>
        </w:tc>
        <w:tc>
          <w:tcPr>
            <w:tcW w:w="0" w:type="auto"/>
            <w:vAlign w:val="center"/>
          </w:tcPr>
          <w:p w14:paraId="0CF12F18" w14:textId="453B007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0.68%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</w:t>
            </w:r>
          </w:p>
        </w:tc>
        <w:tc>
          <w:tcPr>
            <w:tcW w:w="0" w:type="auto"/>
            <w:vAlign w:val="bottom"/>
          </w:tcPr>
          <w:p w14:paraId="053F107C" w14:textId="036E45C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0.004</w:t>
            </w:r>
          </w:p>
        </w:tc>
        <w:tc>
          <w:tcPr>
            <w:tcW w:w="0" w:type="auto"/>
            <w:noWrap/>
            <w:vAlign w:val="center"/>
          </w:tcPr>
          <w:p w14:paraId="29E54964" w14:textId="6F10742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10461F05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3616725E" w14:textId="53352EB2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[Eubacterium]_fissicatena_group</w:t>
            </w:r>
          </w:p>
        </w:tc>
        <w:tc>
          <w:tcPr>
            <w:tcW w:w="0" w:type="auto"/>
            <w:noWrap/>
            <w:vAlign w:val="center"/>
          </w:tcPr>
          <w:p w14:paraId="162E4BC1" w14:textId="36D61D8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1.01%</w:t>
            </w:r>
          </w:p>
        </w:tc>
        <w:tc>
          <w:tcPr>
            <w:tcW w:w="0" w:type="auto"/>
            <w:noWrap/>
            <w:vAlign w:val="center"/>
          </w:tcPr>
          <w:p w14:paraId="091CE928" w14:textId="4F3701C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3.12%</w:t>
            </w:r>
          </w:p>
        </w:tc>
        <w:tc>
          <w:tcPr>
            <w:tcW w:w="0" w:type="auto"/>
            <w:vAlign w:val="center"/>
          </w:tcPr>
          <w:p w14:paraId="7492F81D" w14:textId="40608D1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3.18%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14350167" w14:textId="06BDC31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1.76%</w:t>
            </w:r>
          </w:p>
        </w:tc>
        <w:tc>
          <w:tcPr>
            <w:tcW w:w="0" w:type="auto"/>
            <w:vAlign w:val="center"/>
          </w:tcPr>
          <w:p w14:paraId="261F29EA" w14:textId="5311C46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1.25%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0" w:type="auto"/>
            <w:vAlign w:val="bottom"/>
          </w:tcPr>
          <w:p w14:paraId="36902937" w14:textId="46CA0AA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0.003</w:t>
            </w:r>
          </w:p>
        </w:tc>
        <w:tc>
          <w:tcPr>
            <w:tcW w:w="0" w:type="auto"/>
            <w:noWrap/>
            <w:vAlign w:val="center"/>
          </w:tcPr>
          <w:p w14:paraId="3529664B" w14:textId="4C1523A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.002</w:t>
            </w:r>
          </w:p>
        </w:tc>
      </w:tr>
      <w:tr w:rsidR="00FC2BCD" w:rsidRPr="00FC2BCD" w14:paraId="542146F4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6D20B923" w14:textId="0F13D319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Alistipes</w:t>
            </w:r>
          </w:p>
        </w:tc>
        <w:tc>
          <w:tcPr>
            <w:tcW w:w="0" w:type="auto"/>
            <w:noWrap/>
            <w:vAlign w:val="center"/>
          </w:tcPr>
          <w:p w14:paraId="1B6B6802" w14:textId="1BC9BC9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1.14%</w:t>
            </w:r>
          </w:p>
        </w:tc>
        <w:tc>
          <w:tcPr>
            <w:tcW w:w="0" w:type="auto"/>
            <w:noWrap/>
            <w:vAlign w:val="center"/>
          </w:tcPr>
          <w:p w14:paraId="0281C49C" w14:textId="7BCBFB3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2.56%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10511F09" w14:textId="56DD95A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1.65%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5FA327CD" w14:textId="5B717CB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1.32%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1C9DC592" w14:textId="0DC2A77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1.08%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bottom"/>
          </w:tcPr>
          <w:p w14:paraId="6FC6152F" w14:textId="3C40128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0.003</w:t>
            </w:r>
          </w:p>
        </w:tc>
        <w:tc>
          <w:tcPr>
            <w:tcW w:w="0" w:type="auto"/>
            <w:noWrap/>
            <w:vAlign w:val="center"/>
          </w:tcPr>
          <w:p w14:paraId="47604AC5" w14:textId="77D9EC7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694F7FA4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1BABD1E3" w14:textId="4A32E5C9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bookmarkStart w:id="25" w:name="_Hlk144741828"/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Akkermansia</w:t>
            </w:r>
            <w:bookmarkEnd w:id="25"/>
          </w:p>
        </w:tc>
        <w:tc>
          <w:tcPr>
            <w:tcW w:w="0" w:type="auto"/>
            <w:noWrap/>
            <w:vAlign w:val="center"/>
          </w:tcPr>
          <w:p w14:paraId="299FC3BD" w14:textId="20C9D9C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0.94%</w:t>
            </w:r>
          </w:p>
        </w:tc>
        <w:tc>
          <w:tcPr>
            <w:tcW w:w="0" w:type="auto"/>
            <w:noWrap/>
            <w:vAlign w:val="center"/>
          </w:tcPr>
          <w:p w14:paraId="7124EE11" w14:textId="7AB35AB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0.43%</w:t>
            </w:r>
          </w:p>
        </w:tc>
        <w:tc>
          <w:tcPr>
            <w:tcW w:w="0" w:type="auto"/>
            <w:vAlign w:val="center"/>
          </w:tcPr>
          <w:p w14:paraId="57DCD85D" w14:textId="38C630C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1.30%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18EFF009" w14:textId="2649D2D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1.31%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14:paraId="07B0D6D8" w14:textId="792AD48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1.43%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vAlign w:val="bottom"/>
          </w:tcPr>
          <w:p w14:paraId="12431CFF" w14:textId="54DA9B1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30CDFC29" w14:textId="0CD39B9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.001</w:t>
            </w:r>
          </w:p>
        </w:tc>
      </w:tr>
      <w:tr w:rsidR="00FC2BCD" w:rsidRPr="00FC2BCD" w14:paraId="728AC6E5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29E0B31C" w14:textId="1DA61A0D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Bacteroides</w:t>
            </w:r>
          </w:p>
        </w:tc>
        <w:tc>
          <w:tcPr>
            <w:tcW w:w="0" w:type="auto"/>
            <w:noWrap/>
            <w:vAlign w:val="center"/>
          </w:tcPr>
          <w:p w14:paraId="2C440EAB" w14:textId="06A36A9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0.30%</w:t>
            </w:r>
          </w:p>
        </w:tc>
        <w:tc>
          <w:tcPr>
            <w:tcW w:w="0" w:type="auto"/>
            <w:noWrap/>
            <w:vAlign w:val="center"/>
          </w:tcPr>
          <w:p w14:paraId="49F37343" w14:textId="463BEE4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0.47%</w:t>
            </w:r>
          </w:p>
        </w:tc>
        <w:tc>
          <w:tcPr>
            <w:tcW w:w="0" w:type="auto"/>
            <w:vAlign w:val="center"/>
          </w:tcPr>
          <w:p w14:paraId="1CBBD280" w14:textId="312E2CF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1.20%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4DAD9C69" w14:textId="42AEC24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1.42%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</w:t>
            </w:r>
          </w:p>
        </w:tc>
        <w:tc>
          <w:tcPr>
            <w:tcW w:w="0" w:type="auto"/>
            <w:vAlign w:val="center"/>
          </w:tcPr>
          <w:p w14:paraId="6A5CE612" w14:textId="456126C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1.96%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</w:t>
            </w:r>
          </w:p>
        </w:tc>
        <w:tc>
          <w:tcPr>
            <w:tcW w:w="0" w:type="auto"/>
            <w:vAlign w:val="bottom"/>
          </w:tcPr>
          <w:p w14:paraId="532D36BF" w14:textId="646E79F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1B99B393" w14:textId="69062EA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2703686A" w14:textId="77777777" w:rsidTr="00C24F35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2DA3CFED" w14:textId="2E1745D2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i/>
                <w:color w:val="000000" w:themeColor="text1"/>
                <w:sz w:val="16"/>
                <w:szCs w:val="16"/>
              </w:rPr>
              <w:t>[Ruminococcus]_torques_group</w:t>
            </w:r>
          </w:p>
        </w:tc>
        <w:tc>
          <w:tcPr>
            <w:tcW w:w="0" w:type="auto"/>
            <w:noWrap/>
            <w:vAlign w:val="bottom"/>
          </w:tcPr>
          <w:p w14:paraId="006C779D" w14:textId="4DDE4DD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0.10%</w:t>
            </w:r>
          </w:p>
        </w:tc>
        <w:tc>
          <w:tcPr>
            <w:tcW w:w="0" w:type="auto"/>
            <w:noWrap/>
            <w:vAlign w:val="bottom"/>
          </w:tcPr>
          <w:p w14:paraId="5C358492" w14:textId="645D5F6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0.16%</w:t>
            </w:r>
          </w:p>
        </w:tc>
        <w:tc>
          <w:tcPr>
            <w:tcW w:w="0" w:type="auto"/>
            <w:vAlign w:val="bottom"/>
          </w:tcPr>
          <w:p w14:paraId="0C2BBA46" w14:textId="6D2145D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0.78%</w:t>
            </w:r>
          </w:p>
        </w:tc>
        <w:tc>
          <w:tcPr>
            <w:tcW w:w="0" w:type="auto"/>
            <w:vAlign w:val="bottom"/>
          </w:tcPr>
          <w:p w14:paraId="0495B738" w14:textId="3080F9A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0.27%</w:t>
            </w:r>
          </w:p>
        </w:tc>
        <w:tc>
          <w:tcPr>
            <w:tcW w:w="0" w:type="auto"/>
            <w:vAlign w:val="bottom"/>
          </w:tcPr>
          <w:p w14:paraId="7EA2A420" w14:textId="5EF696D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0.39%</w:t>
            </w:r>
          </w:p>
        </w:tc>
        <w:tc>
          <w:tcPr>
            <w:tcW w:w="0" w:type="auto"/>
            <w:vAlign w:val="bottom"/>
          </w:tcPr>
          <w:p w14:paraId="407F5616" w14:textId="20A7EC6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0.003</w:t>
            </w:r>
          </w:p>
        </w:tc>
        <w:tc>
          <w:tcPr>
            <w:tcW w:w="0" w:type="auto"/>
            <w:noWrap/>
            <w:vAlign w:val="bottom"/>
          </w:tcPr>
          <w:p w14:paraId="70166A92" w14:textId="38355A9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0.769</w:t>
            </w:r>
          </w:p>
        </w:tc>
      </w:tr>
      <w:tr w:rsidR="00FC2BCD" w:rsidRPr="00FC2BCD" w14:paraId="2C30813E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50FD3DBF" w14:textId="084229E3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Odoribacter</w:t>
            </w:r>
          </w:p>
        </w:tc>
        <w:tc>
          <w:tcPr>
            <w:tcW w:w="0" w:type="auto"/>
            <w:noWrap/>
            <w:vAlign w:val="center"/>
          </w:tcPr>
          <w:p w14:paraId="1E369A49" w14:textId="2F8E075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0.23%</w:t>
            </w:r>
          </w:p>
        </w:tc>
        <w:tc>
          <w:tcPr>
            <w:tcW w:w="0" w:type="auto"/>
            <w:noWrap/>
            <w:vAlign w:val="center"/>
          </w:tcPr>
          <w:p w14:paraId="2FC9AA74" w14:textId="76BB649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1.42%</w:t>
            </w:r>
          </w:p>
        </w:tc>
        <w:tc>
          <w:tcPr>
            <w:tcW w:w="0" w:type="auto"/>
            <w:vAlign w:val="center"/>
          </w:tcPr>
          <w:p w14:paraId="18F10485" w14:textId="0E0F27F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0.53%</w:t>
            </w:r>
          </w:p>
        </w:tc>
        <w:tc>
          <w:tcPr>
            <w:tcW w:w="0" w:type="auto"/>
            <w:vAlign w:val="center"/>
          </w:tcPr>
          <w:p w14:paraId="42C63458" w14:textId="767BDA7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0.23%</w:t>
            </w:r>
          </w:p>
        </w:tc>
        <w:tc>
          <w:tcPr>
            <w:tcW w:w="0" w:type="auto"/>
            <w:vAlign w:val="center"/>
          </w:tcPr>
          <w:p w14:paraId="740AED18" w14:textId="0878A42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0.13%</w:t>
            </w:r>
          </w:p>
        </w:tc>
        <w:tc>
          <w:tcPr>
            <w:tcW w:w="0" w:type="auto"/>
            <w:vAlign w:val="bottom"/>
          </w:tcPr>
          <w:p w14:paraId="1D459D8B" w14:textId="3C29CA7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669CE600" w14:textId="044D155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.219</w:t>
            </w:r>
          </w:p>
        </w:tc>
      </w:tr>
      <w:tr w:rsidR="00FC2BCD" w:rsidRPr="00FC2BCD" w14:paraId="5CFD7433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5BDAE8EF" w14:textId="517A4BF8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bookmarkStart w:id="26" w:name="OLE_LINK4"/>
            <w:bookmarkStart w:id="27" w:name="OLE_LINK43"/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Clostridium_sensu_stricto_1</w:t>
            </w:r>
            <w:bookmarkEnd w:id="26"/>
            <w:bookmarkEnd w:id="27"/>
          </w:p>
        </w:tc>
        <w:tc>
          <w:tcPr>
            <w:tcW w:w="0" w:type="auto"/>
            <w:noWrap/>
            <w:vAlign w:val="center"/>
          </w:tcPr>
          <w:p w14:paraId="7827089D" w14:textId="173E4A8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1.80%</w:t>
            </w:r>
          </w:p>
        </w:tc>
        <w:tc>
          <w:tcPr>
            <w:tcW w:w="0" w:type="auto"/>
            <w:noWrap/>
            <w:vAlign w:val="center"/>
          </w:tcPr>
          <w:p w14:paraId="0C826F8A" w14:textId="6739935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0.39%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52187C04" w14:textId="26D56D5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0.22%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5FF9C45C" w14:textId="481C6EC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</w:t>
            </w:r>
          </w:p>
        </w:tc>
        <w:tc>
          <w:tcPr>
            <w:tcW w:w="0" w:type="auto"/>
            <w:vAlign w:val="center"/>
          </w:tcPr>
          <w:p w14:paraId="64D09973" w14:textId="05D20F9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1.30%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abc</w:t>
            </w:r>
          </w:p>
        </w:tc>
        <w:tc>
          <w:tcPr>
            <w:tcW w:w="0" w:type="auto"/>
            <w:vAlign w:val="bottom"/>
          </w:tcPr>
          <w:p w14:paraId="755D0238" w14:textId="66F76A2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02FDC865" w14:textId="31BE0C4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&lt;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FC2BCD" w:rsidRPr="00FC2BCD" w14:paraId="23C13ACE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25FBA80" w14:textId="538DD21D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Lachnoclostridium</w:t>
            </w:r>
          </w:p>
        </w:tc>
        <w:tc>
          <w:tcPr>
            <w:tcW w:w="0" w:type="auto"/>
            <w:noWrap/>
            <w:vAlign w:val="center"/>
          </w:tcPr>
          <w:p w14:paraId="2D826F2F" w14:textId="2CBFEB3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0.34%</w:t>
            </w:r>
          </w:p>
        </w:tc>
        <w:tc>
          <w:tcPr>
            <w:tcW w:w="0" w:type="auto"/>
            <w:noWrap/>
            <w:vAlign w:val="center"/>
          </w:tcPr>
          <w:p w14:paraId="7FF017C5" w14:textId="59B09EB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1.23%</w:t>
            </w:r>
          </w:p>
        </w:tc>
        <w:tc>
          <w:tcPr>
            <w:tcW w:w="0" w:type="auto"/>
            <w:vAlign w:val="center"/>
          </w:tcPr>
          <w:p w14:paraId="7D33967F" w14:textId="67C5894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0.90%</w:t>
            </w:r>
          </w:p>
        </w:tc>
        <w:tc>
          <w:tcPr>
            <w:tcW w:w="0" w:type="auto"/>
            <w:vAlign w:val="center"/>
          </w:tcPr>
          <w:p w14:paraId="673A7AB0" w14:textId="202F53F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0.80%</w:t>
            </w:r>
          </w:p>
        </w:tc>
        <w:tc>
          <w:tcPr>
            <w:tcW w:w="0" w:type="auto"/>
            <w:vAlign w:val="center"/>
          </w:tcPr>
          <w:p w14:paraId="3D4351AE" w14:textId="52B5CE6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0.69%</w:t>
            </w:r>
          </w:p>
        </w:tc>
        <w:tc>
          <w:tcPr>
            <w:tcW w:w="0" w:type="auto"/>
            <w:vAlign w:val="bottom"/>
          </w:tcPr>
          <w:p w14:paraId="6BF52167" w14:textId="5D1BDD6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38CCCC2A" w14:textId="4EF1828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.208</w:t>
            </w:r>
          </w:p>
        </w:tc>
      </w:tr>
      <w:tr w:rsidR="00FC2BCD" w:rsidRPr="00FC2BCD" w14:paraId="3983A102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46F9B89E" w14:textId="02C27C87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Colidextribacter</w:t>
            </w:r>
          </w:p>
        </w:tc>
        <w:tc>
          <w:tcPr>
            <w:tcW w:w="0" w:type="auto"/>
            <w:noWrap/>
            <w:vAlign w:val="center"/>
          </w:tcPr>
          <w:p w14:paraId="752C5FAF" w14:textId="23BD0A4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0.78%</w:t>
            </w:r>
          </w:p>
        </w:tc>
        <w:tc>
          <w:tcPr>
            <w:tcW w:w="0" w:type="auto"/>
            <w:noWrap/>
            <w:vAlign w:val="center"/>
          </w:tcPr>
          <w:p w14:paraId="425FB80E" w14:textId="16EC2C9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1.96%</w:t>
            </w:r>
          </w:p>
        </w:tc>
        <w:tc>
          <w:tcPr>
            <w:tcW w:w="0" w:type="auto"/>
            <w:vAlign w:val="center"/>
          </w:tcPr>
          <w:p w14:paraId="0567BB21" w14:textId="52C6571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1.70%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0C856451" w14:textId="4CE69F0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1.50%</w:t>
            </w:r>
          </w:p>
        </w:tc>
        <w:tc>
          <w:tcPr>
            <w:tcW w:w="0" w:type="auto"/>
            <w:vAlign w:val="center"/>
          </w:tcPr>
          <w:p w14:paraId="7C3648D0" w14:textId="7D76DD9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0.57%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0" w:type="auto"/>
            <w:vAlign w:val="bottom"/>
          </w:tcPr>
          <w:p w14:paraId="04FE2D2C" w14:textId="1445925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6D24D81C" w14:textId="5B29E5E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.033</w:t>
            </w:r>
          </w:p>
        </w:tc>
      </w:tr>
      <w:tr w:rsidR="00FC2BCD" w:rsidRPr="00FC2BCD" w14:paraId="2DF23351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9C4A6DE" w14:textId="7A300049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Erysipelatoclostridium</w:t>
            </w:r>
          </w:p>
        </w:tc>
        <w:tc>
          <w:tcPr>
            <w:tcW w:w="0" w:type="auto"/>
            <w:noWrap/>
            <w:vAlign w:val="center"/>
          </w:tcPr>
          <w:p w14:paraId="58423DA8" w14:textId="476F3A9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0.03%</w:t>
            </w:r>
          </w:p>
        </w:tc>
        <w:tc>
          <w:tcPr>
            <w:tcW w:w="0" w:type="auto"/>
            <w:noWrap/>
            <w:vAlign w:val="center"/>
          </w:tcPr>
          <w:p w14:paraId="004439EA" w14:textId="11285A4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0.04%</w:t>
            </w:r>
          </w:p>
        </w:tc>
        <w:tc>
          <w:tcPr>
            <w:tcW w:w="0" w:type="auto"/>
            <w:vAlign w:val="center"/>
          </w:tcPr>
          <w:p w14:paraId="698EB37E" w14:textId="541CF77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0.05%</w:t>
            </w:r>
          </w:p>
        </w:tc>
        <w:tc>
          <w:tcPr>
            <w:tcW w:w="0" w:type="auto"/>
            <w:vAlign w:val="center"/>
          </w:tcPr>
          <w:p w14:paraId="1193AE8C" w14:textId="764E729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0.11%</w:t>
            </w:r>
          </w:p>
        </w:tc>
        <w:tc>
          <w:tcPr>
            <w:tcW w:w="0" w:type="auto"/>
            <w:vAlign w:val="center"/>
          </w:tcPr>
          <w:p w14:paraId="58B20B4B" w14:textId="3A8FB77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0.75%</w:t>
            </w:r>
          </w:p>
        </w:tc>
        <w:tc>
          <w:tcPr>
            <w:tcW w:w="0" w:type="auto"/>
            <w:vAlign w:val="bottom"/>
          </w:tcPr>
          <w:p w14:paraId="717AD227" w14:textId="2BBF0F7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546E7E5A" w14:textId="098E28C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.347</w:t>
            </w:r>
          </w:p>
        </w:tc>
      </w:tr>
      <w:tr w:rsidR="00FC2BCD" w:rsidRPr="00FC2BCD" w14:paraId="53A3F651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3FA76C83" w14:textId="1E87E809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Alloprevotella</w:t>
            </w:r>
          </w:p>
        </w:tc>
        <w:tc>
          <w:tcPr>
            <w:tcW w:w="0" w:type="auto"/>
            <w:noWrap/>
            <w:vAlign w:val="center"/>
          </w:tcPr>
          <w:p w14:paraId="14FABF60" w14:textId="367E468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1.30%</w:t>
            </w:r>
          </w:p>
        </w:tc>
        <w:tc>
          <w:tcPr>
            <w:tcW w:w="0" w:type="auto"/>
            <w:noWrap/>
            <w:vAlign w:val="center"/>
          </w:tcPr>
          <w:p w14:paraId="728C7AEC" w14:textId="2565151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0.57%</w:t>
            </w:r>
          </w:p>
        </w:tc>
        <w:tc>
          <w:tcPr>
            <w:tcW w:w="0" w:type="auto"/>
            <w:vAlign w:val="center"/>
          </w:tcPr>
          <w:p w14:paraId="76C3AE7E" w14:textId="31E60D7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0.71%</w:t>
            </w:r>
          </w:p>
        </w:tc>
        <w:tc>
          <w:tcPr>
            <w:tcW w:w="0" w:type="auto"/>
            <w:vAlign w:val="center"/>
          </w:tcPr>
          <w:p w14:paraId="1BE150EF" w14:textId="619F2B0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0.82%</w:t>
            </w:r>
          </w:p>
        </w:tc>
        <w:tc>
          <w:tcPr>
            <w:tcW w:w="0" w:type="auto"/>
            <w:vAlign w:val="center"/>
          </w:tcPr>
          <w:p w14:paraId="533223FF" w14:textId="3241959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0.95%</w:t>
            </w:r>
          </w:p>
        </w:tc>
        <w:tc>
          <w:tcPr>
            <w:tcW w:w="0" w:type="auto"/>
            <w:vAlign w:val="bottom"/>
          </w:tcPr>
          <w:p w14:paraId="2F1DE379" w14:textId="2992F97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1254A0A8" w14:textId="304FF49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.450</w:t>
            </w:r>
          </w:p>
        </w:tc>
      </w:tr>
      <w:tr w:rsidR="00FC2BCD" w:rsidRPr="00FC2BCD" w14:paraId="20985A15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542D5E7C" w14:textId="5EDD60E2" w:rsidR="00E65225" w:rsidRPr="00FC2BCD" w:rsidRDefault="00E65225" w:rsidP="00E65225">
            <w:pPr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Candidatus_Saccharimonas</w:t>
            </w:r>
          </w:p>
        </w:tc>
        <w:tc>
          <w:tcPr>
            <w:tcW w:w="0" w:type="auto"/>
            <w:noWrap/>
            <w:vAlign w:val="center"/>
          </w:tcPr>
          <w:p w14:paraId="6B8EABD0" w14:textId="1915701E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0.36%</w:t>
            </w:r>
          </w:p>
        </w:tc>
        <w:tc>
          <w:tcPr>
            <w:tcW w:w="0" w:type="auto"/>
            <w:noWrap/>
            <w:vAlign w:val="center"/>
          </w:tcPr>
          <w:p w14:paraId="5B623290" w14:textId="667AFEB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1.33%</w:t>
            </w:r>
          </w:p>
        </w:tc>
        <w:tc>
          <w:tcPr>
            <w:tcW w:w="0" w:type="auto"/>
            <w:vAlign w:val="center"/>
          </w:tcPr>
          <w:p w14:paraId="39C26984" w14:textId="1789DDA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0.88%</w:t>
            </w:r>
          </w:p>
        </w:tc>
        <w:tc>
          <w:tcPr>
            <w:tcW w:w="0" w:type="auto"/>
            <w:vAlign w:val="center"/>
          </w:tcPr>
          <w:p w14:paraId="1F0274B6" w14:textId="1F0984E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0.51%</w:t>
            </w:r>
          </w:p>
        </w:tc>
        <w:tc>
          <w:tcPr>
            <w:tcW w:w="0" w:type="auto"/>
            <w:vAlign w:val="center"/>
          </w:tcPr>
          <w:p w14:paraId="06262F24" w14:textId="4B3D141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0.16%</w:t>
            </w:r>
          </w:p>
        </w:tc>
        <w:tc>
          <w:tcPr>
            <w:tcW w:w="0" w:type="auto"/>
            <w:vAlign w:val="bottom"/>
          </w:tcPr>
          <w:p w14:paraId="78C004AB" w14:textId="5A2E184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613A9CA5" w14:textId="5A6ABD7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.107</w:t>
            </w:r>
          </w:p>
        </w:tc>
      </w:tr>
      <w:tr w:rsidR="00FC2BCD" w:rsidRPr="00FC2BCD" w14:paraId="3F4B9D52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FC49FF0" w14:textId="6DDAA01B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Romboutsia</w:t>
            </w:r>
          </w:p>
        </w:tc>
        <w:tc>
          <w:tcPr>
            <w:tcW w:w="0" w:type="auto"/>
            <w:noWrap/>
            <w:vAlign w:val="center"/>
          </w:tcPr>
          <w:p w14:paraId="05387888" w14:textId="0139C08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0.48%</w:t>
            </w:r>
          </w:p>
        </w:tc>
        <w:tc>
          <w:tcPr>
            <w:tcW w:w="0" w:type="auto"/>
            <w:noWrap/>
            <w:vAlign w:val="center"/>
          </w:tcPr>
          <w:p w14:paraId="6274B1AD" w14:textId="1F9CD28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1.51%</w:t>
            </w:r>
          </w:p>
        </w:tc>
        <w:tc>
          <w:tcPr>
            <w:tcW w:w="0" w:type="auto"/>
            <w:vAlign w:val="center"/>
          </w:tcPr>
          <w:p w14:paraId="06B9040D" w14:textId="5E44DE0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0.55%</w:t>
            </w:r>
          </w:p>
        </w:tc>
        <w:tc>
          <w:tcPr>
            <w:tcW w:w="0" w:type="auto"/>
            <w:vAlign w:val="center"/>
          </w:tcPr>
          <w:p w14:paraId="1E0D4C6D" w14:textId="1305BFB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0.42%</w:t>
            </w:r>
          </w:p>
        </w:tc>
        <w:tc>
          <w:tcPr>
            <w:tcW w:w="0" w:type="auto"/>
            <w:vAlign w:val="center"/>
          </w:tcPr>
          <w:p w14:paraId="34FE6340" w14:textId="5E98AE7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0.14%</w:t>
            </w:r>
          </w:p>
        </w:tc>
        <w:tc>
          <w:tcPr>
            <w:tcW w:w="0" w:type="auto"/>
            <w:vAlign w:val="bottom"/>
          </w:tcPr>
          <w:p w14:paraId="419B65B2" w14:textId="2B52AE7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14:paraId="31D1237F" w14:textId="7696F4F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.005</w:t>
            </w:r>
          </w:p>
        </w:tc>
      </w:tr>
      <w:tr w:rsidR="00FC2BCD" w:rsidRPr="00FC2BCD" w14:paraId="55C75506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52DF38FE" w14:textId="7370859B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Parasutterella</w:t>
            </w:r>
          </w:p>
        </w:tc>
        <w:tc>
          <w:tcPr>
            <w:tcW w:w="0" w:type="auto"/>
            <w:noWrap/>
            <w:vAlign w:val="center"/>
          </w:tcPr>
          <w:p w14:paraId="589A38D2" w14:textId="226AD78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0.48%</w:t>
            </w:r>
          </w:p>
        </w:tc>
        <w:tc>
          <w:tcPr>
            <w:tcW w:w="0" w:type="auto"/>
            <w:noWrap/>
            <w:vAlign w:val="center"/>
          </w:tcPr>
          <w:p w14:paraId="2F82B43F" w14:textId="77DB92B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0.13%</w:t>
            </w:r>
          </w:p>
        </w:tc>
        <w:tc>
          <w:tcPr>
            <w:tcW w:w="0" w:type="auto"/>
            <w:vAlign w:val="center"/>
          </w:tcPr>
          <w:p w14:paraId="767F70FE" w14:textId="3D983831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0.51%</w:t>
            </w:r>
          </w:p>
        </w:tc>
        <w:tc>
          <w:tcPr>
            <w:tcW w:w="0" w:type="auto"/>
            <w:vAlign w:val="center"/>
          </w:tcPr>
          <w:p w14:paraId="6264913A" w14:textId="13B0952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0.55%</w:t>
            </w:r>
          </w:p>
        </w:tc>
        <w:tc>
          <w:tcPr>
            <w:tcW w:w="0" w:type="auto"/>
            <w:vAlign w:val="center"/>
          </w:tcPr>
          <w:p w14:paraId="0F7F7B25" w14:textId="7857D65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0.56%</w:t>
            </w:r>
          </w:p>
        </w:tc>
        <w:tc>
          <w:tcPr>
            <w:tcW w:w="0" w:type="auto"/>
            <w:vAlign w:val="bottom"/>
          </w:tcPr>
          <w:p w14:paraId="6D46A94B" w14:textId="714E16E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0.002</w:t>
            </w:r>
          </w:p>
        </w:tc>
        <w:tc>
          <w:tcPr>
            <w:tcW w:w="0" w:type="auto"/>
            <w:noWrap/>
            <w:vAlign w:val="center"/>
          </w:tcPr>
          <w:p w14:paraId="44499434" w14:textId="76EA76D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.227</w:t>
            </w:r>
          </w:p>
        </w:tc>
      </w:tr>
      <w:tr w:rsidR="00FC2BCD" w:rsidRPr="00FC2BCD" w14:paraId="43646651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1BA83B5F" w14:textId="1D8F4FCD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3"/>
                <w:szCs w:val="13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3"/>
                <w:szCs w:val="13"/>
              </w:rPr>
              <w:t>unidentified_Oscillospiraceae</w:t>
            </w:r>
          </w:p>
        </w:tc>
        <w:tc>
          <w:tcPr>
            <w:tcW w:w="0" w:type="auto"/>
            <w:noWrap/>
            <w:vAlign w:val="center"/>
          </w:tcPr>
          <w:p w14:paraId="1FFA67AE" w14:textId="5CC665C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0.56%</w:t>
            </w:r>
          </w:p>
        </w:tc>
        <w:tc>
          <w:tcPr>
            <w:tcW w:w="0" w:type="auto"/>
            <w:noWrap/>
            <w:vAlign w:val="center"/>
          </w:tcPr>
          <w:p w14:paraId="64685294" w14:textId="423C4B1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0.59%</w:t>
            </w:r>
          </w:p>
        </w:tc>
        <w:tc>
          <w:tcPr>
            <w:tcW w:w="0" w:type="auto"/>
            <w:vAlign w:val="center"/>
          </w:tcPr>
          <w:p w14:paraId="1134E5D7" w14:textId="1E1A1849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0.54%</w:t>
            </w:r>
          </w:p>
        </w:tc>
        <w:tc>
          <w:tcPr>
            <w:tcW w:w="0" w:type="auto"/>
            <w:vAlign w:val="center"/>
          </w:tcPr>
          <w:p w14:paraId="35621610" w14:textId="6A227B5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0.53%</w:t>
            </w:r>
          </w:p>
        </w:tc>
        <w:tc>
          <w:tcPr>
            <w:tcW w:w="0" w:type="auto"/>
            <w:vAlign w:val="center"/>
          </w:tcPr>
          <w:p w14:paraId="0EF53D0E" w14:textId="47E1A140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0.31%</w:t>
            </w:r>
          </w:p>
        </w:tc>
        <w:tc>
          <w:tcPr>
            <w:tcW w:w="0" w:type="auto"/>
            <w:vAlign w:val="bottom"/>
          </w:tcPr>
          <w:p w14:paraId="7134025F" w14:textId="21C43D3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14:paraId="734BF0DE" w14:textId="252997A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.704</w:t>
            </w:r>
          </w:p>
        </w:tc>
      </w:tr>
      <w:tr w:rsidR="00FC2BCD" w:rsidRPr="00FC2BCD" w14:paraId="00EC81BC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5B15A19E" w14:textId="4666A9D2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Oscillibacter</w:t>
            </w:r>
          </w:p>
        </w:tc>
        <w:tc>
          <w:tcPr>
            <w:tcW w:w="0" w:type="auto"/>
            <w:noWrap/>
            <w:vAlign w:val="center"/>
          </w:tcPr>
          <w:p w14:paraId="67E60D74" w14:textId="35F3F16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0.22%</w:t>
            </w:r>
          </w:p>
        </w:tc>
        <w:tc>
          <w:tcPr>
            <w:tcW w:w="0" w:type="auto"/>
            <w:noWrap/>
            <w:vAlign w:val="center"/>
          </w:tcPr>
          <w:p w14:paraId="7F9EF9EC" w14:textId="6A80345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0.48%</w:t>
            </w:r>
          </w:p>
        </w:tc>
        <w:tc>
          <w:tcPr>
            <w:tcW w:w="0" w:type="auto"/>
            <w:vAlign w:val="center"/>
          </w:tcPr>
          <w:p w14:paraId="3CBA5FD0" w14:textId="0DF182E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55CC1CEF" w14:textId="5805A2F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0.39%</w:t>
            </w:r>
          </w:p>
        </w:tc>
        <w:tc>
          <w:tcPr>
            <w:tcW w:w="0" w:type="auto"/>
            <w:vAlign w:val="center"/>
          </w:tcPr>
          <w:p w14:paraId="351054DA" w14:textId="7E521BAD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0.23%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0" w:type="auto"/>
            <w:vAlign w:val="bottom"/>
          </w:tcPr>
          <w:p w14:paraId="16F85892" w14:textId="773A8E0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14:paraId="10E6CA53" w14:textId="2F09965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.059</w:t>
            </w:r>
          </w:p>
        </w:tc>
      </w:tr>
      <w:tr w:rsidR="00FC2BCD" w:rsidRPr="00FC2BCD" w14:paraId="0956CE24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C39C9E3" w14:textId="6B8DAF42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Enterorhabdus</w:t>
            </w:r>
          </w:p>
        </w:tc>
        <w:tc>
          <w:tcPr>
            <w:tcW w:w="0" w:type="auto"/>
            <w:noWrap/>
            <w:vAlign w:val="center"/>
          </w:tcPr>
          <w:p w14:paraId="2002D2F9" w14:textId="0F3DC42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0.17%</w:t>
            </w:r>
          </w:p>
        </w:tc>
        <w:tc>
          <w:tcPr>
            <w:tcW w:w="0" w:type="auto"/>
            <w:noWrap/>
            <w:vAlign w:val="center"/>
          </w:tcPr>
          <w:p w14:paraId="276460B4" w14:textId="36220A1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0.59%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283BE104" w14:textId="52E9B8B2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0.36%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276B4484" w14:textId="48DA3BC6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0.46%</w:t>
            </w:r>
          </w:p>
        </w:tc>
        <w:tc>
          <w:tcPr>
            <w:tcW w:w="0" w:type="auto"/>
            <w:vAlign w:val="center"/>
          </w:tcPr>
          <w:p w14:paraId="20596DE0" w14:textId="7734033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0.59%</w:t>
            </w:r>
          </w:p>
        </w:tc>
        <w:tc>
          <w:tcPr>
            <w:tcW w:w="0" w:type="auto"/>
            <w:vAlign w:val="bottom"/>
          </w:tcPr>
          <w:p w14:paraId="244F8219" w14:textId="5FDE32AB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14:paraId="50DEAB19" w14:textId="69573D2C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.022</w:t>
            </w:r>
          </w:p>
        </w:tc>
      </w:tr>
      <w:tr w:rsidR="00FC2BCD" w:rsidRPr="00FC2BCD" w14:paraId="773D9C90" w14:textId="77777777" w:rsidTr="00C24F35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622EF406" w14:textId="7796CB5F" w:rsidR="00E65225" w:rsidRPr="00FC2BCD" w:rsidRDefault="00E65225" w:rsidP="00E65225">
            <w:pPr>
              <w:jc w:val="left"/>
              <w:rPr>
                <w:rFonts w:eastAsia="DengXian"/>
                <w:i/>
                <w:iCs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i/>
                <w:iCs/>
                <w:color w:val="000000" w:themeColor="text1"/>
                <w:sz w:val="15"/>
                <w:szCs w:val="15"/>
              </w:rPr>
              <w:t>Family_XIII_AD3011_group</w:t>
            </w:r>
          </w:p>
        </w:tc>
        <w:tc>
          <w:tcPr>
            <w:tcW w:w="0" w:type="auto"/>
            <w:noWrap/>
            <w:vAlign w:val="center"/>
          </w:tcPr>
          <w:p w14:paraId="3E5465D1" w14:textId="216CC248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0.13%</w:t>
            </w:r>
          </w:p>
        </w:tc>
        <w:tc>
          <w:tcPr>
            <w:tcW w:w="0" w:type="auto"/>
            <w:noWrap/>
            <w:vAlign w:val="center"/>
          </w:tcPr>
          <w:p w14:paraId="46D2E262" w14:textId="64660185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0.50%</w:t>
            </w:r>
          </w:p>
        </w:tc>
        <w:tc>
          <w:tcPr>
            <w:tcW w:w="0" w:type="auto"/>
            <w:vAlign w:val="center"/>
          </w:tcPr>
          <w:p w14:paraId="1861681A" w14:textId="38554274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0.33%</w:t>
            </w:r>
          </w:p>
        </w:tc>
        <w:tc>
          <w:tcPr>
            <w:tcW w:w="0" w:type="auto"/>
            <w:vAlign w:val="center"/>
          </w:tcPr>
          <w:p w14:paraId="2DCE24A1" w14:textId="39E32EA3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0.33%</w:t>
            </w:r>
          </w:p>
        </w:tc>
        <w:tc>
          <w:tcPr>
            <w:tcW w:w="0" w:type="auto"/>
            <w:vAlign w:val="center"/>
          </w:tcPr>
          <w:p w14:paraId="19507406" w14:textId="5B80FC87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0.23%</w:t>
            </w:r>
          </w:p>
        </w:tc>
        <w:tc>
          <w:tcPr>
            <w:tcW w:w="0" w:type="auto"/>
            <w:vAlign w:val="bottom"/>
          </w:tcPr>
          <w:p w14:paraId="18D868CC" w14:textId="4DBFF7AF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/>
                <w:color w:val="000000" w:themeColor="text1"/>
                <w:sz w:val="13"/>
                <w:szCs w:val="13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14:paraId="2343B32D" w14:textId="79E7ABFA" w:rsidR="00E65225" w:rsidRPr="00FC2BCD" w:rsidRDefault="00E65225" w:rsidP="00E65225">
            <w:pPr>
              <w:jc w:val="center"/>
              <w:rPr>
                <w:rFonts w:eastAsia="DengXian"/>
                <w:color w:val="000000" w:themeColor="text1"/>
                <w:sz w:val="15"/>
                <w:szCs w:val="15"/>
              </w:rPr>
            </w:pPr>
            <w:r w:rsidRPr="00FC2BCD">
              <w:rPr>
                <w:rFonts w:eastAsia="DengXian" w:hint="eastAsia"/>
                <w:color w:val="000000" w:themeColor="text1"/>
                <w:sz w:val="15"/>
                <w:szCs w:val="15"/>
              </w:rPr>
              <w:t>0</w:t>
            </w:r>
            <w:r w:rsidRPr="00FC2BCD">
              <w:rPr>
                <w:rFonts w:eastAsia="DengXian"/>
                <w:color w:val="000000" w:themeColor="text1"/>
                <w:sz w:val="15"/>
                <w:szCs w:val="15"/>
              </w:rPr>
              <w:t>.075</w:t>
            </w:r>
          </w:p>
        </w:tc>
      </w:tr>
    </w:tbl>
    <w:p w14:paraId="38B753BA" w14:textId="5BAACEE8" w:rsidR="00E72AE7" w:rsidRPr="00FC2BCD" w:rsidRDefault="00E72AE7">
      <w:pPr>
        <w:rPr>
          <w:color w:val="000000" w:themeColor="text1"/>
        </w:rPr>
      </w:pPr>
    </w:p>
    <w:p w14:paraId="42D07C83" w14:textId="77777777" w:rsidR="00E72AE7" w:rsidRPr="00FC2BCD" w:rsidRDefault="00E72AE7">
      <w:pPr>
        <w:jc w:val="left"/>
        <w:rPr>
          <w:color w:val="000000" w:themeColor="text1"/>
        </w:rPr>
      </w:pPr>
      <w:r w:rsidRPr="00FC2BCD">
        <w:rPr>
          <w:color w:val="000000" w:themeColor="text1"/>
        </w:rPr>
        <w:br w:type="page"/>
      </w:r>
    </w:p>
    <w:p w14:paraId="5EEDA1B7" w14:textId="01E53842" w:rsidR="006439E4" w:rsidRPr="0050677B" w:rsidRDefault="006439E4" w:rsidP="006439E4">
      <w:pPr>
        <w:jc w:val="left"/>
        <w:rPr>
          <w:b/>
          <w:color w:val="000000" w:themeColor="text1"/>
          <w:sz w:val="20"/>
        </w:rPr>
      </w:pPr>
      <w:bookmarkStart w:id="28" w:name="_Hlk136271515"/>
      <w:r w:rsidRPr="003F71BD">
        <w:rPr>
          <w:b/>
          <w:color w:val="000000" w:themeColor="text1"/>
          <w:sz w:val="20"/>
        </w:rPr>
        <w:lastRenderedPageBreak/>
        <w:t>Table S</w:t>
      </w:r>
      <w:r w:rsidR="007C00DD" w:rsidRPr="003F71BD">
        <w:rPr>
          <w:b/>
          <w:color w:val="000000" w:themeColor="text1"/>
          <w:sz w:val="20"/>
        </w:rPr>
        <w:t>3</w:t>
      </w:r>
      <w:r w:rsidR="001669E9" w:rsidRPr="003F71BD">
        <w:rPr>
          <w:b/>
          <w:color w:val="000000" w:themeColor="text1"/>
          <w:sz w:val="20"/>
        </w:rPr>
        <w:t xml:space="preserve">. </w:t>
      </w:r>
      <w:bookmarkStart w:id="29" w:name="_Hlk147770281"/>
      <w:r w:rsidRPr="0050677B">
        <w:rPr>
          <w:b/>
          <w:color w:val="000000" w:themeColor="text1"/>
          <w:sz w:val="20"/>
        </w:rPr>
        <w:t>Different metabolites between ND, HFD</w:t>
      </w:r>
      <w:r w:rsidR="00E46945">
        <w:rPr>
          <w:b/>
          <w:color w:val="000000" w:themeColor="text1"/>
          <w:sz w:val="20"/>
        </w:rPr>
        <w:t>,</w:t>
      </w:r>
      <w:r w:rsidRPr="0050677B">
        <w:rPr>
          <w:b/>
          <w:color w:val="000000" w:themeColor="text1"/>
          <w:sz w:val="20"/>
        </w:rPr>
        <w:t xml:space="preserve"> and </w:t>
      </w:r>
      <w:r w:rsidR="001B148C" w:rsidRPr="0050677B">
        <w:rPr>
          <w:b/>
          <w:color w:val="000000" w:themeColor="text1"/>
          <w:sz w:val="20"/>
        </w:rPr>
        <w:t>inulin</w:t>
      </w:r>
      <w:r w:rsidR="00051738" w:rsidRPr="0050677B">
        <w:rPr>
          <w:b/>
          <w:color w:val="000000" w:themeColor="text1"/>
          <w:sz w:val="20"/>
        </w:rPr>
        <w:t>-supplemented</w:t>
      </w:r>
      <w:r w:rsidRPr="0050677B">
        <w:rPr>
          <w:b/>
          <w:color w:val="000000" w:themeColor="text1"/>
          <w:sz w:val="20"/>
        </w:rPr>
        <w:t xml:space="preserve"> groups</w:t>
      </w:r>
      <w:bookmarkEnd w:id="29"/>
      <w:r w:rsidR="00F72B90">
        <w:rPr>
          <w:b/>
          <w:color w:val="000000" w:themeColor="text1"/>
          <w:sz w:val="20"/>
        </w:rPr>
        <w:t xml:space="preserve">. </w:t>
      </w:r>
      <w:r w:rsidRPr="0050677B">
        <w:rPr>
          <w:b/>
          <w:color w:val="000000" w:themeColor="text1"/>
          <w:sz w:val="20"/>
        </w:rPr>
        <w:t xml:space="preserve"> 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5427"/>
        <w:gridCol w:w="598"/>
        <w:gridCol w:w="791"/>
        <w:gridCol w:w="598"/>
        <w:gridCol w:w="892"/>
      </w:tblGrid>
      <w:tr w:rsidR="00FC2BCD" w:rsidRPr="00FC2BCD" w14:paraId="105DB40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single" w:sz="12" w:space="0" w:color="008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bookmarkEnd w:id="28"/>
          <w:p w14:paraId="6406EFA8" w14:textId="77777777" w:rsidR="00E72AE7" w:rsidRPr="00FC2BCD" w:rsidRDefault="00E72AE7" w:rsidP="007E280D">
            <w:pPr>
              <w:rPr>
                <w:rFonts w:eastAsia="DengXian"/>
                <w:b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Name_des</w:t>
            </w:r>
          </w:p>
        </w:tc>
        <w:tc>
          <w:tcPr>
            <w:tcW w:w="360" w:type="pct"/>
            <w:tcBorders>
              <w:top w:val="single" w:sz="12" w:space="0" w:color="008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924F90A" w14:textId="53EF85D6" w:rsidR="00E72AE7" w:rsidRPr="00FC2BCD" w:rsidRDefault="00E72AE7" w:rsidP="007E280D">
            <w:pPr>
              <w:jc w:val="center"/>
              <w:rPr>
                <w:rFonts w:eastAsia="DengXian"/>
                <w:b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FC</w:t>
            </w:r>
          </w:p>
        </w:tc>
        <w:tc>
          <w:tcPr>
            <w:tcW w:w="476" w:type="pct"/>
            <w:tcBorders>
              <w:top w:val="single" w:sz="12" w:space="0" w:color="008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72DBE3" w14:textId="77777777" w:rsidR="00E72AE7" w:rsidRPr="00FC2BCD" w:rsidRDefault="00E72AE7" w:rsidP="007E280D">
            <w:pPr>
              <w:jc w:val="center"/>
              <w:rPr>
                <w:rFonts w:eastAsia="DengXian"/>
                <w:b/>
                <w:i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b/>
                <w:i/>
                <w:color w:val="000000" w:themeColor="text1"/>
                <w:sz w:val="16"/>
                <w:szCs w:val="16"/>
              </w:rPr>
              <w:t>P -value</w:t>
            </w:r>
          </w:p>
        </w:tc>
        <w:tc>
          <w:tcPr>
            <w:tcW w:w="360" w:type="pct"/>
            <w:tcBorders>
              <w:top w:val="single" w:sz="12" w:space="0" w:color="008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6A52A1" w14:textId="77777777" w:rsidR="00E72AE7" w:rsidRPr="00FC2BCD" w:rsidRDefault="00E72AE7" w:rsidP="007E280D">
            <w:pPr>
              <w:jc w:val="center"/>
              <w:rPr>
                <w:rFonts w:eastAsia="DengXian"/>
                <w:b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VIP</w:t>
            </w:r>
          </w:p>
        </w:tc>
        <w:tc>
          <w:tcPr>
            <w:tcW w:w="538" w:type="pct"/>
            <w:tcBorders>
              <w:top w:val="single" w:sz="12" w:space="0" w:color="008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F0C90C" w14:textId="77777777" w:rsidR="00E72AE7" w:rsidRPr="00FC2BCD" w:rsidRDefault="00E72AE7" w:rsidP="007E280D">
            <w:pPr>
              <w:jc w:val="center"/>
              <w:rPr>
                <w:rFonts w:eastAsia="DengXian"/>
                <w:b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Up.Down</w:t>
            </w:r>
          </w:p>
        </w:tc>
      </w:tr>
      <w:tr w:rsidR="00FC2BCD" w:rsidRPr="00FC2BCD" w14:paraId="4910595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B93F858" w14:textId="77777777" w:rsidR="004C4BA0" w:rsidRPr="00FC2BCD" w:rsidRDefault="004C4BA0" w:rsidP="00191DB4">
            <w:pPr>
              <w:widowControl w:val="0"/>
              <w:jc w:val="left"/>
              <w:rPr>
                <w:rFonts w:eastAsia="DengXi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6AB0ED9" w14:textId="77777777" w:rsidR="004C4BA0" w:rsidRPr="00FC2BCD" w:rsidRDefault="004C4BA0" w:rsidP="007E280D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659497" w14:textId="77777777" w:rsidR="004C4BA0" w:rsidRPr="00FC2BCD" w:rsidRDefault="004C4BA0" w:rsidP="007E280D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3024511" w14:textId="77777777" w:rsidR="004C4BA0" w:rsidRPr="00FC2BCD" w:rsidRDefault="004C4BA0" w:rsidP="007E280D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9205958" w14:textId="77777777" w:rsidR="004C4BA0" w:rsidRPr="00FC2BCD" w:rsidRDefault="004C4BA0" w:rsidP="007E280D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</w:tr>
      <w:tr w:rsidR="00FC2BCD" w:rsidRPr="00FC2BCD" w14:paraId="346E12A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5D0C5F0" w14:textId="1E42FC66" w:rsidR="00E72AE7" w:rsidRPr="00FC2BCD" w:rsidRDefault="00191DB4" w:rsidP="00191DB4">
            <w:pPr>
              <w:widowControl w:val="0"/>
              <w:jc w:val="left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b/>
                <w:color w:val="000000" w:themeColor="text1"/>
                <w:sz w:val="18"/>
                <w:szCs w:val="18"/>
              </w:rPr>
              <w:t>N</w:t>
            </w:r>
            <w:r w:rsidRPr="00FC2BCD">
              <w:rPr>
                <w:rFonts w:eastAsia="DengXian"/>
                <w:b/>
                <w:color w:val="000000" w:themeColor="text1"/>
                <w:sz w:val="18"/>
                <w:szCs w:val="18"/>
              </w:rPr>
              <w:t xml:space="preserve">D </w:t>
            </w:r>
            <w:r w:rsidRPr="00FC2BCD">
              <w:rPr>
                <w:rFonts w:eastAsia="DengXian" w:hint="eastAsia"/>
                <w:b/>
                <w:color w:val="000000" w:themeColor="text1"/>
                <w:sz w:val="18"/>
                <w:szCs w:val="18"/>
              </w:rPr>
              <w:t>vs</w:t>
            </w:r>
            <w:r w:rsidRPr="00FC2BCD">
              <w:rPr>
                <w:rFonts w:eastAsia="DengXian"/>
                <w:b/>
                <w:color w:val="000000" w:themeColor="text1"/>
                <w:sz w:val="18"/>
                <w:szCs w:val="18"/>
              </w:rPr>
              <w:t xml:space="preserve"> HFD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5466E03" w14:textId="2A183AC7" w:rsidR="00E72AE7" w:rsidRPr="00FC2BCD" w:rsidRDefault="00E72AE7" w:rsidP="007E280D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9F76399" w14:textId="5BDF8C5A" w:rsidR="00E72AE7" w:rsidRPr="00FC2BCD" w:rsidRDefault="00E72AE7" w:rsidP="007E280D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2B4BDC0" w14:textId="60C40ACF" w:rsidR="00E72AE7" w:rsidRPr="00FC2BCD" w:rsidRDefault="00E72AE7" w:rsidP="007E280D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AE02811" w14:textId="0628A80F" w:rsidR="00E72AE7" w:rsidRPr="00FC2BCD" w:rsidRDefault="00E72AE7" w:rsidP="007E280D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</w:tr>
      <w:tr w:rsidR="00FC2BCD" w:rsidRPr="00FC2BCD" w14:paraId="403B6B4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4CC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Pilocarpine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5A20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676D6" w14:textId="6EE011DA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9A65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1.981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0279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2875E2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E5436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IQH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16CE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C29EC" w14:textId="6ABADC5F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0FF3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2.211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B37C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694E42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3D2FD" w14:textId="462FD902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5-nitro-2-{[5-(trifluoromethyl)-4H-1,2,4-triazol-3-</w:t>
            </w:r>
            <w:r w:rsidR="005F69BB" w:rsidRPr="00FC2BCD">
              <w:rPr>
                <w:rFonts w:eastAsia="DengXian"/>
                <w:color w:val="000000" w:themeColor="text1"/>
                <w:sz w:val="16"/>
                <w:szCs w:val="16"/>
              </w:rPr>
              <w:t>yl] thio} pyridine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1FF1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2E9C5" w14:textId="5F07607A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F060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2.113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8189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A90056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08D18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D2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1BA0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A25A9" w14:textId="4599B3BA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3A80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2.218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2C4A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D9E994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C111E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Anacardic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9776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76E08" w14:textId="30632B9E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5162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1.922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FA9B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6957E0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A79A1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15(R)-15-Methyl prostaglandin A2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8EA9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D235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16AB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2.008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7CB7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97748E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0BEA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LQH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F5DB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B2D25" w14:textId="2DEF5919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F9AF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2.199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9BEB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F3B64E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4A380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GNK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160A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6E4B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948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1.993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DA8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FB832A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BC9E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diethyl 2-[(2-morpholinoanilino)methylidene]malonate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DEC7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5CF7A" w14:textId="13D3A3A0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535E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1.389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22D7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29E998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C48D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Hydroxyhomosildenafil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3834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0EBF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9A8D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1.872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F23D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C391C7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44673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4-(methoxymethyl)-1,3-dimethyl-1H-pyrazolo[3,4-b]pyridin-6-ol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FA06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8E47C" w14:textId="56BAD8B6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23FE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1.985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9D55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22D754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659ED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NPK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4984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220E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4FA3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1.734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0B21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0F467D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8D280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L-(-)-alpha-Amino-epsilon-Caprolactam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04AD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43236" w14:textId="20E63408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7111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87B0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FB6E0E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FF0E8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1-methyl-N-(4-piperidinophenyl)-1H-imidazole-4-sulfonamide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9B34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03B3C" w14:textId="146083EC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D315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1.798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B519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FE9CA5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EFB32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Gibberellin A7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A1F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DD47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D324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1.813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F6F9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B7FA76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4C340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8-iso-15-keto Prostaglandin E2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33EF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0.055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2BBCD" w14:textId="1E942E81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BAB4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1.926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6636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9BF625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5FD7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Homovanillic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9E9E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0.055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EAEF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BED9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1.947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7616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1336AE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C5B80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Anandamide (AEA)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F2AA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0.060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4D4E9" w14:textId="71C1FB32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8D2F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1.887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27C9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F20084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9E26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2-Hydroxyestradiol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FA79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0.064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D36B5" w14:textId="4884A4D4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8722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1.990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F348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D1485A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A335C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15-keto Prostaglandin E1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1004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0.064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5666E" w14:textId="54E45826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78FB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2.005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0F56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05F3D4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75750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)8-HEPE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D927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0.067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9E47C" w14:textId="188562EE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F347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1.631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DE8F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E1E642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D7AD8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9-KODE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E8BF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0.068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C0786" w14:textId="057E7781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9917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2.040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F8BA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0D46C9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62E1F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N7-Methylguanosine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44D6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0.070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94E4A" w14:textId="2EE508D6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D54C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2.126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B609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5A419F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60B56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5-OxoETE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DAF9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0.074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538E5" w14:textId="06E9631B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4A6B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1.648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BDE1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3E94B0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5952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(2R,3S,4S,5R,6R)-2-(hydroxymethyl)-6-(2-phenylethoxy)oxane-3,4,5-triol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8441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0.075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86240" w14:textId="047844B9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DE08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1.941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B8C7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FD898E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077E0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1-[(1R,2S,3R,5R)-5-Cyclohexyl-2,3-dihydroxycyclopentyl]-3-ethylurea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3C3E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0.077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EAA8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0.053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055A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1.430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1ECD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F2AFEA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F903E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DNK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D73C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0.078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EE67F" w14:textId="000CDBEF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D43C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1.744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DA7C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2A8673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8E3EC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gamma-Glutamylcysteine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CD3F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0.078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C6EB1" w14:textId="1B342CDD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F4C7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1.952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5A57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D90304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DA026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Tryptophanol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5978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0.080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44D47" w14:textId="010DE480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547E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2.073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3473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814EE7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99E3D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pyridine-2-carbaldehyde 2-(2-quinolyl)hydrazone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860B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0.080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2AB5C" w14:textId="63EA3829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4DDB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1.629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966A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341912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D091F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Psilocybin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3C59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0.080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06887" w14:textId="6E2450D6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6FD1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1.794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8A43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B4318D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B3D1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(+/-)12(13)-DiHOME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3A21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0.089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DBA5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35C1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1.662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01A0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B63C6D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CE6F1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Spectinomycin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4888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0.089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6D991" w14:textId="2447570F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57BC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2.120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B1F1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B46662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FDCA7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3-Hydroxylidocaine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0E10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0.090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60589" w14:textId="3C82CF54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F4ED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1.864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10B9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6945A1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93517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6-Methoxy-2-naphthoic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68E3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0.091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BC70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F1D9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2.177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F7E1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DAAB2C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1EF8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19-Nortestosterone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F554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0.091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75DF4" w14:textId="3DC80B07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C5FB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2.236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FBB2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AA57CB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A9688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4-(3-Methyl-5-oxo-4,5-dihydro-1H-pyrazol-1-yl)benzoic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D960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0.092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17457" w14:textId="6664BEC5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919B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1.317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CD28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0BDA9C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DE24D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4-methoxy-9-(2-methylbut-3-en-2-yl)-7H-furo[3,2-g]chromen-7-one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F86C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0.098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356B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2881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AC8F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7BC0E0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78B57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K2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9641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0.098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1BE3E" w14:textId="4EA60E2A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C1BF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2.271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A1C4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E0696A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3503B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8,15-Dihete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99CB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0.099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DAB36" w14:textId="126DE8F0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E203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1.461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5CF1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B27047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E2A5B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lastRenderedPageBreak/>
              <w:t>Magnolol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BCCE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0D70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6970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1.870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C3C0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16AED5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37770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5-isoxazol-5-yl-3-(2-thienyl)-1,2,4-oxadiazole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9E99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320E5" w14:textId="6D2CACB1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1BF4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1.752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377E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70FB01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F42EC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1-acetyl-N-(2-methyl-6-quinolinyl)-4-piperidinecarboxamide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7334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7C319" w14:textId="588C78CA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483D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2.121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3200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849C82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32125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3-Coumaric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B6A8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267AD" w14:textId="275AC7EB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03F5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1.432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A271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391E35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0B8F1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Paromomycin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3CC8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AC5E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77E8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1.778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E80D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BAC60D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A7623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cis-5,8,11,14,17-Eicosapentaenoic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3032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C619C" w14:textId="7FC15220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55D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0085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A23CBC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B499F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13(S)-HOTrE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4153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F425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FD4A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1.488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DB92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0059E5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D7240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Salvinorin B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4DCE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ACFEC" w14:textId="4AC55B96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77A4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1.843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FFE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333345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7F30D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RMK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4213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A7572" w14:textId="063986A5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8810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1.516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B226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3A5379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CAC0E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Phenylglyoxylic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147A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0.110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70F8A" w14:textId="5CCA74B8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BDF6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1.927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623B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56C5D6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35FD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Prunin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0CB3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FFBF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1A1B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1.397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6072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539D08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8C94F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Roquefortine C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FA3B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81F96" w14:textId="5B73CD56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0863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1.970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B070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36CDED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22A07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12,13-EODE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33DF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0.115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CE406" w14:textId="03E4FF01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4BC5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1.729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9CFF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370502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DFEAD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2-[6-(1H-benzo[d]imidazol-2-yl)-2-pyridyl]-1H-benzo[d]imidazole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0168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0.117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C1CD1" w14:textId="375F32CE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A627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1.821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0D96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5081DA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EDF6C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Gibberellin A4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E1F7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0.118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A851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0308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1.716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3545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C408A3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71790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RKK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FE57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0.122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33E07" w14:textId="043AEF78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F820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C77E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B5209A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3741C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2,3-Dinor-11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β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-prostaglandin F2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A5A5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0.123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8CBB1" w14:textId="2A8B6B55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B2A7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1.771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8863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6DE4FD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845EB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Cholest-4-en-3-one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F3FC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0.124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FB05C" w14:textId="662E938E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D69E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1.765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48A6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853490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983FC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13,14-dihydro-15-keto Prostaglandin A2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919B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0.125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C39AC" w14:textId="52D4C002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D848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1.708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2116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743A72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587DB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3-Acetoxyurs-12-en-23-oic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9AF2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0.127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0654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9F19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1.476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517E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A2D4A1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15F82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6beta-Naltrexol-d3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9E93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0.128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5183C" w14:textId="3F2405A8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F782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2.378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27A5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9745D8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FCAB1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Mycophenolic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FB19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0.129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C6D55" w14:textId="01B624E1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254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1.898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2E97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EBAC72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55E2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13,14-dihydro-15-keto Prostaglandin E2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A1B5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0.129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8C223" w14:textId="0B19B648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C7C2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1.579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3A9E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DAD1A5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63B9E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5-fluoro AB-PINACA N-(4-hydroxypentyl)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F53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0.129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015A5" w14:textId="6976624B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B214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2.157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94FF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3DAFF9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80EDE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6 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β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-Hydroxycortisol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F01E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0.130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92861" w14:textId="59D4DBA9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ED7E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1.728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D510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213AFC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B3F15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ADBICA N-pentanoic acid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FE79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0.131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35E79" w14:textId="387EF84B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C15A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1.755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7B5B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BC624F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A83CF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Orsellinic acid ethyl ester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F906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0.134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401D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8161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2.038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50B0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D0C61A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46AB3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3-Methoxycinnamic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E288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0.137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4774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2167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2.088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4F4B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485C0C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B095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Sucrose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298A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0.138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86D6D" w14:textId="25AFFFED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AF87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1.677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ACF7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7F1776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57A2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Gemifloxacin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8AF8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0.139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39BED" w14:textId="6F145F1A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1958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1.453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36D3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F1AF67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F5D06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Cafestol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0938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7C463" w14:textId="115A9D3B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5BB7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1.899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6AD1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C17E9B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D118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(+/-)9-HpODE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68F5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6870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7D44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1.612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06A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B202AA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F287E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15-Deoxy-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Δ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12,14-prostaglandin A1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1370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8C56F" w14:textId="4FCC0973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B0EA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E535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4EBB2B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1918E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1-[2,6-di(tert-butylamino)-4-methyl-3-pyridyl]ethan-1-one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9A73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1A0E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C4A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1.484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291A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66B965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36BD8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JWH 412 N-(5-hydroxypentyl)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D301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B7891" w14:textId="6FEDCFB4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D16B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D1B4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8497C6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30F52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WNK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FB1D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0.142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5E15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3946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2.047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161F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374DCC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5821C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DMK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D431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0.142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397CF" w14:textId="47FC4513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39A7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1.860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AB9C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D3F4BD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5C86F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(9cis)-Retinal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7088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0.144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E80A6" w14:textId="040CB909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A523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1.991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0259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AF1B2C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CD76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17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-Ethynylestradiol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0B75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0.145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6DA3A" w14:textId="1D6A7BE6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EB77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2.027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031C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67A1C0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5155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3-amino-2,6-diphenyl-4,7-dihydro-2H-pyrazolo[3,4-d]pyrimidin-4-one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0DDF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0.146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0E08B" w14:textId="78C51681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2FFB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1.730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95B2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9C1679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1982C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Cannabigerolic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7BE3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0.151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8B23A" w14:textId="7CA8701D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A0CB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7E5A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2B6DF8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F1F35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(1E)-5-hydroxy-1,7-diphenylhept-1-en-3-one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D25E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0.153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4974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BDEF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4E29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BB7178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9275E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Trenbolone acetate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7E9E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0.154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5624A" w14:textId="4EBDE919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8982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135B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73BC8A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F8D82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ACar 12:1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495C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0.156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3068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E3FF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1.732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8ED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46142C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DC1FB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lastRenderedPageBreak/>
              <w:t>THJ2201 N-(5-hydroxypentyl)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771B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0.159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1F715" w14:textId="47A5E45C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0C1A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1.942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252D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45339B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A733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Aflatoxin M1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349B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0.159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0D769" w14:textId="407B60A3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4CBB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1.043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8B70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DEB28B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968E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WQH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A872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0.160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02BE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107F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1.796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C9B9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609582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68573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2-(2,6-dimethoxyphenyl)-5,6-dimethoxy-4H-chromen-4-one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A356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0.160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F020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E02D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FB75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5E4D46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797F3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3-[5-(benzylthio)-4-methyl-4H-1,2,4-triazol-3-yl]-5-oct-1-ynylpyridine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D1F9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0.161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0D2CB" w14:textId="59351AFC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39CC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2.134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2286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9E29E2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55D38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4-acetyl-4-(ethoxycarbonyl)heptanedioic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5F31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0.163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C0A68" w14:textId="2902C8D9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8091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1.608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1212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FD4AC7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B1497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N-[4-chloro-2-(2-chlorobenzoyl)phenyl]-2-(4-methylpiperidino)acetamide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1C27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0.165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D3DDE" w14:textId="2D4D7E9A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B5F2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1.524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EAF3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3F186F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94932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4-chloro-2-(1H-pyrazol-3-yl)phenol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9AF3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0.167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3F00E" w14:textId="12336683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D148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1.821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9C89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BE49D3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2EB5F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MN-18 N-(5-hydroxypentyl)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C863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0.167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5924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0.053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933E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2.224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A53F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368CC6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F7F46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4-Methoxybenzaldehyde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280D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0.170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66F5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AE46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1.946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A18D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25535A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53C8B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13-OxoODE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066C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0.171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3C8A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622E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1.691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70A5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0AC6BD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907E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Tretinoin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15C3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0.173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BC3C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3B28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1.220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4556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5056E9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E045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N-gamma-Acetyl-N-2-Formyl-5-Methoxykynurenamine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2689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0.174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36B8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0.030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111D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1.555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6C30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81C6D4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FFC67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Cryptotanshinone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2F70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0.174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C7C7A" w14:textId="185D5D21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0043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1.273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DF4F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8F105A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9B8D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PB-22 N-(4-Hydroxypentyl)-3-carboxyindole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55E8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0.177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8716E" w14:textId="003365F6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4639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EC2B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ACD967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1C3D5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9-Oxo-ODE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2B43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0.180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7B8A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2E9D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2499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35DC7C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356E8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Azilsartan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9FB2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0.181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46D64" w14:textId="49A56DBB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582F4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1.826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D742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80EC50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5B4F8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2,3-dinor Prostaglandin E1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C773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0.181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6731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AFC5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1.693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0A46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4BA7A5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96254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Sorbitan monooleate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E009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0.183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A678B" w14:textId="53F738E4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3178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2.050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AE40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41B17C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361D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5-Hydroxytryptophan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D954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0.188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5922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49A3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1.235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D04B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94C60C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B2C57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5'-S-Methyl-5'-thioadenosine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0EEA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0.191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06FD5" w14:textId="3014D47C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F1F2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1.338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C41F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6A47AF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8776D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N1-(4,4-dimethyl-1,3-thiazolan-2-yliden)cyclohexan-1-amine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A43A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0.195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1F5A" w14:textId="68823189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C8B7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1.470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E86C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F7B299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F5D29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Vatalanib dihydrochloride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59D2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0.195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B926D" w14:textId="2BF22494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D399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1.513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70F1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B7DDE3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77B31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4-Hydroxycoumarin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DF20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0.196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AA740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EF846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1.887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76DD8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18F066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1FF33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Emetine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83BF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0.197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156E9" w14:textId="49DF2EE5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FFCD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1.755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48A6B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61E562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6BFD1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Tetranor-12R-HETE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9998F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0.198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4B440" w14:textId="15D19E68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3E905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1.693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59A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C41558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BAF6C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2,5-di[4-(trifluoromethyl)benzylidene]cyclopentan-1-one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57DE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0.200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AEAB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A6CDA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1.985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EDE43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5DBB29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A134D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N-(4-fluorophenyl)-2-[4-(5-propyl-2-pyrimidinyl)piperazino]acetamide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337D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0.203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29FF4" w14:textId="6B1B17E8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F33D9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1.281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5055E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AF7534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F946A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FQH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D718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8819C" w14:textId="51E34009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12167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2.073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B3D32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0E2932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363ED" w14:textId="77777777" w:rsidR="00501DB8" w:rsidRPr="00FC2BCD" w:rsidRDefault="00501DB8" w:rsidP="00501DB8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YMK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D425C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76CEE" w14:textId="60304009" w:rsidR="00501DB8" w:rsidRPr="00FC2BCD" w:rsidRDefault="00CA4B06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501DB8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D86D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1.996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DB201" w14:textId="77777777" w:rsidR="00501DB8" w:rsidRPr="00FC2BCD" w:rsidRDefault="00501DB8" w:rsidP="00501DB8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F92640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69CDA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N2-Methylguanosine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C2A2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0.209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983D8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3A42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1.366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D25DD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2A6420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44B17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LPH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1966F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4FB71" w14:textId="72690E43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ECCBA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1.762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101FD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4685F7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F7E00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1,7-bis(3,4-dihydroxyphenyl)heptan-3-one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1AB14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CF960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7D348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1.064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15149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13A928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2710E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7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-Hydroxytestosterone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7FB5A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2A0A8" w14:textId="2F7B981C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A3BB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2.031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126CE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5F8677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39815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G2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E5E6F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98516" w14:textId="659CAC07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3A91B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2.061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B646C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E1D4E7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7019A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Gibberellic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52697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67128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FE09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1.813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74777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20FBA1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7E17B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4-Butylresorcinol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1F2A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657F1" w14:textId="4C023972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894A4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2.019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B141F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7B28D0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39DA4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-Dihydrotestosterone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34B69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0C2C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D270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1.912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EDA88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D8267C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8A4CD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9-HpOTrE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717DA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AD5B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4DCCA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1.375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70407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4365D4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4BC46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,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-Trehalose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7A7FD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0.220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47798" w14:textId="410D2EB9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CBE2A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2.196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810BA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90D20D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53EFD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Hydroxyprogesterone caproate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E53B8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0.221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E6B38" w14:textId="1E66091D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4381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1.980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86E5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75A67C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0FABE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Salvinorin 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03ECA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0.221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59736" w14:textId="61FF4F4E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6C590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1.814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6021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7615C7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CCF3B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(2R,3S,4S,5R,6R)-2-(hydroxymethyl)-6-(propan-2-yloxy)oxane-3,4,5-triol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6E74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0.226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31DED" w14:textId="76F41C82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00177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1.027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4E927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9EDDA0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58FF5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13,14-dihydro-15-keto-tetranor Prostaglandin D2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08989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0.226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93D62" w14:textId="49DE2027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4D908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2.013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6C84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B08F94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22C04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lastRenderedPageBreak/>
              <w:t>5beta-Androstane-3,17-dione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F576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0.229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86B2C" w14:textId="170568FA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45AA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2.136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60F62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E1CF8C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09228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Dimetghyl 4-Hydroxyisophthalate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3CF31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0.230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0494B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8887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1.751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7AB8C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16BFDF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162E8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3-(1-benzylpiperidin-4-yl)-3H-[1,2,3]triazolo[4,5-b]pyridine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C2C21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0.232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5E3A1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51B4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1.545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D6BC4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0676ED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ADCAD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Palmitoleic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09A91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0.235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650C1" w14:textId="16EA86EA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4D46B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1.826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5E177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514FBB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41B6D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Kinetin 9-riboside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CFEF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DFF75" w14:textId="3182DB1F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DE80D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1.856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E53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8C365D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9970A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Limonin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4224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3570E" w14:textId="69FAA9E2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F917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1.542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BA8B2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EB62EF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5E2C2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Bisphenol 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91288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8AE05" w14:textId="47A4A72D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8BBA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2.003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3B43C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B0F712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4E3BF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TNK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1CF5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0.242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BCB8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B6669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1.734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4B3B9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C1E85E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416A5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Coniferylaldehyde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59262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0.246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D764C" w14:textId="4445A3BC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FFA07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1.528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7D621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5B7B61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4E26B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4-methoxy-6-(prop-2-en-1-yl)-2H-1,3-benzodioxole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EC602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0.247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F4232" w14:textId="33343E9E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B619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2.092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BA722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FDA452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08789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(11E,15Z)-9,10,13-trihydroxyoctadeca-11,15-dienoic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C790C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0.248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C98DF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1A93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1.163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53C62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F50262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CDDCA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Isorhamnetin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54D6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0.256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712AE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461C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1.907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7A420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D42AD0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3BD44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GNH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0CE84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0.258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F7E9C" w14:textId="69C29F41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90CA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1.100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71E50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BA70A0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45702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11-Dehydro thromboxane B2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AB86D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0.261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1F921" w14:textId="2A923BEA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F1E10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1.943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112B2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298E79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9C1A8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E2-1-glyceryl ester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72C91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0.263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564AE" w14:textId="7AFF218F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45547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1.566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87E7A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E8E314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3F9A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EPK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CCAF1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0.263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261C9" w14:textId="1EF59029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E148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2.024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5E42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7E2356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4BEAC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1-Methyl-2-[(3S)-1-(2-methylbenzyl)-3-pyrrolidinyl]-1H-benzimidazole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36C1A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0.263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7144F" w14:textId="4832A9E6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313DD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1.661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DADD2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8D61FE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747F3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16,16-Dimethyl prostaglandin A1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FEA1A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0.265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4C375" w14:textId="2D9F00B8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B3B72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1.813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4330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BBD371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2DFFE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3-(3,4,5-trimethoxyphenyl)propanoic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815E0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0.267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FCDB" w14:textId="2D33ED11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02629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1.464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4F379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AEB361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7F1F5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T-2 Triol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A1419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0.267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209F4" w14:textId="5E81F9E4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4ADAE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1.615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7D67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24A5DA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63C22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20-Hydroxy prostaglandin F2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DDE4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0.269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47820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1178C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1.280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15157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C73CCE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6E052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11-Deoxy prostaglandin F1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8AD25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0.270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71884" w14:textId="6A185439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46301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1.010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72283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389F7A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7FD61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Kahweol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02EB4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0.270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C9FA2" w14:textId="1388B33A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4F2E7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1.620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754B8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D4E87B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E8F38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3-benzyl-1-butyl-4-hydroxy-1,2-dihydroquinolin-2-one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9311C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0.272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DC9E0" w14:textId="6CBC5CBB" w:rsidR="00DA6E33" w:rsidRPr="00FC2BCD" w:rsidRDefault="00CA4B06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DA6E33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673E2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1.859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89951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2427AD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8BE9D" w14:textId="77777777" w:rsidR="00DA6E33" w:rsidRPr="00FC2BCD" w:rsidRDefault="00DA6E33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Citrinin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545AE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0.272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0A56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C7530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2.193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744D" w14:textId="77777777" w:rsidR="00DA6E33" w:rsidRPr="00FC2BCD" w:rsidRDefault="00DA6E33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6FAA1F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747AE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(+/-)9,10-dihydroxy-12Z-octadecenoic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5971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0.277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1D54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0A83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1.869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122A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667247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3E634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3-Acetyl-2,5-dimethylfuran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34D8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3134E" w14:textId="1F85EA51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8858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1.311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879D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FC0C66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ED0A2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WMH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6A3C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6DE3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0.030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7CFC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1.907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BD3F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307F7B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79B68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Normorphine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1BDA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54D1D" w14:textId="56644D26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C3A2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1.869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F1A1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077E1F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6CC6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4-Methoxycinnamaldehyde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D13C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C1973" w14:textId="099E5744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9230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1.366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26E2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831A21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4DC3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2-Methoxyestradiol (2-MeOE2)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0B36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00BBA" w14:textId="37817A16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EC22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1.459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B150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0A3082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49803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β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-Muricholic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8796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5C40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EEE9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1.095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3850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3556BA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D8DC0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EMH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3CBB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A80C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AF13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1.435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5972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73FF9D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FE72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O-7460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34B7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3B41B" w14:textId="07377892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1446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A000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511B8F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16DA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N1-methyl-5-methoxy-2-({2-[(methylamino)carbonyl]phenyl}thio)benzamide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8558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6800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B425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1.753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E139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8EED6C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5E9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3-[2-(3-Hydroxyphenyl)ethyl]-5-methoxyphenol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629D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0AB73" w14:textId="413A79B1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E1C0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1.194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68D7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C830E4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2F02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4-[2-(2-oxo-1-imidazolidinyl)ethyl]-1lambda~6~,4-thiazinane-1,1-dione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4E4A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4FA0B" w14:textId="78A7A5B7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938E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2.017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81B7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C03B8B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8B142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4-Hydroxyretinoic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5129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0.292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7B82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05C9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1.602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D4EC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579966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1A2C3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Estriol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DF6B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0.293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ECFA0" w14:textId="11F9EF39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024B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1.960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D301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125556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BB6EC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(4-benzoylpiperidino)[4-(tert-butyl)phenyl]methanone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55CD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0.296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78D87" w14:textId="0FA307BD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D63C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1.526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9030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6978C8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9CC39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3,14-dihydro-15-keto-tetranor Prostaglandin E2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C79F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0.298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F57EA" w14:textId="6A84AED8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C706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1.743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18C7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B0EFC8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6C6EC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Flurazepam-d10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A283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0.300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4E58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70E8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1.558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5A67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49FD0A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A2807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N-{5-[(dimethylamino)sulfonyl]-2-methylphenyl}cyclohexanecarboxamide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E408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0.303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E466D" w14:textId="1C4CFDC9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06CE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1.785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DF72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720AAE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4CB64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tetranor-PGFM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BC00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0.304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29A64" w14:textId="26A2CDFC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9E3F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1.710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B5B7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B0E109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8AB52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lastRenderedPageBreak/>
              <w:t>1-[(3S)-3-(1,3-Benzoxazol-2-yl)-1-pyrrolidinyl]-3-methoxy-1-propanone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12EF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0.304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4CE0B" w14:textId="75DC94F8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15AE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1.840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A3B9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BBF692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0264F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Perillartine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A856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0.305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DB9E7" w14:textId="3A025966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1D72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1.665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8570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F61D8E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2E80B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LPC 22:6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CE22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0.309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C210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BA18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1.024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049F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6786CC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BDA49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3-(4-hydroxy-3-methoxyphenyl)propanoic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1E25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5B3F8" w14:textId="4C9F24CA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6150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1.989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2530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36485B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175A3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4-Oxoretinol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AF7A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AE0C9" w14:textId="64BB2E0A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E5E4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1.927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2B84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CBCB0B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B667F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1a,1b-Dihomo prostaglandin E1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7FEB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0.314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34E0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642E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1.652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2881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A1A0C8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3C016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3-hydroxy-3,4-bis[(4-hydroxy-3-methoxyphenyl)methyl]oxolan-2-one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CC58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0.315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305CA" w14:textId="2BFC752C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1FB3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1.558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0195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5ACBBE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0828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Phenylpropiolic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C078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0.315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A80E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F8E6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14F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8C00D8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2254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Shikonin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C94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F5526" w14:textId="07AA3C36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2810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1.158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CA48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05DDD9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4E3DF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4-Hydroxypropranolol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6947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96FE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66A8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1.927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26C3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89877A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A940A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Dehydroisoandrosterone sulfate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27A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46B0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B470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1.608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FF28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F22D58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3A54C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Ethyl oleate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94E1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4CCF3" w14:textId="7F78BC98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759E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1.751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09B4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8E38BE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58B81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FAHFA (2:0/22:1)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5C54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F1B53" w14:textId="416C3CEF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81EC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1.212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0EFF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628C1F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A482C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Calcitriol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FAF8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0.332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E9FD1" w14:textId="3CE1A5C1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60ED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1.771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3EF8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B9F7F2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1C36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5-(6-hydroxy-6-methyloctyl)-2,5-dihydrofuran-2-one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52AA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0.335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1CC6B" w14:textId="28CEA063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BDB7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1.905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05A9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BEDE2E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E25EE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Aldosterone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1F3B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0.338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FFF5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44FA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F99D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242515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5FC20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3-Acetyl-11-keto-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β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-boswellic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6336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0.339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F308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5FF7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1.476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6504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A998A7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659A1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Leukotriene E4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9611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0.342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E5C8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0E1F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1.516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A883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A27898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2C0B0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L-Saccharopine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713A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0.344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8CC59" w14:textId="046DBC15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4496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1.851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0AA7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5023C6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460D4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Thr-Leu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392D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0.347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5E6D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6065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2.065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F47C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ED9A14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4B082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2-(3,4-dihydroxyphenyl)-3,5,7-trihydroxy-6-methyl-4H-chromen-4-one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44AB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0.348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2052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C5A0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1.200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65C2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2DC3F2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BFBBA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ANK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4E27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0.354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1C00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0DF0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1.263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8ED8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22B077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FE4C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13-HPODE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995A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0.358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F8B14" w14:textId="0E47B41A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73C7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1.689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7253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BC28A1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B512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Vitexin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6147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0.360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C39CD" w14:textId="596501FE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2512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1.757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F28F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4A5851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8FE83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1-(9-ethyl-9H-carbazol-3-yl)-2,5-dihydro-1H-pyrrole-2,5-dione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88CC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0.367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CA58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7E49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1.661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9D96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289B13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023F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PQH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1902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0.369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50482" w14:textId="0E006212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ADA3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1.403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2A53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A6CA9B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F2F5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Trolox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8F41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0.372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8866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8B67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1.961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C008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97F293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86CB6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2-oxa-4-azatetracyclo[6.3.1.1~6,10~.0~1,5~]tridecan-3-one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F4CA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0.372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D320F" w14:textId="1DF4A52E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63FB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1.356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45C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406B29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D5263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7-(3,4-dihydroxyphenyl)-5-hydroxy-1-(4-hydroxyphenyl)heptan-3-one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E824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0.373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876E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6034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2.040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7F38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779BF2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D892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Debrisoquine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31EE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0.381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4F17C" w14:textId="17EDC502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1082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1.152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36FE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F71334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7E04B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2,5-dimethyl-N-(2-oxo-3-azepanyl)-3-thiophenesulfonamide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4578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0.383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F2F1C" w14:textId="2E49EE68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F272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1.464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ED9A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2F0A55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A54C3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(12Z)-9,10,11-trihydroxyoctadec-12-enoic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2885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0.383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65B9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4505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1.232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C464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DEF9A2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430D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3-methyl-4-[2-(2-methylphenyl)hydrazono]-4,5-dihydro-1H-pyrazol-5-one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22BA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0.384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0879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DBBD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1.390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BEBB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16C58A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AE5E7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1,7-bis(4-hydroxyphenyl)-5-methoxyheptan-3-one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286E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0.386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DA69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D509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1.684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A92B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922B82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26334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I2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4758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0.387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D289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9ED7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1.171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796D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468C9D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0A324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4-(2,3-dihydro-1,4-benzodioxin-6-yl)butanoic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F5B2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0.394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9583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9F66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1.850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F48C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2031C6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3661E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144C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0.394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90CE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176C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1.532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771B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0E869D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66759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Milbemycin A4 oxime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7B4C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0.394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FCC6D" w14:textId="286D7C33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2550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1.491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4C8C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1B7E24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04EBF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Hematoxylin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9BB5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0.395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5F80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8766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1.256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2920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82CB5E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0237E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Thromboxane B2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E7BF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0.400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7128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F278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1.769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D29E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6E51F3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AD028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8-iso Prostaglandin A2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070B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0.402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FE7D3" w14:textId="0F0E7480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D8C5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1.568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D43F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4ABDE7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B5B92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1-(4-methylphenyl)-3-(2-pyridylthio)pyrrolidine-2,5-dione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4BAA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0.413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A08A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B33B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C5BD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A8180C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3084C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Vanillic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22FD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0.413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30C7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25A0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1.451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53AE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DC359D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5B8AA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6-(3-hydroxybutan-2-yl)-5-(hydroxymethyl)-4-methoxy-2H-pyran-2-one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A4D5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0.416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4E422" w14:textId="3DADFC86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0BFA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1.566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602B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738803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B20EB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lastRenderedPageBreak/>
              <w:t>5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-Pregnan-3,20-dione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AA2A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0.416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F8F61" w14:textId="3DA4D6E7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C4F7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1.250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21A5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E24579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AF826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Nor-9-carboxy-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δ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9-THC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EA41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0.416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A01D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555C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1.489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8370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8F2CB5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2324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Tetradecanedioic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F742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0.422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7FC6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99A4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1.370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FB65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CD51FC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FE188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J2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C143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0.425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F8A5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A428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1.756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8287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5CF02D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0876E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5-trans-Prostaglandin E2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8700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DEFE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8DEB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1.064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4C0A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8820FF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D7D00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13,14-dihydro-15-keto-PGD2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142F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3C38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0967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1.632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9223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75DC54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B3FD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Indole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DBF8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A5BE4" w14:textId="49E3A07E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40CB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1.651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804D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CD7C72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7131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Homogentisic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3ED1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A4FE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77F7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1.361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20DC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E8BBB6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F71D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(S)-Equol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017B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A4E4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AA7D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1.969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5514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F39B0C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22C00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F2alpha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EC8F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0010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4087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1.715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67DE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4CC47F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EDD24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DL-3,4-Dihydroxyphenyl glycol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67FA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CE24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1436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1.161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404E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EA9897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19DEE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Nicotinamide N-oxide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48D1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4F50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919B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1.178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D155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A5A1A5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C9883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17alpha-Ethinyl estradiol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3CF9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0.443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0241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50B1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6C2C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1ACB98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1463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1-(4-methoxyphenyl)propane-1,2-diol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425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0.451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DD595" w14:textId="1CFDDF6F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75DA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1.655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126D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8148A5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6A119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Omeprazole sulphone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F1E3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0.452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7E20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7E90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1.235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3CFB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C326A2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B9342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PC (14:0e/2:0)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CFD2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0.455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99C0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2F1C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1.075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3806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686DB4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E44F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6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β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-Naltrexol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95EF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0.462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C5D3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168D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1.019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EDF3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F0C938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84FBA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3-ethyl-4-hydroxy-1-methyl-1,2-dihydroquinolin-2-one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746E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0.463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6AA9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BF51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1.008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66C1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FC4F41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57E16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7-(4-methylpiperazino)pyrimido[4,5-d]pyrimidine-2,4(1H,3H)-dithione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2E13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0.464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5EE6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83BA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1.130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4C20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4E341C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410C1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B2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3C18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0.465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5781F" w14:textId="620F3AA4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E09C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1.630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9692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75773E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E3B0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3,4-MDEA-d5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AE13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0.469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FEAB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CE4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1.288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2DC3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43031C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69F91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Xylitol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4430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0.470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D77E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ECB5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1.975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C89D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0DE507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3709E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(2R)-2-[(2R,5S)-5-[(2S)-2-hydroxybutyl]oxolan-2-yl]propanoic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4540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0.476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7BF3F" w14:textId="0C054B5E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0AAA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1.405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FAF8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7112BC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1F7DE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Milbemectin A4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EC52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0.479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F6522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780A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1.499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F3C1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648ED7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84615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EPH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56B9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D8981" w14:textId="3D089F1B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0C0D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249D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A1FC51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9E496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Lysope 18:1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334E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200D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6763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1.344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30F5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731EDB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89FFA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1,7-bis(4-hydroxyphenyl)heptan-3-one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E228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E327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2A7E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1.862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0AE0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E119D5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A03F0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LysoPC 10:0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5E25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8B00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675A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1.251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D6C5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70DF13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F0AAC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Isoeugenyl acetate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350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572B8" w14:textId="5B49872B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EB06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2.168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1EB5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A4F187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BED46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N-acetyl-L-ornithine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A80E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0.493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FFC1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757A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1.858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A62D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B992F2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A034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6-anilino-1,3-dimethyl-1,2,3,4-tetrahydropyrimidine-2,4-dione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D8B5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2.039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892A7" w14:textId="7C584228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F40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1.138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45E7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933847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209C2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FAHFA (2:0/16:0)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D529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2.128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608A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7BA1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1.248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A53F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F893F2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CC3EF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Epinephrine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57C5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2.200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0119D" w14:textId="4AC3564D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07F3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1.128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C356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00F55E2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9993B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1-hydroxy-1-(4-methoxyphenyl)propan-2-yl 4-methoxybenzoate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85E4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2.213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493C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6A4B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1.174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9F5B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C738D0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8E53D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16-Heptadecyne-1,2,4-triol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F396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2.271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A7E29" w14:textId="27CCC0C2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6BEE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1.673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5FC0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7A991A6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58376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Acetylcholine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0F16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2.282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9C45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E728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1.034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DA4D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E02111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7B764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Linoleoyl ethanolamide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3517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2.293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92FC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0.010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AAE5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1.661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F69F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C7D75F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559D9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dopaquinone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494C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2.420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D546F" w14:textId="5ADE9C9B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D2FF7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1.703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60A7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0009AEC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357AE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PC (7:0/8:0)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7649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2.472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B899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951CD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1.245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3DBF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E1979B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2D64C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2'-Deoxyinosine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3D87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2.532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3E680" w14:textId="6B44DF01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E96A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5D8C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3916304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0641C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β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-D-Glucopyranuronic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D6A3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2.564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0132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C675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1.296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60F5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2E30EC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6E0D2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methyl 2-(acetylamino)-4,5-dimethoxybenzoate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BA7A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2.578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AFFC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2DD3E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1.024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E619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CE4ABF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A2310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LPE 15:0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FD69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2.671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7EDB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677CB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1.152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E6E2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2FED8A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67F8B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2-(1H-indol-3-yl)acetic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7DCA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3.125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8AE6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6DCE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1.277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4D0E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1E938B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960A4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lastRenderedPageBreak/>
              <w:t>11-Epiprostaglandin E1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D70B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3.230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9B6A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0277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1.588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6C60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CD8875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29E47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Diosgenin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EC7A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3.263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F5FC4" w14:textId="53830599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997DA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1.279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36221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0DD44C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C2E08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A2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EA933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3.475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DB728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86B20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1.677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26C2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A5B6EE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564E2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TKK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C07F9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3.489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A9514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5EDE5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1.171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4248F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BBD0C2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A253B" w14:textId="77777777" w:rsidR="00E55964" w:rsidRPr="00FC2BCD" w:rsidRDefault="00E55964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Biotin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2FA5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4.517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A8E08" w14:textId="4DCBDDB1" w:rsidR="00E55964" w:rsidRPr="00FC2BCD" w:rsidRDefault="00CA4B06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E55964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7AC1C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1.239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29AE6" w14:textId="77777777" w:rsidR="00E55964" w:rsidRPr="00FC2BCD" w:rsidRDefault="00E55964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E143A82" w14:textId="77777777" w:rsidTr="0050677B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6A04DD" w14:textId="77777777" w:rsidR="001220B5" w:rsidRPr="00FC2BCD" w:rsidRDefault="001220B5" w:rsidP="00E55964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4950DA" w14:textId="77777777" w:rsidR="001220B5" w:rsidRPr="00FC2BCD" w:rsidRDefault="001220B5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AF885F" w14:textId="77777777" w:rsidR="001220B5" w:rsidRPr="00FC2BCD" w:rsidRDefault="001220B5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0F81CD" w14:textId="77777777" w:rsidR="001220B5" w:rsidRPr="00FC2BCD" w:rsidRDefault="001220B5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F34E6B" w14:textId="77777777" w:rsidR="001220B5" w:rsidRPr="00FC2BCD" w:rsidRDefault="001220B5" w:rsidP="00E55964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</w:tr>
      <w:tr w:rsidR="00FC2BCD" w:rsidRPr="00FC2BCD" w14:paraId="53638EC0" w14:textId="77777777" w:rsidTr="0050677B">
        <w:trPr>
          <w:trHeight w:val="280"/>
          <w:jc w:val="center"/>
        </w:trPr>
        <w:tc>
          <w:tcPr>
            <w:tcW w:w="32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1286687" w14:textId="464FA0CC" w:rsidR="00E72AE7" w:rsidRPr="00FC2BCD" w:rsidRDefault="00FB2EB4" w:rsidP="00FB2EB4">
            <w:pPr>
              <w:widowControl w:val="0"/>
              <w:jc w:val="left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b/>
                <w:color w:val="000000" w:themeColor="text1"/>
                <w:sz w:val="18"/>
                <w:szCs w:val="18"/>
              </w:rPr>
              <w:t>1</w:t>
            </w:r>
            <w:r w:rsidRPr="00FC2BCD">
              <w:rPr>
                <w:rFonts w:eastAsia="DengXian"/>
                <w:b/>
                <w:color w:val="000000" w:themeColor="text1"/>
                <w:sz w:val="18"/>
                <w:szCs w:val="18"/>
              </w:rPr>
              <w:t>%INU vs HFD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5F23AB6" w14:textId="0CE53D4B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8C320B9" w14:textId="7DF3CBFA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0CB336B" w14:textId="4F72B0C1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E808462" w14:textId="2CAEF827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</w:tr>
      <w:tr w:rsidR="00FC2BCD" w:rsidRPr="00FC2BCD" w14:paraId="7FB494E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6FA51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Adrenic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DE0D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8B6FC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0B19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1.737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90795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83E65B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231F9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3EA4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0.115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EC6C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CDA9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1.532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9ECC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96AF88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FFC77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Docosahexaenoic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50785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0.152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E4C3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DA33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1.564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BE77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6D3333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D0D0A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8Z,11Z,14Z-Eicosatrienoic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A02BE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0.156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7D8C9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485D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1.680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F60D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79B794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051F2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Arachidonic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474A6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0.159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BE5F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0F5BE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1.485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02D6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FFB0C4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95C7B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3,4-dihydroxy-4-(4-methoxyphenyl)-1,2,3,4-tetrahydroquinolin-2-one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DCEE6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0.183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71CE8" w14:textId="4AA2FE35" w:rsidR="00942C9A" w:rsidRPr="00FC2BCD" w:rsidRDefault="00CA4B06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942C9A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CB177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1.437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1237C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0EB30A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2335D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all-cis-4,7,10,13,16-Docosapentaenoic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96C7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0.276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42BC4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FB9C6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1.607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6A3EA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A7987E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779F8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16-Hydroxyhexadecanoic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F1B7A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0.293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DDEE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C231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C3DB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43189B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06A22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ethyl 2-amino-3-phenylpropanoate hydrochloride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48EC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0.315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6BF90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FCB8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1.994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00089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32A68E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C4A4F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TQH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B679C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273E9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579E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1.421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1641C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5F9B0B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83586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trans-10-Heptadecenoic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A1EF6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28F92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AA377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1.494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DD46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D469AE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DDCD0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LSD-d3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CDA19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0.351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7D650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57DD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1.378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8DB6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AFC66F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21DAA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17alpha-Ethinyl estradiol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8BE2E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0.376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49FC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1C664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4E045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F5D586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62E60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Eicosapentaenoic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DF84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0.410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9DE96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CD57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1.194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6202E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75F475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56380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Phe-Phe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6F78C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0.411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38BBA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43E8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1.039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09B36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E502BF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10E46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diethyl 2-[(2-morpholinoanilino)methylidene]malonate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D97A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0.450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0B89E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7471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1.389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FE27A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65516E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3DE80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Tanespimycin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BB5A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0.454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5C49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4337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1.245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74F2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09A8B3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BDC61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L-(-)-alpha-Amino-epsilon-Caprolactam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24DE2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0.456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2860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BC95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763B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9CD987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B0444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D-(+)-Camphor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F44E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0.470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3EFA0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C7117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1.679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B606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190C82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01495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4-(3-Methyl-5-oxo-4,5-dihydro-1H-pyrazol-1-yl)benzoic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266C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0.479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EBC09" w14:textId="796AB573" w:rsidR="00942C9A" w:rsidRPr="00FC2BCD" w:rsidRDefault="00CA4B06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942C9A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07EE2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1.317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0873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62FA3A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CA68B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Lauric acid ethyl ester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DD274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F6935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3F184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1.130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537E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0151C1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59FEB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cis-5,8,11,14,17-Eicosapentaenoic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4F64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9D29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0FD56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3D09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B0EC7D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4BC1C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6beta-Naltrexol-d3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158C2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2.007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6FB78" w14:textId="15C4041D" w:rsidR="00942C9A" w:rsidRPr="00FC2BCD" w:rsidRDefault="00CA4B06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942C9A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A012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2.378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A6DB0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3E51852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540DA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Trolox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59216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2.035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13E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1ABC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1.961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84F2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37A787B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DF7EB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7-(2-hydroxypropan-2-yl)-1,4a-dimethyl-decahydronaphthalen-1-ol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CC88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2.068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62BA1" w14:textId="435A53D2" w:rsidR="00942C9A" w:rsidRPr="00FC2BCD" w:rsidRDefault="00CA4B06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942C9A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47CA2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1.055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E0EB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32FCAF9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DDC95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3-(3,4-dihydroxyphenyl)propanoic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411F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2.160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17E9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2C65E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2.048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0D79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46F0BB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878D0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3-(3,4-Dihydroxyphenyl)-2-Methylalanine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F984E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2.161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2D2E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10D2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1.898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378D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C57FAA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08BBA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Propionyl-L-carnitine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D0CC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2.190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0F116" w14:textId="0C0E1E3A" w:rsidR="00942C9A" w:rsidRPr="00FC2BCD" w:rsidRDefault="00CA4B06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942C9A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D9FF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E07A5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73C9DCF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82EAB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Cynaropicrin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317A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2.217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06BF0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9CE7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1.612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1D9B6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42D817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F5610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)-Abscisic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5656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2.257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EEB3E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37B6C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1.147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2A62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954B35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D3EED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D-(+)-Maltose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3CB82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2.267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32A05" w14:textId="61BBC865" w:rsidR="00942C9A" w:rsidRPr="00FC2BCD" w:rsidRDefault="00CA4B06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942C9A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FDBF4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1.193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60D30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75B2140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106B1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,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-Trehalose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A9854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2.283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2BB2A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2FC6C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2.196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A7DA0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661ABD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82804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)7(8)-DiHDPA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3ED8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2.362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B55B7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41E0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1.471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0D67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016DA30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93721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Maltopentaose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4F4C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2.421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E9569" w14:textId="358367C8" w:rsidR="00942C9A" w:rsidRPr="00FC2BCD" w:rsidRDefault="00CA4B06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942C9A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6BC4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2CA09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E4F26A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4CCDD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4-Butylresorcinol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41B65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2.470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BC038" w14:textId="35058354" w:rsidR="00942C9A" w:rsidRPr="00FC2BCD" w:rsidRDefault="00CA4B06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942C9A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9E59C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2.019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A4D2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783BDA4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A2803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Corticosterone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DCB0A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2.485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31135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7D82C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1.147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CF97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AE6C37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25DB2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FNH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1362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2.635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8453F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5671D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1.909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1AC95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44098E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4B4DF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lastRenderedPageBreak/>
              <w:t>5-[(Benzoyloxy)methyl]-4,5,6-trihydroxy-2-cyclohexen-1-yl benzoate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B9B4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2.753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13C47" w14:textId="26AA6645" w:rsidR="00942C9A" w:rsidRPr="00FC2BCD" w:rsidRDefault="00CA4B06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942C9A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233D4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2328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88DD5F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610C3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Citrinin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DC993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2.919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B0A34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36C3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2.193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A8506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A228E6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6A467" w14:textId="77777777" w:rsidR="00942C9A" w:rsidRPr="00FC2BCD" w:rsidRDefault="00942C9A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MN-18 N-(5-hydroxypentyl)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DBFF7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3.100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A1137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34471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2.224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59E9B" w14:textId="77777777" w:rsidR="00942C9A" w:rsidRPr="00FC2BCD" w:rsidRDefault="00942C9A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2043BAE" w14:textId="77777777" w:rsidTr="0050677B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ACC5EE" w14:textId="77777777" w:rsidR="001220B5" w:rsidRPr="00FC2BCD" w:rsidRDefault="001220B5" w:rsidP="00942C9A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320C03" w14:textId="77777777" w:rsidR="001220B5" w:rsidRPr="00FC2BCD" w:rsidRDefault="001220B5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038CAE" w14:textId="77777777" w:rsidR="001220B5" w:rsidRPr="00FC2BCD" w:rsidRDefault="001220B5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38D4E5" w14:textId="77777777" w:rsidR="001220B5" w:rsidRPr="00FC2BCD" w:rsidRDefault="001220B5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4BF509" w14:textId="77777777" w:rsidR="001220B5" w:rsidRPr="00FC2BCD" w:rsidRDefault="001220B5" w:rsidP="00942C9A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</w:tr>
      <w:tr w:rsidR="00FC2BCD" w:rsidRPr="00FC2BCD" w14:paraId="5DCE22BF" w14:textId="77777777" w:rsidTr="0050677B">
        <w:trPr>
          <w:trHeight w:val="280"/>
          <w:jc w:val="center"/>
        </w:trPr>
        <w:tc>
          <w:tcPr>
            <w:tcW w:w="32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79DE05E" w14:textId="21F97908" w:rsidR="00E72AE7" w:rsidRPr="00FC2BCD" w:rsidRDefault="00D24F28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8"/>
                <w:szCs w:val="18"/>
              </w:rPr>
              <w:t>3%INU vs HFD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EB57574" w14:textId="70F2DEE4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267ADEC" w14:textId="5527BFB8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E87F4D9" w14:textId="2D0FE097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0C918EE" w14:textId="0E59FB71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</w:tr>
      <w:tr w:rsidR="00FC2BCD" w:rsidRPr="00FC2BCD" w14:paraId="5B882B9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6BDBE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17alpha-Ethinyl estradiol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A135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0.185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3D67B" w14:textId="26D41BF4" w:rsidR="00CF16A2" w:rsidRPr="00FC2BCD" w:rsidRDefault="00CA4B06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CF16A2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7EE2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8DE6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F3E326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E3A52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0212C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0.247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57677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E992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1.532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58864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6A8099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07D99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trans-10-Heptadecenoic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F2AE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0.270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CBA7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AB1C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1.494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25EB4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C0CF0A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3C1E9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16-Hydroxyhexadecanoic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2F75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87DF5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4EB4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3FE3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23C007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A157C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(+/-)5(6)-EET Ethanolamide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6FA76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0.285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32E1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D5060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1.328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1490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017D82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B9EEB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8Z,11Z,14Z-Eicosatrienoic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C593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0.302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85805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0.030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5900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1.680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26E8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06D5F8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D6F6D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17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-Hydroxypregnenolone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84EB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16D99" w14:textId="0B3B75E0" w:rsidR="00CF16A2" w:rsidRPr="00FC2BCD" w:rsidRDefault="00CA4B06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CF16A2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63E4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1.341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F1BE0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F27373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6A152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Docosahexaenoic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7BA7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9C58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C3C90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1.564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C3CD9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F3D0CA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CE48F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3,4,5-trihydroxy-6-methyloxan-2-yl 2-(methylamino)benzoate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91DA9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3C2D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5D7B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1.198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26BC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9B839D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B4354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all-cis-4,7,10,13,16-Docosapentaenoic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2AD2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0.354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8ACF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17C97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1.607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59168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94DDA4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FDF13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Lauric acid ethyl ester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D9A05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0.357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A7B8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2798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1.130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C4D49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D4C5F4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C0A86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Pentadecanoic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C6EA6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0.361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DCA7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C3FD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1.093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B1A4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0E1753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FEAD4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Arachidonic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09E29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0.363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047E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0.050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2A3C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1.485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13094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7F4A17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A4B1F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LSD-d3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0A81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0.364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CA324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B656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1.378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F267E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941FC9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234A8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Daidzein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AEB3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0.411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F9E09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EAA6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1.360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C9AF8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CBE743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477FD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N1-(4,4-dimethyl-1,3-thiazolan-2-yliden)cyclohexan-1-amine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BE8C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EA35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C1FBC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1.470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A49C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6670EB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D895F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TQH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BD31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EAB98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9B890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1.421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A5E0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C3FF26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D1F5B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RMK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8D6D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0.458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644A8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4990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1.516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E892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9EE89D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27E4E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JWH 412 N-(5-hydroxypentyl)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454F8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0.459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C97B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6325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6C13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487407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A9514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Naringenin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6254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0.461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0651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1FBF8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C14D0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6D0FAD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1B57B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6-anilino-1,3-dimethyl-1,2,3,4-tetrahydropyrimidine-2,4-dione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C00C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0.464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5DA7B" w14:textId="5D8B3231" w:rsidR="00CF16A2" w:rsidRPr="00FC2BCD" w:rsidRDefault="00CA4B06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CF16A2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B8FF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1.138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E535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FE29CE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2EA36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Hydroxyhomosildenafil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FDBA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98A4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B8B8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1.872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3C467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E35A4D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92812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Nicotinamide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32D8E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2.069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77375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5254C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1.058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4AD9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0791CE9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2DF72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Coenzyme Q2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2E97C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2.072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4286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F59B4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1.034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11725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F2CACC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F6320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N-acetyl-L-ornithine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AAE87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2.089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613B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FF0F5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1.858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BC2C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D120E7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D2FA1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6??-Hydroxytestosterone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8E52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2.109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C6682" w14:textId="74F58B40" w:rsidR="00CF16A2" w:rsidRPr="00FC2BCD" w:rsidRDefault="00CA4B06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CF16A2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5526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1.935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8318E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7C4DAFA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2E5FE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Anandamide (AEA)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E2287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2.169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F8C67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A32E6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1.887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F4F30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EB9C66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8F4AF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Isohomovanillic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FB504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2.232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0335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D9499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1.650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A9A2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454031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E3D22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Proline-hydroxyproline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C0CA7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2.452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E5190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BD48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1.408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64438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ED4D1F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86984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QNK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4E21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2.565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17C6C" w14:textId="1CB9223D" w:rsidR="00CF16A2" w:rsidRPr="00FC2BCD" w:rsidRDefault="00CA4B06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CF16A2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EF156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1.121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D294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F71DFD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70C40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Maltopentaose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DDD3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2.573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BC13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07D6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890A6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2A0FEA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3E82F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fentanyl-d5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F20B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2.588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653C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8266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1.336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6DB20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9D1E8F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6A7C2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7-(4-methylpiperazino)pyrimido[4,5-d]pyrimidine-2,4(1H,3H)-dithione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E9BD0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2.611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C4857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FF9E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1.130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34459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AC21A6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33561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3-hydroxy-3,4-bis[(4-hydroxy-3-methoxyphenyl)methyl]oxolan-2-one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3A86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2.639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11D7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3223C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1.558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53BC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3E2BD6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CB418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Corticosterone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5D728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2.952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BFC96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5E547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1.147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9A604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0D1120B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8B2A4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4-Hydroxypropranolol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A2D7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3.024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E4F9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06A9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1.927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6CE3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1DA00E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1E513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-Dihydrotestosterone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DF1C0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3.093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04984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0FC9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1.912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7B43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C4C8C2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11346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Propionyl-L-carnitine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D6C9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3.279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B1EE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CE26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74205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972EFB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9F2A3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Taurocholic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E26B6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3.443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0099C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D51F3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1.190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DE4E6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71E6306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441F6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lastRenderedPageBreak/>
              <w:t>Aldosterone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35075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3.475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28D64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71CF5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E9E9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3350459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B2EA4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MN-18 N-(5-hydroxypentyl)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919F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3.931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661D7" w14:textId="4D14821D" w:rsidR="00CF16A2" w:rsidRPr="00FC2BCD" w:rsidRDefault="00CA4B06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CF16A2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43CAA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2.224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80B24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A5393F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964DA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Tauro-alpha-Muricholic acid sodium salt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EDA3C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4.054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6FDD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63831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1.295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68405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3C2B6AC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FACD7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EPH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68C99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4.312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C90E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037D9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B6DAE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840572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C2178" w14:textId="77777777" w:rsidR="00CF16A2" w:rsidRPr="00FC2BCD" w:rsidRDefault="00CF16A2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FNH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CD5E2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5.443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5F80B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9BFFF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1.909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7792D" w14:textId="77777777" w:rsidR="00CF16A2" w:rsidRPr="00FC2BCD" w:rsidRDefault="00CF16A2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76C998B1" w14:textId="77777777" w:rsidTr="0050677B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F0EADB" w14:textId="77777777" w:rsidR="001220B5" w:rsidRPr="00FC2BCD" w:rsidRDefault="001220B5" w:rsidP="00CF16A2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6EC06E" w14:textId="77777777" w:rsidR="001220B5" w:rsidRPr="00FC2BCD" w:rsidRDefault="001220B5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D912E1" w14:textId="77777777" w:rsidR="001220B5" w:rsidRPr="00FC2BCD" w:rsidRDefault="001220B5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B61031" w14:textId="77777777" w:rsidR="001220B5" w:rsidRPr="00FC2BCD" w:rsidRDefault="001220B5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97E218" w14:textId="77777777" w:rsidR="001220B5" w:rsidRPr="00FC2BCD" w:rsidRDefault="001220B5" w:rsidP="00CF16A2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</w:tr>
      <w:tr w:rsidR="00FC2BCD" w:rsidRPr="00FC2BCD" w14:paraId="1C5A646E" w14:textId="77777777" w:rsidTr="0050677B">
        <w:trPr>
          <w:trHeight w:val="280"/>
          <w:jc w:val="center"/>
        </w:trPr>
        <w:tc>
          <w:tcPr>
            <w:tcW w:w="32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0158BF2" w14:textId="60C932BA" w:rsidR="00E72AE7" w:rsidRPr="00FC2BCD" w:rsidRDefault="00081B39" w:rsidP="00DA6E33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8"/>
                <w:szCs w:val="18"/>
              </w:rPr>
              <w:t>5%INU vs HFD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5A68FCA" w14:textId="2C28932E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1E72029" w14:textId="67BBD6B4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AC98E53" w14:textId="641DD687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165E04A" w14:textId="384C59CD" w:rsidR="00E72AE7" w:rsidRPr="00FC2BCD" w:rsidRDefault="00E72AE7" w:rsidP="00DA6E33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</w:tr>
      <w:tr w:rsidR="00FC2BCD" w:rsidRPr="00FC2BCD" w14:paraId="1FEBE76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CA298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8Z,11Z,14Z-Eicosatrienoic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67BF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E3E9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3355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1.680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21D5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14B441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808C5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Adrenic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53E9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0.069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E01B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4966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1.737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BE8B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31CB53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F11A0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3EB9C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0.075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29A4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4C6F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1.532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1EEA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8000E6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FC156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Docosahexaenoic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8E45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CF79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2F36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1.564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FD1C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4B94E4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514A0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Arachidonic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5397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0.136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A169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19DE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1.485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4B61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A2FBDA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D5BDB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all-cis-4,7,10,13,16-Docosapentaenoic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9946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0.177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F4E4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B7E6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1.607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CB8F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25FE0A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AD6A8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Eicosapentaenoic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9A69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924E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AA72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1.194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BA0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000910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B6540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JWH 412 N-(5-hydroxypentyl)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8339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13FD6" w14:textId="2686BD47" w:rsidR="00B248A9" w:rsidRPr="00FC2BCD" w:rsidRDefault="00CA4B06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B248A9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AF63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4976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968432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867C6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trans-10-Heptadecenoic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1F38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0.229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8E27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4568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1.494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76EF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F802E2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632EC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Pentadecanoic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C783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0.233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C2F0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49B4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1.093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598B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DE0D8F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72BD7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16-Hydroxyhexadecanoic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9AE4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0.269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E8A3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A40D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5790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228926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11469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3,4-dihydroxy-4-(4-methoxyphenyl)-1,2,3,4-tetrahydroquinolin-2-one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8EA7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0.269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7CDC5" w14:textId="2B7507B0" w:rsidR="00B248A9" w:rsidRPr="00FC2BCD" w:rsidRDefault="00CA4B06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B248A9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DBFD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1.437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509E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749302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4F31F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Tretinoin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FE29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0.275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3F3F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377B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1.220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5772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52E57D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8C386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Daidzein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1BB7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0.292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2225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B65F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1.360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3040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AF1F69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C77AC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3-Acetoxyurs-12-en-23-oic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7CD8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0.305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4E8A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CEC2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1.476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CB6E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99C0FC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CDE0F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LSD-d3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FC6E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F7E5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0.010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F90D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1.378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3BCB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53174D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50CF8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N-[4-chloro-2-(2-chlorobenzoyl)phenyl]-2-(4-methylpiperidino)acetamide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F663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19AA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6115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1.524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244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2D2B56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B3D68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Naringenin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FA39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0.344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28A8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A28C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1.304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A2C4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C8540B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52C9F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FAHFA (2:0/16:0)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D963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0.346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7CC1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E472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1.248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D96F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B14E23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1B003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Lauric acid ethyl ester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A27A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0.351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FECD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EA0C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1.130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B62A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D61C4E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6EBE8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SKK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52FA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0.361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0C8D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5D76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1.078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4F7C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46D6BF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C0D04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D2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C1B4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0.370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F884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BCD9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2.218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A933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4B282F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46A55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17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-Hydroxypregnenolone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FF2F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0.371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85DB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F547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1.341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790F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8B31E3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63E94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17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-Ethynylestradiol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B843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0.376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CF52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5763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2.027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5EE4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C74CAC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A1611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3,4,5-trihydroxy-6-methyloxan-2-yl 2-(methylamino)benzoate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D62F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0.384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A80E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13D8C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1.198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2ECD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32E8E9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4D404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Aflatoxin M1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68A7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0.384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B28E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C59A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1.043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7C5D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9ABDB3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138DB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4-Hydroxyretinoic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F091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0.384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CA7E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1F5A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1.602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9D77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54AE7C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62898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3-Acetyl-11-keto-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β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-boswellic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037F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0.396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FFC8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7ECA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1.476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DED0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307283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AAD04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Tridecylic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C1F4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0.396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818A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63A7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1.276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E073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A5D71EF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F7789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Phe-Phe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9B8A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0.397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CEDF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2627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1.039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8568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D20500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8AA53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Prostaglandin A3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B1D7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0.404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5A2D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3DDD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1.092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1E6C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A69527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B7C5B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9-KODE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E780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0.407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FEE5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6C61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2.040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91A7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7BA88D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CCBFD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TQH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A63F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0.420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9669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0F48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1.421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3060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73A4063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17613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1-[4-hydroxy-3-(3-methylbut-2-en-1-yl)phenyl]ethan-1-one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BB76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0.423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7D7F6" w14:textId="08ABBAF1" w:rsidR="00B248A9" w:rsidRPr="00FC2BCD" w:rsidRDefault="00CA4B06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B248A9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4E7A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1.386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727F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919D2C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F58A0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4-Butylresorcinol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7DAA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0.423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BFB2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DFF5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2.019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8E0E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FE23FA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78DE9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2-Oxindole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BDBE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0.424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089A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DD03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9B42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FAF341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F9AB7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6 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β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-Hydroxycortisol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F442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0.468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69F0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0.024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FA9F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1.728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8E53C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F07ECA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E5BF3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lastRenderedPageBreak/>
              <w:t>3-Coumaric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A745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CDE4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0.020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832F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1.432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9150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D2FE1D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EB755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(9cis)-Retinal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C0A9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F7DC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A02B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1.991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790E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FAA2FB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8A83D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Nor-9-carboxy-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δ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9-THC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AF48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43DC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3E25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1.489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F5A5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28F47E2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59DCE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Roquefortine C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3BA4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0.498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D485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C638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1.970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3280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5FD65D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8425C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2-(1H-indol-3-yl)acetic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692F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2.050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216B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ED27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1.277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CBA2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7E9DC28C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8F1DA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Azelaic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2FEA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2.051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F367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8394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1.472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9794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41DEF1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D7271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VPH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C1D0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2.115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1CC4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60DD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1.034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CDED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0C911090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A3167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1-adamantyl(piperidino)methanone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6136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2.120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3789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508D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1.014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1532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DF36857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519BD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fentanyl-d5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92EB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2.128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11DA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AA7E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1.336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7C02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0970CDE3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6B915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Hematoxylin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72E9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2.148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47B5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D139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1.256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6922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E8C9C3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74579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7-(4-methylpiperazino)pyrimido[4,5-d]pyrimidine-2,4(1H,3H)-dithione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0FBC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2.198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83D2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E4FD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1.130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ABDB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6BE9BF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21DE3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Dimetghyl 4-Hydroxyisophthalate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1458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2.206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4875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0.025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8B26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1.751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1E4AC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28E4635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20168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5-Hydroxytryptophan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CF93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2.228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14A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1756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1.235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1AF4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69B606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82C0E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Maltopentaose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EF5E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2.248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C1FB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0.019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A95D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410F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EFD368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DD0EA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3-(3,4-Dihydroxyphenyl)-2-Methylalanine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4931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2.250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CFEA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31AC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1.898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6F54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2E3FD8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0E129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Tyrosylalanine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AA3C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2.304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9165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0.020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B797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1.374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FFDA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27610F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25E3E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Cholest-4-en-3-one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6327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2.379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AACB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0A5C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1.765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466BC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281C90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699D2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Anacardic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7D3F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2.394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ACFC4" w14:textId="1A9A56D3" w:rsidR="00B248A9" w:rsidRPr="00FC2BCD" w:rsidRDefault="00CA4B06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B248A9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17EC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1.922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9536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94A7F9D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AAC65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4-Hydroxypropranolol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4932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2.534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D3D2C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06EE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1.927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EE1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AB3259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E82E6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,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-Trehalose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09BB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2.573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3172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CBC5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2.196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228C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31A15E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6271D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Citrinin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76DC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2.579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B816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F130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2.193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A7EA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67B0109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7FA97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MN-18 N-(5-hydroxypentyl) metabolite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5565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2.682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EE9A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68A8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2.224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D353C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F0C9B24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A64B9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5-[(Benzoyloxy)methyl]-4,5,6-trihydroxy-2-cyclohexen-1-yl benzoate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6F98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2.726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0891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7FC4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680EC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323E1689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87527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5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α</w:t>
            </w: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-Dihydrotestosterone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33CC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2.769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FC47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19E6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1.912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637F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4527B161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35FC3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Proline-hydroxyproline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D809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2.793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ADA4A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5184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1.408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0E6EC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7793E5A8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CBCEE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Anandamide (AEA)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8BACC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2.831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2F0C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B3BB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1.887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E8AE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2FE303A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E5623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QNK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B838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2.896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109BC" w14:textId="114A4264" w:rsidR="00B248A9" w:rsidRPr="00FC2BCD" w:rsidRDefault="00CA4B06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B248A9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F66A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1.121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13FE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7A55D7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D05B2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3-hydroxy-3,4-bis[(4-hydroxy-3-methoxyphenyl)methyl]oxolan-2-one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07BB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3.097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62338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0.007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20716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1.558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6DEFD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085B42AB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F51A2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FNH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B7E8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3.141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2EB18" w14:textId="34953180" w:rsidR="00B248A9" w:rsidRPr="00FC2BCD" w:rsidRDefault="00CA4B06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B248A9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1EBEE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1.909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4FF1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453303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952C5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Flavin adenine dinucleotide (FAD)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90F5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3.173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DF97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0.013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7E595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1.017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F441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31260082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CB6D8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LPS 14:0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F5DA7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3.178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899B3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0.020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D2D2F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1.151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B5704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1E372106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E3CB7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Taurocholic acid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C08E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3.581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D75C1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0.021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B5B0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1.190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02DBB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5D3DBECE" w14:textId="77777777" w:rsidTr="005B1A89">
        <w:trPr>
          <w:trHeight w:val="280"/>
          <w:jc w:val="center"/>
        </w:trPr>
        <w:tc>
          <w:tcPr>
            <w:tcW w:w="3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A9E99" w14:textId="77777777" w:rsidR="00B248A9" w:rsidRPr="00FC2BCD" w:rsidRDefault="00B248A9" w:rsidP="00B248A9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Propionyl-L-carnitine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32F0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3.665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EB732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6A260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01E79" w14:textId="77777777" w:rsidR="00B248A9" w:rsidRPr="00FC2BCD" w:rsidRDefault="00B248A9" w:rsidP="00B248A9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8F581B" w:rsidRPr="00FC2BCD" w14:paraId="1A2E9AAA" w14:textId="77777777" w:rsidTr="005B1A89">
        <w:trPr>
          <w:trHeight w:val="290"/>
          <w:jc w:val="center"/>
        </w:trPr>
        <w:tc>
          <w:tcPr>
            <w:tcW w:w="3267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</w:tcPr>
          <w:p w14:paraId="7E2122DC" w14:textId="19AE7B2B" w:rsidR="008F581B" w:rsidRPr="00FC2BCD" w:rsidRDefault="008F581B" w:rsidP="008F581B">
            <w:pPr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Aldosterone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</w:tcPr>
          <w:p w14:paraId="58435ABD" w14:textId="55B7ED1F" w:rsidR="008F581B" w:rsidRPr="00FC2BCD" w:rsidRDefault="008F581B" w:rsidP="008F581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5.152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</w:tcPr>
          <w:p w14:paraId="2AFCF893" w14:textId="324632E9" w:rsidR="008F581B" w:rsidRPr="00FC2BCD" w:rsidRDefault="00CA4B06" w:rsidP="008F581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&lt;0.001</w:t>
            </w:r>
            <w:r w:rsidR="008F581B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</w:tcPr>
          <w:p w14:paraId="45D8F92B" w14:textId="7645B0FB" w:rsidR="008F581B" w:rsidRPr="00FC2BCD" w:rsidRDefault="008F581B" w:rsidP="008F581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1.503 </w:t>
            </w:r>
          </w:p>
        </w:tc>
        <w:tc>
          <w:tcPr>
            <w:tcW w:w="538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</w:tcPr>
          <w:p w14:paraId="2FDBB153" w14:textId="6AA38BCF" w:rsidR="008F581B" w:rsidRPr="00FC2BCD" w:rsidRDefault="008F581B" w:rsidP="008F581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</w:tbl>
    <w:p w14:paraId="6CF9CE55" w14:textId="48BFDE10" w:rsidR="00E271B9" w:rsidRPr="00FC2BCD" w:rsidRDefault="00E271B9">
      <w:pPr>
        <w:rPr>
          <w:color w:val="000000" w:themeColor="text1"/>
        </w:rPr>
      </w:pPr>
    </w:p>
    <w:p w14:paraId="03B6EFEC" w14:textId="3027BF50" w:rsidR="00E271B9" w:rsidRPr="00FC2BCD" w:rsidRDefault="00E271B9">
      <w:pPr>
        <w:jc w:val="left"/>
        <w:rPr>
          <w:color w:val="000000" w:themeColor="text1"/>
        </w:rPr>
      </w:pPr>
      <w:r w:rsidRPr="00FC2BCD">
        <w:rPr>
          <w:color w:val="000000" w:themeColor="text1"/>
        </w:rPr>
        <w:br w:type="page"/>
      </w:r>
    </w:p>
    <w:p w14:paraId="7FE33E05" w14:textId="203F7519" w:rsidR="00DB5C0D" w:rsidRPr="0050677B" w:rsidRDefault="00F5347D">
      <w:pPr>
        <w:jc w:val="left"/>
        <w:rPr>
          <w:b/>
          <w:color w:val="000000" w:themeColor="text1"/>
          <w:sz w:val="20"/>
        </w:rPr>
      </w:pPr>
      <w:r w:rsidRPr="003F71BD">
        <w:rPr>
          <w:b/>
          <w:color w:val="000000" w:themeColor="text1"/>
          <w:sz w:val="20"/>
        </w:rPr>
        <w:lastRenderedPageBreak/>
        <w:t>Table S</w:t>
      </w:r>
      <w:r w:rsidR="007C00DD" w:rsidRPr="003F71BD">
        <w:rPr>
          <w:b/>
          <w:color w:val="000000" w:themeColor="text1"/>
          <w:sz w:val="20"/>
        </w:rPr>
        <w:t>4</w:t>
      </w:r>
      <w:r w:rsidR="001669E9" w:rsidRPr="003F71BD">
        <w:rPr>
          <w:b/>
          <w:color w:val="000000" w:themeColor="text1"/>
          <w:sz w:val="20"/>
        </w:rPr>
        <w:t xml:space="preserve">. </w:t>
      </w:r>
      <w:bookmarkStart w:id="30" w:name="_Hlk147770360"/>
      <w:r w:rsidR="006B107F" w:rsidRPr="0050677B">
        <w:rPr>
          <w:b/>
          <w:color w:val="000000" w:themeColor="text1"/>
          <w:sz w:val="20"/>
        </w:rPr>
        <w:t xml:space="preserve">Screening </w:t>
      </w:r>
      <w:r w:rsidR="00867E11" w:rsidRPr="0050677B">
        <w:rPr>
          <w:b/>
          <w:color w:val="000000" w:themeColor="text1"/>
          <w:sz w:val="20"/>
        </w:rPr>
        <w:t>d</w:t>
      </w:r>
      <w:r w:rsidRPr="0050677B">
        <w:rPr>
          <w:b/>
          <w:color w:val="000000" w:themeColor="text1"/>
          <w:sz w:val="20"/>
        </w:rPr>
        <w:t xml:space="preserve">ifferent metabolites between </w:t>
      </w:r>
      <w:r w:rsidR="006B107F" w:rsidRPr="0050677B">
        <w:rPr>
          <w:b/>
          <w:color w:val="000000" w:themeColor="text1"/>
          <w:sz w:val="20"/>
        </w:rPr>
        <w:t>I</w:t>
      </w:r>
      <w:r w:rsidR="00FC2BCD" w:rsidRPr="0050677B">
        <w:rPr>
          <w:b/>
          <w:color w:val="000000" w:themeColor="text1"/>
          <w:sz w:val="20"/>
        </w:rPr>
        <w:t>nulin</w:t>
      </w:r>
      <w:r w:rsidR="004C7641" w:rsidRPr="0050677B">
        <w:rPr>
          <w:b/>
          <w:color w:val="000000" w:themeColor="text1"/>
          <w:sz w:val="20"/>
        </w:rPr>
        <w:t>-supplemented</w:t>
      </w:r>
      <w:r w:rsidRPr="0050677B">
        <w:rPr>
          <w:b/>
          <w:color w:val="000000" w:themeColor="text1"/>
          <w:sz w:val="20"/>
        </w:rPr>
        <w:t xml:space="preserve"> </w:t>
      </w:r>
      <w:r w:rsidR="008A38A7" w:rsidRPr="0050677B">
        <w:rPr>
          <w:b/>
          <w:color w:val="000000" w:themeColor="text1"/>
          <w:sz w:val="20"/>
        </w:rPr>
        <w:t xml:space="preserve">groups </w:t>
      </w:r>
      <w:r w:rsidRPr="0050677B">
        <w:rPr>
          <w:b/>
          <w:color w:val="000000" w:themeColor="text1"/>
          <w:sz w:val="20"/>
        </w:rPr>
        <w:t xml:space="preserve">and </w:t>
      </w:r>
      <w:r w:rsidR="006B107F" w:rsidRPr="0050677B">
        <w:rPr>
          <w:b/>
          <w:color w:val="000000" w:themeColor="text1"/>
          <w:sz w:val="20"/>
        </w:rPr>
        <w:t>HFD</w:t>
      </w:r>
      <w:r w:rsidRPr="0050677B">
        <w:rPr>
          <w:b/>
          <w:color w:val="000000" w:themeColor="text1"/>
          <w:sz w:val="20"/>
        </w:rPr>
        <w:t xml:space="preserve"> group</w:t>
      </w:r>
      <w:r w:rsidR="00F72B90">
        <w:rPr>
          <w:b/>
          <w:color w:val="000000" w:themeColor="text1"/>
          <w:sz w:val="20"/>
        </w:rPr>
        <w:t>.</w:t>
      </w:r>
    </w:p>
    <w:tbl>
      <w:tblPr>
        <w:tblStyle w:val="10"/>
        <w:tblW w:w="0" w:type="auto"/>
        <w:jc w:val="center"/>
        <w:tblLook w:val="0000" w:firstRow="0" w:lastRow="0" w:firstColumn="0" w:lastColumn="0" w:noHBand="0" w:noVBand="0"/>
      </w:tblPr>
      <w:tblGrid>
        <w:gridCol w:w="3021"/>
        <w:gridCol w:w="655"/>
        <w:gridCol w:w="667"/>
        <w:gridCol w:w="576"/>
        <w:gridCol w:w="667"/>
        <w:gridCol w:w="576"/>
        <w:gridCol w:w="661"/>
        <w:gridCol w:w="576"/>
        <w:gridCol w:w="861"/>
      </w:tblGrid>
      <w:tr w:rsidR="00FC2BCD" w:rsidRPr="00FC2BCD" w14:paraId="7C587BAC" w14:textId="77777777" w:rsidTr="004F2607">
        <w:trPr>
          <w:trHeight w:val="280"/>
          <w:jc w:val="center"/>
        </w:trPr>
        <w:tc>
          <w:tcPr>
            <w:tcW w:w="0" w:type="auto"/>
            <w:noWrap/>
          </w:tcPr>
          <w:bookmarkEnd w:id="30"/>
          <w:p w14:paraId="40D50C31" w14:textId="4E76FDEF" w:rsidR="00B41804" w:rsidRPr="00FC2BCD" w:rsidRDefault="00B41804" w:rsidP="00AF14D6">
            <w:pPr>
              <w:rPr>
                <w:rFonts w:eastAsia="DengXian"/>
                <w:b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Name</w:t>
            </w:r>
            <w:r w:rsidR="004C7641">
              <w:rPr>
                <w:rFonts w:eastAsia="DengXi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des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noWrap/>
          </w:tcPr>
          <w:p w14:paraId="157F02C7" w14:textId="6E954935" w:rsidR="00B41804" w:rsidRPr="00FC2BCD" w:rsidRDefault="00B41804" w:rsidP="00AF14D6">
            <w:pPr>
              <w:jc w:val="center"/>
              <w:rPr>
                <w:rFonts w:eastAsia="DengXian"/>
                <w:b/>
                <w:i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b/>
                <w:color w:val="000000" w:themeColor="text1"/>
                <w:sz w:val="16"/>
                <w:szCs w:val="16"/>
              </w:rPr>
              <w:t>1</w:t>
            </w: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%</w:t>
            </w:r>
            <w:r w:rsidR="00E46945">
              <w:rPr>
                <w:rFonts w:eastAsia="DengXian"/>
                <w:b/>
                <w:color w:val="000000" w:themeColor="text1"/>
                <w:sz w:val="16"/>
                <w:szCs w:val="16"/>
              </w:rPr>
              <w:t xml:space="preserve"> inulin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39483884" w14:textId="65B12DC4" w:rsidR="00B41804" w:rsidRPr="00FC2BCD" w:rsidRDefault="00B41804" w:rsidP="00AF14D6">
            <w:pPr>
              <w:jc w:val="center"/>
              <w:rPr>
                <w:rFonts w:eastAsia="DengXian"/>
                <w:b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b/>
                <w:color w:val="000000" w:themeColor="text1"/>
                <w:sz w:val="16"/>
                <w:szCs w:val="16"/>
              </w:rPr>
              <w:t>3</w:t>
            </w: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%</w:t>
            </w:r>
            <w:r w:rsidR="00E46945">
              <w:rPr>
                <w:rFonts w:eastAsia="DengXian"/>
                <w:b/>
                <w:color w:val="000000" w:themeColor="text1"/>
                <w:sz w:val="16"/>
                <w:szCs w:val="16"/>
              </w:rPr>
              <w:t xml:space="preserve"> inulin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65D5ACFB" w14:textId="18922C12" w:rsidR="00B41804" w:rsidRPr="00FC2BCD" w:rsidRDefault="00B41804" w:rsidP="00AF14D6">
            <w:pPr>
              <w:jc w:val="center"/>
              <w:rPr>
                <w:rFonts w:eastAsia="DengXian"/>
                <w:b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b/>
                <w:color w:val="000000" w:themeColor="text1"/>
                <w:sz w:val="16"/>
                <w:szCs w:val="16"/>
              </w:rPr>
              <w:t>5</w:t>
            </w: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%</w:t>
            </w:r>
            <w:r w:rsidR="00E46945">
              <w:rPr>
                <w:rFonts w:eastAsia="DengXian"/>
                <w:b/>
                <w:color w:val="000000" w:themeColor="text1"/>
                <w:sz w:val="16"/>
                <w:szCs w:val="16"/>
              </w:rPr>
              <w:t xml:space="preserve"> inulin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449A5C77" w14:textId="68DE0B63" w:rsidR="00B41804" w:rsidRPr="00FC2BCD" w:rsidRDefault="00B41804" w:rsidP="00B41804">
            <w:pPr>
              <w:jc w:val="center"/>
              <w:rPr>
                <w:rFonts w:eastAsia="DengXian"/>
                <w:b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VIP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70DA28B4" w14:textId="5BE2A559" w:rsidR="00B41804" w:rsidRPr="00FC2BCD" w:rsidRDefault="00B41804" w:rsidP="00B41804">
            <w:pPr>
              <w:jc w:val="center"/>
              <w:rPr>
                <w:rFonts w:eastAsia="DengXian"/>
                <w:b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6"/>
                <w:szCs w:val="16"/>
              </w:rPr>
              <w:t>Up.Down</w:t>
            </w:r>
          </w:p>
        </w:tc>
      </w:tr>
      <w:tr w:rsidR="00FC2BCD" w:rsidRPr="00FC2BCD" w14:paraId="709F5D65" w14:textId="77777777" w:rsidTr="004F2607">
        <w:trPr>
          <w:trHeight w:val="280"/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2086E49E" w14:textId="77777777" w:rsidR="00B41804" w:rsidRPr="00FC2BCD" w:rsidRDefault="00B41804" w:rsidP="00B41804">
            <w:pPr>
              <w:rPr>
                <w:rFonts w:eastAsia="DengXian"/>
                <w:b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1FD3A91" w14:textId="7588A1F6" w:rsidR="00B41804" w:rsidRPr="00FC2BCD" w:rsidRDefault="00B41804" w:rsidP="00B41804">
            <w:pPr>
              <w:jc w:val="center"/>
              <w:rPr>
                <w:rFonts w:eastAsia="DengXian"/>
                <w:b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3"/>
                <w:szCs w:val="16"/>
              </w:rPr>
              <w:t>FC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ABCBD38" w14:textId="15BA59C0" w:rsidR="00B41804" w:rsidRPr="00FC2BCD" w:rsidRDefault="00B41804" w:rsidP="00B41804">
            <w:pPr>
              <w:jc w:val="center"/>
              <w:rPr>
                <w:rFonts w:eastAsia="DengXian"/>
                <w:b/>
                <w:i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/>
                <w:b/>
                <w:i/>
                <w:color w:val="000000" w:themeColor="text1"/>
                <w:sz w:val="13"/>
                <w:szCs w:val="16"/>
              </w:rPr>
              <w:t>P 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1D95F6F" w14:textId="4C9C30F0" w:rsidR="00B41804" w:rsidRPr="00FC2BCD" w:rsidRDefault="00B41804" w:rsidP="00B41804">
            <w:pPr>
              <w:jc w:val="center"/>
              <w:rPr>
                <w:rFonts w:eastAsia="DengXian"/>
                <w:b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3"/>
                <w:szCs w:val="16"/>
              </w:rPr>
              <w:t>FC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FD55F7A" w14:textId="1F0E4BD2" w:rsidR="00B41804" w:rsidRPr="00FC2BCD" w:rsidRDefault="00B41804" w:rsidP="00B41804">
            <w:pPr>
              <w:jc w:val="center"/>
              <w:rPr>
                <w:rFonts w:eastAsia="DengXian"/>
                <w:b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/>
                <w:b/>
                <w:i/>
                <w:color w:val="000000" w:themeColor="text1"/>
                <w:sz w:val="13"/>
                <w:szCs w:val="16"/>
              </w:rPr>
              <w:t>P 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8B5B1A" w14:textId="4C0C472E" w:rsidR="00B41804" w:rsidRPr="00FC2BCD" w:rsidRDefault="00B41804" w:rsidP="00B41804">
            <w:pPr>
              <w:jc w:val="center"/>
              <w:rPr>
                <w:rFonts w:eastAsia="DengXian"/>
                <w:b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/>
                <w:b/>
                <w:color w:val="000000" w:themeColor="text1"/>
                <w:sz w:val="13"/>
                <w:szCs w:val="16"/>
              </w:rPr>
              <w:t>FC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28CF35" w14:textId="0E138E80" w:rsidR="00B41804" w:rsidRPr="00FC2BCD" w:rsidRDefault="00B41804" w:rsidP="00B41804">
            <w:pPr>
              <w:jc w:val="center"/>
              <w:rPr>
                <w:rFonts w:eastAsia="DengXian"/>
                <w:b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/>
                <w:b/>
                <w:i/>
                <w:color w:val="000000" w:themeColor="text1"/>
                <w:sz w:val="13"/>
                <w:szCs w:val="16"/>
              </w:rPr>
              <w:t>P -value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14:paraId="55B3E097" w14:textId="29562534" w:rsidR="00B41804" w:rsidRPr="00FC2BCD" w:rsidRDefault="00B41804" w:rsidP="00B41804">
            <w:pPr>
              <w:jc w:val="center"/>
              <w:rPr>
                <w:rFonts w:eastAsia="DengXian"/>
                <w:b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14:paraId="70BBD320" w14:textId="77777777" w:rsidR="00B41804" w:rsidRPr="00FC2BCD" w:rsidRDefault="00B41804" w:rsidP="00B41804">
            <w:pPr>
              <w:jc w:val="center"/>
              <w:rPr>
                <w:rFonts w:eastAsia="DengXian"/>
                <w:b/>
                <w:color w:val="000000" w:themeColor="text1"/>
                <w:sz w:val="13"/>
                <w:szCs w:val="16"/>
              </w:rPr>
            </w:pPr>
          </w:p>
        </w:tc>
      </w:tr>
      <w:tr w:rsidR="00FC2BCD" w:rsidRPr="00FC2BCD" w14:paraId="60E9E7B4" w14:textId="77777777" w:rsidTr="004F2607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</w:tcPr>
          <w:p w14:paraId="6781B2EC" w14:textId="126E5719" w:rsidR="0038496F" w:rsidRPr="00F43CE3" w:rsidRDefault="0038496F" w:rsidP="0038496F">
            <w:pPr>
              <w:jc w:val="left"/>
              <w:rPr>
                <w:rFonts w:eastAsia="DengXian"/>
                <w:b/>
                <w:color w:val="000000" w:themeColor="text1"/>
                <w:sz w:val="16"/>
                <w:szCs w:val="22"/>
              </w:rPr>
            </w:pPr>
            <w:r w:rsidRPr="0050677B">
              <w:rPr>
                <w:rFonts w:eastAsia="DengXian"/>
                <w:b/>
                <w:color w:val="000000" w:themeColor="text1"/>
                <w:sz w:val="16"/>
                <w:szCs w:val="22"/>
              </w:rPr>
              <w:t xml:space="preserve">Metabolites Altered by IUNs in Common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75B9F92C" w14:textId="77777777" w:rsidR="0038496F" w:rsidRPr="00FC2BCD" w:rsidRDefault="0038496F" w:rsidP="0038496F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7A990D55" w14:textId="77777777" w:rsidR="0038496F" w:rsidRPr="00FC2BCD" w:rsidRDefault="0038496F" w:rsidP="0038496F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6615007" w14:textId="77777777" w:rsidR="0038496F" w:rsidRPr="00FC2BCD" w:rsidRDefault="0038496F" w:rsidP="0038496F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FEA1016" w14:textId="77777777" w:rsidR="0038496F" w:rsidRPr="00FC2BCD" w:rsidRDefault="0038496F" w:rsidP="0038496F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540E4CF" w14:textId="17BCC54E" w:rsidR="0038496F" w:rsidRPr="00FC2BCD" w:rsidRDefault="0038496F" w:rsidP="0038496F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7CF9340" w14:textId="6532B46F" w:rsidR="0038496F" w:rsidRPr="00FC2BCD" w:rsidRDefault="0038496F" w:rsidP="0038496F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</w:tcPr>
          <w:p w14:paraId="5CA17BED" w14:textId="38F2852A" w:rsidR="0038496F" w:rsidRPr="00FC2BCD" w:rsidRDefault="0038496F" w:rsidP="0038496F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3A1C0B4A" w14:textId="4804245F" w:rsidR="0038496F" w:rsidRPr="00FC2BCD" w:rsidRDefault="0038496F" w:rsidP="0038496F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</w:tr>
      <w:tr w:rsidR="00FC2BCD" w:rsidRPr="00FC2BCD" w14:paraId="04FC437E" w14:textId="77777777" w:rsidTr="0027577D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7A0FF6B9" w14:textId="0557E1DB" w:rsidR="005D1A4B" w:rsidRPr="00FC2BCD" w:rsidRDefault="005D1A4B" w:rsidP="005D1A4B">
            <w:pPr>
              <w:jc w:val="left"/>
              <w:rPr>
                <w:rFonts w:eastAsia="DengXian"/>
                <w:b/>
                <w:color w:val="000000" w:themeColor="text1"/>
                <w:sz w:val="13"/>
                <w:szCs w:val="18"/>
              </w:rPr>
            </w:pPr>
            <w:bookmarkStart w:id="31" w:name="_Hlk124088329"/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Maltopentaose</w:t>
            </w:r>
          </w:p>
        </w:tc>
        <w:tc>
          <w:tcPr>
            <w:tcW w:w="0" w:type="auto"/>
            <w:noWrap/>
            <w:vAlign w:val="bottom"/>
          </w:tcPr>
          <w:p w14:paraId="517910AA" w14:textId="287C3DB9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2.445 </w:t>
            </w:r>
          </w:p>
        </w:tc>
        <w:tc>
          <w:tcPr>
            <w:tcW w:w="0" w:type="auto"/>
            <w:noWrap/>
            <w:vAlign w:val="bottom"/>
          </w:tcPr>
          <w:p w14:paraId="2C813488" w14:textId="0F3DCBE0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&lt;0.001 </w:t>
            </w:r>
          </w:p>
        </w:tc>
        <w:tc>
          <w:tcPr>
            <w:tcW w:w="0" w:type="auto"/>
            <w:vAlign w:val="bottom"/>
          </w:tcPr>
          <w:p w14:paraId="02BC703C" w14:textId="4DA36A46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2.671 </w:t>
            </w:r>
          </w:p>
        </w:tc>
        <w:tc>
          <w:tcPr>
            <w:tcW w:w="0" w:type="auto"/>
            <w:vAlign w:val="bottom"/>
          </w:tcPr>
          <w:p w14:paraId="4191E463" w14:textId="5EA3DD66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0.007 </w:t>
            </w:r>
          </w:p>
        </w:tc>
        <w:tc>
          <w:tcPr>
            <w:tcW w:w="0" w:type="auto"/>
            <w:vAlign w:val="bottom"/>
          </w:tcPr>
          <w:p w14:paraId="01A73513" w14:textId="4F4CA51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3.009 </w:t>
            </w:r>
          </w:p>
        </w:tc>
        <w:tc>
          <w:tcPr>
            <w:tcW w:w="0" w:type="auto"/>
            <w:vAlign w:val="bottom"/>
          </w:tcPr>
          <w:p w14:paraId="2883F93E" w14:textId="16185B8A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0.043 </w:t>
            </w:r>
          </w:p>
        </w:tc>
        <w:tc>
          <w:tcPr>
            <w:tcW w:w="0" w:type="auto"/>
            <w:noWrap/>
          </w:tcPr>
          <w:p w14:paraId="73C91906" w14:textId="1E8F6C8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1.413 </w:t>
            </w:r>
          </w:p>
        </w:tc>
        <w:tc>
          <w:tcPr>
            <w:tcW w:w="0" w:type="auto"/>
            <w:noWrap/>
          </w:tcPr>
          <w:p w14:paraId="04D1F04C" w14:textId="5CE308F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up</w:t>
            </w:r>
          </w:p>
        </w:tc>
      </w:tr>
      <w:tr w:rsidR="00FC2BCD" w:rsidRPr="00FC2BCD" w14:paraId="26B439E2" w14:textId="77777777" w:rsidTr="0027577D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3ECD8D6E" w14:textId="2FE7D421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Lauric acid ethyl ester</w:t>
            </w:r>
          </w:p>
        </w:tc>
        <w:tc>
          <w:tcPr>
            <w:tcW w:w="0" w:type="auto"/>
            <w:noWrap/>
            <w:vAlign w:val="bottom"/>
          </w:tcPr>
          <w:p w14:paraId="6EB77E8A" w14:textId="4158B65A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0.574 </w:t>
            </w:r>
          </w:p>
        </w:tc>
        <w:tc>
          <w:tcPr>
            <w:tcW w:w="0" w:type="auto"/>
            <w:noWrap/>
            <w:vAlign w:val="bottom"/>
          </w:tcPr>
          <w:p w14:paraId="107E5C36" w14:textId="45E197F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0" w:type="auto"/>
            <w:vAlign w:val="bottom"/>
          </w:tcPr>
          <w:p w14:paraId="003B7C97" w14:textId="1130E170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0.430 </w:t>
            </w:r>
          </w:p>
        </w:tc>
        <w:tc>
          <w:tcPr>
            <w:tcW w:w="0" w:type="auto"/>
            <w:vAlign w:val="bottom"/>
          </w:tcPr>
          <w:p w14:paraId="5E8716D3" w14:textId="4F71714A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0" w:type="auto"/>
            <w:vAlign w:val="bottom"/>
          </w:tcPr>
          <w:p w14:paraId="09B05FDF" w14:textId="4A65EE2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0.432 </w:t>
            </w:r>
          </w:p>
        </w:tc>
        <w:tc>
          <w:tcPr>
            <w:tcW w:w="0" w:type="auto"/>
            <w:vAlign w:val="bottom"/>
          </w:tcPr>
          <w:p w14:paraId="3BB8B298" w14:textId="3F7C6824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0" w:type="auto"/>
            <w:noWrap/>
          </w:tcPr>
          <w:p w14:paraId="5AA442A1" w14:textId="7F4420BB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1.130 </w:t>
            </w:r>
          </w:p>
        </w:tc>
        <w:tc>
          <w:tcPr>
            <w:tcW w:w="0" w:type="auto"/>
            <w:noWrap/>
          </w:tcPr>
          <w:p w14:paraId="6A9D1179" w14:textId="0CDCADC7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4EEC667B" w14:textId="77777777" w:rsidTr="0027577D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4D66F376" w14:textId="05714824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Docosahexaenoic acid</w:t>
            </w:r>
          </w:p>
        </w:tc>
        <w:tc>
          <w:tcPr>
            <w:tcW w:w="0" w:type="auto"/>
            <w:noWrap/>
            <w:vAlign w:val="bottom"/>
          </w:tcPr>
          <w:p w14:paraId="0196D0E9" w14:textId="035873D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0.240 </w:t>
            </w:r>
          </w:p>
        </w:tc>
        <w:tc>
          <w:tcPr>
            <w:tcW w:w="0" w:type="auto"/>
            <w:noWrap/>
            <w:vAlign w:val="bottom"/>
          </w:tcPr>
          <w:p w14:paraId="11D9225C" w14:textId="7A90990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0" w:type="auto"/>
            <w:vAlign w:val="bottom"/>
          </w:tcPr>
          <w:p w14:paraId="50E9E299" w14:textId="1B454FA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0.376 </w:t>
            </w:r>
          </w:p>
        </w:tc>
        <w:tc>
          <w:tcPr>
            <w:tcW w:w="0" w:type="auto"/>
            <w:vAlign w:val="bottom"/>
          </w:tcPr>
          <w:p w14:paraId="722628C7" w14:textId="4E13F88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0.027 </w:t>
            </w:r>
          </w:p>
        </w:tc>
        <w:tc>
          <w:tcPr>
            <w:tcW w:w="0" w:type="auto"/>
            <w:vAlign w:val="bottom"/>
          </w:tcPr>
          <w:p w14:paraId="03DCD213" w14:textId="436DE146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0.174 </w:t>
            </w:r>
          </w:p>
        </w:tc>
        <w:tc>
          <w:tcPr>
            <w:tcW w:w="0" w:type="auto"/>
            <w:vAlign w:val="bottom"/>
          </w:tcPr>
          <w:p w14:paraId="4DFB3421" w14:textId="22B410F6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0" w:type="auto"/>
            <w:noWrap/>
          </w:tcPr>
          <w:p w14:paraId="5207E13D" w14:textId="73A8990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1.564 </w:t>
            </w:r>
          </w:p>
        </w:tc>
        <w:tc>
          <w:tcPr>
            <w:tcW w:w="0" w:type="auto"/>
            <w:noWrap/>
          </w:tcPr>
          <w:p w14:paraId="1358C0E2" w14:textId="1ED356A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A935D97" w14:textId="77777777" w:rsidTr="0027577D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70272F6C" w14:textId="3EA96CEA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Arachidonic acid</w:t>
            </w:r>
          </w:p>
        </w:tc>
        <w:tc>
          <w:tcPr>
            <w:tcW w:w="0" w:type="auto"/>
            <w:noWrap/>
            <w:vAlign w:val="bottom"/>
          </w:tcPr>
          <w:p w14:paraId="2A5336E6" w14:textId="73619E9A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0.238 </w:t>
            </w:r>
          </w:p>
        </w:tc>
        <w:tc>
          <w:tcPr>
            <w:tcW w:w="0" w:type="auto"/>
            <w:noWrap/>
            <w:vAlign w:val="bottom"/>
          </w:tcPr>
          <w:p w14:paraId="556DE859" w14:textId="184C8741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0" w:type="auto"/>
            <w:vAlign w:val="bottom"/>
          </w:tcPr>
          <w:p w14:paraId="18365310" w14:textId="4D0D2B22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0.352 </w:t>
            </w:r>
          </w:p>
        </w:tc>
        <w:tc>
          <w:tcPr>
            <w:tcW w:w="0" w:type="auto"/>
            <w:vAlign w:val="bottom"/>
          </w:tcPr>
          <w:p w14:paraId="7726D997" w14:textId="6F331CC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0.050 </w:t>
            </w:r>
          </w:p>
        </w:tc>
        <w:tc>
          <w:tcPr>
            <w:tcW w:w="0" w:type="auto"/>
            <w:vAlign w:val="bottom"/>
          </w:tcPr>
          <w:p w14:paraId="7E585D5C" w14:textId="6968207B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0.208 </w:t>
            </w:r>
          </w:p>
        </w:tc>
        <w:tc>
          <w:tcPr>
            <w:tcW w:w="0" w:type="auto"/>
            <w:vAlign w:val="bottom"/>
          </w:tcPr>
          <w:p w14:paraId="1239B49C" w14:textId="70FB65B6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0" w:type="auto"/>
            <w:noWrap/>
          </w:tcPr>
          <w:p w14:paraId="74779384" w14:textId="2603550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1.485 </w:t>
            </w:r>
          </w:p>
        </w:tc>
        <w:tc>
          <w:tcPr>
            <w:tcW w:w="0" w:type="auto"/>
            <w:noWrap/>
          </w:tcPr>
          <w:p w14:paraId="2A633274" w14:textId="2CAFC0D9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9A81FFD" w14:textId="77777777" w:rsidTr="0027577D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0D52295A" w14:textId="75E4CF8D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8Z,11Z,14Z-Eicosatrienoic acid</w:t>
            </w:r>
          </w:p>
        </w:tc>
        <w:tc>
          <w:tcPr>
            <w:tcW w:w="0" w:type="auto"/>
            <w:noWrap/>
            <w:vAlign w:val="bottom"/>
          </w:tcPr>
          <w:p w14:paraId="2409298E" w14:textId="030E786E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0.230 </w:t>
            </w:r>
          </w:p>
        </w:tc>
        <w:tc>
          <w:tcPr>
            <w:tcW w:w="0" w:type="auto"/>
            <w:noWrap/>
            <w:vAlign w:val="bottom"/>
          </w:tcPr>
          <w:p w14:paraId="0E8BE77C" w14:textId="4AED821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0.010 </w:t>
            </w:r>
          </w:p>
        </w:tc>
        <w:tc>
          <w:tcPr>
            <w:tcW w:w="0" w:type="auto"/>
            <w:vAlign w:val="bottom"/>
          </w:tcPr>
          <w:p w14:paraId="3746B36B" w14:textId="0D3C880E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0.299 </w:t>
            </w:r>
          </w:p>
        </w:tc>
        <w:tc>
          <w:tcPr>
            <w:tcW w:w="0" w:type="auto"/>
            <w:vAlign w:val="bottom"/>
          </w:tcPr>
          <w:p w14:paraId="610F6C7A" w14:textId="16E4CDA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0.025 </w:t>
            </w:r>
          </w:p>
        </w:tc>
        <w:tc>
          <w:tcPr>
            <w:tcW w:w="0" w:type="auto"/>
            <w:vAlign w:val="bottom"/>
          </w:tcPr>
          <w:p w14:paraId="415DEED6" w14:textId="5AB2F7A8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0.105 </w:t>
            </w:r>
          </w:p>
        </w:tc>
        <w:tc>
          <w:tcPr>
            <w:tcW w:w="0" w:type="auto"/>
            <w:vAlign w:val="bottom"/>
          </w:tcPr>
          <w:p w14:paraId="0A185BCC" w14:textId="7779E7BB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0" w:type="auto"/>
            <w:noWrap/>
          </w:tcPr>
          <w:p w14:paraId="283C2AAF" w14:textId="68E17290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1.680 </w:t>
            </w:r>
          </w:p>
        </w:tc>
        <w:tc>
          <w:tcPr>
            <w:tcW w:w="0" w:type="auto"/>
            <w:noWrap/>
          </w:tcPr>
          <w:p w14:paraId="273E3C9D" w14:textId="6D86148E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EFF4624" w14:textId="77777777" w:rsidTr="0027577D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79DF7E2F" w14:textId="738146C2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TQH</w:t>
            </w:r>
          </w:p>
        </w:tc>
        <w:tc>
          <w:tcPr>
            <w:tcW w:w="0" w:type="auto"/>
            <w:noWrap/>
            <w:vAlign w:val="bottom"/>
          </w:tcPr>
          <w:p w14:paraId="0DF8C584" w14:textId="5D2EB873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0.410 </w:t>
            </w:r>
          </w:p>
        </w:tc>
        <w:tc>
          <w:tcPr>
            <w:tcW w:w="0" w:type="auto"/>
            <w:noWrap/>
            <w:vAlign w:val="bottom"/>
          </w:tcPr>
          <w:p w14:paraId="1BBE16EC" w14:textId="14A445AF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0.004 </w:t>
            </w:r>
          </w:p>
        </w:tc>
        <w:tc>
          <w:tcPr>
            <w:tcW w:w="0" w:type="auto"/>
            <w:vAlign w:val="bottom"/>
          </w:tcPr>
          <w:p w14:paraId="63F2BBC1" w14:textId="663C2640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0.398 </w:t>
            </w:r>
          </w:p>
        </w:tc>
        <w:tc>
          <w:tcPr>
            <w:tcW w:w="0" w:type="auto"/>
            <w:vAlign w:val="bottom"/>
          </w:tcPr>
          <w:p w14:paraId="426B23DE" w14:textId="62B31A39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0.012 </w:t>
            </w:r>
          </w:p>
        </w:tc>
        <w:tc>
          <w:tcPr>
            <w:tcW w:w="0" w:type="auto"/>
            <w:vAlign w:val="bottom"/>
          </w:tcPr>
          <w:p w14:paraId="5F9927A8" w14:textId="1ED3D43B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0.397 </w:t>
            </w:r>
          </w:p>
        </w:tc>
        <w:tc>
          <w:tcPr>
            <w:tcW w:w="0" w:type="auto"/>
            <w:vAlign w:val="bottom"/>
          </w:tcPr>
          <w:p w14:paraId="31820605" w14:textId="1ABBF170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0.009 </w:t>
            </w:r>
          </w:p>
        </w:tc>
        <w:tc>
          <w:tcPr>
            <w:tcW w:w="0" w:type="auto"/>
            <w:noWrap/>
          </w:tcPr>
          <w:p w14:paraId="66821786" w14:textId="2BF4DEAC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1.421 </w:t>
            </w:r>
          </w:p>
        </w:tc>
        <w:tc>
          <w:tcPr>
            <w:tcW w:w="0" w:type="auto"/>
            <w:noWrap/>
          </w:tcPr>
          <w:p w14:paraId="27CD6DF0" w14:textId="4BCF6F9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4CB1DB6" w14:textId="77777777" w:rsidTr="0027577D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38543796" w14:textId="12F608C9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LSD-d3</w:t>
            </w:r>
          </w:p>
        </w:tc>
        <w:tc>
          <w:tcPr>
            <w:tcW w:w="0" w:type="auto"/>
            <w:noWrap/>
            <w:vAlign w:val="bottom"/>
          </w:tcPr>
          <w:p w14:paraId="11E55421" w14:textId="6466FF3A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0.652 </w:t>
            </w:r>
          </w:p>
        </w:tc>
        <w:tc>
          <w:tcPr>
            <w:tcW w:w="0" w:type="auto"/>
            <w:noWrap/>
            <w:vAlign w:val="bottom"/>
          </w:tcPr>
          <w:p w14:paraId="25D93947" w14:textId="7D120D2F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0.018 </w:t>
            </w:r>
          </w:p>
        </w:tc>
        <w:tc>
          <w:tcPr>
            <w:tcW w:w="0" w:type="auto"/>
            <w:vAlign w:val="bottom"/>
          </w:tcPr>
          <w:p w14:paraId="5FFD7DC6" w14:textId="2C9442B0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0.495 </w:t>
            </w:r>
          </w:p>
        </w:tc>
        <w:tc>
          <w:tcPr>
            <w:tcW w:w="0" w:type="auto"/>
            <w:vAlign w:val="bottom"/>
          </w:tcPr>
          <w:p w14:paraId="2C3EF121" w14:textId="0C01D547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0.036 </w:t>
            </w:r>
          </w:p>
        </w:tc>
        <w:tc>
          <w:tcPr>
            <w:tcW w:w="0" w:type="auto"/>
            <w:vAlign w:val="bottom"/>
          </w:tcPr>
          <w:p w14:paraId="5A6541B8" w14:textId="3F819A00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0.524 </w:t>
            </w:r>
          </w:p>
        </w:tc>
        <w:tc>
          <w:tcPr>
            <w:tcW w:w="0" w:type="auto"/>
            <w:vAlign w:val="bottom"/>
          </w:tcPr>
          <w:p w14:paraId="4C232043" w14:textId="372A1CF2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0.010 </w:t>
            </w:r>
          </w:p>
        </w:tc>
        <w:tc>
          <w:tcPr>
            <w:tcW w:w="0" w:type="auto"/>
            <w:noWrap/>
          </w:tcPr>
          <w:p w14:paraId="1977109E" w14:textId="6C0F3696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1.378 </w:t>
            </w:r>
          </w:p>
        </w:tc>
        <w:tc>
          <w:tcPr>
            <w:tcW w:w="0" w:type="auto"/>
            <w:noWrap/>
          </w:tcPr>
          <w:p w14:paraId="07C53D3E" w14:textId="6FF9C6C1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6B69FBDE" w14:textId="77777777" w:rsidTr="0027577D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36CB63DE" w14:textId="569D6CE6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FNH</w:t>
            </w:r>
          </w:p>
        </w:tc>
        <w:tc>
          <w:tcPr>
            <w:tcW w:w="0" w:type="auto"/>
            <w:noWrap/>
            <w:vAlign w:val="bottom"/>
          </w:tcPr>
          <w:p w14:paraId="33C310D8" w14:textId="5E5A30AE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3.260 </w:t>
            </w:r>
          </w:p>
        </w:tc>
        <w:tc>
          <w:tcPr>
            <w:tcW w:w="0" w:type="auto"/>
            <w:noWrap/>
            <w:vAlign w:val="bottom"/>
          </w:tcPr>
          <w:p w14:paraId="5D69F619" w14:textId="3890B04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0.029 </w:t>
            </w:r>
          </w:p>
        </w:tc>
        <w:tc>
          <w:tcPr>
            <w:tcW w:w="0" w:type="auto"/>
            <w:vAlign w:val="bottom"/>
          </w:tcPr>
          <w:p w14:paraId="14D511C0" w14:textId="4ECF20D2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6.212 </w:t>
            </w:r>
          </w:p>
        </w:tc>
        <w:tc>
          <w:tcPr>
            <w:tcW w:w="0" w:type="auto"/>
            <w:vAlign w:val="bottom"/>
          </w:tcPr>
          <w:p w14:paraId="19B02818" w14:textId="3D5FACBB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0" w:type="auto"/>
            <w:vAlign w:val="bottom"/>
          </w:tcPr>
          <w:p w14:paraId="36ED3B9C" w14:textId="69FDBF2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5.307 </w:t>
            </w:r>
          </w:p>
        </w:tc>
        <w:tc>
          <w:tcPr>
            <w:tcW w:w="0" w:type="auto"/>
            <w:vAlign w:val="bottom"/>
          </w:tcPr>
          <w:p w14:paraId="6F4840AE" w14:textId="65A53FC9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0.047 </w:t>
            </w:r>
          </w:p>
        </w:tc>
        <w:tc>
          <w:tcPr>
            <w:tcW w:w="0" w:type="auto"/>
            <w:noWrap/>
          </w:tcPr>
          <w:p w14:paraId="45130FCC" w14:textId="1EAE0AFC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1.909 </w:t>
            </w:r>
          </w:p>
        </w:tc>
        <w:tc>
          <w:tcPr>
            <w:tcW w:w="0" w:type="auto"/>
            <w:noWrap/>
          </w:tcPr>
          <w:p w14:paraId="0751E279" w14:textId="266A6EC9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</w:t>
            </w: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p</w:t>
            </w:r>
          </w:p>
        </w:tc>
      </w:tr>
      <w:tr w:rsidR="00FC2BCD" w:rsidRPr="00FC2BCD" w14:paraId="3713CD6E" w14:textId="77777777" w:rsidTr="0027577D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63D533B9" w14:textId="5176F88B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all-cis-4,7,10,13,16-Docosapentaenoic acid</w:t>
            </w:r>
          </w:p>
        </w:tc>
        <w:tc>
          <w:tcPr>
            <w:tcW w:w="0" w:type="auto"/>
            <w:noWrap/>
            <w:vAlign w:val="bottom"/>
          </w:tcPr>
          <w:p w14:paraId="052E33D3" w14:textId="450A7088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0.322 </w:t>
            </w:r>
          </w:p>
        </w:tc>
        <w:tc>
          <w:tcPr>
            <w:tcW w:w="0" w:type="auto"/>
            <w:noWrap/>
            <w:vAlign w:val="bottom"/>
          </w:tcPr>
          <w:p w14:paraId="5886E38B" w14:textId="21C72BFF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0" w:type="auto"/>
            <w:vAlign w:val="bottom"/>
          </w:tcPr>
          <w:p w14:paraId="7C40EAB8" w14:textId="7B2AEBAE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0.331 </w:t>
            </w:r>
          </w:p>
        </w:tc>
        <w:tc>
          <w:tcPr>
            <w:tcW w:w="0" w:type="auto"/>
            <w:vAlign w:val="bottom"/>
          </w:tcPr>
          <w:p w14:paraId="6F0D9214" w14:textId="1A7254A8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0.013 </w:t>
            </w:r>
          </w:p>
        </w:tc>
        <w:tc>
          <w:tcPr>
            <w:tcW w:w="0" w:type="auto"/>
            <w:vAlign w:val="bottom"/>
          </w:tcPr>
          <w:p w14:paraId="2344866B" w14:textId="469BFEA2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0.203 </w:t>
            </w:r>
          </w:p>
        </w:tc>
        <w:tc>
          <w:tcPr>
            <w:tcW w:w="0" w:type="auto"/>
            <w:vAlign w:val="bottom"/>
          </w:tcPr>
          <w:p w14:paraId="3BB91FA7" w14:textId="0F8CF3F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0.003 </w:t>
            </w:r>
          </w:p>
        </w:tc>
        <w:tc>
          <w:tcPr>
            <w:tcW w:w="0" w:type="auto"/>
            <w:noWrap/>
          </w:tcPr>
          <w:p w14:paraId="49D426AF" w14:textId="15E82E01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1.607 </w:t>
            </w:r>
          </w:p>
        </w:tc>
        <w:tc>
          <w:tcPr>
            <w:tcW w:w="0" w:type="auto"/>
            <w:noWrap/>
          </w:tcPr>
          <w:p w14:paraId="6ADCE395" w14:textId="5C28CD37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13EA6346" w14:textId="77777777" w:rsidTr="0027577D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66F78F15" w14:textId="47EA3717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Docosapentaenoic acid</w:t>
            </w:r>
          </w:p>
        </w:tc>
        <w:tc>
          <w:tcPr>
            <w:tcW w:w="0" w:type="auto"/>
            <w:noWrap/>
            <w:vAlign w:val="bottom"/>
          </w:tcPr>
          <w:p w14:paraId="42390A25" w14:textId="3C8BEBC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0.217 </w:t>
            </w:r>
          </w:p>
        </w:tc>
        <w:tc>
          <w:tcPr>
            <w:tcW w:w="0" w:type="auto"/>
            <w:noWrap/>
            <w:vAlign w:val="bottom"/>
          </w:tcPr>
          <w:p w14:paraId="21470E67" w14:textId="70EFA2CF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0" w:type="auto"/>
            <w:vAlign w:val="bottom"/>
          </w:tcPr>
          <w:p w14:paraId="0CEDE66D" w14:textId="38A078C8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0.242 </w:t>
            </w:r>
          </w:p>
        </w:tc>
        <w:tc>
          <w:tcPr>
            <w:tcW w:w="0" w:type="auto"/>
            <w:vAlign w:val="bottom"/>
          </w:tcPr>
          <w:p w14:paraId="73F235A5" w14:textId="2F2678E4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0.018 </w:t>
            </w:r>
          </w:p>
        </w:tc>
        <w:tc>
          <w:tcPr>
            <w:tcW w:w="0" w:type="auto"/>
            <w:vAlign w:val="bottom"/>
          </w:tcPr>
          <w:p w14:paraId="7B1F1F23" w14:textId="69846C28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0.117 </w:t>
            </w:r>
          </w:p>
        </w:tc>
        <w:tc>
          <w:tcPr>
            <w:tcW w:w="0" w:type="auto"/>
            <w:vAlign w:val="bottom"/>
          </w:tcPr>
          <w:p w14:paraId="47596FAB" w14:textId="2D78EEF4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0.007 </w:t>
            </w:r>
          </w:p>
        </w:tc>
        <w:tc>
          <w:tcPr>
            <w:tcW w:w="0" w:type="auto"/>
            <w:noWrap/>
          </w:tcPr>
          <w:p w14:paraId="3E003A8B" w14:textId="0739A8A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1.532 </w:t>
            </w:r>
          </w:p>
        </w:tc>
        <w:tc>
          <w:tcPr>
            <w:tcW w:w="0" w:type="auto"/>
            <w:noWrap/>
          </w:tcPr>
          <w:p w14:paraId="29D2B805" w14:textId="245599AA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0553A231" w14:textId="77777777" w:rsidTr="0027577D">
        <w:trPr>
          <w:trHeight w:val="280"/>
          <w:jc w:val="center"/>
        </w:trPr>
        <w:tc>
          <w:tcPr>
            <w:tcW w:w="0" w:type="auto"/>
            <w:noWrap/>
            <w:vAlign w:val="bottom"/>
          </w:tcPr>
          <w:p w14:paraId="04C1D222" w14:textId="44526BA6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Propionyl-L-carnitine</w:t>
            </w:r>
          </w:p>
        </w:tc>
        <w:tc>
          <w:tcPr>
            <w:tcW w:w="0" w:type="auto"/>
            <w:noWrap/>
            <w:vAlign w:val="bottom"/>
          </w:tcPr>
          <w:p w14:paraId="1AA71FA5" w14:textId="5EE0C0A7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2.200 </w:t>
            </w:r>
          </w:p>
        </w:tc>
        <w:tc>
          <w:tcPr>
            <w:tcW w:w="0" w:type="auto"/>
            <w:noWrap/>
            <w:vAlign w:val="bottom"/>
          </w:tcPr>
          <w:p w14:paraId="1875C6C0" w14:textId="67C78DB7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&lt;0.001 </w:t>
            </w:r>
          </w:p>
        </w:tc>
        <w:tc>
          <w:tcPr>
            <w:tcW w:w="0" w:type="auto"/>
            <w:vAlign w:val="bottom"/>
          </w:tcPr>
          <w:p w14:paraId="2689B116" w14:textId="7F46732F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5.239 </w:t>
            </w:r>
          </w:p>
        </w:tc>
        <w:tc>
          <w:tcPr>
            <w:tcW w:w="0" w:type="auto"/>
            <w:vAlign w:val="bottom"/>
          </w:tcPr>
          <w:p w14:paraId="76E90999" w14:textId="71F87DB8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0" w:type="auto"/>
            <w:vAlign w:val="bottom"/>
          </w:tcPr>
          <w:p w14:paraId="6C232872" w14:textId="18363C89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3.704 </w:t>
            </w:r>
          </w:p>
        </w:tc>
        <w:tc>
          <w:tcPr>
            <w:tcW w:w="0" w:type="auto"/>
            <w:vAlign w:val="bottom"/>
          </w:tcPr>
          <w:p w14:paraId="09F0FAB1" w14:textId="1373C968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0.002 </w:t>
            </w:r>
          </w:p>
        </w:tc>
        <w:tc>
          <w:tcPr>
            <w:tcW w:w="0" w:type="auto"/>
            <w:noWrap/>
          </w:tcPr>
          <w:p w14:paraId="79566400" w14:textId="4A0771F8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1.506 </w:t>
            </w:r>
          </w:p>
        </w:tc>
        <w:tc>
          <w:tcPr>
            <w:tcW w:w="0" w:type="auto"/>
            <w:noWrap/>
          </w:tcPr>
          <w:p w14:paraId="0247534F" w14:textId="04111ADC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</w:t>
            </w: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p</w:t>
            </w:r>
          </w:p>
        </w:tc>
      </w:tr>
      <w:tr w:rsidR="00FC2BCD" w:rsidRPr="00FC2BCD" w14:paraId="793E1A9D" w14:textId="77777777" w:rsidTr="0027577D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343A498F" w14:textId="63D2F537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trans-10-Heptadecenoic Acid</w:t>
            </w:r>
          </w:p>
        </w:tc>
        <w:tc>
          <w:tcPr>
            <w:tcW w:w="0" w:type="auto"/>
            <w:noWrap/>
            <w:vAlign w:val="bottom"/>
          </w:tcPr>
          <w:p w14:paraId="3B24C67F" w14:textId="6F4BA992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0.259 </w:t>
            </w:r>
          </w:p>
        </w:tc>
        <w:tc>
          <w:tcPr>
            <w:tcW w:w="0" w:type="auto"/>
            <w:noWrap/>
            <w:vAlign w:val="bottom"/>
          </w:tcPr>
          <w:p w14:paraId="0CDFBDEC" w14:textId="781C7E36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0" w:type="auto"/>
            <w:vAlign w:val="bottom"/>
          </w:tcPr>
          <w:p w14:paraId="4BB924ED" w14:textId="4CBDCCCE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0.224 </w:t>
            </w:r>
          </w:p>
        </w:tc>
        <w:tc>
          <w:tcPr>
            <w:tcW w:w="0" w:type="auto"/>
            <w:vAlign w:val="bottom"/>
          </w:tcPr>
          <w:p w14:paraId="6C22B96B" w14:textId="64FBF334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0.004 </w:t>
            </w:r>
          </w:p>
        </w:tc>
        <w:tc>
          <w:tcPr>
            <w:tcW w:w="0" w:type="auto"/>
            <w:vAlign w:val="bottom"/>
          </w:tcPr>
          <w:p w14:paraId="1B2E0361" w14:textId="73BD0CD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0.209 </w:t>
            </w:r>
          </w:p>
        </w:tc>
        <w:tc>
          <w:tcPr>
            <w:tcW w:w="0" w:type="auto"/>
            <w:vAlign w:val="bottom"/>
          </w:tcPr>
          <w:p w14:paraId="079283E0" w14:textId="5C024830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0.004 </w:t>
            </w:r>
          </w:p>
        </w:tc>
        <w:tc>
          <w:tcPr>
            <w:tcW w:w="0" w:type="auto"/>
            <w:noWrap/>
          </w:tcPr>
          <w:p w14:paraId="7E85BAA8" w14:textId="1AAC217F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1.494 </w:t>
            </w:r>
          </w:p>
        </w:tc>
        <w:tc>
          <w:tcPr>
            <w:tcW w:w="0" w:type="auto"/>
            <w:noWrap/>
          </w:tcPr>
          <w:p w14:paraId="6B56BA83" w14:textId="26AF7077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75120F9" w14:textId="77777777" w:rsidTr="0027577D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53B8C068" w14:textId="01049C76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MN-18 N-(5-hydroxypentyl) metabolite</w:t>
            </w:r>
          </w:p>
        </w:tc>
        <w:tc>
          <w:tcPr>
            <w:tcW w:w="0" w:type="auto"/>
            <w:noWrap/>
            <w:vAlign w:val="bottom"/>
          </w:tcPr>
          <w:p w14:paraId="71BA3670" w14:textId="44B53D40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6.563 </w:t>
            </w:r>
          </w:p>
        </w:tc>
        <w:tc>
          <w:tcPr>
            <w:tcW w:w="0" w:type="auto"/>
            <w:noWrap/>
            <w:vAlign w:val="bottom"/>
          </w:tcPr>
          <w:p w14:paraId="0FC74CAB" w14:textId="7822E695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0.043 </w:t>
            </w:r>
          </w:p>
        </w:tc>
        <w:tc>
          <w:tcPr>
            <w:tcW w:w="0" w:type="auto"/>
            <w:vAlign w:val="bottom"/>
          </w:tcPr>
          <w:p w14:paraId="285F82EC" w14:textId="2866E90F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8.483 </w:t>
            </w:r>
          </w:p>
        </w:tc>
        <w:tc>
          <w:tcPr>
            <w:tcW w:w="0" w:type="auto"/>
            <w:vAlign w:val="bottom"/>
          </w:tcPr>
          <w:p w14:paraId="500487B0" w14:textId="769D0AAC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&lt;0.001 </w:t>
            </w:r>
          </w:p>
        </w:tc>
        <w:tc>
          <w:tcPr>
            <w:tcW w:w="0" w:type="auto"/>
            <w:vAlign w:val="bottom"/>
          </w:tcPr>
          <w:p w14:paraId="0D6BACB7" w14:textId="36A363DC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6.986 </w:t>
            </w:r>
          </w:p>
        </w:tc>
        <w:tc>
          <w:tcPr>
            <w:tcW w:w="0" w:type="auto"/>
            <w:vAlign w:val="bottom"/>
          </w:tcPr>
          <w:p w14:paraId="31589CF0" w14:textId="5E98361F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0.037 </w:t>
            </w:r>
          </w:p>
        </w:tc>
        <w:tc>
          <w:tcPr>
            <w:tcW w:w="0" w:type="auto"/>
            <w:noWrap/>
          </w:tcPr>
          <w:p w14:paraId="6BD4F7D6" w14:textId="588DB5EA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2.224 </w:t>
            </w:r>
          </w:p>
        </w:tc>
        <w:tc>
          <w:tcPr>
            <w:tcW w:w="0" w:type="auto"/>
            <w:noWrap/>
          </w:tcPr>
          <w:p w14:paraId="6434C407" w14:textId="75ACE917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</w:t>
            </w: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p</w:t>
            </w:r>
          </w:p>
        </w:tc>
      </w:tr>
      <w:tr w:rsidR="00FC2BCD" w:rsidRPr="00FC2BCD" w14:paraId="0533BAEB" w14:textId="77777777" w:rsidTr="0027577D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107BE7A0" w14:textId="0E88A282" w:rsidR="005D1A4B" w:rsidRPr="00FC2BCD" w:rsidRDefault="005D1A4B" w:rsidP="005D1A4B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16-Hydroxyhexadecanoic acid</w:t>
            </w:r>
          </w:p>
        </w:tc>
        <w:tc>
          <w:tcPr>
            <w:tcW w:w="0" w:type="auto"/>
            <w:noWrap/>
            <w:vAlign w:val="bottom"/>
          </w:tcPr>
          <w:p w14:paraId="7C71A27D" w14:textId="77FB99C9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0.307 </w:t>
            </w:r>
          </w:p>
        </w:tc>
        <w:tc>
          <w:tcPr>
            <w:tcW w:w="0" w:type="auto"/>
            <w:noWrap/>
            <w:vAlign w:val="bottom"/>
          </w:tcPr>
          <w:p w14:paraId="2E738C8C" w14:textId="6DF4E3D4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0" w:type="auto"/>
            <w:vAlign w:val="bottom"/>
          </w:tcPr>
          <w:p w14:paraId="56D950CF" w14:textId="0F079F59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0.290 </w:t>
            </w:r>
          </w:p>
        </w:tc>
        <w:tc>
          <w:tcPr>
            <w:tcW w:w="0" w:type="auto"/>
            <w:vAlign w:val="bottom"/>
          </w:tcPr>
          <w:p w14:paraId="2F21F794" w14:textId="1D445F12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0.006 </w:t>
            </w:r>
          </w:p>
        </w:tc>
        <w:tc>
          <w:tcPr>
            <w:tcW w:w="0" w:type="auto"/>
            <w:vAlign w:val="bottom"/>
          </w:tcPr>
          <w:p w14:paraId="47160C7F" w14:textId="353AC637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0.274 </w:t>
            </w:r>
          </w:p>
        </w:tc>
        <w:tc>
          <w:tcPr>
            <w:tcW w:w="0" w:type="auto"/>
            <w:vAlign w:val="bottom"/>
          </w:tcPr>
          <w:p w14:paraId="49857C18" w14:textId="1061378E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0.005 </w:t>
            </w:r>
          </w:p>
        </w:tc>
        <w:tc>
          <w:tcPr>
            <w:tcW w:w="0" w:type="auto"/>
            <w:noWrap/>
          </w:tcPr>
          <w:p w14:paraId="21E3A982" w14:textId="4F88B55D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 xml:space="preserve">1.525 </w:t>
            </w:r>
          </w:p>
        </w:tc>
        <w:tc>
          <w:tcPr>
            <w:tcW w:w="0" w:type="auto"/>
            <w:noWrap/>
          </w:tcPr>
          <w:p w14:paraId="35EAA11E" w14:textId="05771CA8" w:rsidR="005D1A4B" w:rsidRPr="00FC2BCD" w:rsidRDefault="005D1A4B" w:rsidP="005D1A4B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bookmarkEnd w:id="31"/>
      <w:tr w:rsidR="00FC2BCD" w:rsidRPr="00FC2BCD" w14:paraId="13C6A3F3" w14:textId="77777777" w:rsidTr="0027577D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613DE1A7" w14:textId="77777777" w:rsidR="00F43CE3" w:rsidRPr="0050677B" w:rsidRDefault="009827ED" w:rsidP="009827ED">
            <w:pPr>
              <w:jc w:val="left"/>
              <w:rPr>
                <w:rFonts w:eastAsia="DengXian"/>
                <w:b/>
                <w:color w:val="000000" w:themeColor="text1"/>
                <w:sz w:val="16"/>
                <w:szCs w:val="22"/>
              </w:rPr>
            </w:pPr>
            <w:r w:rsidRPr="0050677B">
              <w:rPr>
                <w:rFonts w:eastAsia="DengXian"/>
                <w:b/>
                <w:color w:val="000000" w:themeColor="text1"/>
                <w:sz w:val="16"/>
                <w:szCs w:val="22"/>
              </w:rPr>
              <w:t>Hit in top 10 differential pathways</w:t>
            </w:r>
          </w:p>
          <w:p w14:paraId="34BB47B0" w14:textId="255A75A0" w:rsidR="009827ED" w:rsidRPr="00FC2BCD" w:rsidRDefault="009827ED" w:rsidP="009827ED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50677B">
              <w:rPr>
                <w:rFonts w:eastAsia="DengXian"/>
                <w:b/>
                <w:color w:val="000000" w:themeColor="text1"/>
                <w:sz w:val="16"/>
                <w:szCs w:val="22"/>
              </w:rPr>
              <w:t>(INUs vs HFD)</w:t>
            </w:r>
          </w:p>
        </w:tc>
        <w:tc>
          <w:tcPr>
            <w:tcW w:w="0" w:type="auto"/>
            <w:noWrap/>
          </w:tcPr>
          <w:p w14:paraId="0FB9FC76" w14:textId="77777777" w:rsidR="009827ED" w:rsidRPr="00FC2BCD" w:rsidRDefault="009827ED" w:rsidP="009827ED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  <w:noWrap/>
          </w:tcPr>
          <w:p w14:paraId="6D170651" w14:textId="77777777" w:rsidR="009827ED" w:rsidRPr="00FC2BCD" w:rsidRDefault="009827ED" w:rsidP="009827ED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</w:tcPr>
          <w:p w14:paraId="6CEF30E5" w14:textId="77777777" w:rsidR="009827ED" w:rsidRPr="00FC2BCD" w:rsidRDefault="009827ED" w:rsidP="009827ED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</w:tcPr>
          <w:p w14:paraId="29A9959A" w14:textId="77777777" w:rsidR="009827ED" w:rsidRPr="00FC2BCD" w:rsidRDefault="009827ED" w:rsidP="009827ED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</w:tcPr>
          <w:p w14:paraId="52EA7234" w14:textId="5B1AAE9D" w:rsidR="009827ED" w:rsidRPr="00FC2BCD" w:rsidRDefault="009827ED" w:rsidP="009827ED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</w:tcPr>
          <w:p w14:paraId="6F74FC5E" w14:textId="75C99F1F" w:rsidR="009827ED" w:rsidRPr="00FC2BCD" w:rsidRDefault="009827ED" w:rsidP="009827ED">
            <w:pPr>
              <w:jc w:val="center"/>
              <w:rPr>
                <w:rFonts w:eastAsia="DengXian"/>
                <w:color w:val="000000" w:themeColor="text1"/>
                <w:sz w:val="13"/>
                <w:szCs w:val="16"/>
              </w:rPr>
            </w:pPr>
          </w:p>
        </w:tc>
        <w:tc>
          <w:tcPr>
            <w:tcW w:w="0" w:type="auto"/>
            <w:noWrap/>
          </w:tcPr>
          <w:p w14:paraId="275A4E42" w14:textId="47C519A0" w:rsidR="009827ED" w:rsidRPr="00FC2BCD" w:rsidRDefault="009827ED" w:rsidP="009827ED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noWrap/>
          </w:tcPr>
          <w:p w14:paraId="4E790521" w14:textId="77777777" w:rsidR="009827ED" w:rsidRPr="00FC2BCD" w:rsidRDefault="009827ED" w:rsidP="009827ED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</w:p>
        </w:tc>
      </w:tr>
      <w:tr w:rsidR="00FC2BCD" w:rsidRPr="00FC2BCD" w14:paraId="3B789CF7" w14:textId="77777777" w:rsidTr="00DF7E90">
        <w:trPr>
          <w:trHeight w:val="280"/>
          <w:jc w:val="center"/>
        </w:trPr>
        <w:tc>
          <w:tcPr>
            <w:tcW w:w="2990" w:type="dxa"/>
            <w:noWrap/>
            <w:vAlign w:val="center"/>
          </w:tcPr>
          <w:p w14:paraId="6C3F7909" w14:textId="034CCA6A" w:rsidR="00DF7E90" w:rsidRPr="00FC2BCD" w:rsidRDefault="00DF7E90" w:rsidP="00DF7E90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Prostaglandin D2</w:t>
            </w:r>
          </w:p>
        </w:tc>
        <w:tc>
          <w:tcPr>
            <w:tcW w:w="655" w:type="dxa"/>
            <w:noWrap/>
            <w:vAlign w:val="bottom"/>
          </w:tcPr>
          <w:p w14:paraId="5A1335BF" w14:textId="79E35053" w:rsidR="00DF7E90" w:rsidRPr="00FC2BCD" w:rsidRDefault="00734619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1.876</w:t>
            </w:r>
            <w:r w:rsidR="00DF7E90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667" w:type="dxa"/>
            <w:noWrap/>
            <w:vAlign w:val="bottom"/>
          </w:tcPr>
          <w:p w14:paraId="2E01CB50" w14:textId="5F3F5D26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&lt;0.001 </w:t>
            </w:r>
          </w:p>
        </w:tc>
        <w:tc>
          <w:tcPr>
            <w:tcW w:w="576" w:type="dxa"/>
            <w:vAlign w:val="bottom"/>
          </w:tcPr>
          <w:p w14:paraId="6E24E1BB" w14:textId="3B76F705" w:rsidR="00DF7E90" w:rsidRPr="00FC2BCD" w:rsidRDefault="00734619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0.827</w:t>
            </w:r>
            <w:r w:rsidR="00DF7E90"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667" w:type="dxa"/>
            <w:vAlign w:val="bottom"/>
          </w:tcPr>
          <w:p w14:paraId="5ED25A9B" w14:textId="6CC9AFEC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0.563 </w:t>
            </w:r>
          </w:p>
        </w:tc>
        <w:tc>
          <w:tcPr>
            <w:tcW w:w="576" w:type="dxa"/>
            <w:vAlign w:val="bottom"/>
          </w:tcPr>
          <w:p w14:paraId="428E12F7" w14:textId="0E42A60B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0.371 </w:t>
            </w:r>
          </w:p>
        </w:tc>
        <w:tc>
          <w:tcPr>
            <w:tcW w:w="0" w:type="auto"/>
            <w:vAlign w:val="bottom"/>
          </w:tcPr>
          <w:p w14:paraId="5D23F390" w14:textId="794A5F83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0.009 </w:t>
            </w:r>
          </w:p>
        </w:tc>
        <w:tc>
          <w:tcPr>
            <w:tcW w:w="0" w:type="auto"/>
            <w:noWrap/>
            <w:vAlign w:val="bottom"/>
          </w:tcPr>
          <w:p w14:paraId="15E17742" w14:textId="1A8B9AFC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2.218 </w:t>
            </w:r>
          </w:p>
        </w:tc>
        <w:tc>
          <w:tcPr>
            <w:tcW w:w="861" w:type="dxa"/>
            <w:noWrap/>
          </w:tcPr>
          <w:p w14:paraId="05A8E57D" w14:textId="13F09EF1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5DD7B79C" w14:textId="77777777" w:rsidTr="00DF7E90">
        <w:trPr>
          <w:trHeight w:val="280"/>
          <w:jc w:val="center"/>
        </w:trPr>
        <w:tc>
          <w:tcPr>
            <w:tcW w:w="2990" w:type="dxa"/>
            <w:noWrap/>
            <w:vAlign w:val="bottom"/>
          </w:tcPr>
          <w:p w14:paraId="59DA4B07" w14:textId="33FDFD14" w:rsidR="00DF7E90" w:rsidRPr="00FC2BCD" w:rsidRDefault="00DF7E90" w:rsidP="00DF7E90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Nicotinamide</w:t>
            </w:r>
          </w:p>
        </w:tc>
        <w:tc>
          <w:tcPr>
            <w:tcW w:w="655" w:type="dxa"/>
            <w:noWrap/>
            <w:vAlign w:val="bottom"/>
          </w:tcPr>
          <w:p w14:paraId="267D2695" w14:textId="208C721D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2.323 </w:t>
            </w:r>
          </w:p>
        </w:tc>
        <w:tc>
          <w:tcPr>
            <w:tcW w:w="667" w:type="dxa"/>
            <w:noWrap/>
            <w:vAlign w:val="bottom"/>
          </w:tcPr>
          <w:p w14:paraId="2A3DF035" w14:textId="592217C9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0.018 </w:t>
            </w:r>
          </w:p>
        </w:tc>
        <w:tc>
          <w:tcPr>
            <w:tcW w:w="576" w:type="dxa"/>
            <w:vAlign w:val="bottom"/>
          </w:tcPr>
          <w:p w14:paraId="223CDAEB" w14:textId="31375F62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2.529 </w:t>
            </w:r>
          </w:p>
        </w:tc>
        <w:tc>
          <w:tcPr>
            <w:tcW w:w="667" w:type="dxa"/>
            <w:vAlign w:val="bottom"/>
          </w:tcPr>
          <w:p w14:paraId="3ACE4E4D" w14:textId="106EE58D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576" w:type="dxa"/>
            <w:vAlign w:val="bottom"/>
          </w:tcPr>
          <w:p w14:paraId="75152705" w14:textId="2DE8BBC7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1.868 </w:t>
            </w:r>
          </w:p>
        </w:tc>
        <w:tc>
          <w:tcPr>
            <w:tcW w:w="0" w:type="auto"/>
            <w:vAlign w:val="bottom"/>
          </w:tcPr>
          <w:p w14:paraId="0DE50FAF" w14:textId="353F15F5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0.014 </w:t>
            </w:r>
          </w:p>
        </w:tc>
        <w:tc>
          <w:tcPr>
            <w:tcW w:w="0" w:type="auto"/>
            <w:noWrap/>
            <w:vAlign w:val="bottom"/>
          </w:tcPr>
          <w:p w14:paraId="2534DF12" w14:textId="78C57B4D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1.058 </w:t>
            </w:r>
          </w:p>
        </w:tc>
        <w:tc>
          <w:tcPr>
            <w:tcW w:w="861" w:type="dxa"/>
            <w:noWrap/>
          </w:tcPr>
          <w:p w14:paraId="785E89C1" w14:textId="737FD11E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</w:t>
            </w: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p</w:t>
            </w:r>
          </w:p>
        </w:tc>
      </w:tr>
      <w:tr w:rsidR="00FC2BCD" w:rsidRPr="00FC2BCD" w14:paraId="12F8B943" w14:textId="77777777" w:rsidTr="00DF7E90">
        <w:trPr>
          <w:trHeight w:val="280"/>
          <w:jc w:val="center"/>
        </w:trPr>
        <w:tc>
          <w:tcPr>
            <w:tcW w:w="2990" w:type="dxa"/>
            <w:noWrap/>
            <w:vAlign w:val="bottom"/>
          </w:tcPr>
          <w:p w14:paraId="58B0AACB" w14:textId="31E2C76E" w:rsidR="00DF7E90" w:rsidRPr="00FC2BCD" w:rsidRDefault="00DF7E90" w:rsidP="00DF7E90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5-Hydroxytryptophan</w:t>
            </w:r>
          </w:p>
        </w:tc>
        <w:tc>
          <w:tcPr>
            <w:tcW w:w="655" w:type="dxa"/>
            <w:noWrap/>
            <w:vAlign w:val="bottom"/>
          </w:tcPr>
          <w:p w14:paraId="0C950019" w14:textId="470274A9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1.211 </w:t>
            </w:r>
          </w:p>
        </w:tc>
        <w:tc>
          <w:tcPr>
            <w:tcW w:w="667" w:type="dxa"/>
            <w:noWrap/>
            <w:vAlign w:val="bottom"/>
          </w:tcPr>
          <w:p w14:paraId="4B316419" w14:textId="0BF76372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0.635 </w:t>
            </w:r>
          </w:p>
        </w:tc>
        <w:tc>
          <w:tcPr>
            <w:tcW w:w="576" w:type="dxa"/>
            <w:vAlign w:val="bottom"/>
          </w:tcPr>
          <w:p w14:paraId="0E3E14AB" w14:textId="3453004E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1.694 </w:t>
            </w:r>
          </w:p>
        </w:tc>
        <w:tc>
          <w:tcPr>
            <w:tcW w:w="667" w:type="dxa"/>
            <w:vAlign w:val="bottom"/>
          </w:tcPr>
          <w:p w14:paraId="3DF8017F" w14:textId="09690C98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0.485 </w:t>
            </w:r>
          </w:p>
        </w:tc>
        <w:tc>
          <w:tcPr>
            <w:tcW w:w="576" w:type="dxa"/>
            <w:vAlign w:val="bottom"/>
          </w:tcPr>
          <w:p w14:paraId="1C5AC2EE" w14:textId="54789B95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2.555 </w:t>
            </w:r>
          </w:p>
        </w:tc>
        <w:tc>
          <w:tcPr>
            <w:tcW w:w="0" w:type="auto"/>
            <w:vAlign w:val="bottom"/>
          </w:tcPr>
          <w:p w14:paraId="77C507F1" w14:textId="503A2B19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0.008 </w:t>
            </w:r>
          </w:p>
        </w:tc>
        <w:tc>
          <w:tcPr>
            <w:tcW w:w="0" w:type="auto"/>
            <w:noWrap/>
            <w:vAlign w:val="bottom"/>
          </w:tcPr>
          <w:p w14:paraId="40D9E295" w14:textId="4B183D4C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1.235 </w:t>
            </w:r>
          </w:p>
        </w:tc>
        <w:tc>
          <w:tcPr>
            <w:tcW w:w="861" w:type="dxa"/>
            <w:noWrap/>
          </w:tcPr>
          <w:p w14:paraId="01D63D42" w14:textId="6AF1673C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</w:t>
            </w: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p</w:t>
            </w:r>
          </w:p>
        </w:tc>
      </w:tr>
      <w:tr w:rsidR="00FC2BCD" w:rsidRPr="00FC2BCD" w14:paraId="25892037" w14:textId="77777777" w:rsidTr="00DF7E90">
        <w:trPr>
          <w:trHeight w:val="280"/>
          <w:jc w:val="center"/>
        </w:trPr>
        <w:tc>
          <w:tcPr>
            <w:tcW w:w="2990" w:type="dxa"/>
            <w:noWrap/>
            <w:vAlign w:val="bottom"/>
          </w:tcPr>
          <w:p w14:paraId="1888F471" w14:textId="6409854D" w:rsidR="00DF7E90" w:rsidRPr="00FC2BCD" w:rsidRDefault="00DF7E90" w:rsidP="00DF7E90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2-Oxindole</w:t>
            </w:r>
          </w:p>
        </w:tc>
        <w:tc>
          <w:tcPr>
            <w:tcW w:w="655" w:type="dxa"/>
            <w:noWrap/>
            <w:vAlign w:val="bottom"/>
          </w:tcPr>
          <w:p w14:paraId="5916525D" w14:textId="44426517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0.767 </w:t>
            </w:r>
          </w:p>
        </w:tc>
        <w:tc>
          <w:tcPr>
            <w:tcW w:w="667" w:type="dxa"/>
            <w:noWrap/>
            <w:vAlign w:val="bottom"/>
          </w:tcPr>
          <w:p w14:paraId="4862A648" w14:textId="2CAED5B2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0.124 </w:t>
            </w:r>
          </w:p>
        </w:tc>
        <w:tc>
          <w:tcPr>
            <w:tcW w:w="576" w:type="dxa"/>
            <w:vAlign w:val="bottom"/>
          </w:tcPr>
          <w:p w14:paraId="1ABAD989" w14:textId="6F3F71AC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0.573 </w:t>
            </w:r>
          </w:p>
        </w:tc>
        <w:tc>
          <w:tcPr>
            <w:tcW w:w="667" w:type="dxa"/>
            <w:vAlign w:val="bottom"/>
          </w:tcPr>
          <w:p w14:paraId="2EB464BD" w14:textId="1E14E9CE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0.004 </w:t>
            </w:r>
          </w:p>
        </w:tc>
        <w:tc>
          <w:tcPr>
            <w:tcW w:w="576" w:type="dxa"/>
            <w:vAlign w:val="bottom"/>
          </w:tcPr>
          <w:p w14:paraId="2E7CA7CC" w14:textId="31F57840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0.458 </w:t>
            </w:r>
          </w:p>
        </w:tc>
        <w:tc>
          <w:tcPr>
            <w:tcW w:w="0" w:type="auto"/>
            <w:vAlign w:val="bottom"/>
          </w:tcPr>
          <w:p w14:paraId="7B783089" w14:textId="629448C7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0" w:type="auto"/>
            <w:noWrap/>
            <w:vAlign w:val="bottom"/>
          </w:tcPr>
          <w:p w14:paraId="0B91F299" w14:textId="7BF45E0E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1.415 </w:t>
            </w:r>
          </w:p>
        </w:tc>
        <w:tc>
          <w:tcPr>
            <w:tcW w:w="861" w:type="dxa"/>
            <w:noWrap/>
          </w:tcPr>
          <w:p w14:paraId="79149445" w14:textId="39BC9D70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down</w:t>
            </w:r>
          </w:p>
        </w:tc>
      </w:tr>
      <w:tr w:rsidR="00FC2BCD" w:rsidRPr="00FC2BCD" w14:paraId="3AE270C9" w14:textId="77777777" w:rsidTr="00DF7E90">
        <w:trPr>
          <w:trHeight w:val="280"/>
          <w:jc w:val="center"/>
        </w:trPr>
        <w:tc>
          <w:tcPr>
            <w:tcW w:w="2990" w:type="dxa"/>
            <w:noWrap/>
            <w:vAlign w:val="center"/>
          </w:tcPr>
          <w:p w14:paraId="086ACBB8" w14:textId="5C4BB99B" w:rsidR="00DF7E90" w:rsidRPr="00FC2BCD" w:rsidRDefault="00DF7E90" w:rsidP="00DF7E90">
            <w:pPr>
              <w:jc w:val="left"/>
              <w:rPr>
                <w:rFonts w:eastAsia="DengXian"/>
                <w:color w:val="000000" w:themeColor="text1"/>
                <w:sz w:val="13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3"/>
                <w:szCs w:val="16"/>
              </w:rPr>
              <w:t>D-(+)-Maltose</w:t>
            </w:r>
          </w:p>
        </w:tc>
        <w:tc>
          <w:tcPr>
            <w:tcW w:w="655" w:type="dxa"/>
            <w:noWrap/>
            <w:vAlign w:val="bottom"/>
          </w:tcPr>
          <w:p w14:paraId="041617D5" w14:textId="422CFA33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2.504 </w:t>
            </w:r>
          </w:p>
        </w:tc>
        <w:tc>
          <w:tcPr>
            <w:tcW w:w="667" w:type="dxa"/>
            <w:noWrap/>
            <w:vAlign w:val="bottom"/>
          </w:tcPr>
          <w:p w14:paraId="5E9CEC84" w14:textId="28E981B4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&lt;0.001 </w:t>
            </w:r>
          </w:p>
        </w:tc>
        <w:tc>
          <w:tcPr>
            <w:tcW w:w="576" w:type="dxa"/>
            <w:vAlign w:val="bottom"/>
          </w:tcPr>
          <w:p w14:paraId="3F7FDCC2" w14:textId="6FF8BC4E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2.614 </w:t>
            </w:r>
          </w:p>
        </w:tc>
        <w:tc>
          <w:tcPr>
            <w:tcW w:w="667" w:type="dxa"/>
            <w:vAlign w:val="bottom"/>
          </w:tcPr>
          <w:p w14:paraId="0805A35A" w14:textId="235A3B5C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0.083 </w:t>
            </w:r>
          </w:p>
        </w:tc>
        <w:tc>
          <w:tcPr>
            <w:tcW w:w="576" w:type="dxa"/>
            <w:vAlign w:val="bottom"/>
          </w:tcPr>
          <w:p w14:paraId="0A28EF4B" w14:textId="3112EFEA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4.997 </w:t>
            </w:r>
          </w:p>
        </w:tc>
        <w:tc>
          <w:tcPr>
            <w:tcW w:w="0" w:type="auto"/>
            <w:vAlign w:val="bottom"/>
          </w:tcPr>
          <w:p w14:paraId="6B075658" w14:textId="6DB8ED4E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0.023 </w:t>
            </w:r>
          </w:p>
        </w:tc>
        <w:tc>
          <w:tcPr>
            <w:tcW w:w="0" w:type="auto"/>
            <w:noWrap/>
            <w:vAlign w:val="bottom"/>
          </w:tcPr>
          <w:p w14:paraId="452A6F40" w14:textId="68C929EE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 xml:space="preserve">1.193 </w:t>
            </w:r>
          </w:p>
        </w:tc>
        <w:tc>
          <w:tcPr>
            <w:tcW w:w="861" w:type="dxa"/>
            <w:noWrap/>
          </w:tcPr>
          <w:p w14:paraId="07FAC84A" w14:textId="03DFBF5A" w:rsidR="00DF7E90" w:rsidRPr="00FC2BCD" w:rsidRDefault="00DF7E90" w:rsidP="00DF7E90">
            <w:pPr>
              <w:jc w:val="center"/>
              <w:rPr>
                <w:rFonts w:eastAsia="DengXian"/>
                <w:color w:val="000000" w:themeColor="text1"/>
                <w:sz w:val="16"/>
                <w:szCs w:val="16"/>
              </w:rPr>
            </w:pPr>
            <w:r w:rsidRPr="00FC2BCD">
              <w:rPr>
                <w:rFonts w:eastAsia="DengXian" w:hint="eastAsia"/>
                <w:color w:val="000000" w:themeColor="text1"/>
                <w:sz w:val="16"/>
                <w:szCs w:val="16"/>
              </w:rPr>
              <w:t>u</w:t>
            </w:r>
            <w:r w:rsidRPr="00FC2BCD">
              <w:rPr>
                <w:rFonts w:eastAsia="DengXian"/>
                <w:color w:val="000000" w:themeColor="text1"/>
                <w:sz w:val="16"/>
                <w:szCs w:val="16"/>
              </w:rPr>
              <w:t>p</w:t>
            </w:r>
          </w:p>
        </w:tc>
      </w:tr>
    </w:tbl>
    <w:p w14:paraId="425EC532" w14:textId="75DAA39C" w:rsidR="00E72AE7" w:rsidRPr="00FC2BCD" w:rsidRDefault="00E72AE7">
      <w:pPr>
        <w:rPr>
          <w:color w:val="000000" w:themeColor="text1"/>
        </w:rPr>
      </w:pPr>
    </w:p>
    <w:p w14:paraId="5FC39613" w14:textId="6D614139" w:rsidR="0014016E" w:rsidRPr="00FC2BCD" w:rsidRDefault="0014016E">
      <w:pPr>
        <w:rPr>
          <w:color w:val="000000" w:themeColor="text1"/>
        </w:rPr>
      </w:pPr>
    </w:p>
    <w:p w14:paraId="47101E3E" w14:textId="50651826" w:rsidR="0014016E" w:rsidRDefault="0014016E">
      <w:pPr>
        <w:rPr>
          <w:b/>
          <w:color w:val="000000" w:themeColor="text1"/>
        </w:rPr>
      </w:pPr>
    </w:p>
    <w:p w14:paraId="03189004" w14:textId="77777777" w:rsidR="003F71BD" w:rsidRDefault="003F71BD">
      <w:pPr>
        <w:rPr>
          <w:b/>
          <w:color w:val="000000" w:themeColor="text1"/>
        </w:rPr>
      </w:pPr>
    </w:p>
    <w:p w14:paraId="6D97D74B" w14:textId="77777777" w:rsidR="003F71BD" w:rsidRDefault="003F71BD">
      <w:pPr>
        <w:rPr>
          <w:b/>
          <w:color w:val="000000" w:themeColor="text1"/>
        </w:rPr>
      </w:pPr>
    </w:p>
    <w:p w14:paraId="1B9C5D90" w14:textId="77777777" w:rsidR="003F71BD" w:rsidRDefault="003F71BD">
      <w:pPr>
        <w:rPr>
          <w:b/>
          <w:color w:val="000000" w:themeColor="text1"/>
        </w:rPr>
      </w:pPr>
    </w:p>
    <w:p w14:paraId="111ACA17" w14:textId="77777777" w:rsidR="003F71BD" w:rsidRDefault="003F71BD">
      <w:pPr>
        <w:rPr>
          <w:b/>
          <w:color w:val="000000" w:themeColor="text1"/>
        </w:rPr>
      </w:pPr>
    </w:p>
    <w:p w14:paraId="40458CF7" w14:textId="77777777" w:rsidR="003F71BD" w:rsidRDefault="003F71BD">
      <w:pPr>
        <w:rPr>
          <w:b/>
          <w:color w:val="000000" w:themeColor="text1"/>
        </w:rPr>
      </w:pPr>
    </w:p>
    <w:p w14:paraId="266C630F" w14:textId="77777777" w:rsidR="003F71BD" w:rsidRDefault="003F71BD">
      <w:pPr>
        <w:rPr>
          <w:b/>
          <w:color w:val="000000" w:themeColor="text1"/>
        </w:rPr>
      </w:pPr>
    </w:p>
    <w:p w14:paraId="356D32C1" w14:textId="77777777" w:rsidR="003F71BD" w:rsidRDefault="003F71BD">
      <w:pPr>
        <w:rPr>
          <w:b/>
          <w:color w:val="000000" w:themeColor="text1"/>
        </w:rPr>
      </w:pPr>
    </w:p>
    <w:p w14:paraId="076561CE" w14:textId="77777777" w:rsidR="003F71BD" w:rsidRDefault="003F71BD">
      <w:pPr>
        <w:rPr>
          <w:b/>
          <w:color w:val="000000" w:themeColor="text1"/>
        </w:rPr>
      </w:pPr>
    </w:p>
    <w:p w14:paraId="7778C59C" w14:textId="77777777" w:rsidR="003F71BD" w:rsidRDefault="003F71BD">
      <w:pPr>
        <w:rPr>
          <w:b/>
          <w:color w:val="000000" w:themeColor="text1"/>
        </w:rPr>
      </w:pPr>
    </w:p>
    <w:p w14:paraId="511F6227" w14:textId="77777777" w:rsidR="003F71BD" w:rsidRDefault="003F71BD">
      <w:pPr>
        <w:rPr>
          <w:b/>
          <w:color w:val="000000" w:themeColor="text1"/>
        </w:rPr>
      </w:pPr>
    </w:p>
    <w:p w14:paraId="358914A3" w14:textId="77777777" w:rsidR="003F71BD" w:rsidRDefault="003F71BD">
      <w:pPr>
        <w:rPr>
          <w:b/>
          <w:color w:val="000000" w:themeColor="text1"/>
        </w:rPr>
      </w:pPr>
    </w:p>
    <w:p w14:paraId="265AC2D9" w14:textId="77777777" w:rsidR="003F71BD" w:rsidRDefault="003F71BD">
      <w:pPr>
        <w:rPr>
          <w:b/>
          <w:color w:val="000000" w:themeColor="text1"/>
        </w:rPr>
      </w:pPr>
    </w:p>
    <w:p w14:paraId="12151B8A" w14:textId="77777777" w:rsidR="003F71BD" w:rsidRDefault="003F71BD">
      <w:pPr>
        <w:rPr>
          <w:b/>
          <w:color w:val="000000" w:themeColor="text1"/>
        </w:rPr>
      </w:pPr>
    </w:p>
    <w:p w14:paraId="59B55C1E" w14:textId="77777777" w:rsidR="003F71BD" w:rsidRDefault="003F71BD">
      <w:pPr>
        <w:rPr>
          <w:b/>
          <w:color w:val="000000" w:themeColor="text1"/>
        </w:rPr>
      </w:pPr>
    </w:p>
    <w:p w14:paraId="226DACAC" w14:textId="77777777" w:rsidR="003F71BD" w:rsidRPr="00FC2BCD" w:rsidRDefault="003F71BD">
      <w:pPr>
        <w:rPr>
          <w:b/>
          <w:color w:val="000000" w:themeColor="text1"/>
        </w:rPr>
      </w:pPr>
    </w:p>
    <w:p w14:paraId="5FB7FB84" w14:textId="536B7A82" w:rsidR="0014016E" w:rsidRPr="0050677B" w:rsidRDefault="0014016E" w:rsidP="0050677B">
      <w:pPr>
        <w:spacing w:line="276" w:lineRule="auto"/>
        <w:rPr>
          <w:b/>
          <w:color w:val="000000" w:themeColor="text1"/>
          <w:sz w:val="20"/>
        </w:rPr>
      </w:pPr>
      <w:r w:rsidRPr="003F71BD">
        <w:rPr>
          <w:rFonts w:hint="eastAsia"/>
          <w:b/>
          <w:color w:val="000000" w:themeColor="text1"/>
          <w:sz w:val="20"/>
        </w:rPr>
        <w:lastRenderedPageBreak/>
        <w:t>T</w:t>
      </w:r>
      <w:r w:rsidRPr="003F71BD">
        <w:rPr>
          <w:b/>
          <w:color w:val="000000" w:themeColor="text1"/>
          <w:sz w:val="20"/>
        </w:rPr>
        <w:t>able S</w:t>
      </w:r>
      <w:r w:rsidR="004F2607" w:rsidRPr="003F71BD">
        <w:rPr>
          <w:b/>
          <w:color w:val="000000" w:themeColor="text1"/>
          <w:sz w:val="20"/>
        </w:rPr>
        <w:t>5</w:t>
      </w:r>
      <w:r w:rsidR="001669E9" w:rsidRPr="003F71BD">
        <w:rPr>
          <w:b/>
          <w:color w:val="000000" w:themeColor="text1"/>
          <w:sz w:val="20"/>
        </w:rPr>
        <w:t xml:space="preserve">. </w:t>
      </w:r>
      <w:bookmarkStart w:id="32" w:name="_Hlk147770463"/>
      <w:r w:rsidRPr="0050677B">
        <w:rPr>
          <w:b/>
          <w:color w:val="000000" w:themeColor="text1"/>
          <w:sz w:val="20"/>
        </w:rPr>
        <w:t xml:space="preserve">The </w:t>
      </w:r>
      <w:r w:rsidR="00221C4C" w:rsidRPr="0050677B">
        <w:rPr>
          <w:b/>
          <w:color w:val="000000" w:themeColor="text1"/>
          <w:sz w:val="20"/>
        </w:rPr>
        <w:t xml:space="preserve">parameters of discrepant metabolic pathways between different </w:t>
      </w:r>
      <w:r w:rsidR="00AF097C" w:rsidRPr="0050677B">
        <w:rPr>
          <w:b/>
          <w:color w:val="000000" w:themeColor="text1"/>
          <w:sz w:val="20"/>
        </w:rPr>
        <w:t xml:space="preserve">experimental </w:t>
      </w:r>
      <w:r w:rsidR="00221C4C" w:rsidRPr="0050677B">
        <w:rPr>
          <w:b/>
          <w:color w:val="000000" w:themeColor="text1"/>
          <w:sz w:val="20"/>
        </w:rPr>
        <w:t>groups</w:t>
      </w:r>
    </w:p>
    <w:bookmarkEnd w:id="32"/>
    <w:p w14:paraId="3038EFE4" w14:textId="36D242FC" w:rsidR="0014016E" w:rsidRPr="0050677B" w:rsidRDefault="00221C4C" w:rsidP="00221C4C">
      <w:pPr>
        <w:rPr>
          <w:b/>
          <w:bCs/>
          <w:color w:val="000000" w:themeColor="text1"/>
          <w:sz w:val="20"/>
        </w:rPr>
      </w:pPr>
      <w:r w:rsidRPr="0050677B">
        <w:rPr>
          <w:b/>
          <w:bCs/>
          <w:color w:val="000000" w:themeColor="text1"/>
          <w:sz w:val="20"/>
        </w:rPr>
        <w:t xml:space="preserve">(1) </w:t>
      </w:r>
      <w:r w:rsidR="0014016E" w:rsidRPr="0050677B">
        <w:rPr>
          <w:b/>
          <w:bCs/>
          <w:color w:val="000000" w:themeColor="text1"/>
          <w:sz w:val="20"/>
        </w:rPr>
        <w:t>HFD VS. ND</w:t>
      </w:r>
    </w:p>
    <w:tbl>
      <w:tblPr>
        <w:tblStyle w:val="10"/>
        <w:tblW w:w="5000" w:type="pct"/>
        <w:tblLook w:val="04A0" w:firstRow="1" w:lastRow="0" w:firstColumn="1" w:lastColumn="0" w:noHBand="0" w:noVBand="1"/>
      </w:tblPr>
      <w:tblGrid>
        <w:gridCol w:w="3735"/>
        <w:gridCol w:w="693"/>
        <w:gridCol w:w="601"/>
        <w:gridCol w:w="1141"/>
        <w:gridCol w:w="1204"/>
        <w:gridCol w:w="932"/>
      </w:tblGrid>
      <w:tr w:rsidR="00FC2BCD" w:rsidRPr="00FC2BCD" w14:paraId="6DF14625" w14:textId="77777777" w:rsidTr="003D5E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248" w:type="pct"/>
            <w:noWrap/>
            <w:hideMark/>
          </w:tcPr>
          <w:p w14:paraId="1357B7C0" w14:textId="77777777" w:rsidR="0014016E" w:rsidRPr="00FC2BCD" w:rsidRDefault="0014016E" w:rsidP="003D5E60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7" w:type="pct"/>
            <w:noWrap/>
            <w:hideMark/>
          </w:tcPr>
          <w:p w14:paraId="273103E3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362" w:type="pct"/>
            <w:noWrap/>
            <w:hideMark/>
          </w:tcPr>
          <w:p w14:paraId="1E6EEBB7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Hits</w:t>
            </w:r>
          </w:p>
        </w:tc>
        <w:tc>
          <w:tcPr>
            <w:tcW w:w="687" w:type="pct"/>
            <w:noWrap/>
            <w:hideMark/>
          </w:tcPr>
          <w:p w14:paraId="20559390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Raw p</w:t>
            </w:r>
          </w:p>
        </w:tc>
        <w:tc>
          <w:tcPr>
            <w:tcW w:w="725" w:type="pct"/>
            <w:noWrap/>
            <w:hideMark/>
          </w:tcPr>
          <w:p w14:paraId="0E0ACB1D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-LOG10(p)</w:t>
            </w:r>
          </w:p>
        </w:tc>
        <w:tc>
          <w:tcPr>
            <w:tcW w:w="561" w:type="pct"/>
            <w:noWrap/>
            <w:hideMark/>
          </w:tcPr>
          <w:p w14:paraId="4F1EDC2B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Impact</w:t>
            </w:r>
          </w:p>
        </w:tc>
      </w:tr>
      <w:tr w:rsidR="00FC2BCD" w:rsidRPr="00FC2BCD" w14:paraId="78A40ED3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5C1CE231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Steroid hormone biosynthesis</w:t>
            </w:r>
          </w:p>
        </w:tc>
        <w:tc>
          <w:tcPr>
            <w:tcW w:w="417" w:type="pct"/>
            <w:noWrap/>
            <w:hideMark/>
          </w:tcPr>
          <w:p w14:paraId="5B1E493E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77</w:t>
            </w:r>
          </w:p>
        </w:tc>
        <w:tc>
          <w:tcPr>
            <w:tcW w:w="362" w:type="pct"/>
            <w:noWrap/>
            <w:hideMark/>
          </w:tcPr>
          <w:p w14:paraId="33ECA864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687" w:type="pct"/>
            <w:noWrap/>
            <w:hideMark/>
          </w:tcPr>
          <w:p w14:paraId="1904C824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0.0008312</w:t>
            </w:r>
          </w:p>
        </w:tc>
        <w:tc>
          <w:tcPr>
            <w:tcW w:w="725" w:type="pct"/>
            <w:noWrap/>
            <w:hideMark/>
          </w:tcPr>
          <w:p w14:paraId="677ECF50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3.0803</w:t>
            </w:r>
          </w:p>
        </w:tc>
        <w:tc>
          <w:tcPr>
            <w:tcW w:w="561" w:type="pct"/>
            <w:noWrap/>
            <w:hideMark/>
          </w:tcPr>
          <w:p w14:paraId="06E41FC9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0.08824</w:t>
            </w:r>
          </w:p>
        </w:tc>
      </w:tr>
      <w:tr w:rsidR="00FC2BCD" w:rsidRPr="00FC2BCD" w14:paraId="287B4693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48D9A651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Retinol metabolism</w:t>
            </w:r>
          </w:p>
        </w:tc>
        <w:tc>
          <w:tcPr>
            <w:tcW w:w="417" w:type="pct"/>
            <w:noWrap/>
            <w:hideMark/>
          </w:tcPr>
          <w:p w14:paraId="60CE6065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362" w:type="pct"/>
            <w:noWrap/>
            <w:hideMark/>
          </w:tcPr>
          <w:p w14:paraId="6854DCE7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87" w:type="pct"/>
            <w:noWrap/>
            <w:hideMark/>
          </w:tcPr>
          <w:p w14:paraId="1AAB7E6F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0.0040471</w:t>
            </w:r>
          </w:p>
        </w:tc>
        <w:tc>
          <w:tcPr>
            <w:tcW w:w="725" w:type="pct"/>
            <w:noWrap/>
            <w:hideMark/>
          </w:tcPr>
          <w:p w14:paraId="401E2D1C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2.3929</w:t>
            </w:r>
          </w:p>
        </w:tc>
        <w:tc>
          <w:tcPr>
            <w:tcW w:w="561" w:type="pct"/>
            <w:noWrap/>
            <w:hideMark/>
          </w:tcPr>
          <w:p w14:paraId="60B55B45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0.00599</w:t>
            </w:r>
          </w:p>
        </w:tc>
      </w:tr>
      <w:tr w:rsidR="00FC2BCD" w:rsidRPr="00FC2BCD" w14:paraId="69382197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1C4F4D72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Arachidonic acid metabolism</w:t>
            </w:r>
          </w:p>
        </w:tc>
        <w:tc>
          <w:tcPr>
            <w:tcW w:w="417" w:type="pct"/>
            <w:noWrap/>
            <w:hideMark/>
          </w:tcPr>
          <w:p w14:paraId="295AD24D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362" w:type="pct"/>
            <w:noWrap/>
            <w:hideMark/>
          </w:tcPr>
          <w:p w14:paraId="1C429D2E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687" w:type="pct"/>
            <w:noWrap/>
            <w:hideMark/>
          </w:tcPr>
          <w:p w14:paraId="4294B2F2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0.0061399</w:t>
            </w:r>
          </w:p>
        </w:tc>
        <w:tc>
          <w:tcPr>
            <w:tcW w:w="725" w:type="pct"/>
            <w:noWrap/>
            <w:hideMark/>
          </w:tcPr>
          <w:p w14:paraId="5DA1C175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2.2118</w:t>
            </w:r>
          </w:p>
        </w:tc>
        <w:tc>
          <w:tcPr>
            <w:tcW w:w="561" w:type="pct"/>
            <w:noWrap/>
            <w:hideMark/>
          </w:tcPr>
          <w:p w14:paraId="218793A7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0.10848</w:t>
            </w:r>
          </w:p>
        </w:tc>
      </w:tr>
      <w:tr w:rsidR="00FC2BCD" w:rsidRPr="00FC2BCD" w14:paraId="1641BE21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296D9957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Tyrosine metabolism</w:t>
            </w:r>
          </w:p>
        </w:tc>
        <w:tc>
          <w:tcPr>
            <w:tcW w:w="417" w:type="pct"/>
            <w:noWrap/>
            <w:hideMark/>
          </w:tcPr>
          <w:p w14:paraId="6CA05F44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362" w:type="pct"/>
            <w:noWrap/>
            <w:hideMark/>
          </w:tcPr>
          <w:p w14:paraId="5F73AA8A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687" w:type="pct"/>
            <w:noWrap/>
            <w:hideMark/>
          </w:tcPr>
          <w:p w14:paraId="73624D44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0.010666</w:t>
            </w:r>
          </w:p>
        </w:tc>
        <w:tc>
          <w:tcPr>
            <w:tcW w:w="725" w:type="pct"/>
            <w:noWrap/>
            <w:hideMark/>
          </w:tcPr>
          <w:p w14:paraId="1D3B2171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1.972</w:t>
            </w:r>
          </w:p>
        </w:tc>
        <w:tc>
          <w:tcPr>
            <w:tcW w:w="561" w:type="pct"/>
            <w:noWrap/>
            <w:hideMark/>
          </w:tcPr>
          <w:p w14:paraId="007EA9B9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0.07718</w:t>
            </w:r>
          </w:p>
        </w:tc>
      </w:tr>
      <w:tr w:rsidR="00FC2BCD" w:rsidRPr="00FC2BCD" w14:paraId="41319EA8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7327BA00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Biotin metabolism</w:t>
            </w:r>
          </w:p>
        </w:tc>
        <w:tc>
          <w:tcPr>
            <w:tcW w:w="417" w:type="pct"/>
            <w:noWrap/>
            <w:hideMark/>
          </w:tcPr>
          <w:p w14:paraId="56177850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362" w:type="pct"/>
            <w:noWrap/>
            <w:hideMark/>
          </w:tcPr>
          <w:p w14:paraId="5D6F8348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1A0C426A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0.1938</w:t>
            </w:r>
          </w:p>
        </w:tc>
        <w:tc>
          <w:tcPr>
            <w:tcW w:w="725" w:type="pct"/>
            <w:noWrap/>
            <w:hideMark/>
          </w:tcPr>
          <w:p w14:paraId="635CAD81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0.71264</w:t>
            </w:r>
          </w:p>
        </w:tc>
        <w:tc>
          <w:tcPr>
            <w:tcW w:w="561" w:type="pct"/>
            <w:noWrap/>
            <w:hideMark/>
          </w:tcPr>
          <w:p w14:paraId="75791543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0.2</w:t>
            </w:r>
          </w:p>
        </w:tc>
      </w:tr>
      <w:tr w:rsidR="00FC2BCD" w:rsidRPr="00FC2BCD" w14:paraId="1BFFB657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27A05B7D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Tryptophan metabolism</w:t>
            </w:r>
          </w:p>
        </w:tc>
        <w:tc>
          <w:tcPr>
            <w:tcW w:w="417" w:type="pct"/>
            <w:noWrap/>
            <w:hideMark/>
          </w:tcPr>
          <w:p w14:paraId="4DE296B0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362" w:type="pct"/>
            <w:noWrap/>
            <w:hideMark/>
          </w:tcPr>
          <w:p w14:paraId="08BBB455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687" w:type="pct"/>
            <w:noWrap/>
            <w:hideMark/>
          </w:tcPr>
          <w:p w14:paraId="2401E4EA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0.21568</w:t>
            </w:r>
          </w:p>
        </w:tc>
        <w:tc>
          <w:tcPr>
            <w:tcW w:w="725" w:type="pct"/>
            <w:noWrap/>
            <w:hideMark/>
          </w:tcPr>
          <w:p w14:paraId="77B7BC25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0.6662</w:t>
            </w:r>
          </w:p>
        </w:tc>
        <w:tc>
          <w:tcPr>
            <w:tcW w:w="561" w:type="pct"/>
            <w:noWrap/>
            <w:hideMark/>
          </w:tcPr>
          <w:p w14:paraId="5EB9E128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0.13094</w:t>
            </w:r>
          </w:p>
        </w:tc>
      </w:tr>
      <w:tr w:rsidR="00FC2BCD" w:rsidRPr="00FC2BCD" w14:paraId="6E76B51A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3C02F648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Starch and sucrose metabolism</w:t>
            </w:r>
          </w:p>
        </w:tc>
        <w:tc>
          <w:tcPr>
            <w:tcW w:w="417" w:type="pct"/>
            <w:noWrap/>
            <w:hideMark/>
          </w:tcPr>
          <w:p w14:paraId="58AEF75B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62" w:type="pct"/>
            <w:noWrap/>
            <w:hideMark/>
          </w:tcPr>
          <w:p w14:paraId="4B5437AC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78E8A49D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0.27652</w:t>
            </w:r>
          </w:p>
        </w:tc>
        <w:tc>
          <w:tcPr>
            <w:tcW w:w="725" w:type="pct"/>
            <w:noWrap/>
            <w:hideMark/>
          </w:tcPr>
          <w:p w14:paraId="100000CB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0.55827</w:t>
            </w:r>
          </w:p>
        </w:tc>
        <w:tc>
          <w:tcPr>
            <w:tcW w:w="561" w:type="pct"/>
            <w:noWrap/>
            <w:hideMark/>
          </w:tcPr>
          <w:p w14:paraId="6B2B12A2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0.05405</w:t>
            </w:r>
          </w:p>
        </w:tc>
      </w:tr>
      <w:tr w:rsidR="00FC2BCD" w:rsidRPr="00FC2BCD" w14:paraId="39EB7474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5B0EA825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Pentose and glucuronate interconversions</w:t>
            </w:r>
          </w:p>
        </w:tc>
        <w:tc>
          <w:tcPr>
            <w:tcW w:w="417" w:type="pct"/>
            <w:noWrap/>
            <w:hideMark/>
          </w:tcPr>
          <w:p w14:paraId="5C557D77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362" w:type="pct"/>
            <w:noWrap/>
            <w:hideMark/>
          </w:tcPr>
          <w:p w14:paraId="56BB18E5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62B6DAC9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0.32214</w:t>
            </w:r>
          </w:p>
        </w:tc>
        <w:tc>
          <w:tcPr>
            <w:tcW w:w="725" w:type="pct"/>
            <w:noWrap/>
            <w:hideMark/>
          </w:tcPr>
          <w:p w14:paraId="1BF449CE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0.49195</w:t>
            </w:r>
          </w:p>
        </w:tc>
        <w:tc>
          <w:tcPr>
            <w:tcW w:w="561" w:type="pct"/>
            <w:noWrap/>
            <w:hideMark/>
          </w:tcPr>
          <w:p w14:paraId="05C03630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0.17188</w:t>
            </w:r>
          </w:p>
        </w:tc>
      </w:tr>
      <w:tr w:rsidR="00FC2BCD" w:rsidRPr="00FC2BCD" w14:paraId="1FD9A251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18DF55A4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Lysine degradation</w:t>
            </w:r>
          </w:p>
        </w:tc>
        <w:tc>
          <w:tcPr>
            <w:tcW w:w="417" w:type="pct"/>
            <w:noWrap/>
            <w:hideMark/>
          </w:tcPr>
          <w:p w14:paraId="4AE543B4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362" w:type="pct"/>
            <w:noWrap/>
            <w:hideMark/>
          </w:tcPr>
          <w:p w14:paraId="58632309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6E43F785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0.41801</w:t>
            </w:r>
          </w:p>
        </w:tc>
        <w:tc>
          <w:tcPr>
            <w:tcW w:w="725" w:type="pct"/>
            <w:noWrap/>
            <w:hideMark/>
          </w:tcPr>
          <w:p w14:paraId="407B8EB2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0.37881</w:t>
            </w:r>
          </w:p>
        </w:tc>
        <w:tc>
          <w:tcPr>
            <w:tcW w:w="561" w:type="pct"/>
            <w:noWrap/>
            <w:hideMark/>
          </w:tcPr>
          <w:p w14:paraId="5F1E135C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0.04695</w:t>
            </w:r>
          </w:p>
        </w:tc>
      </w:tr>
      <w:tr w:rsidR="00FC2BCD" w:rsidRPr="00FC2BCD" w14:paraId="20DCB4F5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7B34B47F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Drug metabolism - cytochrome P450</w:t>
            </w:r>
          </w:p>
        </w:tc>
        <w:tc>
          <w:tcPr>
            <w:tcW w:w="417" w:type="pct"/>
            <w:noWrap/>
            <w:hideMark/>
          </w:tcPr>
          <w:p w14:paraId="2FFD5962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362" w:type="pct"/>
            <w:noWrap/>
            <w:hideMark/>
          </w:tcPr>
          <w:p w14:paraId="255AD826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2922F196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0.4429</w:t>
            </w:r>
          </w:p>
        </w:tc>
        <w:tc>
          <w:tcPr>
            <w:tcW w:w="725" w:type="pct"/>
            <w:noWrap/>
            <w:hideMark/>
          </w:tcPr>
          <w:p w14:paraId="3C9AE1C8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0.3537</w:t>
            </w:r>
          </w:p>
        </w:tc>
        <w:tc>
          <w:tcPr>
            <w:tcW w:w="561" w:type="pct"/>
            <w:noWrap/>
            <w:hideMark/>
          </w:tcPr>
          <w:p w14:paraId="1CD48AC7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</w:t>
            </w:r>
          </w:p>
        </w:tc>
      </w:tr>
      <w:tr w:rsidR="00FC2BCD" w:rsidRPr="00FC2BCD" w14:paraId="2E169E09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4E16EB7A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Galactose metabolism</w:t>
            </w:r>
          </w:p>
        </w:tc>
        <w:tc>
          <w:tcPr>
            <w:tcW w:w="417" w:type="pct"/>
            <w:noWrap/>
            <w:hideMark/>
          </w:tcPr>
          <w:p w14:paraId="6054844E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362" w:type="pct"/>
            <w:noWrap/>
            <w:hideMark/>
          </w:tcPr>
          <w:p w14:paraId="25648E23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1DAD9A7A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0.4429</w:t>
            </w:r>
          </w:p>
        </w:tc>
        <w:tc>
          <w:tcPr>
            <w:tcW w:w="725" w:type="pct"/>
            <w:noWrap/>
            <w:hideMark/>
          </w:tcPr>
          <w:p w14:paraId="280BF1EB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0.3537</w:t>
            </w:r>
          </w:p>
        </w:tc>
        <w:tc>
          <w:tcPr>
            <w:tcW w:w="561" w:type="pct"/>
            <w:noWrap/>
            <w:hideMark/>
          </w:tcPr>
          <w:p w14:paraId="6D4C95AA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0.03888</w:t>
            </w:r>
          </w:p>
        </w:tc>
      </w:tr>
      <w:tr w:rsidR="00FC2BCD" w:rsidRPr="00FC2BCD" w14:paraId="021F7F70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34B97BBD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Glutathione metabolism</w:t>
            </w:r>
          </w:p>
        </w:tc>
        <w:tc>
          <w:tcPr>
            <w:tcW w:w="417" w:type="pct"/>
            <w:noWrap/>
            <w:hideMark/>
          </w:tcPr>
          <w:p w14:paraId="4ACCCB8A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362" w:type="pct"/>
            <w:noWrap/>
            <w:hideMark/>
          </w:tcPr>
          <w:p w14:paraId="2DA94AB8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52A449A9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0.45495</w:t>
            </w:r>
          </w:p>
        </w:tc>
        <w:tc>
          <w:tcPr>
            <w:tcW w:w="725" w:type="pct"/>
            <w:noWrap/>
            <w:hideMark/>
          </w:tcPr>
          <w:p w14:paraId="03AAC9EA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0.34203</w:t>
            </w:r>
          </w:p>
        </w:tc>
        <w:tc>
          <w:tcPr>
            <w:tcW w:w="561" w:type="pct"/>
            <w:noWrap/>
            <w:hideMark/>
          </w:tcPr>
          <w:p w14:paraId="4A10D09A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0.0246</w:t>
            </w:r>
          </w:p>
        </w:tc>
      </w:tr>
      <w:tr w:rsidR="00FC2BCD" w:rsidRPr="00FC2BCD" w14:paraId="2226F1D5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0D6896DA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bookmarkStart w:id="33" w:name="_Hlk143958036"/>
            <w:r w:rsidRPr="00FC2BCD">
              <w:rPr>
                <w:color w:val="000000" w:themeColor="text1"/>
                <w:sz w:val="18"/>
                <w:szCs w:val="18"/>
              </w:rPr>
              <w:t>Cysteine and methionine metabolism</w:t>
            </w:r>
            <w:bookmarkEnd w:id="33"/>
          </w:p>
        </w:tc>
        <w:tc>
          <w:tcPr>
            <w:tcW w:w="417" w:type="pct"/>
            <w:noWrap/>
            <w:hideMark/>
          </w:tcPr>
          <w:p w14:paraId="006FCE4B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362" w:type="pct"/>
            <w:noWrap/>
            <w:hideMark/>
          </w:tcPr>
          <w:p w14:paraId="5C49B3FD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128AD937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0.51153</w:t>
            </w:r>
          </w:p>
        </w:tc>
        <w:tc>
          <w:tcPr>
            <w:tcW w:w="725" w:type="pct"/>
            <w:noWrap/>
            <w:hideMark/>
          </w:tcPr>
          <w:p w14:paraId="73BBCBEC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0.29113</w:t>
            </w:r>
          </w:p>
        </w:tc>
        <w:tc>
          <w:tcPr>
            <w:tcW w:w="561" w:type="pct"/>
            <w:noWrap/>
            <w:hideMark/>
          </w:tcPr>
          <w:p w14:paraId="068B1EBD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0.02089</w:t>
            </w:r>
          </w:p>
        </w:tc>
      </w:tr>
      <w:tr w:rsidR="00FC2BCD" w:rsidRPr="00FC2BCD" w14:paraId="1F27BB0D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4B18428F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Glycerophospholipid metabolism</w:t>
            </w:r>
          </w:p>
        </w:tc>
        <w:tc>
          <w:tcPr>
            <w:tcW w:w="417" w:type="pct"/>
            <w:noWrap/>
            <w:hideMark/>
          </w:tcPr>
          <w:p w14:paraId="7CBE3B0B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362" w:type="pct"/>
            <w:noWrap/>
            <w:hideMark/>
          </w:tcPr>
          <w:p w14:paraId="28EBFFB2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00BD1C52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0.5427</w:t>
            </w:r>
          </w:p>
        </w:tc>
        <w:tc>
          <w:tcPr>
            <w:tcW w:w="725" w:type="pct"/>
            <w:noWrap/>
            <w:hideMark/>
          </w:tcPr>
          <w:p w14:paraId="71F4224B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0.26544</w:t>
            </w:r>
          </w:p>
        </w:tc>
        <w:tc>
          <w:tcPr>
            <w:tcW w:w="561" w:type="pct"/>
            <w:noWrap/>
            <w:hideMark/>
          </w:tcPr>
          <w:p w14:paraId="3DD49367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</w:t>
            </w:r>
          </w:p>
        </w:tc>
      </w:tr>
      <w:tr w:rsidR="00FC2BCD" w:rsidRPr="00FC2BCD" w14:paraId="136745C0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523F9306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Biosynthesis of unsaturated fatty acids</w:t>
            </w:r>
          </w:p>
        </w:tc>
        <w:tc>
          <w:tcPr>
            <w:tcW w:w="417" w:type="pct"/>
            <w:noWrap/>
            <w:hideMark/>
          </w:tcPr>
          <w:p w14:paraId="6BF83AF3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362" w:type="pct"/>
            <w:noWrap/>
            <w:hideMark/>
          </w:tcPr>
          <w:p w14:paraId="2CFA5A17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1B5EE7B8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0.5427</w:t>
            </w:r>
          </w:p>
        </w:tc>
        <w:tc>
          <w:tcPr>
            <w:tcW w:w="725" w:type="pct"/>
            <w:noWrap/>
            <w:hideMark/>
          </w:tcPr>
          <w:p w14:paraId="22EC3CA3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0.26544</w:t>
            </w:r>
          </w:p>
        </w:tc>
        <w:tc>
          <w:tcPr>
            <w:tcW w:w="561" w:type="pct"/>
            <w:noWrap/>
            <w:hideMark/>
          </w:tcPr>
          <w:p w14:paraId="5BDEF4EE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</w:t>
            </w:r>
          </w:p>
        </w:tc>
      </w:tr>
      <w:tr w:rsidR="00FC2BCD" w:rsidRPr="00FC2BCD" w14:paraId="0AA8643E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7BEB90D1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Steroid biosynthesis</w:t>
            </w:r>
          </w:p>
        </w:tc>
        <w:tc>
          <w:tcPr>
            <w:tcW w:w="417" w:type="pct"/>
            <w:noWrap/>
            <w:hideMark/>
          </w:tcPr>
          <w:p w14:paraId="171F995D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362" w:type="pct"/>
            <w:noWrap/>
            <w:hideMark/>
          </w:tcPr>
          <w:p w14:paraId="324B4CF1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0DD39052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0.59936</w:t>
            </w:r>
          </w:p>
        </w:tc>
        <w:tc>
          <w:tcPr>
            <w:tcW w:w="725" w:type="pct"/>
            <w:noWrap/>
            <w:hideMark/>
          </w:tcPr>
          <w:p w14:paraId="08545A4E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0.22231</w:t>
            </w:r>
          </w:p>
        </w:tc>
        <w:tc>
          <w:tcPr>
            <w:tcW w:w="561" w:type="pct"/>
            <w:noWrap/>
            <w:hideMark/>
          </w:tcPr>
          <w:p w14:paraId="271924E0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0.00206</w:t>
            </w:r>
          </w:p>
        </w:tc>
      </w:tr>
      <w:tr w:rsidR="00FC2BCD" w:rsidRPr="00FC2BCD" w14:paraId="1C1D20D8" w14:textId="77777777" w:rsidTr="003D5E60">
        <w:trPr>
          <w:trHeight w:val="270"/>
        </w:trPr>
        <w:tc>
          <w:tcPr>
            <w:tcW w:w="2248" w:type="pct"/>
            <w:noWrap/>
            <w:hideMark/>
          </w:tcPr>
          <w:p w14:paraId="791A6135" w14:textId="77777777" w:rsidR="0014016E" w:rsidRPr="00FC2BCD" w:rsidRDefault="0014016E" w:rsidP="003D5E60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Purine metabolism</w:t>
            </w:r>
          </w:p>
        </w:tc>
        <w:tc>
          <w:tcPr>
            <w:tcW w:w="417" w:type="pct"/>
            <w:noWrap/>
            <w:hideMark/>
          </w:tcPr>
          <w:p w14:paraId="0410216C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66</w:t>
            </w:r>
          </w:p>
        </w:tc>
        <w:tc>
          <w:tcPr>
            <w:tcW w:w="362" w:type="pct"/>
            <w:noWrap/>
            <w:hideMark/>
          </w:tcPr>
          <w:p w14:paraId="79DEE6C0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7" w:type="pct"/>
            <w:noWrap/>
            <w:hideMark/>
          </w:tcPr>
          <w:p w14:paraId="77474EA1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0.76528</w:t>
            </w:r>
          </w:p>
        </w:tc>
        <w:tc>
          <w:tcPr>
            <w:tcW w:w="725" w:type="pct"/>
            <w:noWrap/>
            <w:hideMark/>
          </w:tcPr>
          <w:p w14:paraId="05A07280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0.11618</w:t>
            </w:r>
          </w:p>
        </w:tc>
        <w:tc>
          <w:tcPr>
            <w:tcW w:w="561" w:type="pct"/>
            <w:noWrap/>
            <w:hideMark/>
          </w:tcPr>
          <w:p w14:paraId="77553D49" w14:textId="77777777" w:rsidR="0014016E" w:rsidRPr="00FC2BCD" w:rsidRDefault="0014016E" w:rsidP="003D5E60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0.00613</w:t>
            </w:r>
          </w:p>
        </w:tc>
      </w:tr>
    </w:tbl>
    <w:p w14:paraId="2481B3BF" w14:textId="77777777" w:rsidR="0014016E" w:rsidRPr="00FC2BCD" w:rsidRDefault="0014016E" w:rsidP="0014016E">
      <w:pPr>
        <w:rPr>
          <w:b/>
          <w:color w:val="000000" w:themeColor="text1"/>
          <w:sz w:val="20"/>
        </w:rPr>
      </w:pPr>
    </w:p>
    <w:p w14:paraId="1430DB43" w14:textId="28A8A5A9" w:rsidR="0014016E" w:rsidRPr="0050677B" w:rsidRDefault="00221C4C" w:rsidP="0014016E">
      <w:pPr>
        <w:rPr>
          <w:b/>
          <w:bCs/>
          <w:color w:val="000000" w:themeColor="text1"/>
          <w:sz w:val="20"/>
        </w:rPr>
      </w:pPr>
      <w:r w:rsidRPr="0050677B">
        <w:rPr>
          <w:b/>
          <w:bCs/>
          <w:color w:val="000000" w:themeColor="text1"/>
          <w:sz w:val="20"/>
        </w:rPr>
        <w:t xml:space="preserve">(2) </w:t>
      </w:r>
      <w:r w:rsidR="0014016E" w:rsidRPr="0050677B">
        <w:rPr>
          <w:b/>
          <w:bCs/>
          <w:color w:val="000000" w:themeColor="text1"/>
          <w:sz w:val="20"/>
        </w:rPr>
        <w:t>HFD VS. 1%inulin</w:t>
      </w:r>
    </w:p>
    <w:tbl>
      <w:tblPr>
        <w:tblStyle w:val="10"/>
        <w:tblW w:w="5000" w:type="pct"/>
        <w:tblLook w:val="04A0" w:firstRow="1" w:lastRow="0" w:firstColumn="1" w:lastColumn="0" w:noHBand="0" w:noVBand="1"/>
      </w:tblPr>
      <w:tblGrid>
        <w:gridCol w:w="3687"/>
        <w:gridCol w:w="733"/>
        <w:gridCol w:w="636"/>
        <w:gridCol w:w="1096"/>
        <w:gridCol w:w="1169"/>
        <w:gridCol w:w="985"/>
      </w:tblGrid>
      <w:tr w:rsidR="00FC2BCD" w:rsidRPr="00FC2BCD" w14:paraId="5C9B1340" w14:textId="77777777" w:rsidTr="003D5E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219" w:type="pct"/>
            <w:noWrap/>
            <w:hideMark/>
          </w:tcPr>
          <w:p w14:paraId="31584A32" w14:textId="77777777" w:rsidR="0014016E" w:rsidRPr="00FC2BCD" w:rsidRDefault="0014016E" w:rsidP="003D5E60">
            <w:pPr>
              <w:jc w:val="left"/>
              <w:rPr>
                <w:rFonts w:eastAsia="Times New Roman" w:cs="SimSun"/>
                <w:color w:val="000000" w:themeColor="text1"/>
                <w:sz w:val="18"/>
                <w:szCs w:val="24"/>
              </w:rPr>
            </w:pPr>
          </w:p>
        </w:tc>
        <w:tc>
          <w:tcPr>
            <w:tcW w:w="441" w:type="pct"/>
            <w:noWrap/>
            <w:hideMark/>
          </w:tcPr>
          <w:p w14:paraId="23232420" w14:textId="77777777" w:rsidR="0014016E" w:rsidRPr="00FC2BCD" w:rsidRDefault="0014016E" w:rsidP="003D5E60">
            <w:pPr>
              <w:jc w:val="lef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Total</w:t>
            </w:r>
          </w:p>
        </w:tc>
        <w:tc>
          <w:tcPr>
            <w:tcW w:w="383" w:type="pct"/>
            <w:noWrap/>
            <w:hideMark/>
          </w:tcPr>
          <w:p w14:paraId="162DAFCD" w14:textId="77777777" w:rsidR="0014016E" w:rsidRPr="00FC2BCD" w:rsidRDefault="0014016E" w:rsidP="003D5E60">
            <w:pPr>
              <w:jc w:val="lef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Hits</w:t>
            </w:r>
          </w:p>
        </w:tc>
        <w:tc>
          <w:tcPr>
            <w:tcW w:w="660" w:type="pct"/>
            <w:noWrap/>
            <w:hideMark/>
          </w:tcPr>
          <w:p w14:paraId="71BE0C95" w14:textId="77777777" w:rsidR="0014016E" w:rsidRPr="00FC2BCD" w:rsidRDefault="0014016E" w:rsidP="003D5E60">
            <w:pPr>
              <w:jc w:val="lef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Raw p</w:t>
            </w:r>
          </w:p>
        </w:tc>
        <w:tc>
          <w:tcPr>
            <w:tcW w:w="704" w:type="pct"/>
            <w:noWrap/>
            <w:hideMark/>
          </w:tcPr>
          <w:p w14:paraId="22F5AA6A" w14:textId="77777777" w:rsidR="0014016E" w:rsidRPr="00FC2BCD" w:rsidRDefault="0014016E" w:rsidP="003D5E60">
            <w:pPr>
              <w:jc w:val="lef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-log 10(P)</w:t>
            </w:r>
          </w:p>
        </w:tc>
        <w:tc>
          <w:tcPr>
            <w:tcW w:w="593" w:type="pct"/>
            <w:noWrap/>
            <w:hideMark/>
          </w:tcPr>
          <w:p w14:paraId="459768C4" w14:textId="77777777" w:rsidR="0014016E" w:rsidRPr="00FC2BCD" w:rsidRDefault="0014016E" w:rsidP="003D5E60">
            <w:pPr>
              <w:jc w:val="lef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Impact</w:t>
            </w:r>
          </w:p>
        </w:tc>
      </w:tr>
      <w:tr w:rsidR="00FC2BCD" w:rsidRPr="00FC2BCD" w14:paraId="505ACC9F" w14:textId="77777777" w:rsidTr="003D5E60">
        <w:trPr>
          <w:trHeight w:val="270"/>
        </w:trPr>
        <w:tc>
          <w:tcPr>
            <w:tcW w:w="2219" w:type="pct"/>
            <w:noWrap/>
            <w:hideMark/>
          </w:tcPr>
          <w:p w14:paraId="443E553E" w14:textId="77777777" w:rsidR="0014016E" w:rsidRPr="00FC2BCD" w:rsidRDefault="0014016E" w:rsidP="003D5E60">
            <w:pPr>
              <w:jc w:val="lef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Biosynthesis of unsaturated fatty acids</w:t>
            </w:r>
          </w:p>
        </w:tc>
        <w:tc>
          <w:tcPr>
            <w:tcW w:w="441" w:type="pct"/>
            <w:noWrap/>
            <w:hideMark/>
          </w:tcPr>
          <w:p w14:paraId="265900F2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36</w:t>
            </w:r>
          </w:p>
        </w:tc>
        <w:tc>
          <w:tcPr>
            <w:tcW w:w="383" w:type="pct"/>
            <w:noWrap/>
            <w:hideMark/>
          </w:tcPr>
          <w:p w14:paraId="3F85FA16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4</w:t>
            </w:r>
          </w:p>
        </w:tc>
        <w:tc>
          <w:tcPr>
            <w:tcW w:w="660" w:type="pct"/>
            <w:noWrap/>
            <w:hideMark/>
          </w:tcPr>
          <w:p w14:paraId="11D80459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4.00E-06</w:t>
            </w:r>
          </w:p>
        </w:tc>
        <w:tc>
          <w:tcPr>
            <w:tcW w:w="704" w:type="pct"/>
            <w:noWrap/>
            <w:hideMark/>
          </w:tcPr>
          <w:p w14:paraId="272B8275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5.398</w:t>
            </w:r>
          </w:p>
        </w:tc>
        <w:tc>
          <w:tcPr>
            <w:tcW w:w="593" w:type="pct"/>
            <w:noWrap/>
            <w:hideMark/>
          </w:tcPr>
          <w:p w14:paraId="4B3877DA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0</w:t>
            </w:r>
          </w:p>
        </w:tc>
      </w:tr>
      <w:tr w:rsidR="00FC2BCD" w:rsidRPr="00FC2BCD" w14:paraId="2A73EFF8" w14:textId="77777777" w:rsidTr="003D5E60">
        <w:trPr>
          <w:trHeight w:val="270"/>
        </w:trPr>
        <w:tc>
          <w:tcPr>
            <w:tcW w:w="2219" w:type="pct"/>
            <w:noWrap/>
            <w:hideMark/>
          </w:tcPr>
          <w:p w14:paraId="4668D537" w14:textId="77777777" w:rsidR="0014016E" w:rsidRPr="00FC2BCD" w:rsidRDefault="0014016E" w:rsidP="003D5E60">
            <w:pPr>
              <w:jc w:val="lef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Starch and sucrose metabolism</w:t>
            </w:r>
          </w:p>
        </w:tc>
        <w:tc>
          <w:tcPr>
            <w:tcW w:w="441" w:type="pct"/>
            <w:noWrap/>
            <w:hideMark/>
          </w:tcPr>
          <w:p w14:paraId="3EC87692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15</w:t>
            </w:r>
          </w:p>
        </w:tc>
        <w:tc>
          <w:tcPr>
            <w:tcW w:w="383" w:type="pct"/>
            <w:noWrap/>
            <w:hideMark/>
          </w:tcPr>
          <w:p w14:paraId="2B79A5D8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1</w:t>
            </w:r>
          </w:p>
        </w:tc>
        <w:tc>
          <w:tcPr>
            <w:tcW w:w="660" w:type="pct"/>
            <w:noWrap/>
            <w:hideMark/>
          </w:tcPr>
          <w:p w14:paraId="74DC0B09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0.058387</w:t>
            </w:r>
          </w:p>
        </w:tc>
        <w:tc>
          <w:tcPr>
            <w:tcW w:w="704" w:type="pct"/>
            <w:noWrap/>
            <w:hideMark/>
          </w:tcPr>
          <w:p w14:paraId="38A0419F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1.2337</w:t>
            </w:r>
          </w:p>
        </w:tc>
        <w:tc>
          <w:tcPr>
            <w:tcW w:w="593" w:type="pct"/>
            <w:noWrap/>
            <w:hideMark/>
          </w:tcPr>
          <w:p w14:paraId="77023338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0.08784</w:t>
            </w:r>
          </w:p>
        </w:tc>
      </w:tr>
      <w:tr w:rsidR="00FC2BCD" w:rsidRPr="00FC2BCD" w14:paraId="0FE90EAA" w14:textId="77777777" w:rsidTr="003D5E60">
        <w:trPr>
          <w:trHeight w:val="270"/>
        </w:trPr>
        <w:tc>
          <w:tcPr>
            <w:tcW w:w="2219" w:type="pct"/>
            <w:noWrap/>
            <w:hideMark/>
          </w:tcPr>
          <w:p w14:paraId="3CC9C40D" w14:textId="77777777" w:rsidR="0014016E" w:rsidRPr="00FC2BCD" w:rsidRDefault="0014016E" w:rsidP="003D5E60">
            <w:pPr>
              <w:jc w:val="lef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Arachidonic acid metabolism</w:t>
            </w:r>
          </w:p>
        </w:tc>
        <w:tc>
          <w:tcPr>
            <w:tcW w:w="441" w:type="pct"/>
            <w:noWrap/>
            <w:hideMark/>
          </w:tcPr>
          <w:p w14:paraId="23730117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36</w:t>
            </w:r>
          </w:p>
        </w:tc>
        <w:tc>
          <w:tcPr>
            <w:tcW w:w="383" w:type="pct"/>
            <w:noWrap/>
            <w:hideMark/>
          </w:tcPr>
          <w:p w14:paraId="0DFD8515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1</w:t>
            </w:r>
          </w:p>
        </w:tc>
        <w:tc>
          <w:tcPr>
            <w:tcW w:w="660" w:type="pct"/>
            <w:noWrap/>
            <w:hideMark/>
          </w:tcPr>
          <w:p w14:paraId="51E7332C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0.13533</w:t>
            </w:r>
          </w:p>
        </w:tc>
        <w:tc>
          <w:tcPr>
            <w:tcW w:w="704" w:type="pct"/>
            <w:noWrap/>
            <w:hideMark/>
          </w:tcPr>
          <w:p w14:paraId="2DA2EFD5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0.86859</w:t>
            </w:r>
          </w:p>
        </w:tc>
        <w:tc>
          <w:tcPr>
            <w:tcW w:w="593" w:type="pct"/>
            <w:noWrap/>
            <w:hideMark/>
          </w:tcPr>
          <w:p w14:paraId="5ED797D7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0.33292</w:t>
            </w:r>
          </w:p>
        </w:tc>
      </w:tr>
      <w:tr w:rsidR="00FC2BCD" w:rsidRPr="00FC2BCD" w14:paraId="3C591A06" w14:textId="77777777" w:rsidTr="003D5E60">
        <w:trPr>
          <w:trHeight w:val="270"/>
        </w:trPr>
        <w:tc>
          <w:tcPr>
            <w:tcW w:w="2219" w:type="pct"/>
            <w:noWrap/>
            <w:hideMark/>
          </w:tcPr>
          <w:p w14:paraId="7AE45763" w14:textId="77777777" w:rsidR="0014016E" w:rsidRPr="00FC2BCD" w:rsidRDefault="0014016E" w:rsidP="003D5E60">
            <w:pPr>
              <w:jc w:val="lef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Steroid hormone biosynthesis</w:t>
            </w:r>
          </w:p>
        </w:tc>
        <w:tc>
          <w:tcPr>
            <w:tcW w:w="441" w:type="pct"/>
            <w:noWrap/>
            <w:hideMark/>
          </w:tcPr>
          <w:p w14:paraId="24F963AF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77</w:t>
            </w:r>
          </w:p>
        </w:tc>
        <w:tc>
          <w:tcPr>
            <w:tcW w:w="383" w:type="pct"/>
            <w:noWrap/>
            <w:hideMark/>
          </w:tcPr>
          <w:p w14:paraId="0E71E7A6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1</w:t>
            </w:r>
          </w:p>
        </w:tc>
        <w:tc>
          <w:tcPr>
            <w:tcW w:w="660" w:type="pct"/>
            <w:noWrap/>
            <w:hideMark/>
          </w:tcPr>
          <w:p w14:paraId="42D09230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0.27053</w:t>
            </w:r>
          </w:p>
        </w:tc>
        <w:tc>
          <w:tcPr>
            <w:tcW w:w="704" w:type="pct"/>
            <w:noWrap/>
            <w:hideMark/>
          </w:tcPr>
          <w:p w14:paraId="56850ED5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0.56779</w:t>
            </w:r>
          </w:p>
        </w:tc>
        <w:tc>
          <w:tcPr>
            <w:tcW w:w="593" w:type="pct"/>
            <w:noWrap/>
            <w:hideMark/>
          </w:tcPr>
          <w:p w14:paraId="4996E196" w14:textId="77777777" w:rsidR="0014016E" w:rsidRPr="00FC2BCD" w:rsidRDefault="0014016E" w:rsidP="003D5E60">
            <w:pPr>
              <w:jc w:val="right"/>
              <w:rPr>
                <w:rFonts w:cs="SimSun"/>
                <w:color w:val="000000" w:themeColor="text1"/>
                <w:sz w:val="18"/>
                <w:szCs w:val="22"/>
              </w:rPr>
            </w:pPr>
            <w:r w:rsidRPr="00FC2BCD">
              <w:rPr>
                <w:rFonts w:cs="SimSun" w:hint="eastAsia"/>
                <w:color w:val="000000" w:themeColor="text1"/>
                <w:sz w:val="18"/>
                <w:szCs w:val="22"/>
              </w:rPr>
              <w:t>0.02572</w:t>
            </w:r>
          </w:p>
        </w:tc>
      </w:tr>
    </w:tbl>
    <w:p w14:paraId="41482C8D" w14:textId="77777777" w:rsidR="0014016E" w:rsidRPr="00FC2BCD" w:rsidRDefault="0014016E" w:rsidP="0014016E">
      <w:pPr>
        <w:rPr>
          <w:b/>
          <w:color w:val="000000" w:themeColor="text1"/>
          <w:sz w:val="20"/>
        </w:rPr>
      </w:pPr>
    </w:p>
    <w:p w14:paraId="08E1E4EF" w14:textId="30ECB788" w:rsidR="0014016E" w:rsidRPr="0050677B" w:rsidRDefault="009A6CAD" w:rsidP="009A6CAD">
      <w:pPr>
        <w:ind w:firstLineChars="100" w:firstLine="201"/>
        <w:rPr>
          <w:b/>
          <w:bCs/>
          <w:color w:val="000000" w:themeColor="text1"/>
          <w:sz w:val="20"/>
        </w:rPr>
      </w:pPr>
      <w:r w:rsidRPr="0050677B">
        <w:rPr>
          <w:b/>
          <w:bCs/>
          <w:color w:val="000000" w:themeColor="text1"/>
          <w:sz w:val="20"/>
        </w:rPr>
        <w:t xml:space="preserve">(3) </w:t>
      </w:r>
      <w:r w:rsidR="0014016E" w:rsidRPr="0050677B">
        <w:rPr>
          <w:b/>
          <w:bCs/>
          <w:color w:val="000000" w:themeColor="text1"/>
          <w:sz w:val="20"/>
        </w:rPr>
        <w:t>HFD VS. 3%inulin</w:t>
      </w:r>
    </w:p>
    <w:tbl>
      <w:tblPr>
        <w:tblStyle w:val="10"/>
        <w:tblW w:w="5000" w:type="pct"/>
        <w:jc w:val="center"/>
        <w:tblLook w:val="04A0" w:firstRow="1" w:lastRow="0" w:firstColumn="1" w:lastColumn="0" w:noHBand="0" w:noVBand="1"/>
      </w:tblPr>
      <w:tblGrid>
        <w:gridCol w:w="3951"/>
        <w:gridCol w:w="729"/>
        <w:gridCol w:w="626"/>
        <w:gridCol w:w="836"/>
        <w:gridCol w:w="1284"/>
        <w:gridCol w:w="880"/>
      </w:tblGrid>
      <w:tr w:rsidR="00FC2BCD" w:rsidRPr="00FC2BCD" w14:paraId="72E5EA53" w14:textId="77777777" w:rsidTr="003D5E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jc w:val="center"/>
        </w:trPr>
        <w:tc>
          <w:tcPr>
            <w:tcW w:w="2378" w:type="pct"/>
            <w:noWrap/>
            <w:hideMark/>
          </w:tcPr>
          <w:p w14:paraId="5D1851C8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39" w:type="pct"/>
            <w:noWrap/>
            <w:hideMark/>
          </w:tcPr>
          <w:p w14:paraId="09063EE6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377" w:type="pct"/>
            <w:noWrap/>
            <w:hideMark/>
          </w:tcPr>
          <w:p w14:paraId="4FA7BDD8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Hits</w:t>
            </w:r>
          </w:p>
        </w:tc>
        <w:tc>
          <w:tcPr>
            <w:tcW w:w="503" w:type="pct"/>
            <w:noWrap/>
            <w:hideMark/>
          </w:tcPr>
          <w:p w14:paraId="712ADB76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Raw p</w:t>
            </w:r>
          </w:p>
        </w:tc>
        <w:tc>
          <w:tcPr>
            <w:tcW w:w="773" w:type="pct"/>
            <w:noWrap/>
            <w:hideMark/>
          </w:tcPr>
          <w:p w14:paraId="14322F76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-LOG10(p)</w:t>
            </w:r>
          </w:p>
        </w:tc>
        <w:tc>
          <w:tcPr>
            <w:tcW w:w="530" w:type="pct"/>
            <w:noWrap/>
            <w:hideMark/>
          </w:tcPr>
          <w:p w14:paraId="6453836D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Impact</w:t>
            </w:r>
          </w:p>
        </w:tc>
      </w:tr>
      <w:tr w:rsidR="00FC2BCD" w:rsidRPr="00FC2BCD" w14:paraId="1861AD0A" w14:textId="77777777" w:rsidTr="003D5E60">
        <w:trPr>
          <w:trHeight w:val="270"/>
          <w:jc w:val="center"/>
        </w:trPr>
        <w:tc>
          <w:tcPr>
            <w:tcW w:w="2378" w:type="pct"/>
            <w:noWrap/>
            <w:hideMark/>
          </w:tcPr>
          <w:p w14:paraId="795B6A69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Steroid hormone biosynthesis</w:t>
            </w:r>
          </w:p>
        </w:tc>
        <w:tc>
          <w:tcPr>
            <w:tcW w:w="439" w:type="pct"/>
            <w:noWrap/>
            <w:hideMark/>
          </w:tcPr>
          <w:p w14:paraId="430E2C84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77</w:t>
            </w:r>
          </w:p>
        </w:tc>
        <w:tc>
          <w:tcPr>
            <w:tcW w:w="377" w:type="pct"/>
            <w:noWrap/>
            <w:hideMark/>
          </w:tcPr>
          <w:p w14:paraId="11CE8CDD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03" w:type="pct"/>
            <w:noWrap/>
            <w:hideMark/>
          </w:tcPr>
          <w:p w14:paraId="3BFEA3A5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773" w:type="pct"/>
            <w:noWrap/>
            <w:hideMark/>
          </w:tcPr>
          <w:p w14:paraId="32D8D4F9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2.223</w:t>
            </w:r>
          </w:p>
        </w:tc>
        <w:tc>
          <w:tcPr>
            <w:tcW w:w="530" w:type="pct"/>
            <w:noWrap/>
            <w:hideMark/>
          </w:tcPr>
          <w:p w14:paraId="436F1ABD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0.032</w:t>
            </w:r>
          </w:p>
        </w:tc>
      </w:tr>
      <w:tr w:rsidR="00FC2BCD" w:rsidRPr="00FC2BCD" w14:paraId="225D905C" w14:textId="77777777" w:rsidTr="003D5E60">
        <w:trPr>
          <w:trHeight w:val="270"/>
          <w:jc w:val="center"/>
        </w:trPr>
        <w:tc>
          <w:tcPr>
            <w:tcW w:w="2378" w:type="pct"/>
            <w:noWrap/>
            <w:hideMark/>
          </w:tcPr>
          <w:p w14:paraId="76380D14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Nicotinate and nicotinamide metabolism</w:t>
            </w:r>
          </w:p>
        </w:tc>
        <w:tc>
          <w:tcPr>
            <w:tcW w:w="439" w:type="pct"/>
            <w:noWrap/>
            <w:hideMark/>
          </w:tcPr>
          <w:p w14:paraId="5F5ABE29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77" w:type="pct"/>
            <w:noWrap/>
            <w:hideMark/>
          </w:tcPr>
          <w:p w14:paraId="373E1B83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03" w:type="pct"/>
            <w:noWrap/>
            <w:hideMark/>
          </w:tcPr>
          <w:p w14:paraId="64B24AA7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0.077</w:t>
            </w:r>
          </w:p>
        </w:tc>
        <w:tc>
          <w:tcPr>
            <w:tcW w:w="773" w:type="pct"/>
            <w:noWrap/>
            <w:hideMark/>
          </w:tcPr>
          <w:p w14:paraId="26E6CF3F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1.113</w:t>
            </w:r>
          </w:p>
        </w:tc>
        <w:tc>
          <w:tcPr>
            <w:tcW w:w="530" w:type="pct"/>
            <w:noWrap/>
            <w:hideMark/>
          </w:tcPr>
          <w:p w14:paraId="7FA970E9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0.194</w:t>
            </w:r>
          </w:p>
        </w:tc>
      </w:tr>
      <w:tr w:rsidR="00FC2BCD" w:rsidRPr="00FC2BCD" w14:paraId="37AAB5DE" w14:textId="77777777" w:rsidTr="003D5E60">
        <w:trPr>
          <w:trHeight w:val="270"/>
          <w:jc w:val="center"/>
        </w:trPr>
        <w:tc>
          <w:tcPr>
            <w:tcW w:w="2378" w:type="pct"/>
            <w:noWrap/>
            <w:hideMark/>
          </w:tcPr>
          <w:p w14:paraId="7A77DAAE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Arachidonic acid metabolism</w:t>
            </w:r>
          </w:p>
        </w:tc>
        <w:tc>
          <w:tcPr>
            <w:tcW w:w="439" w:type="pct"/>
            <w:noWrap/>
            <w:hideMark/>
          </w:tcPr>
          <w:p w14:paraId="630D4D6E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377" w:type="pct"/>
            <w:noWrap/>
            <w:hideMark/>
          </w:tcPr>
          <w:p w14:paraId="1060577F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03" w:type="pct"/>
            <w:noWrap/>
            <w:hideMark/>
          </w:tcPr>
          <w:p w14:paraId="5B095124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0.176</w:t>
            </w:r>
          </w:p>
        </w:tc>
        <w:tc>
          <w:tcPr>
            <w:tcW w:w="773" w:type="pct"/>
            <w:noWrap/>
            <w:hideMark/>
          </w:tcPr>
          <w:p w14:paraId="0F7AC027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0.754</w:t>
            </w:r>
          </w:p>
        </w:tc>
        <w:tc>
          <w:tcPr>
            <w:tcW w:w="530" w:type="pct"/>
            <w:noWrap/>
            <w:hideMark/>
          </w:tcPr>
          <w:p w14:paraId="732A451F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0.333</w:t>
            </w:r>
          </w:p>
        </w:tc>
      </w:tr>
      <w:tr w:rsidR="00FC2BCD" w:rsidRPr="00FC2BCD" w14:paraId="065736F1" w14:textId="77777777" w:rsidTr="003D5E60">
        <w:trPr>
          <w:trHeight w:val="270"/>
          <w:jc w:val="center"/>
        </w:trPr>
        <w:tc>
          <w:tcPr>
            <w:tcW w:w="2378" w:type="pct"/>
            <w:noWrap/>
            <w:hideMark/>
          </w:tcPr>
          <w:p w14:paraId="2B0FC603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Primary bile acid biosynthesis</w:t>
            </w:r>
          </w:p>
        </w:tc>
        <w:tc>
          <w:tcPr>
            <w:tcW w:w="439" w:type="pct"/>
            <w:noWrap/>
            <w:hideMark/>
          </w:tcPr>
          <w:p w14:paraId="172C3C0E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377" w:type="pct"/>
            <w:noWrap/>
            <w:hideMark/>
          </w:tcPr>
          <w:p w14:paraId="1708AC32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03" w:type="pct"/>
            <w:noWrap/>
            <w:hideMark/>
          </w:tcPr>
          <w:p w14:paraId="42C2BC1A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0.220</w:t>
            </w:r>
          </w:p>
        </w:tc>
        <w:tc>
          <w:tcPr>
            <w:tcW w:w="773" w:type="pct"/>
            <w:noWrap/>
            <w:hideMark/>
          </w:tcPr>
          <w:p w14:paraId="43B7054A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0.657</w:t>
            </w:r>
          </w:p>
        </w:tc>
        <w:tc>
          <w:tcPr>
            <w:tcW w:w="530" w:type="pct"/>
            <w:noWrap/>
            <w:hideMark/>
          </w:tcPr>
          <w:p w14:paraId="5F52CB89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C2BCD">
              <w:rPr>
                <w:color w:val="000000" w:themeColor="text1"/>
                <w:sz w:val="18"/>
                <w:szCs w:val="18"/>
              </w:rPr>
              <w:t>0.023</w:t>
            </w:r>
          </w:p>
        </w:tc>
      </w:tr>
    </w:tbl>
    <w:p w14:paraId="5AE36BCE" w14:textId="77777777" w:rsidR="0014016E" w:rsidRPr="00FC2BCD" w:rsidRDefault="0014016E" w:rsidP="0014016E">
      <w:pPr>
        <w:rPr>
          <w:color w:val="000000" w:themeColor="text1"/>
          <w:sz w:val="20"/>
        </w:rPr>
      </w:pPr>
    </w:p>
    <w:p w14:paraId="61AB96C6" w14:textId="46EEBC5C" w:rsidR="0014016E" w:rsidRPr="0050677B" w:rsidRDefault="009A6CAD" w:rsidP="0050677B">
      <w:pPr>
        <w:ind w:firstLineChars="100" w:firstLine="201"/>
        <w:rPr>
          <w:b/>
          <w:bCs/>
          <w:color w:val="000000" w:themeColor="text1"/>
          <w:sz w:val="20"/>
        </w:rPr>
      </w:pPr>
      <w:r w:rsidRPr="0050677B">
        <w:rPr>
          <w:b/>
          <w:bCs/>
          <w:color w:val="000000" w:themeColor="text1"/>
          <w:sz w:val="20"/>
        </w:rPr>
        <w:t xml:space="preserve">(4) </w:t>
      </w:r>
      <w:r w:rsidR="0014016E" w:rsidRPr="0050677B">
        <w:rPr>
          <w:b/>
          <w:bCs/>
          <w:color w:val="000000" w:themeColor="text1"/>
          <w:sz w:val="20"/>
        </w:rPr>
        <w:t>HFD VS. 5%inulin</w:t>
      </w:r>
    </w:p>
    <w:tbl>
      <w:tblPr>
        <w:tblStyle w:val="10"/>
        <w:tblW w:w="8630" w:type="dxa"/>
        <w:tblLook w:val="04A0" w:firstRow="1" w:lastRow="0" w:firstColumn="1" w:lastColumn="0" w:noHBand="0" w:noVBand="1"/>
      </w:tblPr>
      <w:tblGrid>
        <w:gridCol w:w="2767"/>
        <w:gridCol w:w="1000"/>
        <w:gridCol w:w="1000"/>
        <w:gridCol w:w="1166"/>
        <w:gridCol w:w="1531"/>
        <w:gridCol w:w="1166"/>
      </w:tblGrid>
      <w:tr w:rsidR="00FC2BCD" w:rsidRPr="00FC2BCD" w14:paraId="5795E698" w14:textId="77777777" w:rsidTr="003D5E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767" w:type="dxa"/>
            <w:noWrap/>
            <w:hideMark/>
          </w:tcPr>
          <w:p w14:paraId="0EC41B13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 xml:space="preserve">　</w:t>
            </w:r>
          </w:p>
        </w:tc>
        <w:tc>
          <w:tcPr>
            <w:tcW w:w="1000" w:type="dxa"/>
            <w:noWrap/>
            <w:hideMark/>
          </w:tcPr>
          <w:p w14:paraId="144F6605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Total</w:t>
            </w:r>
          </w:p>
        </w:tc>
        <w:tc>
          <w:tcPr>
            <w:tcW w:w="1000" w:type="dxa"/>
            <w:noWrap/>
            <w:hideMark/>
          </w:tcPr>
          <w:p w14:paraId="4509978C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Hits</w:t>
            </w:r>
          </w:p>
        </w:tc>
        <w:tc>
          <w:tcPr>
            <w:tcW w:w="1166" w:type="dxa"/>
            <w:noWrap/>
            <w:hideMark/>
          </w:tcPr>
          <w:p w14:paraId="1C07A583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Raw p</w:t>
            </w:r>
          </w:p>
        </w:tc>
        <w:tc>
          <w:tcPr>
            <w:tcW w:w="1531" w:type="dxa"/>
            <w:noWrap/>
            <w:hideMark/>
          </w:tcPr>
          <w:p w14:paraId="6C654949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#NAME?</w:t>
            </w:r>
          </w:p>
        </w:tc>
        <w:tc>
          <w:tcPr>
            <w:tcW w:w="1166" w:type="dxa"/>
            <w:noWrap/>
            <w:hideMark/>
          </w:tcPr>
          <w:p w14:paraId="04B9664A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Impact</w:t>
            </w:r>
          </w:p>
        </w:tc>
      </w:tr>
      <w:tr w:rsidR="00FC2BCD" w:rsidRPr="00FC2BCD" w14:paraId="66A1A857" w14:textId="77777777" w:rsidTr="003D5E60">
        <w:trPr>
          <w:trHeight w:val="270"/>
        </w:trPr>
        <w:tc>
          <w:tcPr>
            <w:tcW w:w="2767" w:type="dxa"/>
            <w:noWrap/>
            <w:hideMark/>
          </w:tcPr>
          <w:p w14:paraId="2CBC3A86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Retinol metabolism</w:t>
            </w:r>
          </w:p>
        </w:tc>
        <w:tc>
          <w:tcPr>
            <w:tcW w:w="1000" w:type="dxa"/>
            <w:noWrap/>
            <w:hideMark/>
          </w:tcPr>
          <w:p w14:paraId="4C1DF055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16</w:t>
            </w:r>
          </w:p>
        </w:tc>
        <w:tc>
          <w:tcPr>
            <w:tcW w:w="1000" w:type="dxa"/>
            <w:noWrap/>
            <w:hideMark/>
          </w:tcPr>
          <w:p w14:paraId="3399DBEC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3</w:t>
            </w:r>
          </w:p>
        </w:tc>
        <w:tc>
          <w:tcPr>
            <w:tcW w:w="1166" w:type="dxa"/>
            <w:noWrap/>
            <w:hideMark/>
          </w:tcPr>
          <w:p w14:paraId="3096CDEB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0.000</w:t>
            </w:r>
          </w:p>
        </w:tc>
        <w:tc>
          <w:tcPr>
            <w:tcW w:w="1531" w:type="dxa"/>
            <w:noWrap/>
            <w:hideMark/>
          </w:tcPr>
          <w:p w14:paraId="24667A67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3.578</w:t>
            </w:r>
          </w:p>
        </w:tc>
        <w:tc>
          <w:tcPr>
            <w:tcW w:w="1166" w:type="dxa"/>
            <w:noWrap/>
            <w:hideMark/>
          </w:tcPr>
          <w:p w14:paraId="0A728695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0.006</w:t>
            </w:r>
          </w:p>
        </w:tc>
      </w:tr>
      <w:tr w:rsidR="00FC2BCD" w:rsidRPr="00FC2BCD" w14:paraId="66EB389A" w14:textId="77777777" w:rsidTr="003D5E60">
        <w:trPr>
          <w:trHeight w:val="270"/>
        </w:trPr>
        <w:tc>
          <w:tcPr>
            <w:tcW w:w="2767" w:type="dxa"/>
            <w:noWrap/>
            <w:hideMark/>
          </w:tcPr>
          <w:p w14:paraId="62C403DF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Arachidonic acid metabolism</w:t>
            </w:r>
          </w:p>
        </w:tc>
        <w:tc>
          <w:tcPr>
            <w:tcW w:w="1000" w:type="dxa"/>
            <w:noWrap/>
            <w:hideMark/>
          </w:tcPr>
          <w:p w14:paraId="14D55BEE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36</w:t>
            </w:r>
          </w:p>
        </w:tc>
        <w:tc>
          <w:tcPr>
            <w:tcW w:w="1000" w:type="dxa"/>
            <w:noWrap/>
            <w:hideMark/>
          </w:tcPr>
          <w:p w14:paraId="58346BBD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2</w:t>
            </w:r>
          </w:p>
        </w:tc>
        <w:tc>
          <w:tcPr>
            <w:tcW w:w="1166" w:type="dxa"/>
            <w:noWrap/>
            <w:hideMark/>
          </w:tcPr>
          <w:p w14:paraId="6E1606ED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0.037</w:t>
            </w:r>
          </w:p>
        </w:tc>
        <w:tc>
          <w:tcPr>
            <w:tcW w:w="1531" w:type="dxa"/>
            <w:noWrap/>
            <w:hideMark/>
          </w:tcPr>
          <w:p w14:paraId="5E14A70F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1.435</w:t>
            </w:r>
          </w:p>
        </w:tc>
        <w:tc>
          <w:tcPr>
            <w:tcW w:w="1166" w:type="dxa"/>
            <w:noWrap/>
            <w:hideMark/>
          </w:tcPr>
          <w:p w14:paraId="5959D91E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0.333</w:t>
            </w:r>
          </w:p>
        </w:tc>
      </w:tr>
      <w:tr w:rsidR="00FC2BCD" w:rsidRPr="00FC2BCD" w14:paraId="0770FF0D" w14:textId="77777777" w:rsidTr="003D5E60">
        <w:trPr>
          <w:trHeight w:val="270"/>
        </w:trPr>
        <w:tc>
          <w:tcPr>
            <w:tcW w:w="2767" w:type="dxa"/>
            <w:noWrap/>
            <w:hideMark/>
          </w:tcPr>
          <w:p w14:paraId="68E74A94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Tryptophan metabolism</w:t>
            </w:r>
          </w:p>
        </w:tc>
        <w:tc>
          <w:tcPr>
            <w:tcW w:w="1000" w:type="dxa"/>
            <w:noWrap/>
            <w:hideMark/>
          </w:tcPr>
          <w:p w14:paraId="0C24F96B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41</w:t>
            </w:r>
          </w:p>
        </w:tc>
        <w:tc>
          <w:tcPr>
            <w:tcW w:w="1000" w:type="dxa"/>
            <w:noWrap/>
            <w:hideMark/>
          </w:tcPr>
          <w:p w14:paraId="018135B2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2</w:t>
            </w:r>
          </w:p>
        </w:tc>
        <w:tc>
          <w:tcPr>
            <w:tcW w:w="1166" w:type="dxa"/>
            <w:noWrap/>
            <w:hideMark/>
          </w:tcPr>
          <w:p w14:paraId="54F5AD81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0.047</w:t>
            </w:r>
          </w:p>
        </w:tc>
        <w:tc>
          <w:tcPr>
            <w:tcW w:w="1531" w:type="dxa"/>
            <w:noWrap/>
            <w:hideMark/>
          </w:tcPr>
          <w:p w14:paraId="700DFE69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1.331</w:t>
            </w:r>
          </w:p>
        </w:tc>
        <w:tc>
          <w:tcPr>
            <w:tcW w:w="1166" w:type="dxa"/>
            <w:noWrap/>
            <w:hideMark/>
          </w:tcPr>
          <w:p w14:paraId="63E5F190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0.131</w:t>
            </w:r>
          </w:p>
        </w:tc>
      </w:tr>
      <w:tr w:rsidR="00FC2BCD" w:rsidRPr="00FC2BCD" w14:paraId="6564F09B" w14:textId="77777777" w:rsidTr="003D5E60">
        <w:trPr>
          <w:trHeight w:val="270"/>
        </w:trPr>
        <w:tc>
          <w:tcPr>
            <w:tcW w:w="2767" w:type="dxa"/>
            <w:noWrap/>
            <w:hideMark/>
          </w:tcPr>
          <w:p w14:paraId="14F5521E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Steroid hormone biosynthesis</w:t>
            </w:r>
          </w:p>
        </w:tc>
        <w:tc>
          <w:tcPr>
            <w:tcW w:w="1000" w:type="dxa"/>
            <w:noWrap/>
            <w:hideMark/>
          </w:tcPr>
          <w:p w14:paraId="225C0BD0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77</w:t>
            </w:r>
          </w:p>
        </w:tc>
        <w:tc>
          <w:tcPr>
            <w:tcW w:w="1000" w:type="dxa"/>
            <w:noWrap/>
            <w:hideMark/>
          </w:tcPr>
          <w:p w14:paraId="403DE5E8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2</w:t>
            </w:r>
          </w:p>
        </w:tc>
        <w:tc>
          <w:tcPr>
            <w:tcW w:w="1166" w:type="dxa"/>
            <w:noWrap/>
            <w:hideMark/>
          </w:tcPr>
          <w:p w14:paraId="21A9C9BA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0.140</w:t>
            </w:r>
          </w:p>
        </w:tc>
        <w:tc>
          <w:tcPr>
            <w:tcW w:w="1531" w:type="dxa"/>
            <w:noWrap/>
            <w:hideMark/>
          </w:tcPr>
          <w:p w14:paraId="09ACB340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0.854</w:t>
            </w:r>
          </w:p>
        </w:tc>
        <w:tc>
          <w:tcPr>
            <w:tcW w:w="1166" w:type="dxa"/>
            <w:noWrap/>
            <w:hideMark/>
          </w:tcPr>
          <w:p w14:paraId="41654716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0.007</w:t>
            </w:r>
          </w:p>
        </w:tc>
      </w:tr>
      <w:tr w:rsidR="00FC2BCD" w:rsidRPr="00FC2BCD" w14:paraId="051F31B9" w14:textId="77777777" w:rsidTr="003D5E60">
        <w:trPr>
          <w:trHeight w:val="270"/>
        </w:trPr>
        <w:tc>
          <w:tcPr>
            <w:tcW w:w="2767" w:type="dxa"/>
            <w:noWrap/>
            <w:hideMark/>
          </w:tcPr>
          <w:p w14:paraId="6C6F4D70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Primary bile acid biosynthesis</w:t>
            </w:r>
          </w:p>
        </w:tc>
        <w:tc>
          <w:tcPr>
            <w:tcW w:w="1000" w:type="dxa"/>
            <w:noWrap/>
            <w:hideMark/>
          </w:tcPr>
          <w:p w14:paraId="04FAA772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46</w:t>
            </w:r>
          </w:p>
        </w:tc>
        <w:tc>
          <w:tcPr>
            <w:tcW w:w="1000" w:type="dxa"/>
            <w:noWrap/>
            <w:hideMark/>
          </w:tcPr>
          <w:p w14:paraId="1EF6674E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1</w:t>
            </w:r>
          </w:p>
        </w:tc>
        <w:tc>
          <w:tcPr>
            <w:tcW w:w="1166" w:type="dxa"/>
            <w:noWrap/>
            <w:hideMark/>
          </w:tcPr>
          <w:p w14:paraId="6DE5D939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0.333</w:t>
            </w:r>
          </w:p>
        </w:tc>
        <w:tc>
          <w:tcPr>
            <w:tcW w:w="1531" w:type="dxa"/>
            <w:noWrap/>
            <w:hideMark/>
          </w:tcPr>
          <w:p w14:paraId="25CB6143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0.478</w:t>
            </w:r>
          </w:p>
        </w:tc>
        <w:tc>
          <w:tcPr>
            <w:tcW w:w="1166" w:type="dxa"/>
            <w:noWrap/>
            <w:hideMark/>
          </w:tcPr>
          <w:p w14:paraId="065EFD11" w14:textId="77777777" w:rsidR="0014016E" w:rsidRPr="00FC2BCD" w:rsidRDefault="0014016E" w:rsidP="003D5E60">
            <w:pPr>
              <w:jc w:val="center"/>
              <w:rPr>
                <w:color w:val="000000" w:themeColor="text1"/>
                <w:sz w:val="20"/>
              </w:rPr>
            </w:pPr>
            <w:r w:rsidRPr="00FC2BCD">
              <w:rPr>
                <w:color w:val="000000" w:themeColor="text1"/>
                <w:sz w:val="20"/>
              </w:rPr>
              <w:t>0.023</w:t>
            </w:r>
          </w:p>
        </w:tc>
      </w:tr>
    </w:tbl>
    <w:p w14:paraId="6E147C94" w14:textId="1E591BBC" w:rsidR="0050677B" w:rsidRPr="0050677B" w:rsidRDefault="0050677B" w:rsidP="0050677B">
      <w:pPr>
        <w:spacing w:line="360" w:lineRule="auto"/>
        <w:rPr>
          <w:b/>
          <w:lang w:val="en-GB"/>
        </w:rPr>
      </w:pPr>
      <w:r w:rsidRPr="0050677B">
        <w:rPr>
          <w:b/>
          <w:lang w:val="en-GB"/>
        </w:rPr>
        <w:lastRenderedPageBreak/>
        <w:t>Table S6</w:t>
      </w:r>
      <w:bookmarkStart w:id="34" w:name="_Hlk136271404"/>
      <w:r w:rsidR="00E46945">
        <w:rPr>
          <w:b/>
          <w:lang w:val="en-GB"/>
        </w:rPr>
        <w:t>.</w:t>
      </w:r>
      <w:r w:rsidRPr="0050677B">
        <w:rPr>
          <w:b/>
          <w:lang w:val="en-GB"/>
        </w:rPr>
        <w:t xml:space="preserve"> Ingredients and nutrient composition of experimental diets.</w:t>
      </w:r>
      <w:bookmarkEnd w:id="34"/>
    </w:p>
    <w:tbl>
      <w:tblPr>
        <w:tblStyle w:val="10"/>
        <w:tblW w:w="5000" w:type="pct"/>
        <w:tblLook w:val="04A0" w:firstRow="1" w:lastRow="0" w:firstColumn="1" w:lastColumn="0" w:noHBand="0" w:noVBand="1"/>
      </w:tblPr>
      <w:tblGrid>
        <w:gridCol w:w="2384"/>
        <w:gridCol w:w="841"/>
        <w:gridCol w:w="862"/>
        <w:gridCol w:w="1407"/>
        <w:gridCol w:w="1407"/>
        <w:gridCol w:w="1405"/>
      </w:tblGrid>
      <w:tr w:rsidR="00A32B54" w:rsidRPr="00A32B54" w14:paraId="6C992F17" w14:textId="77777777" w:rsidTr="00A32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tcW w:w="1435" w:type="pct"/>
            <w:vMerge w:val="restart"/>
            <w:hideMark/>
          </w:tcPr>
          <w:p w14:paraId="31268712" w14:textId="77777777" w:rsidR="00016009" w:rsidRPr="00016009" w:rsidRDefault="00016009" w:rsidP="00016009">
            <w:pPr>
              <w:jc w:val="center"/>
              <w:rPr>
                <w:rFonts w:eastAsia="DengXian"/>
                <w:b/>
                <w:bCs/>
                <w:color w:val="222222"/>
                <w:sz w:val="18"/>
                <w:szCs w:val="18"/>
                <w:lang w:val="en-GB"/>
              </w:rPr>
            </w:pPr>
          </w:p>
          <w:p w14:paraId="412C3EC8" w14:textId="5D76C9BF" w:rsidR="00A32B54" w:rsidRPr="00A32B54" w:rsidRDefault="00A32B54" w:rsidP="00016009">
            <w:pPr>
              <w:jc w:val="center"/>
              <w:rPr>
                <w:rFonts w:eastAsia="DengXian"/>
                <w:b/>
                <w:bCs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b/>
                <w:bCs/>
                <w:color w:val="222222"/>
                <w:sz w:val="18"/>
                <w:szCs w:val="18"/>
                <w:lang w:val="en-GB"/>
              </w:rPr>
              <w:t>Items</w:t>
            </w:r>
          </w:p>
        </w:tc>
        <w:tc>
          <w:tcPr>
            <w:tcW w:w="3565" w:type="pct"/>
            <w:gridSpan w:val="5"/>
            <w:noWrap/>
            <w:hideMark/>
          </w:tcPr>
          <w:p w14:paraId="59715A11" w14:textId="77777777" w:rsidR="00A32B54" w:rsidRPr="00A32B54" w:rsidRDefault="00A32B54" w:rsidP="00016009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Treatments</w:t>
            </w:r>
          </w:p>
        </w:tc>
      </w:tr>
      <w:tr w:rsidR="00A32B54" w:rsidRPr="00A32B54" w14:paraId="4D13404D" w14:textId="77777777" w:rsidTr="00016009">
        <w:trPr>
          <w:trHeight w:val="315"/>
        </w:trPr>
        <w:tc>
          <w:tcPr>
            <w:tcW w:w="1435" w:type="pct"/>
            <w:vMerge/>
            <w:hideMark/>
          </w:tcPr>
          <w:p w14:paraId="4BB07B4B" w14:textId="77777777" w:rsidR="00A32B54" w:rsidRPr="00A32B54" w:rsidRDefault="00A32B54" w:rsidP="00016009">
            <w:pPr>
              <w:jc w:val="left"/>
              <w:rPr>
                <w:rFonts w:eastAsia="DengXian"/>
                <w:b/>
                <w:bCs/>
                <w:color w:val="222222"/>
                <w:sz w:val="18"/>
                <w:szCs w:val="18"/>
              </w:rPr>
            </w:pPr>
          </w:p>
        </w:tc>
        <w:tc>
          <w:tcPr>
            <w:tcW w:w="506" w:type="pct"/>
            <w:vMerge w:val="restart"/>
            <w:hideMark/>
          </w:tcPr>
          <w:p w14:paraId="38429D84" w14:textId="77777777" w:rsidR="00A32B54" w:rsidRPr="00016009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  <w:lang w:val="en-GB"/>
              </w:rPr>
            </w:pPr>
          </w:p>
          <w:p w14:paraId="4C76C27D" w14:textId="779207D0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ND</w:t>
            </w:r>
          </w:p>
        </w:tc>
        <w:tc>
          <w:tcPr>
            <w:tcW w:w="519" w:type="pct"/>
            <w:vMerge w:val="restart"/>
            <w:hideMark/>
          </w:tcPr>
          <w:p w14:paraId="48B51B5A" w14:textId="77777777" w:rsidR="00A32B54" w:rsidRPr="00016009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  <w:lang w:val="en-GB"/>
              </w:rPr>
            </w:pPr>
          </w:p>
          <w:p w14:paraId="031011E0" w14:textId="6EA19A9B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HFD</w:t>
            </w:r>
          </w:p>
        </w:tc>
        <w:tc>
          <w:tcPr>
            <w:tcW w:w="2540" w:type="pct"/>
            <w:gridSpan w:val="3"/>
            <w:tcBorders>
              <w:bottom w:val="single" w:sz="4" w:space="0" w:color="auto"/>
            </w:tcBorders>
            <w:noWrap/>
            <w:hideMark/>
          </w:tcPr>
          <w:p w14:paraId="1A8A7766" w14:textId="77777777" w:rsidR="00A32B54" w:rsidRPr="00A32B54" w:rsidRDefault="00A32B54" w:rsidP="00016009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HFD</w:t>
            </w:r>
          </w:p>
        </w:tc>
      </w:tr>
      <w:tr w:rsidR="00A32B54" w:rsidRPr="00A32B54" w14:paraId="1554025B" w14:textId="77777777" w:rsidTr="00016009">
        <w:trPr>
          <w:trHeight w:val="285"/>
        </w:trPr>
        <w:tc>
          <w:tcPr>
            <w:tcW w:w="1435" w:type="pct"/>
            <w:vMerge/>
            <w:tcBorders>
              <w:bottom w:val="single" w:sz="4" w:space="0" w:color="auto"/>
            </w:tcBorders>
            <w:hideMark/>
          </w:tcPr>
          <w:p w14:paraId="769695F2" w14:textId="77777777" w:rsidR="00A32B54" w:rsidRPr="00A32B54" w:rsidRDefault="00A32B54" w:rsidP="00016009">
            <w:pPr>
              <w:jc w:val="left"/>
              <w:rPr>
                <w:rFonts w:eastAsia="DengXian"/>
                <w:b/>
                <w:bCs/>
                <w:color w:val="222222"/>
                <w:sz w:val="18"/>
                <w:szCs w:val="18"/>
              </w:rPr>
            </w:pPr>
          </w:p>
        </w:tc>
        <w:tc>
          <w:tcPr>
            <w:tcW w:w="506" w:type="pct"/>
            <w:vMerge/>
            <w:tcBorders>
              <w:bottom w:val="single" w:sz="4" w:space="0" w:color="auto"/>
            </w:tcBorders>
            <w:hideMark/>
          </w:tcPr>
          <w:p w14:paraId="0A036C2A" w14:textId="77777777" w:rsidR="00A32B54" w:rsidRPr="00A32B54" w:rsidRDefault="00A32B54" w:rsidP="00016009">
            <w:pPr>
              <w:jc w:val="left"/>
              <w:rPr>
                <w:rFonts w:eastAsia="DengXian"/>
                <w:color w:val="222222"/>
                <w:sz w:val="18"/>
                <w:szCs w:val="18"/>
              </w:rPr>
            </w:pPr>
          </w:p>
        </w:tc>
        <w:tc>
          <w:tcPr>
            <w:tcW w:w="519" w:type="pct"/>
            <w:vMerge/>
            <w:tcBorders>
              <w:bottom w:val="single" w:sz="4" w:space="0" w:color="auto"/>
            </w:tcBorders>
            <w:hideMark/>
          </w:tcPr>
          <w:p w14:paraId="4059357D" w14:textId="77777777" w:rsidR="00A32B54" w:rsidRPr="00A32B54" w:rsidRDefault="00A32B54" w:rsidP="00016009">
            <w:pPr>
              <w:jc w:val="left"/>
              <w:rPr>
                <w:rFonts w:eastAsia="DengXian"/>
                <w:color w:val="222222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965D906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1% inulin</w:t>
            </w:r>
          </w:p>
        </w:tc>
        <w:tc>
          <w:tcPr>
            <w:tcW w:w="84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3438224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3% inulin</w:t>
            </w:r>
          </w:p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FE45315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5% inulin</w:t>
            </w:r>
          </w:p>
        </w:tc>
      </w:tr>
      <w:tr w:rsidR="00A32B54" w:rsidRPr="00A32B54" w14:paraId="3232C851" w14:textId="77777777" w:rsidTr="00016009">
        <w:trPr>
          <w:trHeight w:val="285"/>
        </w:trPr>
        <w:tc>
          <w:tcPr>
            <w:tcW w:w="1435" w:type="pct"/>
            <w:tcBorders>
              <w:top w:val="single" w:sz="4" w:space="0" w:color="auto"/>
            </w:tcBorders>
            <w:hideMark/>
          </w:tcPr>
          <w:p w14:paraId="52EB199A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Casein</w:t>
            </w:r>
          </w:p>
        </w:tc>
        <w:tc>
          <w:tcPr>
            <w:tcW w:w="506" w:type="pct"/>
            <w:tcBorders>
              <w:top w:val="single" w:sz="4" w:space="0" w:color="auto"/>
            </w:tcBorders>
            <w:hideMark/>
          </w:tcPr>
          <w:p w14:paraId="2041F9CC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20.0</w:t>
            </w:r>
          </w:p>
        </w:tc>
        <w:tc>
          <w:tcPr>
            <w:tcW w:w="519" w:type="pct"/>
            <w:tcBorders>
              <w:top w:val="single" w:sz="4" w:space="0" w:color="auto"/>
            </w:tcBorders>
            <w:hideMark/>
          </w:tcPr>
          <w:p w14:paraId="1E18BA36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20.0</w:t>
            </w:r>
          </w:p>
        </w:tc>
        <w:tc>
          <w:tcPr>
            <w:tcW w:w="847" w:type="pct"/>
            <w:tcBorders>
              <w:top w:val="single" w:sz="4" w:space="0" w:color="auto"/>
            </w:tcBorders>
            <w:hideMark/>
          </w:tcPr>
          <w:p w14:paraId="35AC7ED0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20.0</w:t>
            </w:r>
          </w:p>
        </w:tc>
        <w:tc>
          <w:tcPr>
            <w:tcW w:w="847" w:type="pct"/>
            <w:tcBorders>
              <w:top w:val="single" w:sz="4" w:space="0" w:color="auto"/>
            </w:tcBorders>
            <w:hideMark/>
          </w:tcPr>
          <w:p w14:paraId="3589B932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20.0</w:t>
            </w:r>
          </w:p>
        </w:tc>
        <w:tc>
          <w:tcPr>
            <w:tcW w:w="846" w:type="pct"/>
            <w:tcBorders>
              <w:top w:val="single" w:sz="4" w:space="0" w:color="auto"/>
            </w:tcBorders>
            <w:hideMark/>
          </w:tcPr>
          <w:p w14:paraId="7F927F83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20.0</w:t>
            </w:r>
          </w:p>
        </w:tc>
      </w:tr>
      <w:tr w:rsidR="00A32B54" w:rsidRPr="00A32B54" w14:paraId="495F36C1" w14:textId="77777777" w:rsidTr="00016009">
        <w:trPr>
          <w:trHeight w:val="285"/>
        </w:trPr>
        <w:tc>
          <w:tcPr>
            <w:tcW w:w="1435" w:type="pct"/>
            <w:hideMark/>
          </w:tcPr>
          <w:p w14:paraId="613B8B7D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Methionine</w:t>
            </w:r>
          </w:p>
        </w:tc>
        <w:tc>
          <w:tcPr>
            <w:tcW w:w="506" w:type="pct"/>
            <w:hideMark/>
          </w:tcPr>
          <w:p w14:paraId="44631FDD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0.3</w:t>
            </w:r>
          </w:p>
        </w:tc>
        <w:tc>
          <w:tcPr>
            <w:tcW w:w="519" w:type="pct"/>
            <w:hideMark/>
          </w:tcPr>
          <w:p w14:paraId="29CA38E1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0.3</w:t>
            </w:r>
          </w:p>
        </w:tc>
        <w:tc>
          <w:tcPr>
            <w:tcW w:w="847" w:type="pct"/>
            <w:hideMark/>
          </w:tcPr>
          <w:p w14:paraId="4DF4D02D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0.3</w:t>
            </w:r>
          </w:p>
        </w:tc>
        <w:tc>
          <w:tcPr>
            <w:tcW w:w="847" w:type="pct"/>
            <w:hideMark/>
          </w:tcPr>
          <w:p w14:paraId="43E33047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0.3</w:t>
            </w:r>
          </w:p>
        </w:tc>
        <w:tc>
          <w:tcPr>
            <w:tcW w:w="846" w:type="pct"/>
            <w:hideMark/>
          </w:tcPr>
          <w:p w14:paraId="7DBFFD24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0.3</w:t>
            </w:r>
          </w:p>
        </w:tc>
      </w:tr>
      <w:tr w:rsidR="00A32B54" w:rsidRPr="00A32B54" w14:paraId="6136EFFB" w14:textId="77777777" w:rsidTr="00016009">
        <w:trPr>
          <w:trHeight w:val="285"/>
        </w:trPr>
        <w:tc>
          <w:tcPr>
            <w:tcW w:w="1435" w:type="pct"/>
            <w:hideMark/>
          </w:tcPr>
          <w:p w14:paraId="64C45A82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Sucrose</w:t>
            </w:r>
          </w:p>
        </w:tc>
        <w:tc>
          <w:tcPr>
            <w:tcW w:w="506" w:type="pct"/>
            <w:hideMark/>
          </w:tcPr>
          <w:p w14:paraId="5BD1299B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6.0</w:t>
            </w:r>
          </w:p>
        </w:tc>
        <w:tc>
          <w:tcPr>
            <w:tcW w:w="519" w:type="pct"/>
            <w:hideMark/>
          </w:tcPr>
          <w:p w14:paraId="02360D3C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6.0</w:t>
            </w:r>
          </w:p>
        </w:tc>
        <w:tc>
          <w:tcPr>
            <w:tcW w:w="847" w:type="pct"/>
            <w:hideMark/>
          </w:tcPr>
          <w:p w14:paraId="6EA655D1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6.0</w:t>
            </w:r>
          </w:p>
        </w:tc>
        <w:tc>
          <w:tcPr>
            <w:tcW w:w="847" w:type="pct"/>
            <w:hideMark/>
          </w:tcPr>
          <w:p w14:paraId="7E371468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6.0</w:t>
            </w:r>
          </w:p>
        </w:tc>
        <w:tc>
          <w:tcPr>
            <w:tcW w:w="846" w:type="pct"/>
            <w:hideMark/>
          </w:tcPr>
          <w:p w14:paraId="2216D6B0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6.0</w:t>
            </w:r>
          </w:p>
        </w:tc>
      </w:tr>
      <w:tr w:rsidR="00A32B54" w:rsidRPr="00A32B54" w14:paraId="0E106979" w14:textId="77777777" w:rsidTr="00016009">
        <w:trPr>
          <w:trHeight w:val="285"/>
        </w:trPr>
        <w:tc>
          <w:tcPr>
            <w:tcW w:w="1435" w:type="pct"/>
            <w:hideMark/>
          </w:tcPr>
          <w:p w14:paraId="13A16C6B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Wheat starch</w:t>
            </w:r>
          </w:p>
        </w:tc>
        <w:tc>
          <w:tcPr>
            <w:tcW w:w="506" w:type="pct"/>
            <w:hideMark/>
          </w:tcPr>
          <w:p w14:paraId="32C8FE7E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52.2</w:t>
            </w:r>
          </w:p>
        </w:tc>
        <w:tc>
          <w:tcPr>
            <w:tcW w:w="519" w:type="pct"/>
            <w:hideMark/>
          </w:tcPr>
          <w:p w14:paraId="63D7F566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20.0</w:t>
            </w:r>
          </w:p>
        </w:tc>
        <w:tc>
          <w:tcPr>
            <w:tcW w:w="847" w:type="pct"/>
            <w:hideMark/>
          </w:tcPr>
          <w:p w14:paraId="6EEE2AC9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20.0</w:t>
            </w:r>
          </w:p>
        </w:tc>
        <w:tc>
          <w:tcPr>
            <w:tcW w:w="847" w:type="pct"/>
            <w:hideMark/>
          </w:tcPr>
          <w:p w14:paraId="41EC4DF7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20.0</w:t>
            </w:r>
          </w:p>
        </w:tc>
        <w:tc>
          <w:tcPr>
            <w:tcW w:w="846" w:type="pct"/>
            <w:hideMark/>
          </w:tcPr>
          <w:p w14:paraId="2177DAC5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20.0</w:t>
            </w:r>
          </w:p>
        </w:tc>
      </w:tr>
      <w:tr w:rsidR="00A32B54" w:rsidRPr="00A32B54" w14:paraId="32882AED" w14:textId="77777777" w:rsidTr="00016009">
        <w:trPr>
          <w:trHeight w:val="285"/>
        </w:trPr>
        <w:tc>
          <w:tcPr>
            <w:tcW w:w="1435" w:type="pct"/>
            <w:hideMark/>
          </w:tcPr>
          <w:p w14:paraId="26AAF963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Maltodextrin</w:t>
            </w:r>
          </w:p>
        </w:tc>
        <w:tc>
          <w:tcPr>
            <w:tcW w:w="506" w:type="pct"/>
            <w:hideMark/>
          </w:tcPr>
          <w:p w14:paraId="082E07CF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7.5</w:t>
            </w:r>
          </w:p>
        </w:tc>
        <w:tc>
          <w:tcPr>
            <w:tcW w:w="519" w:type="pct"/>
            <w:hideMark/>
          </w:tcPr>
          <w:p w14:paraId="68EE568E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1.4</w:t>
            </w:r>
          </w:p>
        </w:tc>
        <w:tc>
          <w:tcPr>
            <w:tcW w:w="847" w:type="pct"/>
            <w:hideMark/>
          </w:tcPr>
          <w:p w14:paraId="1A7B74EF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1.4</w:t>
            </w:r>
          </w:p>
        </w:tc>
        <w:tc>
          <w:tcPr>
            <w:tcW w:w="847" w:type="pct"/>
            <w:hideMark/>
          </w:tcPr>
          <w:p w14:paraId="0D41A528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1.4</w:t>
            </w:r>
          </w:p>
        </w:tc>
        <w:tc>
          <w:tcPr>
            <w:tcW w:w="846" w:type="pct"/>
            <w:hideMark/>
          </w:tcPr>
          <w:p w14:paraId="2A69A914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1.4</w:t>
            </w:r>
          </w:p>
        </w:tc>
      </w:tr>
      <w:tr w:rsidR="00A32B54" w:rsidRPr="00A32B54" w14:paraId="49611832" w14:textId="77777777" w:rsidTr="00016009">
        <w:trPr>
          <w:trHeight w:val="285"/>
        </w:trPr>
        <w:tc>
          <w:tcPr>
            <w:tcW w:w="1435" w:type="pct"/>
            <w:hideMark/>
          </w:tcPr>
          <w:p w14:paraId="2CE38497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Lard</w:t>
            </w:r>
          </w:p>
        </w:tc>
        <w:tc>
          <w:tcPr>
            <w:tcW w:w="506" w:type="pct"/>
            <w:hideMark/>
          </w:tcPr>
          <w:p w14:paraId="2F625B11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5.0</w:t>
            </w:r>
          </w:p>
        </w:tc>
        <w:tc>
          <w:tcPr>
            <w:tcW w:w="519" w:type="pct"/>
            <w:hideMark/>
          </w:tcPr>
          <w:p w14:paraId="6B4C5638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26.0</w:t>
            </w:r>
          </w:p>
        </w:tc>
        <w:tc>
          <w:tcPr>
            <w:tcW w:w="847" w:type="pct"/>
            <w:hideMark/>
          </w:tcPr>
          <w:p w14:paraId="6A948147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26.0</w:t>
            </w:r>
          </w:p>
        </w:tc>
        <w:tc>
          <w:tcPr>
            <w:tcW w:w="847" w:type="pct"/>
            <w:hideMark/>
          </w:tcPr>
          <w:p w14:paraId="5E306006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26.0</w:t>
            </w:r>
          </w:p>
        </w:tc>
        <w:tc>
          <w:tcPr>
            <w:tcW w:w="846" w:type="pct"/>
            <w:hideMark/>
          </w:tcPr>
          <w:p w14:paraId="00E0C137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26.0</w:t>
            </w:r>
          </w:p>
        </w:tc>
      </w:tr>
      <w:tr w:rsidR="00A32B54" w:rsidRPr="00A32B54" w14:paraId="2CF044B2" w14:textId="77777777" w:rsidTr="00016009">
        <w:trPr>
          <w:trHeight w:val="285"/>
        </w:trPr>
        <w:tc>
          <w:tcPr>
            <w:tcW w:w="1435" w:type="pct"/>
            <w:hideMark/>
          </w:tcPr>
          <w:p w14:paraId="2CEA1F5E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Soybean oil</w:t>
            </w:r>
          </w:p>
        </w:tc>
        <w:tc>
          <w:tcPr>
            <w:tcW w:w="506" w:type="pct"/>
            <w:hideMark/>
          </w:tcPr>
          <w:p w14:paraId="2CC218FD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3.0</w:t>
            </w:r>
          </w:p>
        </w:tc>
        <w:tc>
          <w:tcPr>
            <w:tcW w:w="519" w:type="pct"/>
            <w:hideMark/>
          </w:tcPr>
          <w:p w14:paraId="2D457276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4.0</w:t>
            </w:r>
          </w:p>
        </w:tc>
        <w:tc>
          <w:tcPr>
            <w:tcW w:w="847" w:type="pct"/>
            <w:hideMark/>
          </w:tcPr>
          <w:p w14:paraId="5C44D675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4.0</w:t>
            </w:r>
          </w:p>
        </w:tc>
        <w:tc>
          <w:tcPr>
            <w:tcW w:w="847" w:type="pct"/>
            <w:hideMark/>
          </w:tcPr>
          <w:p w14:paraId="57E42C2E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4.0</w:t>
            </w:r>
          </w:p>
        </w:tc>
        <w:tc>
          <w:tcPr>
            <w:tcW w:w="846" w:type="pct"/>
            <w:hideMark/>
          </w:tcPr>
          <w:p w14:paraId="677FCD34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4.0</w:t>
            </w:r>
          </w:p>
        </w:tc>
      </w:tr>
      <w:tr w:rsidR="00A32B54" w:rsidRPr="00A32B54" w14:paraId="6B2C5280" w14:textId="77777777" w:rsidTr="00016009">
        <w:trPr>
          <w:trHeight w:val="285"/>
        </w:trPr>
        <w:tc>
          <w:tcPr>
            <w:tcW w:w="1435" w:type="pct"/>
            <w:hideMark/>
          </w:tcPr>
          <w:p w14:paraId="18881D5C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Rice hull</w:t>
            </w:r>
          </w:p>
        </w:tc>
        <w:tc>
          <w:tcPr>
            <w:tcW w:w="506" w:type="pct"/>
            <w:hideMark/>
          </w:tcPr>
          <w:p w14:paraId="38DB0AD8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1.0</w:t>
            </w:r>
          </w:p>
        </w:tc>
        <w:tc>
          <w:tcPr>
            <w:tcW w:w="519" w:type="pct"/>
            <w:hideMark/>
          </w:tcPr>
          <w:p w14:paraId="463BD1B1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17.5</w:t>
            </w:r>
          </w:p>
        </w:tc>
        <w:tc>
          <w:tcPr>
            <w:tcW w:w="847" w:type="pct"/>
            <w:hideMark/>
          </w:tcPr>
          <w:p w14:paraId="7FE8493D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16.5</w:t>
            </w:r>
          </w:p>
        </w:tc>
        <w:tc>
          <w:tcPr>
            <w:tcW w:w="847" w:type="pct"/>
            <w:hideMark/>
          </w:tcPr>
          <w:p w14:paraId="0D4EB67A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14.5</w:t>
            </w:r>
          </w:p>
        </w:tc>
        <w:tc>
          <w:tcPr>
            <w:tcW w:w="846" w:type="pct"/>
            <w:hideMark/>
          </w:tcPr>
          <w:p w14:paraId="1FBB2FFA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12.5</w:t>
            </w:r>
          </w:p>
        </w:tc>
      </w:tr>
      <w:tr w:rsidR="00A32B54" w:rsidRPr="00A32B54" w14:paraId="603614C9" w14:textId="77777777" w:rsidTr="00016009">
        <w:trPr>
          <w:trHeight w:val="285"/>
        </w:trPr>
        <w:tc>
          <w:tcPr>
            <w:tcW w:w="1435" w:type="pct"/>
            <w:hideMark/>
          </w:tcPr>
          <w:p w14:paraId="1E65D9AF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Mix vitamin</w:t>
            </w:r>
          </w:p>
        </w:tc>
        <w:tc>
          <w:tcPr>
            <w:tcW w:w="506" w:type="pct"/>
            <w:hideMark/>
          </w:tcPr>
          <w:p w14:paraId="445CD8AE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0.1</w:t>
            </w:r>
          </w:p>
        </w:tc>
        <w:tc>
          <w:tcPr>
            <w:tcW w:w="519" w:type="pct"/>
            <w:hideMark/>
          </w:tcPr>
          <w:p w14:paraId="38F15757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0.1</w:t>
            </w:r>
          </w:p>
        </w:tc>
        <w:tc>
          <w:tcPr>
            <w:tcW w:w="847" w:type="pct"/>
            <w:hideMark/>
          </w:tcPr>
          <w:p w14:paraId="1DB06D10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0.1</w:t>
            </w:r>
          </w:p>
        </w:tc>
        <w:tc>
          <w:tcPr>
            <w:tcW w:w="847" w:type="pct"/>
            <w:hideMark/>
          </w:tcPr>
          <w:p w14:paraId="1454CB18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0.1</w:t>
            </w:r>
          </w:p>
        </w:tc>
        <w:tc>
          <w:tcPr>
            <w:tcW w:w="846" w:type="pct"/>
            <w:hideMark/>
          </w:tcPr>
          <w:p w14:paraId="140007C0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0.1</w:t>
            </w:r>
          </w:p>
        </w:tc>
      </w:tr>
      <w:tr w:rsidR="00A32B54" w:rsidRPr="00A32B54" w14:paraId="1D34B42C" w14:textId="77777777" w:rsidTr="00016009">
        <w:trPr>
          <w:trHeight w:val="285"/>
        </w:trPr>
        <w:tc>
          <w:tcPr>
            <w:tcW w:w="1435" w:type="pct"/>
            <w:hideMark/>
          </w:tcPr>
          <w:p w14:paraId="15C83A2A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Mix mineral</w:t>
            </w:r>
          </w:p>
        </w:tc>
        <w:tc>
          <w:tcPr>
            <w:tcW w:w="506" w:type="pct"/>
            <w:hideMark/>
          </w:tcPr>
          <w:p w14:paraId="3D6C1A40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0.2</w:t>
            </w:r>
          </w:p>
        </w:tc>
        <w:tc>
          <w:tcPr>
            <w:tcW w:w="519" w:type="pct"/>
            <w:hideMark/>
          </w:tcPr>
          <w:p w14:paraId="7737DD8B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0.2</w:t>
            </w:r>
          </w:p>
        </w:tc>
        <w:tc>
          <w:tcPr>
            <w:tcW w:w="847" w:type="pct"/>
            <w:hideMark/>
          </w:tcPr>
          <w:p w14:paraId="353B0499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0.2</w:t>
            </w:r>
          </w:p>
        </w:tc>
        <w:tc>
          <w:tcPr>
            <w:tcW w:w="847" w:type="pct"/>
            <w:hideMark/>
          </w:tcPr>
          <w:p w14:paraId="342C3906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0.2</w:t>
            </w:r>
          </w:p>
        </w:tc>
        <w:tc>
          <w:tcPr>
            <w:tcW w:w="846" w:type="pct"/>
            <w:hideMark/>
          </w:tcPr>
          <w:p w14:paraId="1F94740C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0.2</w:t>
            </w:r>
          </w:p>
        </w:tc>
      </w:tr>
      <w:tr w:rsidR="00A32B54" w:rsidRPr="00A32B54" w14:paraId="20C2899B" w14:textId="77777777" w:rsidTr="00016009">
        <w:trPr>
          <w:trHeight w:val="285"/>
        </w:trPr>
        <w:tc>
          <w:tcPr>
            <w:tcW w:w="1435" w:type="pct"/>
            <w:hideMark/>
          </w:tcPr>
          <w:p w14:paraId="09F0BE3A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Limestone</w:t>
            </w:r>
          </w:p>
        </w:tc>
        <w:tc>
          <w:tcPr>
            <w:tcW w:w="506" w:type="pct"/>
            <w:hideMark/>
          </w:tcPr>
          <w:p w14:paraId="73BE5A0F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519" w:type="pct"/>
            <w:hideMark/>
          </w:tcPr>
          <w:p w14:paraId="6891EAFB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847" w:type="pct"/>
            <w:hideMark/>
          </w:tcPr>
          <w:p w14:paraId="40F09100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847" w:type="pct"/>
            <w:hideMark/>
          </w:tcPr>
          <w:p w14:paraId="67F78377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846" w:type="pct"/>
            <w:hideMark/>
          </w:tcPr>
          <w:p w14:paraId="1D7B5D99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</w:tr>
      <w:tr w:rsidR="00A32B54" w:rsidRPr="00A32B54" w14:paraId="67E4E269" w14:textId="77777777" w:rsidTr="00016009">
        <w:trPr>
          <w:trHeight w:val="276"/>
        </w:trPr>
        <w:tc>
          <w:tcPr>
            <w:tcW w:w="1435" w:type="pct"/>
            <w:hideMark/>
          </w:tcPr>
          <w:p w14:paraId="6225BCAC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Choline hydrotartrate</w:t>
            </w:r>
          </w:p>
        </w:tc>
        <w:tc>
          <w:tcPr>
            <w:tcW w:w="506" w:type="pct"/>
            <w:hideMark/>
          </w:tcPr>
          <w:p w14:paraId="5CC4099E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0.2</w:t>
            </w:r>
          </w:p>
        </w:tc>
        <w:tc>
          <w:tcPr>
            <w:tcW w:w="519" w:type="pct"/>
            <w:hideMark/>
          </w:tcPr>
          <w:p w14:paraId="67B1EB41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0.0</w:t>
            </w:r>
          </w:p>
        </w:tc>
        <w:tc>
          <w:tcPr>
            <w:tcW w:w="847" w:type="pct"/>
            <w:hideMark/>
          </w:tcPr>
          <w:p w14:paraId="2F9B1C4B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0.0</w:t>
            </w:r>
          </w:p>
        </w:tc>
        <w:tc>
          <w:tcPr>
            <w:tcW w:w="847" w:type="pct"/>
            <w:hideMark/>
          </w:tcPr>
          <w:p w14:paraId="6C993080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0.0</w:t>
            </w:r>
          </w:p>
        </w:tc>
        <w:tc>
          <w:tcPr>
            <w:tcW w:w="846" w:type="pct"/>
            <w:hideMark/>
          </w:tcPr>
          <w:p w14:paraId="4BE694BD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0.0</w:t>
            </w:r>
          </w:p>
        </w:tc>
      </w:tr>
      <w:tr w:rsidR="00A32B54" w:rsidRPr="00A32B54" w14:paraId="266C75FA" w14:textId="77777777" w:rsidTr="00016009">
        <w:trPr>
          <w:trHeight w:val="285"/>
        </w:trPr>
        <w:tc>
          <w:tcPr>
            <w:tcW w:w="1435" w:type="pct"/>
            <w:hideMark/>
          </w:tcPr>
          <w:p w14:paraId="52CEC87C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Inulin</w:t>
            </w:r>
          </w:p>
        </w:tc>
        <w:tc>
          <w:tcPr>
            <w:tcW w:w="506" w:type="pct"/>
            <w:hideMark/>
          </w:tcPr>
          <w:p w14:paraId="61EE1DED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0.0</w:t>
            </w:r>
          </w:p>
        </w:tc>
        <w:tc>
          <w:tcPr>
            <w:tcW w:w="519" w:type="pct"/>
            <w:hideMark/>
          </w:tcPr>
          <w:p w14:paraId="06FF07FC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0.0</w:t>
            </w:r>
          </w:p>
        </w:tc>
        <w:tc>
          <w:tcPr>
            <w:tcW w:w="847" w:type="pct"/>
            <w:hideMark/>
          </w:tcPr>
          <w:p w14:paraId="00E1FDD5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1.0</w:t>
            </w:r>
          </w:p>
        </w:tc>
        <w:tc>
          <w:tcPr>
            <w:tcW w:w="847" w:type="pct"/>
            <w:hideMark/>
          </w:tcPr>
          <w:p w14:paraId="78D37917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3.0</w:t>
            </w:r>
          </w:p>
        </w:tc>
        <w:tc>
          <w:tcPr>
            <w:tcW w:w="846" w:type="pct"/>
            <w:hideMark/>
          </w:tcPr>
          <w:p w14:paraId="63D967B5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5.0</w:t>
            </w:r>
          </w:p>
        </w:tc>
      </w:tr>
      <w:tr w:rsidR="00A32B54" w:rsidRPr="00A32B54" w14:paraId="1E140C09" w14:textId="77777777" w:rsidTr="00016009">
        <w:trPr>
          <w:trHeight w:val="215"/>
        </w:trPr>
        <w:tc>
          <w:tcPr>
            <w:tcW w:w="1435" w:type="pct"/>
            <w:hideMark/>
          </w:tcPr>
          <w:p w14:paraId="29F6CEE3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Dicalcium phosphate</w:t>
            </w:r>
          </w:p>
        </w:tc>
        <w:tc>
          <w:tcPr>
            <w:tcW w:w="506" w:type="pct"/>
            <w:hideMark/>
          </w:tcPr>
          <w:p w14:paraId="7C6BB6D9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1.8</w:t>
            </w:r>
          </w:p>
        </w:tc>
        <w:tc>
          <w:tcPr>
            <w:tcW w:w="519" w:type="pct"/>
            <w:hideMark/>
          </w:tcPr>
          <w:p w14:paraId="4B52A19C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1.8</w:t>
            </w:r>
          </w:p>
        </w:tc>
        <w:tc>
          <w:tcPr>
            <w:tcW w:w="847" w:type="pct"/>
            <w:hideMark/>
          </w:tcPr>
          <w:p w14:paraId="3C0EC466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1.8</w:t>
            </w:r>
          </w:p>
        </w:tc>
        <w:tc>
          <w:tcPr>
            <w:tcW w:w="847" w:type="pct"/>
            <w:hideMark/>
          </w:tcPr>
          <w:p w14:paraId="1D915805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1.8</w:t>
            </w:r>
          </w:p>
        </w:tc>
        <w:tc>
          <w:tcPr>
            <w:tcW w:w="846" w:type="pct"/>
            <w:hideMark/>
          </w:tcPr>
          <w:p w14:paraId="6BEA7EEC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1.8</w:t>
            </w:r>
          </w:p>
        </w:tc>
      </w:tr>
      <w:tr w:rsidR="00A32B54" w:rsidRPr="00A32B54" w14:paraId="4AF32DA2" w14:textId="77777777" w:rsidTr="00016009">
        <w:trPr>
          <w:trHeight w:val="191"/>
        </w:trPr>
        <w:tc>
          <w:tcPr>
            <w:tcW w:w="1435" w:type="pct"/>
            <w:hideMark/>
          </w:tcPr>
          <w:p w14:paraId="021E891E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Potassium citrate</w:t>
            </w:r>
          </w:p>
        </w:tc>
        <w:tc>
          <w:tcPr>
            <w:tcW w:w="506" w:type="pct"/>
            <w:hideMark/>
          </w:tcPr>
          <w:p w14:paraId="687F0130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1.2</w:t>
            </w:r>
          </w:p>
        </w:tc>
        <w:tc>
          <w:tcPr>
            <w:tcW w:w="519" w:type="pct"/>
            <w:hideMark/>
          </w:tcPr>
          <w:p w14:paraId="6B5D7E9B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1.2</w:t>
            </w:r>
          </w:p>
        </w:tc>
        <w:tc>
          <w:tcPr>
            <w:tcW w:w="847" w:type="pct"/>
            <w:hideMark/>
          </w:tcPr>
          <w:p w14:paraId="7CCEEDED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1.2</w:t>
            </w:r>
          </w:p>
        </w:tc>
        <w:tc>
          <w:tcPr>
            <w:tcW w:w="847" w:type="pct"/>
            <w:hideMark/>
          </w:tcPr>
          <w:p w14:paraId="298A9369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1.2</w:t>
            </w:r>
          </w:p>
        </w:tc>
        <w:tc>
          <w:tcPr>
            <w:tcW w:w="846" w:type="pct"/>
            <w:hideMark/>
          </w:tcPr>
          <w:p w14:paraId="4445F5CA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1.2</w:t>
            </w:r>
          </w:p>
        </w:tc>
      </w:tr>
      <w:tr w:rsidR="00A32B54" w:rsidRPr="00A32B54" w14:paraId="4395A285" w14:textId="77777777" w:rsidTr="00016009">
        <w:trPr>
          <w:trHeight w:val="281"/>
        </w:trPr>
        <w:tc>
          <w:tcPr>
            <w:tcW w:w="1435" w:type="pct"/>
            <w:hideMark/>
          </w:tcPr>
          <w:p w14:paraId="6E2A853A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Sodium chloride</w:t>
            </w:r>
          </w:p>
        </w:tc>
        <w:tc>
          <w:tcPr>
            <w:tcW w:w="506" w:type="pct"/>
            <w:hideMark/>
          </w:tcPr>
          <w:p w14:paraId="7045F90E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519" w:type="pct"/>
            <w:hideMark/>
          </w:tcPr>
          <w:p w14:paraId="47707902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847" w:type="pct"/>
            <w:hideMark/>
          </w:tcPr>
          <w:p w14:paraId="40DF235C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847" w:type="pct"/>
            <w:hideMark/>
          </w:tcPr>
          <w:p w14:paraId="4B5C4DE6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846" w:type="pct"/>
            <w:hideMark/>
          </w:tcPr>
          <w:p w14:paraId="2F25435A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</w:tr>
      <w:tr w:rsidR="00A32B54" w:rsidRPr="00A32B54" w14:paraId="314464F3" w14:textId="77777777" w:rsidTr="00016009">
        <w:trPr>
          <w:trHeight w:val="285"/>
        </w:trPr>
        <w:tc>
          <w:tcPr>
            <w:tcW w:w="1435" w:type="pct"/>
            <w:hideMark/>
          </w:tcPr>
          <w:p w14:paraId="5E88A573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Magnesia</w:t>
            </w:r>
          </w:p>
        </w:tc>
        <w:tc>
          <w:tcPr>
            <w:tcW w:w="506" w:type="pct"/>
            <w:hideMark/>
          </w:tcPr>
          <w:p w14:paraId="3B402483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519" w:type="pct"/>
            <w:hideMark/>
          </w:tcPr>
          <w:p w14:paraId="26C59979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847" w:type="pct"/>
            <w:hideMark/>
          </w:tcPr>
          <w:p w14:paraId="059D6F4F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847" w:type="pct"/>
            <w:hideMark/>
          </w:tcPr>
          <w:p w14:paraId="03C3CD98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  <w:tc>
          <w:tcPr>
            <w:tcW w:w="846" w:type="pct"/>
            <w:hideMark/>
          </w:tcPr>
          <w:p w14:paraId="09B2F3EC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0.5</w:t>
            </w:r>
          </w:p>
        </w:tc>
      </w:tr>
      <w:tr w:rsidR="00A32B54" w:rsidRPr="00A32B54" w14:paraId="152CE8C4" w14:textId="77777777" w:rsidTr="00016009">
        <w:trPr>
          <w:trHeight w:val="285"/>
        </w:trPr>
        <w:tc>
          <w:tcPr>
            <w:tcW w:w="1435" w:type="pct"/>
            <w:hideMark/>
          </w:tcPr>
          <w:p w14:paraId="27E18B4E" w14:textId="77777777" w:rsidR="00A32B54" w:rsidRPr="00A32B54" w:rsidRDefault="00A32B54" w:rsidP="00016009">
            <w:pPr>
              <w:jc w:val="left"/>
              <w:rPr>
                <w:rFonts w:eastAsia="DengXian"/>
                <w:color w:val="000000"/>
                <w:sz w:val="18"/>
                <w:szCs w:val="18"/>
              </w:rPr>
            </w:pPr>
            <w:r w:rsidRPr="00A32B54">
              <w:rPr>
                <w:rFonts w:eastAsia="DengXi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6" w:type="pct"/>
            <w:hideMark/>
          </w:tcPr>
          <w:p w14:paraId="12A9FEB0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100.0</w:t>
            </w:r>
          </w:p>
        </w:tc>
        <w:tc>
          <w:tcPr>
            <w:tcW w:w="519" w:type="pct"/>
            <w:hideMark/>
          </w:tcPr>
          <w:p w14:paraId="1E9C6721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100.0</w:t>
            </w:r>
          </w:p>
        </w:tc>
        <w:tc>
          <w:tcPr>
            <w:tcW w:w="847" w:type="pct"/>
            <w:hideMark/>
          </w:tcPr>
          <w:p w14:paraId="712D1183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100.0</w:t>
            </w:r>
          </w:p>
        </w:tc>
        <w:tc>
          <w:tcPr>
            <w:tcW w:w="847" w:type="pct"/>
            <w:hideMark/>
          </w:tcPr>
          <w:p w14:paraId="6905B517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100.0</w:t>
            </w:r>
          </w:p>
        </w:tc>
        <w:tc>
          <w:tcPr>
            <w:tcW w:w="846" w:type="pct"/>
            <w:hideMark/>
          </w:tcPr>
          <w:p w14:paraId="1B011FC7" w14:textId="77777777" w:rsidR="00A32B54" w:rsidRPr="00A32B54" w:rsidRDefault="00A32B54" w:rsidP="00016009">
            <w:pPr>
              <w:jc w:val="center"/>
              <w:rPr>
                <w:rFonts w:eastAsia="DengXian"/>
                <w:color w:val="222222"/>
                <w:sz w:val="18"/>
                <w:szCs w:val="18"/>
              </w:rPr>
            </w:pPr>
            <w:r w:rsidRPr="00A32B54">
              <w:rPr>
                <w:rFonts w:eastAsia="DengXian"/>
                <w:color w:val="222222"/>
                <w:sz w:val="18"/>
                <w:szCs w:val="18"/>
                <w:lang w:val="en-GB"/>
              </w:rPr>
              <w:t>100.0</w:t>
            </w:r>
          </w:p>
        </w:tc>
      </w:tr>
    </w:tbl>
    <w:p w14:paraId="125A57AC" w14:textId="77777777" w:rsidR="00A32B54" w:rsidRPr="0050677B" w:rsidRDefault="00A32B54" w:rsidP="0050677B">
      <w:pPr>
        <w:jc w:val="center"/>
        <w:rPr>
          <w:color w:val="000000" w:themeColor="text1"/>
          <w:sz w:val="18"/>
          <w:szCs w:val="18"/>
        </w:rPr>
      </w:pPr>
    </w:p>
    <w:sectPr w:rsidR="00A32B54" w:rsidRPr="0050677B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071F0" w14:textId="77777777" w:rsidR="00E46945" w:rsidRDefault="00E46945" w:rsidP="00E72AE7">
      <w:r>
        <w:separator/>
      </w:r>
    </w:p>
  </w:endnote>
  <w:endnote w:type="continuationSeparator" w:id="0">
    <w:p w14:paraId="5751863A" w14:textId="77777777" w:rsidR="00E46945" w:rsidRDefault="00E46945" w:rsidP="00E72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ial Unicode MS">
    <w:altName w:val="DengXian"/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52291686"/>
      <w:docPartObj>
        <w:docPartGallery w:val="Page Numbers (Bottom of Page)"/>
        <w:docPartUnique/>
      </w:docPartObj>
    </w:sdtPr>
    <w:sdtEndPr/>
    <w:sdtContent>
      <w:p w14:paraId="687E753F" w14:textId="788E7AB3" w:rsidR="00E46945" w:rsidRDefault="00E4694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 w:eastAsia="ko-KR"/>
          </w:rPr>
          <w:t>2</w:t>
        </w:r>
        <w:r>
          <w:fldChar w:fldCharType="end"/>
        </w:r>
      </w:p>
    </w:sdtContent>
  </w:sdt>
  <w:p w14:paraId="0F27D806" w14:textId="77777777" w:rsidR="00E46945" w:rsidRDefault="00E4694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88A4F" w14:textId="77777777" w:rsidR="00E46945" w:rsidRDefault="00E46945" w:rsidP="00E72AE7">
      <w:r>
        <w:separator/>
      </w:r>
    </w:p>
  </w:footnote>
  <w:footnote w:type="continuationSeparator" w:id="0">
    <w:p w14:paraId="5D3A56AE" w14:textId="77777777" w:rsidR="00E46945" w:rsidRDefault="00E46945" w:rsidP="00E72A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246"/>
    <w:rsid w:val="000018FD"/>
    <w:rsid w:val="00003486"/>
    <w:rsid w:val="00007F2C"/>
    <w:rsid w:val="00014BDF"/>
    <w:rsid w:val="00016009"/>
    <w:rsid w:val="00016030"/>
    <w:rsid w:val="000207F8"/>
    <w:rsid w:val="00023F35"/>
    <w:rsid w:val="00035CEE"/>
    <w:rsid w:val="00043D36"/>
    <w:rsid w:val="00051738"/>
    <w:rsid w:val="000545D4"/>
    <w:rsid w:val="00061174"/>
    <w:rsid w:val="00073317"/>
    <w:rsid w:val="00081B39"/>
    <w:rsid w:val="00086947"/>
    <w:rsid w:val="00087089"/>
    <w:rsid w:val="0009130B"/>
    <w:rsid w:val="00097DC4"/>
    <w:rsid w:val="000A2BE0"/>
    <w:rsid w:val="000C172E"/>
    <w:rsid w:val="000D7B43"/>
    <w:rsid w:val="000F095E"/>
    <w:rsid w:val="00103F4A"/>
    <w:rsid w:val="001220B5"/>
    <w:rsid w:val="00131E7B"/>
    <w:rsid w:val="0013214B"/>
    <w:rsid w:val="00135246"/>
    <w:rsid w:val="0014016E"/>
    <w:rsid w:val="00142977"/>
    <w:rsid w:val="00152504"/>
    <w:rsid w:val="0016493E"/>
    <w:rsid w:val="0016516B"/>
    <w:rsid w:val="001669E9"/>
    <w:rsid w:val="00171388"/>
    <w:rsid w:val="001872E0"/>
    <w:rsid w:val="00191DB4"/>
    <w:rsid w:val="001A4AE7"/>
    <w:rsid w:val="001A4BAD"/>
    <w:rsid w:val="001B148C"/>
    <w:rsid w:val="001B2F35"/>
    <w:rsid w:val="001B2FBA"/>
    <w:rsid w:val="001B505F"/>
    <w:rsid w:val="001B6232"/>
    <w:rsid w:val="001C1810"/>
    <w:rsid w:val="001D48FF"/>
    <w:rsid w:val="001E342C"/>
    <w:rsid w:val="002021C1"/>
    <w:rsid w:val="00212060"/>
    <w:rsid w:val="002122F9"/>
    <w:rsid w:val="00216E97"/>
    <w:rsid w:val="00221C4C"/>
    <w:rsid w:val="00227456"/>
    <w:rsid w:val="00233607"/>
    <w:rsid w:val="00235AF6"/>
    <w:rsid w:val="0024179B"/>
    <w:rsid w:val="00247479"/>
    <w:rsid w:val="00264F19"/>
    <w:rsid w:val="00271500"/>
    <w:rsid w:val="0027577D"/>
    <w:rsid w:val="002902AF"/>
    <w:rsid w:val="00293FD4"/>
    <w:rsid w:val="002E2788"/>
    <w:rsid w:val="002E5E92"/>
    <w:rsid w:val="002F0ED7"/>
    <w:rsid w:val="00312D79"/>
    <w:rsid w:val="003147A7"/>
    <w:rsid w:val="00314A3D"/>
    <w:rsid w:val="003159B1"/>
    <w:rsid w:val="003302D0"/>
    <w:rsid w:val="0033250F"/>
    <w:rsid w:val="0033487D"/>
    <w:rsid w:val="00346916"/>
    <w:rsid w:val="003526DA"/>
    <w:rsid w:val="003528DE"/>
    <w:rsid w:val="00356C0A"/>
    <w:rsid w:val="00357859"/>
    <w:rsid w:val="00361D40"/>
    <w:rsid w:val="00362FC2"/>
    <w:rsid w:val="003658DA"/>
    <w:rsid w:val="003828B5"/>
    <w:rsid w:val="0038496F"/>
    <w:rsid w:val="003908E5"/>
    <w:rsid w:val="0039171E"/>
    <w:rsid w:val="003B3F31"/>
    <w:rsid w:val="003D4F92"/>
    <w:rsid w:val="003D5DDD"/>
    <w:rsid w:val="003D5E60"/>
    <w:rsid w:val="003E25F2"/>
    <w:rsid w:val="003F3F21"/>
    <w:rsid w:val="003F49AE"/>
    <w:rsid w:val="003F607C"/>
    <w:rsid w:val="003F71BD"/>
    <w:rsid w:val="00400EBB"/>
    <w:rsid w:val="00413678"/>
    <w:rsid w:val="0042266C"/>
    <w:rsid w:val="00424A59"/>
    <w:rsid w:val="004418E1"/>
    <w:rsid w:val="004564C5"/>
    <w:rsid w:val="004605FF"/>
    <w:rsid w:val="00466ABE"/>
    <w:rsid w:val="00473179"/>
    <w:rsid w:val="00475E63"/>
    <w:rsid w:val="00484B6F"/>
    <w:rsid w:val="00491C4B"/>
    <w:rsid w:val="00492FA8"/>
    <w:rsid w:val="004934FB"/>
    <w:rsid w:val="004943DB"/>
    <w:rsid w:val="00497459"/>
    <w:rsid w:val="004A1251"/>
    <w:rsid w:val="004A4E3A"/>
    <w:rsid w:val="004A7B2D"/>
    <w:rsid w:val="004B21E2"/>
    <w:rsid w:val="004B5F95"/>
    <w:rsid w:val="004C11E9"/>
    <w:rsid w:val="004C40A2"/>
    <w:rsid w:val="004C4BA0"/>
    <w:rsid w:val="004C5E06"/>
    <w:rsid w:val="004C7641"/>
    <w:rsid w:val="004E2698"/>
    <w:rsid w:val="004E42C0"/>
    <w:rsid w:val="004E7FFE"/>
    <w:rsid w:val="004F0064"/>
    <w:rsid w:val="004F1EDE"/>
    <w:rsid w:val="004F2607"/>
    <w:rsid w:val="004F278C"/>
    <w:rsid w:val="004F39F1"/>
    <w:rsid w:val="004F4771"/>
    <w:rsid w:val="004F6802"/>
    <w:rsid w:val="00501DB8"/>
    <w:rsid w:val="005046C2"/>
    <w:rsid w:val="00504C13"/>
    <w:rsid w:val="0050553E"/>
    <w:rsid w:val="0050677B"/>
    <w:rsid w:val="0050724A"/>
    <w:rsid w:val="005115EC"/>
    <w:rsid w:val="0051494D"/>
    <w:rsid w:val="0055387E"/>
    <w:rsid w:val="00560F16"/>
    <w:rsid w:val="00561050"/>
    <w:rsid w:val="00561AC5"/>
    <w:rsid w:val="0056705F"/>
    <w:rsid w:val="00574CBB"/>
    <w:rsid w:val="005877F0"/>
    <w:rsid w:val="005A3B0F"/>
    <w:rsid w:val="005B1A89"/>
    <w:rsid w:val="005C7FE8"/>
    <w:rsid w:val="005D1A4B"/>
    <w:rsid w:val="005D3876"/>
    <w:rsid w:val="005E0D26"/>
    <w:rsid w:val="005F69BB"/>
    <w:rsid w:val="00600368"/>
    <w:rsid w:val="00611E45"/>
    <w:rsid w:val="006247C1"/>
    <w:rsid w:val="00624AE7"/>
    <w:rsid w:val="006302C4"/>
    <w:rsid w:val="006376AC"/>
    <w:rsid w:val="00642A3E"/>
    <w:rsid w:val="006439E4"/>
    <w:rsid w:val="00643C67"/>
    <w:rsid w:val="006611D5"/>
    <w:rsid w:val="00664657"/>
    <w:rsid w:val="00665D85"/>
    <w:rsid w:val="00673394"/>
    <w:rsid w:val="00685EF0"/>
    <w:rsid w:val="00691891"/>
    <w:rsid w:val="00697B5A"/>
    <w:rsid w:val="006A25C7"/>
    <w:rsid w:val="006A50A4"/>
    <w:rsid w:val="006B048F"/>
    <w:rsid w:val="006B107F"/>
    <w:rsid w:val="006B1A5F"/>
    <w:rsid w:val="006B21EB"/>
    <w:rsid w:val="006C15B5"/>
    <w:rsid w:val="006C248F"/>
    <w:rsid w:val="006D1983"/>
    <w:rsid w:val="006E08DE"/>
    <w:rsid w:val="006F7EF2"/>
    <w:rsid w:val="00712D3A"/>
    <w:rsid w:val="00734619"/>
    <w:rsid w:val="007374E4"/>
    <w:rsid w:val="00742DEF"/>
    <w:rsid w:val="007555DA"/>
    <w:rsid w:val="00760A1A"/>
    <w:rsid w:val="007611A3"/>
    <w:rsid w:val="007658EC"/>
    <w:rsid w:val="00765FE4"/>
    <w:rsid w:val="0077272B"/>
    <w:rsid w:val="00775152"/>
    <w:rsid w:val="007820F2"/>
    <w:rsid w:val="007A50B2"/>
    <w:rsid w:val="007B1FFB"/>
    <w:rsid w:val="007B384E"/>
    <w:rsid w:val="007C00DD"/>
    <w:rsid w:val="007C0D0E"/>
    <w:rsid w:val="007D3E17"/>
    <w:rsid w:val="007D4F5E"/>
    <w:rsid w:val="007E135A"/>
    <w:rsid w:val="007E16BE"/>
    <w:rsid w:val="007E280D"/>
    <w:rsid w:val="007E2CD3"/>
    <w:rsid w:val="007E3F7D"/>
    <w:rsid w:val="007F0EFB"/>
    <w:rsid w:val="007F76FE"/>
    <w:rsid w:val="00807BA9"/>
    <w:rsid w:val="008128E8"/>
    <w:rsid w:val="00820768"/>
    <w:rsid w:val="008309C7"/>
    <w:rsid w:val="008426B6"/>
    <w:rsid w:val="00846087"/>
    <w:rsid w:val="008468E6"/>
    <w:rsid w:val="00846F2F"/>
    <w:rsid w:val="008535A5"/>
    <w:rsid w:val="00867E11"/>
    <w:rsid w:val="00880888"/>
    <w:rsid w:val="008959AE"/>
    <w:rsid w:val="008A38A7"/>
    <w:rsid w:val="008A412E"/>
    <w:rsid w:val="008A4CC2"/>
    <w:rsid w:val="008B36A9"/>
    <w:rsid w:val="008E0549"/>
    <w:rsid w:val="008E100B"/>
    <w:rsid w:val="008E582B"/>
    <w:rsid w:val="008F23CE"/>
    <w:rsid w:val="008F581B"/>
    <w:rsid w:val="0090675D"/>
    <w:rsid w:val="0092691B"/>
    <w:rsid w:val="00937ACD"/>
    <w:rsid w:val="00942C9A"/>
    <w:rsid w:val="00954FBB"/>
    <w:rsid w:val="00974343"/>
    <w:rsid w:val="00974BC4"/>
    <w:rsid w:val="00975A90"/>
    <w:rsid w:val="0098105E"/>
    <w:rsid w:val="00981419"/>
    <w:rsid w:val="009827ED"/>
    <w:rsid w:val="00982E09"/>
    <w:rsid w:val="00984208"/>
    <w:rsid w:val="0099354A"/>
    <w:rsid w:val="009A22E7"/>
    <w:rsid w:val="009A6CAD"/>
    <w:rsid w:val="009C0F1D"/>
    <w:rsid w:val="009C3935"/>
    <w:rsid w:val="009E2517"/>
    <w:rsid w:val="009E3920"/>
    <w:rsid w:val="009F0203"/>
    <w:rsid w:val="00A004B2"/>
    <w:rsid w:val="00A03E96"/>
    <w:rsid w:val="00A06FE2"/>
    <w:rsid w:val="00A1428A"/>
    <w:rsid w:val="00A14C4B"/>
    <w:rsid w:val="00A16EBC"/>
    <w:rsid w:val="00A17AF7"/>
    <w:rsid w:val="00A22CD3"/>
    <w:rsid w:val="00A27E71"/>
    <w:rsid w:val="00A32B54"/>
    <w:rsid w:val="00A40880"/>
    <w:rsid w:val="00A410F0"/>
    <w:rsid w:val="00A57B7E"/>
    <w:rsid w:val="00A618BB"/>
    <w:rsid w:val="00A64C54"/>
    <w:rsid w:val="00A752D5"/>
    <w:rsid w:val="00A87752"/>
    <w:rsid w:val="00A94611"/>
    <w:rsid w:val="00AA4842"/>
    <w:rsid w:val="00AB65E9"/>
    <w:rsid w:val="00AC449B"/>
    <w:rsid w:val="00AD4300"/>
    <w:rsid w:val="00AF097C"/>
    <w:rsid w:val="00AF14D6"/>
    <w:rsid w:val="00AF45D0"/>
    <w:rsid w:val="00B01052"/>
    <w:rsid w:val="00B014DF"/>
    <w:rsid w:val="00B11EBE"/>
    <w:rsid w:val="00B14F83"/>
    <w:rsid w:val="00B248A9"/>
    <w:rsid w:val="00B354C8"/>
    <w:rsid w:val="00B41804"/>
    <w:rsid w:val="00B62F77"/>
    <w:rsid w:val="00B801BD"/>
    <w:rsid w:val="00B84DFD"/>
    <w:rsid w:val="00B86068"/>
    <w:rsid w:val="00B959D9"/>
    <w:rsid w:val="00BB686D"/>
    <w:rsid w:val="00BC19EE"/>
    <w:rsid w:val="00BD088F"/>
    <w:rsid w:val="00BE3769"/>
    <w:rsid w:val="00BF1A2D"/>
    <w:rsid w:val="00C07C66"/>
    <w:rsid w:val="00C12063"/>
    <w:rsid w:val="00C24F35"/>
    <w:rsid w:val="00C41067"/>
    <w:rsid w:val="00C43D34"/>
    <w:rsid w:val="00C51D86"/>
    <w:rsid w:val="00C53F5C"/>
    <w:rsid w:val="00C54EE2"/>
    <w:rsid w:val="00C66917"/>
    <w:rsid w:val="00C77514"/>
    <w:rsid w:val="00C841A0"/>
    <w:rsid w:val="00C92B0F"/>
    <w:rsid w:val="00C94F80"/>
    <w:rsid w:val="00C9550A"/>
    <w:rsid w:val="00C97E29"/>
    <w:rsid w:val="00CA0264"/>
    <w:rsid w:val="00CA0D29"/>
    <w:rsid w:val="00CA1A2D"/>
    <w:rsid w:val="00CA4B06"/>
    <w:rsid w:val="00CA5270"/>
    <w:rsid w:val="00CA7A64"/>
    <w:rsid w:val="00CC6CDC"/>
    <w:rsid w:val="00CD585F"/>
    <w:rsid w:val="00CE2200"/>
    <w:rsid w:val="00CE24A8"/>
    <w:rsid w:val="00CE5051"/>
    <w:rsid w:val="00CF16A2"/>
    <w:rsid w:val="00CF400B"/>
    <w:rsid w:val="00D24F28"/>
    <w:rsid w:val="00D301BD"/>
    <w:rsid w:val="00D302F1"/>
    <w:rsid w:val="00D31888"/>
    <w:rsid w:val="00D34349"/>
    <w:rsid w:val="00D426F7"/>
    <w:rsid w:val="00D436EB"/>
    <w:rsid w:val="00D43BF6"/>
    <w:rsid w:val="00D4464F"/>
    <w:rsid w:val="00D44948"/>
    <w:rsid w:val="00D4588D"/>
    <w:rsid w:val="00D50DE9"/>
    <w:rsid w:val="00D51B0D"/>
    <w:rsid w:val="00D539B1"/>
    <w:rsid w:val="00D53C12"/>
    <w:rsid w:val="00D55160"/>
    <w:rsid w:val="00D57847"/>
    <w:rsid w:val="00D60119"/>
    <w:rsid w:val="00D72DE7"/>
    <w:rsid w:val="00D72FCE"/>
    <w:rsid w:val="00D7335E"/>
    <w:rsid w:val="00D804D3"/>
    <w:rsid w:val="00D8113B"/>
    <w:rsid w:val="00D85A6D"/>
    <w:rsid w:val="00DA6E33"/>
    <w:rsid w:val="00DB5C0D"/>
    <w:rsid w:val="00DD28B9"/>
    <w:rsid w:val="00DE30C4"/>
    <w:rsid w:val="00DE7A8D"/>
    <w:rsid w:val="00DF2EAE"/>
    <w:rsid w:val="00DF7E90"/>
    <w:rsid w:val="00E02A7B"/>
    <w:rsid w:val="00E10A1A"/>
    <w:rsid w:val="00E127BD"/>
    <w:rsid w:val="00E14F62"/>
    <w:rsid w:val="00E160B7"/>
    <w:rsid w:val="00E24C4F"/>
    <w:rsid w:val="00E271B9"/>
    <w:rsid w:val="00E341CB"/>
    <w:rsid w:val="00E44648"/>
    <w:rsid w:val="00E46945"/>
    <w:rsid w:val="00E470FA"/>
    <w:rsid w:val="00E51C66"/>
    <w:rsid w:val="00E52999"/>
    <w:rsid w:val="00E55964"/>
    <w:rsid w:val="00E57737"/>
    <w:rsid w:val="00E600D8"/>
    <w:rsid w:val="00E65225"/>
    <w:rsid w:val="00E65CBC"/>
    <w:rsid w:val="00E66FDE"/>
    <w:rsid w:val="00E72AE7"/>
    <w:rsid w:val="00E80D66"/>
    <w:rsid w:val="00E81935"/>
    <w:rsid w:val="00E9321E"/>
    <w:rsid w:val="00E93BE1"/>
    <w:rsid w:val="00E9790B"/>
    <w:rsid w:val="00E97BAB"/>
    <w:rsid w:val="00EA6870"/>
    <w:rsid w:val="00ED0BD5"/>
    <w:rsid w:val="00ED348A"/>
    <w:rsid w:val="00ED654C"/>
    <w:rsid w:val="00EF506F"/>
    <w:rsid w:val="00F007B7"/>
    <w:rsid w:val="00F03849"/>
    <w:rsid w:val="00F1078D"/>
    <w:rsid w:val="00F11E83"/>
    <w:rsid w:val="00F14DB1"/>
    <w:rsid w:val="00F25559"/>
    <w:rsid w:val="00F34D2A"/>
    <w:rsid w:val="00F36BC4"/>
    <w:rsid w:val="00F4216C"/>
    <w:rsid w:val="00F43CE3"/>
    <w:rsid w:val="00F46C8B"/>
    <w:rsid w:val="00F5347D"/>
    <w:rsid w:val="00F55A85"/>
    <w:rsid w:val="00F65303"/>
    <w:rsid w:val="00F70240"/>
    <w:rsid w:val="00F72B90"/>
    <w:rsid w:val="00F7510E"/>
    <w:rsid w:val="00F87BC1"/>
    <w:rsid w:val="00F87E9F"/>
    <w:rsid w:val="00F96020"/>
    <w:rsid w:val="00FA722D"/>
    <w:rsid w:val="00FB0B65"/>
    <w:rsid w:val="00FB2EB4"/>
    <w:rsid w:val="00FB7500"/>
    <w:rsid w:val="00FC1876"/>
    <w:rsid w:val="00FC2276"/>
    <w:rsid w:val="00FC2BCD"/>
    <w:rsid w:val="00FC74FC"/>
    <w:rsid w:val="00FD0A71"/>
    <w:rsid w:val="00FE3D30"/>
    <w:rsid w:val="00FE3E5F"/>
    <w:rsid w:val="00FE5432"/>
    <w:rsid w:val="00FF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D906A2"/>
  <w15:chartTrackingRefBased/>
  <w15:docId w15:val="{DCAE83B6-59A4-4A49-8E7D-A3BD6D7F5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2B54"/>
    <w:pPr>
      <w:jc w:val="both"/>
    </w:pPr>
    <w:rPr>
      <w:rFonts w:ascii="Times New Roman" w:eastAsia="SimSun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4F1EDE"/>
    <w:pPr>
      <w:keepNext/>
      <w:keepLines/>
      <w:spacing w:before="24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0">
    <w:name w:val="样式1"/>
    <w:basedOn w:val="11"/>
    <w:uiPriority w:val="99"/>
    <w:rsid w:val="008128E8"/>
    <w:pPr>
      <w:widowControl w:val="0"/>
    </w:p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1">
    <w:name w:val="Table Simple 1"/>
    <w:basedOn w:val="a1"/>
    <w:uiPriority w:val="99"/>
    <w:semiHidden/>
    <w:unhideWhenUsed/>
    <w:rsid w:val="008128E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E72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머리글 Char"/>
    <w:basedOn w:val="a0"/>
    <w:link w:val="a3"/>
    <w:uiPriority w:val="99"/>
    <w:rsid w:val="00E72AE7"/>
    <w:rPr>
      <w:rFonts w:ascii="Times New Roman" w:eastAsia="SimSun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2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바닥글 Char"/>
    <w:basedOn w:val="a0"/>
    <w:link w:val="a4"/>
    <w:uiPriority w:val="99"/>
    <w:rsid w:val="00E72AE7"/>
    <w:rPr>
      <w:rFonts w:ascii="Times New Roman" w:eastAsia="SimSun" w:hAnsi="Times New Roman" w:cs="Times New Roman"/>
      <w:kern w:val="0"/>
      <w:sz w:val="18"/>
      <w:szCs w:val="18"/>
    </w:rPr>
  </w:style>
  <w:style w:type="character" w:customStyle="1" w:styleId="ANMauthorsaddressCarCar">
    <w:name w:val="ANM authors address Car Car"/>
    <w:link w:val="ANMauthorsaddress"/>
    <w:uiPriority w:val="99"/>
    <w:qFormat/>
    <w:rsid w:val="00E72AE7"/>
    <w:rPr>
      <w:rFonts w:ascii="Arial" w:hAnsi="Arial"/>
      <w:i/>
      <w:sz w:val="24"/>
      <w:szCs w:val="24"/>
      <w:lang w:val="en-GB" w:eastAsia="fr-FR"/>
    </w:rPr>
  </w:style>
  <w:style w:type="paragraph" w:customStyle="1" w:styleId="ANMauthorsaddress">
    <w:name w:val="ANM authors address"/>
    <w:next w:val="a"/>
    <w:link w:val="ANMauthorsaddressCarCar"/>
    <w:uiPriority w:val="99"/>
    <w:qFormat/>
    <w:rsid w:val="00E72AE7"/>
    <w:pPr>
      <w:spacing w:line="480" w:lineRule="auto"/>
    </w:pPr>
    <w:rPr>
      <w:rFonts w:ascii="Arial" w:hAnsi="Arial"/>
      <w:i/>
      <w:sz w:val="24"/>
      <w:szCs w:val="24"/>
      <w:lang w:val="en-GB" w:eastAsia="fr-FR"/>
    </w:rPr>
  </w:style>
  <w:style w:type="character" w:customStyle="1" w:styleId="Char1">
    <w:name w:val="부제 Char"/>
    <w:basedOn w:val="a0"/>
    <w:link w:val="a5"/>
    <w:uiPriority w:val="11"/>
    <w:rsid w:val="00E72AE7"/>
    <w:rPr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Char1"/>
    <w:uiPriority w:val="11"/>
    <w:qFormat/>
    <w:rsid w:val="00E72AE7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styleId="a6">
    <w:name w:val="Hyperlink"/>
    <w:basedOn w:val="a0"/>
    <w:uiPriority w:val="99"/>
    <w:unhideWhenUsed/>
    <w:qFormat/>
    <w:rsid w:val="00271500"/>
    <w:rPr>
      <w:color w:val="0000FF"/>
      <w:u w:val="single"/>
    </w:rPr>
  </w:style>
  <w:style w:type="paragraph" w:customStyle="1" w:styleId="MDPI16affiliation">
    <w:name w:val="MDPI_1.6_affiliation"/>
    <w:qFormat/>
    <w:rsid w:val="00271500"/>
    <w:pPr>
      <w:adjustRightInd w:val="0"/>
      <w:snapToGrid w:val="0"/>
      <w:spacing w:line="260" w:lineRule="atLeast"/>
      <w:ind w:left="311" w:hanging="198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customStyle="1" w:styleId="AuthorList">
    <w:name w:val="Author List"/>
    <w:aliases w:val="Keywords,Abstract"/>
    <w:basedOn w:val="a5"/>
    <w:next w:val="a"/>
    <w:uiPriority w:val="1"/>
    <w:qFormat/>
    <w:rsid w:val="00271500"/>
    <w:pPr>
      <w:widowControl w:val="0"/>
      <w:spacing w:after="0" w:line="240" w:lineRule="auto"/>
      <w:jc w:val="both"/>
      <w:outlineLvl w:val="9"/>
    </w:pPr>
    <w:rPr>
      <w:rFonts w:cs="Times New Roman"/>
      <w:bCs w:val="0"/>
      <w:kern w:val="2"/>
      <w:sz w:val="21"/>
      <w:szCs w:val="24"/>
    </w:rPr>
  </w:style>
  <w:style w:type="paragraph" w:customStyle="1" w:styleId="MDPI13authornames">
    <w:name w:val="MDPI_1.3_authornames"/>
    <w:next w:val="a"/>
    <w:qFormat/>
    <w:rsid w:val="00271500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character" w:customStyle="1" w:styleId="1Char">
    <w:name w:val="제목 1 Char"/>
    <w:basedOn w:val="a0"/>
    <w:link w:val="1"/>
    <w:uiPriority w:val="9"/>
    <w:rsid w:val="004F1EDE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en-US"/>
    </w:rPr>
  </w:style>
  <w:style w:type="paragraph" w:customStyle="1" w:styleId="Heading3">
    <w:name w:val="Heading3"/>
    <w:basedOn w:val="a"/>
    <w:link w:val="Heading3Char"/>
    <w:qFormat/>
    <w:rsid w:val="004F1EDE"/>
    <w:pPr>
      <w:jc w:val="left"/>
    </w:pPr>
    <w:rPr>
      <w:sz w:val="28"/>
      <w:szCs w:val="28"/>
      <w:lang w:eastAsia="en-US"/>
    </w:rPr>
  </w:style>
  <w:style w:type="character" w:customStyle="1" w:styleId="Heading3Char">
    <w:name w:val="Heading3 Char"/>
    <w:basedOn w:val="a0"/>
    <w:link w:val="Heading3"/>
    <w:rsid w:val="004F1EDE"/>
    <w:rPr>
      <w:rFonts w:ascii="Times New Roman" w:eastAsia="SimSun" w:hAnsi="Times New Roman" w:cs="Times New Roman"/>
      <w:kern w:val="0"/>
      <w:sz w:val="28"/>
      <w:szCs w:val="28"/>
      <w:lang w:eastAsia="en-US"/>
    </w:rPr>
  </w:style>
  <w:style w:type="paragraph" w:styleId="a7">
    <w:name w:val="Revision"/>
    <w:hidden/>
    <w:uiPriority w:val="99"/>
    <w:semiHidden/>
    <w:rsid w:val="007658EC"/>
    <w:rPr>
      <w:rFonts w:ascii="Times New Roman" w:eastAsia="SimSun" w:hAnsi="Times New Roman" w:cs="Times New Roman"/>
      <w:kern w:val="0"/>
      <w:sz w:val="24"/>
      <w:szCs w:val="20"/>
    </w:rPr>
  </w:style>
  <w:style w:type="character" w:styleId="a8">
    <w:name w:val="annotation reference"/>
    <w:basedOn w:val="a0"/>
    <w:uiPriority w:val="99"/>
    <w:semiHidden/>
    <w:unhideWhenUsed/>
    <w:rsid w:val="007658EC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7658EC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7658EC"/>
    <w:rPr>
      <w:rFonts w:ascii="Times New Roman" w:eastAsia="SimSun" w:hAnsi="Times New Roman" w:cs="Times New Roman"/>
      <w:kern w:val="0"/>
      <w:sz w:val="24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7658EC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7658EC"/>
    <w:rPr>
      <w:rFonts w:ascii="Times New Roman" w:eastAsia="SimSun" w:hAnsi="Times New Roman" w:cs="Times New Roman"/>
      <w:b/>
      <w:bCs/>
      <w:kern w:val="0"/>
      <w:sz w:val="24"/>
      <w:szCs w:val="20"/>
    </w:rPr>
  </w:style>
  <w:style w:type="paragraph" w:styleId="ab">
    <w:name w:val="Balloon Text"/>
    <w:basedOn w:val="a"/>
    <w:link w:val="Char4"/>
    <w:uiPriority w:val="99"/>
    <w:semiHidden/>
    <w:unhideWhenUsed/>
    <w:rsid w:val="003526DA"/>
    <w:rPr>
      <w:sz w:val="18"/>
      <w:szCs w:val="18"/>
    </w:rPr>
  </w:style>
  <w:style w:type="character" w:customStyle="1" w:styleId="Char4">
    <w:name w:val="풍선 도움말 텍스트 Char"/>
    <w:basedOn w:val="a0"/>
    <w:link w:val="ab"/>
    <w:uiPriority w:val="99"/>
    <w:semiHidden/>
    <w:rsid w:val="003526DA"/>
    <w:rPr>
      <w:rFonts w:ascii="Times New Roman" w:eastAsia="SimSun" w:hAnsi="Times New Roman" w:cs="Times New Roman"/>
      <w:kern w:val="0"/>
      <w:sz w:val="18"/>
      <w:szCs w:val="18"/>
    </w:rPr>
  </w:style>
  <w:style w:type="table" w:customStyle="1" w:styleId="2">
    <w:name w:val="样式2"/>
    <w:basedOn w:val="20"/>
    <w:uiPriority w:val="99"/>
    <w:rsid w:val="004F260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0">
    <w:name w:val="Table Simple 2"/>
    <w:basedOn w:val="a1"/>
    <w:uiPriority w:val="99"/>
    <w:semiHidden/>
    <w:unhideWhenUsed/>
    <w:rsid w:val="004F2607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8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0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7AC99EB50175674CA49951B2F52725A4" ma:contentTypeVersion="11" ma:contentTypeDescription="새 문서를 만듭니다." ma:contentTypeScope="" ma:versionID="668a2f9879053f8adb2d525706be672b">
  <xsd:schema xmlns:xsd="http://www.w3.org/2001/XMLSchema" xmlns:xs="http://www.w3.org/2001/XMLSchema" xmlns:p="http://schemas.microsoft.com/office/2006/metadata/properties" xmlns:ns2="28c3594f-4a96-4b74-b2f6-932694837f64" xmlns:ns3="85c4f15d-608b-4c3b-ad4c-cf570a3b7393" targetNamespace="http://schemas.microsoft.com/office/2006/metadata/properties" ma:root="true" ma:fieldsID="b3cd27a0e44a0734c6c70975a2d8e4d0" ns2:_="" ns3:_="">
    <xsd:import namespace="28c3594f-4a96-4b74-b2f6-932694837f64"/>
    <xsd:import namespace="85c4f15d-608b-4c3b-ad4c-cf570a3b73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3594f-4a96-4b74-b2f6-932694837f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이미지 태그" ma:readOnly="false" ma:fieldId="{5cf76f15-5ced-4ddc-b409-7134ff3c332f}" ma:taxonomyMulti="true" ma:sspId="41a98e32-9377-4508-9d3a-d7f38f4803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c4f15d-608b-4c3b-ad4c-cf570a3b7393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b45df21-1ac0-43ed-98c8-78775875975a}" ma:internalName="TaxCatchAll" ma:showField="CatchAllData" ma:web="85c4f15d-608b-4c3b-ad4c-cf570a3b73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c3594f-4a96-4b74-b2f6-932694837f64">
      <Terms xmlns="http://schemas.microsoft.com/office/infopath/2007/PartnerControls"/>
    </lcf76f155ced4ddcb4097134ff3c332f>
    <TaxCatchAll xmlns="85c4f15d-608b-4c3b-ad4c-cf570a3b739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529EF-D19C-435A-925D-165E2C686D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3594f-4a96-4b74-b2f6-932694837f64"/>
    <ds:schemaRef ds:uri="85c4f15d-608b-4c3b-ad4c-cf570a3b73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F43E54-F698-4976-983F-1413F3F38991}">
  <ds:schemaRefs>
    <ds:schemaRef ds:uri="http://www.w3.org/XML/1998/namespace"/>
    <ds:schemaRef ds:uri="http://schemas.microsoft.com/office/2006/metadata/properties"/>
    <ds:schemaRef ds:uri="http://purl.org/dc/dcmitype/"/>
    <ds:schemaRef ds:uri="http://purl.org/dc/terms/"/>
    <ds:schemaRef ds:uri="http://schemas.microsoft.com/office/infopath/2007/PartnerControls"/>
    <ds:schemaRef ds:uri="85c4f15d-608b-4c3b-ad4c-cf570a3b7393"/>
    <ds:schemaRef ds:uri="http://schemas.microsoft.com/office/2006/documentManagement/types"/>
    <ds:schemaRef ds:uri="http://schemas.openxmlformats.org/package/2006/metadata/core-properties"/>
    <ds:schemaRef ds:uri="28c3594f-4a96-4b74-b2f6-932694837f64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520E23CA-5E62-4EF3-9EDD-A3A8109CD5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2764FE2-114E-43A8-95B2-71723DDC0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4953</Words>
  <Characters>28238</Characters>
  <Application>Microsoft Office Word</Application>
  <DocSecurity>4</DocSecurity>
  <Lines>235</Lines>
  <Paragraphs>66</Paragraphs>
  <ScaleCrop>false</ScaleCrop>
  <Company/>
  <LinksUpToDate>false</LinksUpToDate>
  <CharactersWithSpaces>33125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Yunpeng Wang</dc:creator>
  <cp:keywords/>
  <dc:description/>
  <cp:lastModifiedBy>이윤경</cp:lastModifiedBy>
  <cp:revision>2</cp:revision>
  <dcterms:created xsi:type="dcterms:W3CDTF">2023-10-13T06:06:00Z</dcterms:created>
  <dcterms:modified xsi:type="dcterms:W3CDTF">2023-10-13T06:06:00Z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0x0101007AC99EB50175674CA49951B2F52725A4</vt:lpwstr>
  </property>
  <property fmtid="{D5CDD505-2E9C-101B-9397-08002B2CF9AE}" pid="3" name="MediaServiceImageTags">
    <vt:lpwstr/>
  </property>
</Properties>
</file>