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66329" w14:textId="6815A2AC" w:rsidR="00391F8D" w:rsidRPr="009F408C" w:rsidRDefault="00391F8D" w:rsidP="00391F8D">
      <w:pPr>
        <w:rPr>
          <w:rFonts w:ascii="Times New Roman" w:hAnsi="Times New Roman" w:cs="Times New Roman"/>
          <w:sz w:val="20"/>
          <w:szCs w:val="20"/>
          <w:lang w:val="en-US"/>
        </w:rPr>
      </w:pPr>
      <w:r w:rsidRPr="00CD1F6E">
        <w:rPr>
          <w:rFonts w:ascii="Times New Roman" w:hAnsi="Times New Roman" w:cs="Times New Roman"/>
          <w:b/>
          <w:sz w:val="20"/>
          <w:szCs w:val="20"/>
          <w:lang w:val="en-US"/>
        </w:rPr>
        <w:t xml:space="preserve">Supplementary </w:t>
      </w:r>
      <w:r w:rsidR="00487F85" w:rsidRPr="00CD1F6E">
        <w:rPr>
          <w:rFonts w:ascii="Times New Roman" w:hAnsi="Times New Roman" w:cs="Times New Roman"/>
          <w:b/>
          <w:sz w:val="20"/>
          <w:szCs w:val="20"/>
          <w:lang w:val="en-US"/>
        </w:rPr>
        <w:t>Information</w:t>
      </w:r>
    </w:p>
    <w:p w14:paraId="7A22CDE0" w14:textId="77777777" w:rsidR="00161CE4" w:rsidRPr="00161CE4" w:rsidRDefault="00161CE4" w:rsidP="00161CE4">
      <w:pPr>
        <w:jc w:val="both"/>
        <w:rPr>
          <w:rFonts w:ascii="Times New Roman" w:hAnsi="Times New Roman" w:cs="Times New Roman"/>
          <w:b/>
          <w:lang w:val="en-US"/>
        </w:rPr>
      </w:pPr>
      <w:r w:rsidRPr="00161CE4">
        <w:rPr>
          <w:rFonts w:ascii="Times New Roman" w:hAnsi="Times New Roman" w:cs="Times New Roman"/>
          <w:b/>
          <w:lang w:val="en-US"/>
        </w:rPr>
        <w:t>Effects of water level fluctuations on the trophic state of a connected lacustrine system (Southern Andes, Patagonia, Argentina): applicability of the CDOM method as a monitoring tool of eutrophication</w:t>
      </w:r>
    </w:p>
    <w:p w14:paraId="24410483" w14:textId="04D84180" w:rsidR="00161CE4" w:rsidRPr="0057060C" w:rsidRDefault="00161CE4" w:rsidP="00161CE4">
      <w:pPr>
        <w:jc w:val="both"/>
        <w:rPr>
          <w:rFonts w:ascii="Times New Roman" w:hAnsi="Times New Roman" w:cs="Times New Roman"/>
          <w:bCs/>
          <w:sz w:val="20"/>
          <w:szCs w:val="20"/>
          <w:vertAlign w:val="superscript"/>
        </w:rPr>
      </w:pPr>
      <w:r w:rsidRPr="000F3FE1">
        <w:rPr>
          <w:rFonts w:ascii="Times New Roman" w:hAnsi="Times New Roman" w:cs="Times New Roman"/>
          <w:bCs/>
          <w:sz w:val="20"/>
          <w:szCs w:val="20"/>
        </w:rPr>
        <w:t>Diamela Gianello</w:t>
      </w:r>
      <w:r w:rsidRPr="000F3FE1">
        <w:rPr>
          <w:rFonts w:ascii="Times New Roman" w:hAnsi="Times New Roman" w:cs="Times New Roman"/>
          <w:bCs/>
          <w:sz w:val="20"/>
          <w:szCs w:val="20"/>
          <w:vertAlign w:val="superscript"/>
        </w:rPr>
        <w:t>1</w:t>
      </w:r>
      <w:r w:rsidRPr="0057060C">
        <w:rPr>
          <w:rFonts w:ascii="Times New Roman" w:hAnsi="Times New Roman"/>
          <w:bCs/>
          <w:sz w:val="20"/>
          <w:szCs w:val="20"/>
          <w:vertAlign w:val="superscript"/>
        </w:rPr>
        <w:t>*</w:t>
      </w:r>
      <w:r w:rsidRPr="000F3FE1">
        <w:rPr>
          <w:rFonts w:ascii="Times New Roman" w:hAnsi="Times New Roman" w:cs="Times New Roman"/>
          <w:b/>
          <w:sz w:val="10"/>
          <w:szCs w:val="10"/>
        </w:rPr>
        <w:t>•</w:t>
      </w:r>
      <w:r w:rsidRPr="000F3FE1">
        <w:rPr>
          <w:rFonts w:ascii="Times New Roman" w:hAnsi="Times New Roman" w:cs="Times New Roman"/>
          <w:bCs/>
          <w:sz w:val="20"/>
          <w:szCs w:val="20"/>
        </w:rPr>
        <w:t xml:space="preserve"> Mariana Reissig</w:t>
      </w:r>
      <w:r w:rsidRPr="000F3FE1">
        <w:rPr>
          <w:rFonts w:ascii="Times New Roman" w:hAnsi="Times New Roman" w:cs="Times New Roman"/>
          <w:bCs/>
          <w:sz w:val="20"/>
          <w:szCs w:val="20"/>
          <w:vertAlign w:val="superscript"/>
        </w:rPr>
        <w:t>1</w:t>
      </w:r>
      <w:r w:rsidRPr="0057060C">
        <w:rPr>
          <w:rFonts w:ascii="Times New Roman" w:hAnsi="Times New Roman" w:cs="Times New Roman"/>
          <w:bCs/>
          <w:sz w:val="20"/>
          <w:szCs w:val="20"/>
          <w:vertAlign w:val="superscript"/>
        </w:rPr>
        <w:t xml:space="preserve"> </w:t>
      </w:r>
      <w:proofErr w:type="gramStart"/>
      <w:r w:rsidRPr="000F3FE1">
        <w:rPr>
          <w:rFonts w:ascii="Times New Roman" w:hAnsi="Times New Roman" w:cs="Times New Roman"/>
          <w:b/>
          <w:sz w:val="10"/>
          <w:szCs w:val="10"/>
        </w:rPr>
        <w:t xml:space="preserve">• </w:t>
      </w:r>
      <w:r w:rsidRPr="0057060C">
        <w:rPr>
          <w:rFonts w:ascii="Times New Roman" w:hAnsi="Times New Roman" w:cs="Times New Roman"/>
          <w:b/>
          <w:sz w:val="10"/>
          <w:szCs w:val="10"/>
        </w:rPr>
        <w:t xml:space="preserve"> </w:t>
      </w:r>
      <w:r w:rsidRPr="000F3FE1">
        <w:rPr>
          <w:rFonts w:ascii="Times New Roman" w:hAnsi="Times New Roman" w:cs="Times New Roman"/>
          <w:bCs/>
          <w:sz w:val="20"/>
          <w:szCs w:val="20"/>
        </w:rPr>
        <w:t>Gonzalo</w:t>
      </w:r>
      <w:proofErr w:type="gramEnd"/>
      <w:r w:rsidRPr="000F3FE1">
        <w:rPr>
          <w:rFonts w:ascii="Times New Roman" w:hAnsi="Times New Roman" w:cs="Times New Roman"/>
          <w:bCs/>
          <w:sz w:val="20"/>
          <w:szCs w:val="20"/>
        </w:rPr>
        <w:t xml:space="preserve"> L. Pérez</w:t>
      </w:r>
      <w:r w:rsidRPr="000F3FE1">
        <w:rPr>
          <w:rFonts w:ascii="Times New Roman" w:hAnsi="Times New Roman" w:cs="Times New Roman"/>
          <w:bCs/>
          <w:sz w:val="20"/>
          <w:szCs w:val="20"/>
          <w:vertAlign w:val="superscript"/>
        </w:rPr>
        <w:t>1</w:t>
      </w:r>
      <w:r w:rsidRPr="000F3FE1">
        <w:rPr>
          <w:rFonts w:ascii="Times New Roman" w:hAnsi="Times New Roman" w:cs="Times New Roman"/>
          <w:bCs/>
          <w:sz w:val="20"/>
          <w:szCs w:val="20"/>
        </w:rPr>
        <w:t xml:space="preserve"> </w:t>
      </w:r>
      <w:r w:rsidRPr="000F3FE1">
        <w:rPr>
          <w:rFonts w:ascii="Times New Roman" w:hAnsi="Times New Roman" w:cs="Times New Roman"/>
          <w:b/>
          <w:sz w:val="10"/>
          <w:szCs w:val="10"/>
        </w:rPr>
        <w:t>•</w:t>
      </w:r>
      <w:r w:rsidRPr="0057060C">
        <w:rPr>
          <w:rFonts w:ascii="Times New Roman" w:hAnsi="Times New Roman" w:cs="Times New Roman"/>
          <w:b/>
          <w:sz w:val="10"/>
          <w:szCs w:val="10"/>
        </w:rPr>
        <w:t xml:space="preserve">  </w:t>
      </w:r>
      <w:r w:rsidRPr="000F3FE1">
        <w:rPr>
          <w:rFonts w:ascii="Times New Roman" w:hAnsi="Times New Roman" w:cs="Times New Roman"/>
          <w:bCs/>
          <w:sz w:val="20"/>
          <w:szCs w:val="20"/>
        </w:rPr>
        <w:t>Magalí Rechencq</w:t>
      </w:r>
      <w:r w:rsidRPr="000F3FE1">
        <w:rPr>
          <w:rFonts w:ascii="Times New Roman" w:hAnsi="Times New Roman" w:cs="Times New Roman"/>
          <w:bCs/>
          <w:sz w:val="20"/>
          <w:szCs w:val="20"/>
          <w:vertAlign w:val="superscript"/>
        </w:rPr>
        <w:t>2</w:t>
      </w:r>
      <w:r w:rsidRPr="000F3FE1">
        <w:rPr>
          <w:rFonts w:ascii="Times New Roman" w:hAnsi="Times New Roman" w:cs="Times New Roman"/>
          <w:bCs/>
          <w:sz w:val="20"/>
          <w:szCs w:val="20"/>
        </w:rPr>
        <w:t xml:space="preserve"> </w:t>
      </w:r>
      <w:r w:rsidRPr="000F3FE1">
        <w:rPr>
          <w:rFonts w:ascii="Times New Roman" w:hAnsi="Times New Roman" w:cs="Times New Roman"/>
          <w:b/>
          <w:sz w:val="10"/>
          <w:szCs w:val="10"/>
        </w:rPr>
        <w:t>•</w:t>
      </w:r>
      <w:r w:rsidRPr="0057060C">
        <w:rPr>
          <w:rFonts w:ascii="Times New Roman" w:hAnsi="Times New Roman" w:cs="Times New Roman"/>
          <w:b/>
          <w:sz w:val="10"/>
          <w:szCs w:val="10"/>
        </w:rPr>
        <w:t xml:space="preserve">  </w:t>
      </w:r>
      <w:r w:rsidRPr="000F3FE1">
        <w:rPr>
          <w:rFonts w:ascii="Times New Roman" w:hAnsi="Times New Roman" w:cs="Times New Roman"/>
          <w:bCs/>
          <w:sz w:val="20"/>
          <w:szCs w:val="20"/>
        </w:rPr>
        <w:t>Lucía G. De Stefano</w:t>
      </w:r>
      <w:r w:rsidRPr="000F3FE1">
        <w:rPr>
          <w:rFonts w:ascii="Times New Roman" w:hAnsi="Times New Roman" w:cs="Times New Roman"/>
          <w:bCs/>
          <w:sz w:val="20"/>
          <w:szCs w:val="20"/>
          <w:vertAlign w:val="superscript"/>
        </w:rPr>
        <w:t>1</w:t>
      </w:r>
      <w:r w:rsidRPr="000F3FE1">
        <w:rPr>
          <w:rFonts w:ascii="Times New Roman" w:hAnsi="Times New Roman" w:cs="Times New Roman"/>
          <w:bCs/>
          <w:sz w:val="20"/>
          <w:szCs w:val="20"/>
        </w:rPr>
        <w:t xml:space="preserve"> </w:t>
      </w:r>
      <w:r w:rsidRPr="000F3FE1">
        <w:rPr>
          <w:rFonts w:ascii="Times New Roman" w:hAnsi="Times New Roman" w:cs="Times New Roman"/>
          <w:b/>
          <w:sz w:val="10"/>
          <w:szCs w:val="10"/>
        </w:rPr>
        <w:t>•</w:t>
      </w:r>
      <w:r w:rsidRPr="000F3FE1">
        <w:rPr>
          <w:rFonts w:ascii="Times New Roman" w:hAnsi="Times New Roman" w:cs="Times New Roman"/>
          <w:bCs/>
          <w:sz w:val="20"/>
          <w:szCs w:val="20"/>
        </w:rPr>
        <w:t xml:space="preserve"> Claudia Queimaliños</w:t>
      </w:r>
      <w:r w:rsidRPr="000F3FE1">
        <w:rPr>
          <w:rFonts w:ascii="Times New Roman" w:hAnsi="Times New Roman" w:cs="Times New Roman"/>
          <w:bCs/>
          <w:sz w:val="20"/>
          <w:szCs w:val="20"/>
          <w:vertAlign w:val="superscript"/>
        </w:rPr>
        <w:t>1</w:t>
      </w:r>
    </w:p>
    <w:p w14:paraId="6D56CC0F" w14:textId="77777777" w:rsidR="00161CE4" w:rsidRPr="00B621AC" w:rsidRDefault="00161CE4" w:rsidP="00161CE4">
      <w:pPr>
        <w:autoSpaceDE w:val="0"/>
        <w:autoSpaceDN w:val="0"/>
        <w:adjustRightInd w:val="0"/>
        <w:spacing w:after="0" w:line="240" w:lineRule="auto"/>
        <w:ind w:left="70" w:hanging="70"/>
        <w:jc w:val="both"/>
        <w:rPr>
          <w:rFonts w:ascii="Times New Roman" w:hAnsi="Times New Roman" w:cs="Times New Roman"/>
          <w:bCs/>
        </w:rPr>
      </w:pPr>
      <w:r w:rsidRPr="00B621AC">
        <w:rPr>
          <w:rFonts w:ascii="Times New Roman" w:hAnsi="Times New Roman" w:cs="Times New Roman"/>
          <w:sz w:val="14"/>
          <w:szCs w:val="14"/>
          <w:vertAlign w:val="superscript"/>
        </w:rPr>
        <w:t>1</w:t>
      </w:r>
      <w:r w:rsidRPr="00B621AC">
        <w:rPr>
          <w:rFonts w:ascii="Times New Roman" w:hAnsi="Times New Roman" w:cs="Times New Roman"/>
          <w:sz w:val="14"/>
          <w:szCs w:val="14"/>
        </w:rPr>
        <w:t xml:space="preserve"> GESAP (Grupo de Ecología de Sistemas Acuáticos a escala de Paisaje), Instituto de Investigaciones en Biodiversidad y Medioambiente (INIBIOMA), Universidad Nacional del Comahue, CONICET, Quintral 1250, Bariloche (8400), Argentina</w:t>
      </w:r>
    </w:p>
    <w:p w14:paraId="35DF5DAD" w14:textId="77777777" w:rsidR="00161CE4" w:rsidRPr="00B621AC" w:rsidRDefault="00161CE4" w:rsidP="00161CE4">
      <w:pPr>
        <w:autoSpaceDE w:val="0"/>
        <w:autoSpaceDN w:val="0"/>
        <w:adjustRightInd w:val="0"/>
        <w:spacing w:after="0" w:line="240" w:lineRule="auto"/>
        <w:ind w:left="70" w:hanging="70"/>
        <w:jc w:val="both"/>
        <w:rPr>
          <w:rFonts w:ascii="Times New Roman" w:hAnsi="Times New Roman" w:cs="Times New Roman"/>
          <w:sz w:val="14"/>
          <w:szCs w:val="14"/>
        </w:rPr>
      </w:pPr>
      <w:r w:rsidRPr="00B621AC">
        <w:rPr>
          <w:rFonts w:ascii="Times New Roman" w:hAnsi="Times New Roman" w:cs="Times New Roman"/>
          <w:sz w:val="14"/>
          <w:szCs w:val="14"/>
          <w:vertAlign w:val="superscript"/>
        </w:rPr>
        <w:t>2</w:t>
      </w:r>
      <w:r w:rsidRPr="00B621AC">
        <w:rPr>
          <w:rFonts w:ascii="Times New Roman" w:hAnsi="Times New Roman" w:cs="Times New Roman"/>
          <w:sz w:val="14"/>
          <w:szCs w:val="14"/>
        </w:rPr>
        <w:t xml:space="preserve"> </w:t>
      </w:r>
      <w:proofErr w:type="spellStart"/>
      <w:r w:rsidRPr="00B621AC">
        <w:rPr>
          <w:rFonts w:ascii="Times New Roman" w:hAnsi="Times New Roman" w:cs="Times New Roman"/>
          <w:sz w:val="14"/>
          <w:szCs w:val="14"/>
        </w:rPr>
        <w:t>GEMaRI</w:t>
      </w:r>
      <w:proofErr w:type="spellEnd"/>
      <w:r w:rsidRPr="00B621AC">
        <w:rPr>
          <w:rFonts w:ascii="Times New Roman" w:hAnsi="Times New Roman" w:cs="Times New Roman"/>
          <w:sz w:val="14"/>
          <w:szCs w:val="14"/>
        </w:rPr>
        <w:t xml:space="preserve"> (Grupo de Evaluación y Manejo de Recursos Ícticos), Instituto de Investigaciones en Biodiversidad y Medioambiente (INIBIOMA), Universidad Nacional del Comahue, Quintral 1250, Bariloche (8400), Argentina</w:t>
      </w:r>
    </w:p>
    <w:p w14:paraId="551983FF" w14:textId="77777777" w:rsidR="00161CE4" w:rsidRPr="0057060C" w:rsidRDefault="00161CE4" w:rsidP="00161CE4">
      <w:pPr>
        <w:autoSpaceDE w:val="0"/>
        <w:autoSpaceDN w:val="0"/>
        <w:adjustRightInd w:val="0"/>
        <w:spacing w:after="0" w:line="240" w:lineRule="auto"/>
        <w:jc w:val="both"/>
        <w:rPr>
          <w:rFonts w:ascii="AdvTT94c8263f.I" w:hAnsi="AdvTT94c8263f.I" w:cs="AdvTT94c8263f.I"/>
          <w:sz w:val="13"/>
          <w:szCs w:val="13"/>
        </w:rPr>
      </w:pPr>
    </w:p>
    <w:p w14:paraId="4EE9B8C9" w14:textId="77777777" w:rsidR="00161CE4" w:rsidRPr="00161CE4" w:rsidRDefault="00161CE4" w:rsidP="00161CE4">
      <w:pPr>
        <w:autoSpaceDE w:val="0"/>
        <w:autoSpaceDN w:val="0"/>
        <w:adjustRightInd w:val="0"/>
        <w:spacing w:after="0" w:line="240" w:lineRule="auto"/>
        <w:rPr>
          <w:rFonts w:ascii="Times New Roman" w:hAnsi="Times New Roman" w:cs="Times New Roman"/>
          <w:bCs/>
          <w:sz w:val="18"/>
          <w:szCs w:val="18"/>
          <w:lang w:val="en-US"/>
        </w:rPr>
      </w:pPr>
      <w:r w:rsidRPr="00161CE4">
        <w:rPr>
          <w:rFonts w:ascii="Times New Roman" w:hAnsi="Times New Roman"/>
          <w:bCs/>
          <w:noProof/>
          <w:sz w:val="18"/>
          <w:szCs w:val="18"/>
          <w:lang w:val="en-US"/>
        </w:rPr>
        <w:t>*</w:t>
      </w:r>
      <w:r w:rsidRPr="00161CE4">
        <w:rPr>
          <w:rFonts w:ascii="Times New Roman" w:hAnsi="Times New Roman" w:cs="Times New Roman"/>
          <w:bCs/>
          <w:noProof/>
          <w:sz w:val="18"/>
          <w:szCs w:val="18"/>
          <w:lang w:val="en-US"/>
        </w:rPr>
        <w:t xml:space="preserve">Corresponding author: Diamela Gianello, </w:t>
      </w:r>
      <w:hyperlink r:id="rId7" w:history="1">
        <w:r w:rsidRPr="00161CE4">
          <w:rPr>
            <w:rStyle w:val="Hyperlink"/>
            <w:rFonts w:ascii="Times New Roman" w:hAnsi="Times New Roman" w:cs="Times New Roman"/>
            <w:sz w:val="18"/>
            <w:szCs w:val="18"/>
            <w:shd w:val="clear" w:color="auto" w:fill="FFFFFF"/>
            <w:lang w:val="en-US"/>
          </w:rPr>
          <w:t>gianellodiamela@comahue-conicet.gob.ar</w:t>
        </w:r>
      </w:hyperlink>
      <w:r w:rsidRPr="00161CE4">
        <w:rPr>
          <w:rFonts w:ascii="Times New Roman" w:hAnsi="Times New Roman" w:cs="Times New Roman"/>
          <w:color w:val="5E5E5E"/>
          <w:sz w:val="18"/>
          <w:szCs w:val="18"/>
          <w:shd w:val="clear" w:color="auto" w:fill="FFFFFF"/>
          <w:lang w:val="en-US"/>
        </w:rPr>
        <w:t xml:space="preserve"> </w:t>
      </w:r>
    </w:p>
    <w:p w14:paraId="52D0092A" w14:textId="77777777" w:rsidR="00236171" w:rsidRPr="00161CE4" w:rsidRDefault="00236171" w:rsidP="00391F8D">
      <w:pPr>
        <w:rPr>
          <w:rFonts w:ascii="Times New Roman" w:hAnsi="Times New Roman" w:cs="Times New Roman"/>
          <w:b/>
          <w:sz w:val="20"/>
          <w:szCs w:val="20"/>
          <w:lang w:val="en-US"/>
        </w:rPr>
      </w:pPr>
    </w:p>
    <w:p w14:paraId="43E14E2E" w14:textId="76648B39" w:rsidR="00BB3292" w:rsidRPr="00CD1F6E" w:rsidRDefault="00BB3292" w:rsidP="00391F8D">
      <w:pPr>
        <w:rPr>
          <w:rFonts w:ascii="Times New Roman" w:hAnsi="Times New Roman" w:cs="Times New Roman"/>
          <w:b/>
          <w:sz w:val="20"/>
          <w:szCs w:val="20"/>
          <w:lang w:val="en-US"/>
        </w:rPr>
      </w:pPr>
      <w:r w:rsidRPr="00CD1F6E">
        <w:rPr>
          <w:rFonts w:ascii="Times New Roman" w:hAnsi="Times New Roman" w:cs="Times New Roman"/>
          <w:b/>
          <w:sz w:val="20"/>
          <w:szCs w:val="20"/>
          <w:lang w:val="en-US"/>
        </w:rPr>
        <w:t>Materials and Methods</w:t>
      </w:r>
    </w:p>
    <w:p w14:paraId="5F3F0C96" w14:textId="3BD25D06" w:rsidR="00011729" w:rsidRPr="00BB3292" w:rsidRDefault="00640E49" w:rsidP="00391F8D">
      <w:pPr>
        <w:rPr>
          <w:rFonts w:ascii="Times New Roman" w:hAnsi="Times New Roman" w:cs="Times New Roman"/>
          <w:i/>
          <w:iCs/>
          <w:sz w:val="20"/>
          <w:szCs w:val="20"/>
          <w:lang w:val="en-US"/>
        </w:rPr>
      </w:pPr>
      <w:r w:rsidRPr="00BB3292">
        <w:rPr>
          <w:rFonts w:ascii="Times New Roman" w:hAnsi="Times New Roman" w:cs="Times New Roman"/>
          <w:i/>
          <w:iCs/>
          <w:sz w:val="20"/>
          <w:szCs w:val="20"/>
          <w:lang w:val="en-US"/>
        </w:rPr>
        <w:t>Brief history about the study site</w:t>
      </w:r>
    </w:p>
    <w:p w14:paraId="1CA27C60" w14:textId="7481C8DE" w:rsidR="00680885" w:rsidRDefault="002F580A" w:rsidP="002F580A">
      <w:pPr>
        <w:spacing w:after="0" w:line="360" w:lineRule="auto"/>
        <w:jc w:val="both"/>
        <w:rPr>
          <w:rFonts w:ascii="Times New Roman" w:hAnsi="Times New Roman" w:cs="Times New Roman"/>
          <w:sz w:val="20"/>
          <w:szCs w:val="20"/>
          <w:lang w:val="en-US"/>
        </w:rPr>
      </w:pPr>
      <w:r w:rsidRPr="00680885">
        <w:rPr>
          <w:rFonts w:ascii="Times New Roman" w:hAnsi="Times New Roman" w:cs="Times New Roman"/>
          <w:sz w:val="20"/>
          <w:szCs w:val="20"/>
          <w:lang w:val="en-US"/>
        </w:rPr>
        <w:t xml:space="preserve">Prior to 1960, Lake Morenito </w:t>
      </w:r>
      <w:r w:rsidR="00680885">
        <w:rPr>
          <w:rFonts w:ascii="Times New Roman" w:hAnsi="Times New Roman" w:cs="Times New Roman"/>
          <w:sz w:val="20"/>
          <w:szCs w:val="20"/>
          <w:lang w:val="en-US"/>
        </w:rPr>
        <w:t>was not considered as an independent waterbody</w:t>
      </w:r>
      <w:r w:rsidRPr="00680885">
        <w:rPr>
          <w:rFonts w:ascii="Times New Roman" w:hAnsi="Times New Roman" w:cs="Times New Roman"/>
          <w:sz w:val="20"/>
          <w:szCs w:val="20"/>
          <w:lang w:val="en-US"/>
        </w:rPr>
        <w:t xml:space="preserve"> since it constituted a large inner bay of Lake Moreno West, adjacent to the small bay</w:t>
      </w:r>
      <w:r w:rsidR="0097669A">
        <w:rPr>
          <w:rFonts w:ascii="Times New Roman" w:hAnsi="Times New Roman" w:cs="Times New Roman"/>
          <w:sz w:val="20"/>
          <w:szCs w:val="20"/>
          <w:lang w:val="en-US"/>
        </w:rPr>
        <w:t xml:space="preserve"> sampled in the present study</w:t>
      </w:r>
      <w:r w:rsidRPr="00680885">
        <w:rPr>
          <w:rFonts w:ascii="Times New Roman" w:hAnsi="Times New Roman" w:cs="Times New Roman"/>
          <w:sz w:val="20"/>
          <w:szCs w:val="20"/>
          <w:lang w:val="en-US"/>
        </w:rPr>
        <w:t>. However, the presence of an island of about 6 Ha at the mouth of this bay disrupted the water connection with the rest of the lake considering that the shallowness of the zone favored a profuse development of emergent macrophytes at both sides of the island (</w:t>
      </w:r>
      <w:r w:rsidR="00236171">
        <w:rPr>
          <w:rFonts w:ascii="Times New Roman" w:hAnsi="Times New Roman" w:cs="Times New Roman"/>
          <w:sz w:val="20"/>
          <w:szCs w:val="20"/>
          <w:lang w:val="en-US"/>
        </w:rPr>
        <w:t>Fig.</w:t>
      </w:r>
      <w:r w:rsidRPr="00680885">
        <w:rPr>
          <w:rFonts w:ascii="Times New Roman" w:hAnsi="Times New Roman" w:cs="Times New Roman"/>
          <w:sz w:val="20"/>
          <w:szCs w:val="20"/>
          <w:lang w:val="en-US"/>
        </w:rPr>
        <w:t xml:space="preserve"> S1). In the summer of 1960, a dirt road of 220 m was built to reach the inhabited island by land, diminishing even more the connection between the bay and the deep part of the lake, mainly when the water level of the system is low during the dry season. A direct connection remains in the other side of the original island, where a channel was dredged through the aquatic vegetation allowing the navigation of small to median sized boats. </w:t>
      </w:r>
    </w:p>
    <w:p w14:paraId="2B04B96D" w14:textId="77777777" w:rsidR="00BD4185" w:rsidRDefault="00BD4185" w:rsidP="002F580A">
      <w:pPr>
        <w:spacing w:after="0" w:line="360" w:lineRule="auto"/>
        <w:jc w:val="both"/>
        <w:rPr>
          <w:rFonts w:ascii="Times New Roman" w:hAnsi="Times New Roman" w:cs="Times New Roman"/>
          <w:sz w:val="20"/>
          <w:szCs w:val="20"/>
          <w:lang w:val="en-US"/>
        </w:rPr>
      </w:pPr>
    </w:p>
    <w:p w14:paraId="7F98D6FC" w14:textId="7904B82C" w:rsidR="00107308" w:rsidRPr="00DC02B3" w:rsidRDefault="00306DA9" w:rsidP="00DC02B3">
      <w:pPr>
        <w:spacing w:line="240" w:lineRule="auto"/>
        <w:jc w:val="both"/>
        <w:rPr>
          <w:rFonts w:ascii="Times New Roman" w:hAnsi="Times New Roman" w:cs="Times New Roman"/>
          <w:iCs/>
          <w:sz w:val="20"/>
          <w:szCs w:val="20"/>
          <w:lang w:val="en-US"/>
        </w:rPr>
      </w:pPr>
      <w:r>
        <w:rPr>
          <w:rFonts w:ascii="Times New Roman" w:hAnsi="Times New Roman" w:cs="Times New Roman"/>
          <w:b/>
          <w:noProof/>
          <w:sz w:val="20"/>
          <w:szCs w:val="20"/>
          <w:lang w:val="en-US"/>
        </w:rPr>
        <w:drawing>
          <wp:inline distT="0" distB="0" distL="0" distR="0" wp14:anchorId="710F696D" wp14:editId="2BD7A8A6">
            <wp:extent cx="5731510" cy="1868170"/>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1 (fotos Sistema EMBB) con FCA congelad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868170"/>
                    </a:xfrm>
                    <a:prstGeom prst="rect">
                      <a:avLst/>
                    </a:prstGeom>
                  </pic:spPr>
                </pic:pic>
              </a:graphicData>
            </a:graphic>
          </wp:inline>
        </w:drawing>
      </w:r>
      <w:r w:rsidR="00236171" w:rsidRPr="00AD555B">
        <w:rPr>
          <w:rFonts w:ascii="Times New Roman" w:hAnsi="Times New Roman" w:cs="Times New Roman"/>
          <w:b/>
          <w:sz w:val="20"/>
          <w:szCs w:val="20"/>
          <w:lang w:val="en-US"/>
        </w:rPr>
        <w:t>Fig.</w:t>
      </w:r>
      <w:r w:rsidR="00193130" w:rsidRPr="00AD555B">
        <w:rPr>
          <w:rFonts w:ascii="Times New Roman" w:hAnsi="Times New Roman" w:cs="Times New Roman"/>
          <w:b/>
          <w:sz w:val="20"/>
          <w:szCs w:val="20"/>
          <w:lang w:val="en-US"/>
        </w:rPr>
        <w:t xml:space="preserve"> S1</w:t>
      </w:r>
      <w:r w:rsidR="00193130" w:rsidRPr="00AD555B">
        <w:rPr>
          <w:rFonts w:ascii="Times New Roman" w:hAnsi="Times New Roman" w:cs="Times New Roman"/>
          <w:sz w:val="20"/>
          <w:szCs w:val="20"/>
          <w:lang w:val="en-US"/>
        </w:rPr>
        <w:t xml:space="preserve">: </w:t>
      </w:r>
      <w:r w:rsidR="00484797" w:rsidRPr="00AD555B">
        <w:rPr>
          <w:rFonts w:ascii="Times New Roman" w:hAnsi="Times New Roman" w:cs="Times New Roman"/>
          <w:sz w:val="20"/>
          <w:szCs w:val="20"/>
          <w:lang w:val="en-US"/>
        </w:rPr>
        <w:t xml:space="preserve"> </w:t>
      </w:r>
      <w:r w:rsidR="00DC2C4B" w:rsidRPr="00AD555B">
        <w:rPr>
          <w:rFonts w:ascii="Times New Roman" w:hAnsi="Times New Roman" w:cs="Times New Roman"/>
          <w:sz w:val="20"/>
          <w:szCs w:val="20"/>
          <w:lang w:val="en-US"/>
        </w:rPr>
        <w:t xml:space="preserve">Historical </w:t>
      </w:r>
      <w:r w:rsidR="002E5572" w:rsidRPr="00AD555B">
        <w:rPr>
          <w:rFonts w:ascii="Times New Roman" w:hAnsi="Times New Roman" w:cs="Times New Roman"/>
          <w:sz w:val="20"/>
          <w:szCs w:val="20"/>
          <w:lang w:val="en-US"/>
        </w:rPr>
        <w:t xml:space="preserve">(a) </w:t>
      </w:r>
      <w:r w:rsidR="00DC2C4B" w:rsidRPr="00AD555B">
        <w:rPr>
          <w:rFonts w:ascii="Times New Roman" w:hAnsi="Times New Roman" w:cs="Times New Roman"/>
          <w:sz w:val="20"/>
          <w:szCs w:val="20"/>
          <w:lang w:val="en-US"/>
        </w:rPr>
        <w:t xml:space="preserve">and current </w:t>
      </w:r>
      <w:r w:rsidR="002E5572" w:rsidRPr="00AD555B">
        <w:rPr>
          <w:rFonts w:ascii="Times New Roman" w:hAnsi="Times New Roman" w:cs="Times New Roman"/>
          <w:sz w:val="20"/>
          <w:szCs w:val="20"/>
          <w:lang w:val="en-US"/>
        </w:rPr>
        <w:t>(</w:t>
      </w:r>
      <w:r w:rsidR="006601E9" w:rsidRPr="00AD555B">
        <w:rPr>
          <w:rFonts w:ascii="Times New Roman" w:hAnsi="Times New Roman" w:cs="Times New Roman"/>
          <w:sz w:val="20"/>
          <w:szCs w:val="20"/>
          <w:lang w:val="en-US"/>
        </w:rPr>
        <w:t>b-</w:t>
      </w:r>
      <w:r w:rsidR="00D74248" w:rsidRPr="00AD555B">
        <w:rPr>
          <w:rFonts w:ascii="Times New Roman" w:hAnsi="Times New Roman" w:cs="Times New Roman"/>
          <w:sz w:val="20"/>
          <w:szCs w:val="20"/>
          <w:lang w:val="en-US"/>
        </w:rPr>
        <w:t>e</w:t>
      </w:r>
      <w:r w:rsidR="00107308" w:rsidRPr="00AD555B">
        <w:rPr>
          <w:rFonts w:ascii="Times New Roman" w:hAnsi="Times New Roman" w:cs="Times New Roman"/>
          <w:sz w:val="20"/>
          <w:szCs w:val="20"/>
          <w:lang w:val="en-US"/>
        </w:rPr>
        <w:t xml:space="preserve">) </w:t>
      </w:r>
      <w:r w:rsidR="00DC2C4B" w:rsidRPr="00AD555B">
        <w:rPr>
          <w:rFonts w:ascii="Times New Roman" w:hAnsi="Times New Roman" w:cs="Times New Roman"/>
          <w:sz w:val="20"/>
          <w:szCs w:val="20"/>
          <w:lang w:val="en-US"/>
        </w:rPr>
        <w:t>images illustrating the connection between Morenito and Moreno West through the Floodable Connection Area (FCA) before</w:t>
      </w:r>
      <w:r w:rsidR="006601E9" w:rsidRPr="00AD555B">
        <w:rPr>
          <w:rFonts w:ascii="Times New Roman" w:hAnsi="Times New Roman" w:cs="Times New Roman"/>
          <w:sz w:val="20"/>
          <w:szCs w:val="20"/>
          <w:lang w:val="en-US"/>
        </w:rPr>
        <w:t xml:space="preserve"> (a)</w:t>
      </w:r>
      <w:r w:rsidR="00DC2C4B" w:rsidRPr="00AD555B">
        <w:rPr>
          <w:rFonts w:ascii="Times New Roman" w:hAnsi="Times New Roman" w:cs="Times New Roman"/>
          <w:sz w:val="20"/>
          <w:szCs w:val="20"/>
          <w:lang w:val="en-US"/>
        </w:rPr>
        <w:t xml:space="preserve"> and after </w:t>
      </w:r>
      <w:r w:rsidR="006601E9" w:rsidRPr="00AD555B">
        <w:rPr>
          <w:rFonts w:ascii="Times New Roman" w:hAnsi="Times New Roman" w:cs="Times New Roman"/>
          <w:sz w:val="20"/>
          <w:szCs w:val="20"/>
          <w:lang w:val="en-US"/>
        </w:rPr>
        <w:t>(b-</w:t>
      </w:r>
      <w:r w:rsidR="00D74248" w:rsidRPr="00AD555B">
        <w:rPr>
          <w:rFonts w:ascii="Times New Roman" w:hAnsi="Times New Roman" w:cs="Times New Roman"/>
          <w:sz w:val="20"/>
          <w:szCs w:val="20"/>
          <w:lang w:val="en-US"/>
        </w:rPr>
        <w:t>e</w:t>
      </w:r>
      <w:r w:rsidR="006601E9" w:rsidRPr="00AD555B">
        <w:rPr>
          <w:rFonts w:ascii="Times New Roman" w:hAnsi="Times New Roman" w:cs="Times New Roman"/>
          <w:sz w:val="20"/>
          <w:szCs w:val="20"/>
          <w:lang w:val="en-US"/>
        </w:rPr>
        <w:t xml:space="preserve">) </w:t>
      </w:r>
      <w:r w:rsidR="00DC2C4B" w:rsidRPr="00AD555B">
        <w:rPr>
          <w:rFonts w:ascii="Times New Roman" w:hAnsi="Times New Roman" w:cs="Times New Roman"/>
          <w:sz w:val="20"/>
          <w:szCs w:val="20"/>
          <w:lang w:val="en-US"/>
        </w:rPr>
        <w:t>road construction in 1960.</w:t>
      </w:r>
      <w:r w:rsidR="00BD4185" w:rsidRPr="00AD555B">
        <w:rPr>
          <w:rFonts w:ascii="Times New Roman" w:hAnsi="Times New Roman" w:cs="Times New Roman"/>
          <w:sz w:val="20"/>
          <w:szCs w:val="20"/>
          <w:lang w:val="en-US"/>
        </w:rPr>
        <w:t xml:space="preserve"> </w:t>
      </w:r>
      <w:r w:rsidR="00BD4185" w:rsidRPr="00DC02B3">
        <w:rPr>
          <w:rFonts w:ascii="Times New Roman" w:hAnsi="Times New Roman" w:cs="Times New Roman"/>
          <w:iCs/>
          <w:sz w:val="20"/>
          <w:szCs w:val="20"/>
          <w:lang w:val="en-US"/>
        </w:rPr>
        <w:t>a</w:t>
      </w:r>
      <w:r w:rsidR="00107308" w:rsidRPr="00DC02B3">
        <w:rPr>
          <w:rFonts w:ascii="Times New Roman" w:hAnsi="Times New Roman" w:cs="Times New Roman"/>
          <w:iCs/>
          <w:sz w:val="20"/>
          <w:szCs w:val="20"/>
          <w:lang w:val="en-US"/>
        </w:rPr>
        <w:t xml:space="preserve">) </w:t>
      </w:r>
      <w:r w:rsidR="00940088" w:rsidRPr="00DC02B3">
        <w:rPr>
          <w:rFonts w:ascii="Times New Roman" w:hAnsi="Times New Roman" w:cs="Times New Roman"/>
          <w:iCs/>
          <w:sz w:val="20"/>
          <w:szCs w:val="20"/>
          <w:lang w:val="en-US"/>
        </w:rPr>
        <w:t>I</w:t>
      </w:r>
      <w:r w:rsidR="00940088" w:rsidRPr="00DC02B3">
        <w:rPr>
          <w:rFonts w:ascii="Times New Roman" w:hAnsi="Times New Roman" w:cs="Times New Roman"/>
          <w:iCs/>
          <w:kern w:val="0"/>
          <w:sz w:val="20"/>
          <w:szCs w:val="20"/>
          <w:lang w:val="en-US"/>
          <w14:ligatures w14:val="none"/>
        </w:rPr>
        <w:t>nterconnected lacustrine system before road con</w:t>
      </w:r>
      <w:r w:rsidR="0012090B" w:rsidRPr="00DC02B3">
        <w:rPr>
          <w:rFonts w:ascii="Times New Roman" w:hAnsi="Times New Roman" w:cs="Times New Roman"/>
          <w:iCs/>
          <w:kern w:val="0"/>
          <w:sz w:val="20"/>
          <w:szCs w:val="20"/>
          <w:lang w:val="en-US"/>
          <w14:ligatures w14:val="none"/>
        </w:rPr>
        <w:t>s</w:t>
      </w:r>
      <w:r w:rsidR="00940088" w:rsidRPr="00DC02B3">
        <w:rPr>
          <w:rFonts w:ascii="Times New Roman" w:hAnsi="Times New Roman" w:cs="Times New Roman"/>
          <w:iCs/>
          <w:kern w:val="0"/>
          <w:sz w:val="20"/>
          <w:szCs w:val="20"/>
          <w:lang w:val="en-US"/>
          <w14:ligatures w14:val="none"/>
        </w:rPr>
        <w:t>truction (i</w:t>
      </w:r>
      <w:r w:rsidR="00107308" w:rsidRPr="00DC02B3">
        <w:rPr>
          <w:rFonts w:ascii="Times New Roman" w:hAnsi="Times New Roman" w:cs="Times New Roman"/>
          <w:iCs/>
          <w:sz w:val="20"/>
          <w:szCs w:val="20"/>
          <w:lang w:val="en-US"/>
        </w:rPr>
        <w:t xml:space="preserve">mage from Management Plan </w:t>
      </w:r>
      <w:r w:rsidR="0012090B" w:rsidRPr="00DC02B3">
        <w:rPr>
          <w:rFonts w:ascii="Times New Roman" w:hAnsi="Times New Roman" w:cs="Times New Roman"/>
          <w:iCs/>
          <w:sz w:val="20"/>
          <w:szCs w:val="20"/>
          <w:lang w:val="en-US"/>
        </w:rPr>
        <w:t>ME-</w:t>
      </w:r>
      <w:r w:rsidR="00107308" w:rsidRPr="00DC02B3">
        <w:rPr>
          <w:rFonts w:ascii="Times New Roman" w:hAnsi="Times New Roman" w:cs="Times New Roman"/>
          <w:iCs/>
          <w:sz w:val="20"/>
          <w:szCs w:val="20"/>
          <w:lang w:val="en-US"/>
        </w:rPr>
        <w:t>UNR, 2016</w:t>
      </w:r>
      <w:r w:rsidR="00940088" w:rsidRPr="00DC02B3">
        <w:rPr>
          <w:rFonts w:ascii="Times New Roman" w:hAnsi="Times New Roman" w:cs="Times New Roman"/>
          <w:iCs/>
          <w:sz w:val="20"/>
          <w:szCs w:val="20"/>
          <w:lang w:val="en-US"/>
        </w:rPr>
        <w:t>); b) I</w:t>
      </w:r>
      <w:r w:rsidR="00940088" w:rsidRPr="00DC02B3">
        <w:rPr>
          <w:rFonts w:ascii="Times New Roman" w:hAnsi="Times New Roman" w:cs="Times New Roman"/>
          <w:iCs/>
          <w:kern w:val="0"/>
          <w:sz w:val="20"/>
          <w:szCs w:val="20"/>
          <w:lang w:val="en-US"/>
          <w14:ligatures w14:val="none"/>
        </w:rPr>
        <w:t>nterconnected lacustrine system after road con</w:t>
      </w:r>
      <w:r w:rsidR="0012090B" w:rsidRPr="00DC02B3">
        <w:rPr>
          <w:rFonts w:ascii="Times New Roman" w:hAnsi="Times New Roman" w:cs="Times New Roman"/>
          <w:iCs/>
          <w:kern w:val="0"/>
          <w:sz w:val="20"/>
          <w:szCs w:val="20"/>
          <w:lang w:val="en-US"/>
          <w14:ligatures w14:val="none"/>
        </w:rPr>
        <w:t>s</w:t>
      </w:r>
      <w:r w:rsidR="00940088" w:rsidRPr="00DC02B3">
        <w:rPr>
          <w:rFonts w:ascii="Times New Roman" w:hAnsi="Times New Roman" w:cs="Times New Roman"/>
          <w:iCs/>
          <w:kern w:val="0"/>
          <w:sz w:val="20"/>
          <w:szCs w:val="20"/>
          <w:lang w:val="en-US"/>
          <w14:ligatures w14:val="none"/>
        </w:rPr>
        <w:t>truction;</w:t>
      </w:r>
      <w:r w:rsidR="00940088" w:rsidRPr="00DC02B3">
        <w:rPr>
          <w:rFonts w:ascii="Times New Roman" w:hAnsi="Times New Roman" w:cs="Times New Roman"/>
          <w:iCs/>
          <w:sz w:val="20"/>
          <w:szCs w:val="20"/>
          <w:lang w:val="en-US"/>
        </w:rPr>
        <w:t xml:space="preserve"> c) Actual </w:t>
      </w:r>
      <w:r w:rsidR="00940088" w:rsidRPr="00DC02B3">
        <w:rPr>
          <w:rFonts w:ascii="Times New Roman" w:hAnsi="Times New Roman" w:cs="Times New Roman"/>
          <w:iCs/>
          <w:kern w:val="0"/>
          <w:sz w:val="20"/>
          <w:szCs w:val="20"/>
          <w:lang w:val="en-US"/>
          <w14:ligatures w14:val="none"/>
        </w:rPr>
        <w:t xml:space="preserve">FCA during low water phase; </w:t>
      </w:r>
      <w:r w:rsidR="00BD4185" w:rsidRPr="00DC02B3">
        <w:rPr>
          <w:rFonts w:ascii="Times New Roman" w:hAnsi="Times New Roman" w:cs="Times New Roman"/>
          <w:iCs/>
          <w:sz w:val="20"/>
          <w:szCs w:val="20"/>
          <w:lang w:val="en-US"/>
        </w:rPr>
        <w:t>d</w:t>
      </w:r>
      <w:r w:rsidR="00107308" w:rsidRPr="00DC02B3">
        <w:rPr>
          <w:rFonts w:ascii="Times New Roman" w:hAnsi="Times New Roman" w:cs="Times New Roman"/>
          <w:iCs/>
          <w:sz w:val="20"/>
          <w:szCs w:val="20"/>
          <w:lang w:val="en-US"/>
        </w:rPr>
        <w:t xml:space="preserve">) </w:t>
      </w:r>
      <w:r w:rsidR="00940088" w:rsidRPr="00DC02B3">
        <w:rPr>
          <w:rFonts w:ascii="Times New Roman" w:hAnsi="Times New Roman" w:cs="Times New Roman"/>
          <w:iCs/>
          <w:sz w:val="20"/>
          <w:szCs w:val="20"/>
          <w:lang w:val="en-US"/>
        </w:rPr>
        <w:t xml:space="preserve">Actual </w:t>
      </w:r>
      <w:r w:rsidR="00940088" w:rsidRPr="00DC02B3">
        <w:rPr>
          <w:rFonts w:ascii="Times New Roman" w:hAnsi="Times New Roman" w:cs="Times New Roman"/>
          <w:iCs/>
          <w:kern w:val="0"/>
          <w:sz w:val="20"/>
          <w:szCs w:val="20"/>
          <w:lang w:val="en-US"/>
          <w14:ligatures w14:val="none"/>
        </w:rPr>
        <w:t>FCA during high water phase</w:t>
      </w:r>
      <w:r w:rsidR="00940088" w:rsidRPr="00DC02B3">
        <w:rPr>
          <w:rFonts w:ascii="Times New Roman" w:hAnsi="Times New Roman" w:cs="Times New Roman"/>
          <w:iCs/>
          <w:sz w:val="20"/>
          <w:szCs w:val="20"/>
          <w:lang w:val="en-US"/>
        </w:rPr>
        <w:t xml:space="preserve"> (image by </w:t>
      </w:r>
      <w:r w:rsidR="00107308" w:rsidRPr="00DC02B3">
        <w:rPr>
          <w:rFonts w:ascii="Times New Roman" w:hAnsi="Times New Roman" w:cs="Times New Roman"/>
          <w:iCs/>
          <w:sz w:val="20"/>
          <w:szCs w:val="20"/>
          <w:lang w:val="en-US"/>
        </w:rPr>
        <w:t>Matías E</w:t>
      </w:r>
      <w:r w:rsidR="00401A03" w:rsidRPr="00DC02B3">
        <w:rPr>
          <w:rFonts w:ascii="Times New Roman" w:hAnsi="Times New Roman" w:cs="Times New Roman"/>
          <w:iCs/>
          <w:sz w:val="20"/>
          <w:szCs w:val="20"/>
          <w:lang w:val="en-US"/>
        </w:rPr>
        <w:t>t</w:t>
      </w:r>
      <w:r w:rsidR="00107308" w:rsidRPr="00DC02B3">
        <w:rPr>
          <w:rFonts w:ascii="Times New Roman" w:hAnsi="Times New Roman" w:cs="Times New Roman"/>
          <w:iCs/>
          <w:sz w:val="20"/>
          <w:szCs w:val="20"/>
          <w:lang w:val="en-US"/>
        </w:rPr>
        <w:t>chart</w:t>
      </w:r>
      <w:r w:rsidR="00940088" w:rsidRPr="00DC02B3">
        <w:rPr>
          <w:rFonts w:ascii="Times New Roman" w:hAnsi="Times New Roman" w:cs="Times New Roman"/>
          <w:iCs/>
          <w:sz w:val="20"/>
          <w:szCs w:val="20"/>
          <w:lang w:val="en-US"/>
        </w:rPr>
        <w:t>)</w:t>
      </w:r>
      <w:r w:rsidR="00D74248" w:rsidRPr="00DC02B3">
        <w:rPr>
          <w:rFonts w:ascii="Times New Roman" w:hAnsi="Times New Roman" w:cs="Times New Roman"/>
          <w:iCs/>
          <w:sz w:val="20"/>
          <w:szCs w:val="20"/>
          <w:lang w:val="en-US"/>
        </w:rPr>
        <w:t xml:space="preserve">; e) </w:t>
      </w:r>
      <w:r w:rsidR="00D74248" w:rsidRPr="00DC02B3">
        <w:rPr>
          <w:rFonts w:ascii="Times New Roman" w:hAnsi="Times New Roman" w:cs="Times New Roman"/>
          <w:iCs/>
          <w:kern w:val="0"/>
          <w:sz w:val="20"/>
          <w:szCs w:val="20"/>
          <w:lang w:val="en-US"/>
          <w14:ligatures w14:val="none"/>
        </w:rPr>
        <w:t>freezing of Morenito and FCA during winter 2019.</w:t>
      </w:r>
    </w:p>
    <w:p w14:paraId="2D03FDA7" w14:textId="77777777" w:rsidR="00161CE4" w:rsidRDefault="00161CE4" w:rsidP="00BD4185">
      <w:pPr>
        <w:jc w:val="both"/>
        <w:rPr>
          <w:rFonts w:ascii="Times New Roman" w:hAnsi="Times New Roman" w:cs="Times New Roman"/>
          <w:i/>
          <w:sz w:val="18"/>
          <w:szCs w:val="18"/>
          <w:lang w:val="en-US"/>
        </w:rPr>
      </w:pPr>
    </w:p>
    <w:p w14:paraId="4774BF7A" w14:textId="77777777" w:rsidR="0071753F" w:rsidRPr="0071753F" w:rsidRDefault="0071753F" w:rsidP="0071753F">
      <w:pPr>
        <w:spacing w:after="80" w:line="360" w:lineRule="auto"/>
        <w:jc w:val="both"/>
        <w:rPr>
          <w:rFonts w:ascii="Times New Roman" w:hAnsi="Times New Roman" w:cs="Times New Roman"/>
          <w:b/>
          <w:bCs/>
          <w:sz w:val="20"/>
          <w:szCs w:val="20"/>
          <w:lang w:val="en-US"/>
        </w:rPr>
      </w:pPr>
      <w:r w:rsidRPr="0071753F">
        <w:rPr>
          <w:rFonts w:ascii="Times New Roman" w:hAnsi="Times New Roman" w:cs="Times New Roman"/>
          <w:b/>
          <w:bCs/>
          <w:sz w:val="20"/>
          <w:szCs w:val="20"/>
          <w:lang w:val="en-US"/>
        </w:rPr>
        <w:t>The bathymetric survey</w:t>
      </w:r>
    </w:p>
    <w:p w14:paraId="511BC687" w14:textId="77777777" w:rsidR="00822E32" w:rsidRPr="00CF02DB" w:rsidRDefault="00822E32" w:rsidP="00822E32">
      <w:p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lang w:val="en-US"/>
        </w:rPr>
        <w:t>A predesigned course</w:t>
      </w:r>
      <w:r w:rsidRPr="00E53ACB">
        <w:rPr>
          <w:rFonts w:ascii="Times New Roman" w:hAnsi="Times New Roman" w:cs="Times New Roman"/>
          <w:sz w:val="20"/>
          <w:szCs w:val="20"/>
          <w:lang w:val="en-US"/>
        </w:rPr>
        <w:t xml:space="preserve"> </w:t>
      </w:r>
      <w:r w:rsidRPr="00CF02DB">
        <w:rPr>
          <w:rFonts w:ascii="Times New Roman" w:hAnsi="Times New Roman" w:cs="Times New Roman"/>
          <w:sz w:val="20"/>
          <w:szCs w:val="20"/>
          <w:lang w:val="en-US"/>
        </w:rPr>
        <w:t>of equidistant transects</w:t>
      </w:r>
      <w:r w:rsidRPr="00E53ACB">
        <w:rPr>
          <w:rFonts w:ascii="Times New Roman" w:hAnsi="Times New Roman" w:cs="Times New Roman"/>
          <w:sz w:val="20"/>
          <w:szCs w:val="20"/>
          <w:lang w:val="en-US"/>
        </w:rPr>
        <w:t xml:space="preserve"> </w:t>
      </w:r>
      <w:r w:rsidRPr="00CF02DB">
        <w:rPr>
          <w:rFonts w:ascii="Times New Roman" w:hAnsi="Times New Roman" w:cs="Times New Roman"/>
          <w:sz w:val="20"/>
          <w:szCs w:val="20"/>
          <w:lang w:val="en-US"/>
        </w:rPr>
        <w:t>was implemented</w:t>
      </w:r>
      <w:r>
        <w:rPr>
          <w:rFonts w:ascii="Times New Roman" w:hAnsi="Times New Roman" w:cs="Times New Roman"/>
          <w:sz w:val="20"/>
          <w:szCs w:val="20"/>
          <w:lang w:val="en-US"/>
        </w:rPr>
        <w:t xml:space="preserve"> to collect de hydroacoustic data with </w:t>
      </w:r>
      <w:r w:rsidRPr="00BA7DE1">
        <w:rPr>
          <w:rFonts w:ascii="Times New Roman" w:hAnsi="Times New Roman" w:cs="Times New Roman"/>
          <w:bCs/>
          <w:sz w:val="20"/>
          <w:szCs w:val="20"/>
          <w:lang w:val="en-GB"/>
        </w:rPr>
        <w:t xml:space="preserve">a </w:t>
      </w:r>
      <w:proofErr w:type="spellStart"/>
      <w:r w:rsidRPr="00BA7DE1">
        <w:rPr>
          <w:rFonts w:ascii="Times New Roman" w:hAnsi="Times New Roman" w:cs="Times New Roman"/>
          <w:bCs/>
          <w:sz w:val="20"/>
          <w:szCs w:val="20"/>
          <w:lang w:val="en-GB"/>
        </w:rPr>
        <w:t>Humminbird</w:t>
      </w:r>
      <w:proofErr w:type="spellEnd"/>
      <w:r w:rsidRPr="00BA7DE1">
        <w:rPr>
          <w:rFonts w:ascii="Times New Roman" w:hAnsi="Times New Roman" w:cs="Times New Roman"/>
          <w:bCs/>
          <w:sz w:val="20"/>
          <w:szCs w:val="20"/>
          <w:lang w:val="en-GB"/>
        </w:rPr>
        <w:t xml:space="preserve"> 999 CI HD Side Scan Sonar</w:t>
      </w:r>
      <w:r w:rsidRPr="00CF02DB">
        <w:rPr>
          <w:rFonts w:ascii="Times New Roman" w:hAnsi="Times New Roman" w:cs="Times New Roman"/>
          <w:sz w:val="20"/>
          <w:szCs w:val="20"/>
          <w:lang w:val="en-US"/>
        </w:rPr>
        <w:t>. This echosounder was equipped with a 20</w:t>
      </w:r>
      <w:r>
        <w:rPr>
          <w:rFonts w:ascii="Times New Roman" w:hAnsi="Times New Roman" w:cs="Times New Roman"/>
          <w:sz w:val="20"/>
          <w:szCs w:val="20"/>
          <w:lang w:val="en-US"/>
        </w:rPr>
        <w:t>0/455</w:t>
      </w:r>
      <w:r w:rsidRPr="00CF02DB">
        <w:rPr>
          <w:rFonts w:ascii="Times New Roman" w:hAnsi="Times New Roman" w:cs="Times New Roman"/>
          <w:sz w:val="20"/>
          <w:szCs w:val="20"/>
          <w:lang w:val="en-US"/>
        </w:rPr>
        <w:t xml:space="preserve">-kilohertz (kHz) </w:t>
      </w:r>
      <w:r>
        <w:rPr>
          <w:rFonts w:ascii="Times New Roman" w:hAnsi="Times New Roman" w:cs="Times New Roman"/>
          <w:sz w:val="20"/>
          <w:szCs w:val="20"/>
          <w:lang w:val="en-US"/>
        </w:rPr>
        <w:t>60</w:t>
      </w:r>
      <w:r w:rsidRPr="00CF02DB">
        <w:rPr>
          <w:rFonts w:ascii="Times New Roman" w:hAnsi="Times New Roman" w:cs="Times New Roman"/>
          <w:sz w:val="20"/>
          <w:szCs w:val="20"/>
          <w:lang w:val="en-US"/>
        </w:rPr>
        <w:t>°</w:t>
      </w:r>
      <w:r>
        <w:rPr>
          <w:rFonts w:ascii="Times New Roman" w:hAnsi="Times New Roman" w:cs="Times New Roman"/>
          <w:sz w:val="20"/>
          <w:szCs w:val="20"/>
          <w:lang w:val="en-US"/>
        </w:rPr>
        <w:t>-180°</w:t>
      </w:r>
      <w:r w:rsidRPr="00CF02DB">
        <w:rPr>
          <w:rFonts w:ascii="Times New Roman" w:hAnsi="Times New Roman" w:cs="Times New Roman"/>
          <w:sz w:val="20"/>
          <w:szCs w:val="20"/>
          <w:lang w:val="en-US"/>
        </w:rPr>
        <w:t xml:space="preserve"> </w:t>
      </w:r>
      <w:r>
        <w:rPr>
          <w:rFonts w:ascii="Times New Roman" w:hAnsi="Times New Roman" w:cs="Times New Roman"/>
          <w:sz w:val="20"/>
          <w:szCs w:val="20"/>
          <w:lang w:val="en-US"/>
        </w:rPr>
        <w:t>dual</w:t>
      </w:r>
      <w:r w:rsidRPr="00CF02DB">
        <w:rPr>
          <w:rFonts w:ascii="Times New Roman" w:hAnsi="Times New Roman" w:cs="Times New Roman"/>
          <w:sz w:val="20"/>
          <w:szCs w:val="20"/>
          <w:lang w:val="en-US"/>
        </w:rPr>
        <w:t>-beam transducer</w:t>
      </w:r>
      <w:r>
        <w:rPr>
          <w:rFonts w:ascii="Times New Roman" w:hAnsi="Times New Roman" w:cs="Times New Roman"/>
          <w:sz w:val="20"/>
          <w:szCs w:val="20"/>
          <w:lang w:val="en-US"/>
        </w:rPr>
        <w:t xml:space="preserve"> The shorelines of the lakes during both low and high-water phases, were digitized </w:t>
      </w:r>
      <w:r>
        <w:rPr>
          <w:rFonts w:ascii="Times New Roman" w:hAnsi="Times New Roman" w:cs="Times New Roman"/>
          <w:sz w:val="20"/>
          <w:szCs w:val="20"/>
          <w:lang w:val="en-US"/>
        </w:rPr>
        <w:lastRenderedPageBreak/>
        <w:t>using geographic information system (GIS) tools over Google Earth images from different seasons of the sampling year. The g</w:t>
      </w:r>
      <w:r w:rsidRPr="00CF02DB">
        <w:rPr>
          <w:rFonts w:ascii="Times New Roman" w:hAnsi="Times New Roman" w:cs="Times New Roman"/>
          <w:sz w:val="20"/>
          <w:szCs w:val="20"/>
          <w:lang w:val="en-US"/>
        </w:rPr>
        <w:t>eo-referenced depth data</w:t>
      </w:r>
      <w:r>
        <w:rPr>
          <w:rFonts w:ascii="Times New Roman" w:hAnsi="Times New Roman" w:cs="Times New Roman"/>
          <w:sz w:val="20"/>
          <w:szCs w:val="20"/>
          <w:lang w:val="en-US"/>
        </w:rPr>
        <w:t xml:space="preserve"> and the shorelines</w:t>
      </w:r>
      <w:r w:rsidRPr="00CF02DB">
        <w:rPr>
          <w:rFonts w:ascii="Times New Roman" w:hAnsi="Times New Roman" w:cs="Times New Roman"/>
          <w:sz w:val="20"/>
          <w:szCs w:val="20"/>
          <w:lang w:val="en-US"/>
        </w:rPr>
        <w:t xml:space="preserve"> were used to construct bathymetries by </w:t>
      </w:r>
      <w:r>
        <w:rPr>
          <w:rFonts w:ascii="Times New Roman" w:hAnsi="Times New Roman" w:cs="Times New Roman"/>
          <w:sz w:val="20"/>
          <w:szCs w:val="20"/>
          <w:lang w:val="en-US"/>
        </w:rPr>
        <w:t xml:space="preserve">a local Kriging interpolation model built with the </w:t>
      </w:r>
      <w:proofErr w:type="spellStart"/>
      <w:r>
        <w:rPr>
          <w:rFonts w:ascii="Times New Roman" w:hAnsi="Times New Roman" w:cs="Times New Roman"/>
          <w:sz w:val="20"/>
          <w:szCs w:val="20"/>
          <w:lang w:val="en-US"/>
        </w:rPr>
        <w:t>ArcGis</w:t>
      </w:r>
      <w:proofErr w:type="spellEnd"/>
      <w:r>
        <w:rPr>
          <w:rFonts w:ascii="Times New Roman" w:hAnsi="Times New Roman" w:cs="Times New Roman"/>
          <w:sz w:val="20"/>
          <w:szCs w:val="20"/>
          <w:lang w:val="en-US"/>
        </w:rPr>
        <w:t xml:space="preserve"> Geostatistical Analyst tools</w:t>
      </w:r>
      <w:r w:rsidRPr="00CF02DB">
        <w:rPr>
          <w:rFonts w:ascii="Times New Roman" w:hAnsi="Times New Roman" w:cs="Times New Roman"/>
          <w:sz w:val="20"/>
          <w:szCs w:val="20"/>
          <w:lang w:val="en-US"/>
        </w:rPr>
        <w:t xml:space="preserve">. </w:t>
      </w:r>
    </w:p>
    <w:p w14:paraId="377BED0A" w14:textId="0D26C23E" w:rsidR="00461B18" w:rsidRPr="00CD1F6E" w:rsidRDefault="00822E32" w:rsidP="00161CE4">
      <w:pPr>
        <w:spacing w:after="0" w:line="360" w:lineRule="auto"/>
        <w:jc w:val="both"/>
        <w:rPr>
          <w:lang w:val="en-US"/>
        </w:rPr>
      </w:pPr>
      <w:r w:rsidRPr="00CF02DB">
        <w:rPr>
          <w:rFonts w:ascii="Times New Roman" w:hAnsi="Times New Roman" w:cs="Times New Roman"/>
          <w:sz w:val="20"/>
          <w:szCs w:val="20"/>
          <w:lang w:val="en-US"/>
        </w:rPr>
        <w:t>The outcome of this data analysis was the creation of bathymetric maps to estimate the volume and morphometric characteristics of each lake</w:t>
      </w:r>
      <w:r>
        <w:rPr>
          <w:rFonts w:ascii="Times New Roman" w:hAnsi="Times New Roman" w:cs="Times New Roman"/>
          <w:sz w:val="20"/>
          <w:szCs w:val="20"/>
          <w:lang w:val="en-US"/>
        </w:rPr>
        <w:t xml:space="preserve"> by the GIS geometry polygon tools and empirical formulas</w:t>
      </w:r>
      <w:r w:rsidRPr="00CF02DB">
        <w:rPr>
          <w:rFonts w:ascii="Times New Roman" w:hAnsi="Times New Roman" w:cs="Times New Roman"/>
          <w:sz w:val="20"/>
          <w:szCs w:val="20"/>
          <w:lang w:val="en-US"/>
        </w:rPr>
        <w:t>. These maps were constructed using 0.3-meter isobaths for Ezquerra and FCA, and 1-meter isobaths for Morenito and Moreno Bay, respectively.</w:t>
      </w:r>
      <w:r>
        <w:rPr>
          <w:rFonts w:ascii="Times New Roman" w:hAnsi="Times New Roman" w:cs="Times New Roman"/>
          <w:sz w:val="20"/>
          <w:szCs w:val="20"/>
          <w:lang w:val="en-US"/>
        </w:rPr>
        <w:t xml:space="preserve"> The bathymetric maps and the GIS tools allow the estimation of slopes and the predictive map of submerged macrophytes, assuming that the plants can´t grow deeper than 4-meter depth and in areas with high slopes.</w:t>
      </w:r>
    </w:p>
    <w:p w14:paraId="2279E203" w14:textId="7B675A8A" w:rsidR="00461B18" w:rsidRPr="00F8778D" w:rsidRDefault="00455363" w:rsidP="00F8778D">
      <w:pPr>
        <w:jc w:val="both"/>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2F3BB6AE" wp14:editId="0A5509D8">
            <wp:extent cx="5731510" cy="3772535"/>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 S2 (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772535"/>
                    </a:xfrm>
                    <a:prstGeom prst="rect">
                      <a:avLst/>
                    </a:prstGeom>
                  </pic:spPr>
                </pic:pic>
              </a:graphicData>
            </a:graphic>
          </wp:inline>
        </w:drawing>
      </w:r>
    </w:p>
    <w:p w14:paraId="06BB0ABC" w14:textId="22F67E72" w:rsidR="00524CD1" w:rsidRPr="00161CE4" w:rsidRDefault="00236171" w:rsidP="00DC02B3">
      <w:pPr>
        <w:spacing w:line="24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Fig.</w:t>
      </w:r>
      <w:r w:rsidR="00F8778D" w:rsidRPr="00CD1F6E">
        <w:rPr>
          <w:rFonts w:ascii="Times New Roman" w:hAnsi="Times New Roman" w:cs="Times New Roman"/>
          <w:b/>
          <w:sz w:val="20"/>
          <w:szCs w:val="20"/>
          <w:lang w:val="en-US"/>
        </w:rPr>
        <w:t xml:space="preserve"> S2</w:t>
      </w:r>
      <w:r w:rsidR="00F8778D">
        <w:rPr>
          <w:rFonts w:ascii="Times New Roman" w:hAnsi="Times New Roman" w:cs="Times New Roman"/>
          <w:sz w:val="20"/>
          <w:szCs w:val="20"/>
          <w:lang w:val="en-US"/>
        </w:rPr>
        <w:t>:</w:t>
      </w:r>
      <w:r w:rsidR="00461B18" w:rsidRPr="00F8778D">
        <w:rPr>
          <w:rFonts w:ascii="Times New Roman" w:hAnsi="Times New Roman" w:cs="Times New Roman"/>
          <w:sz w:val="20"/>
          <w:szCs w:val="20"/>
          <w:lang w:val="en-US"/>
        </w:rPr>
        <w:t xml:space="preserve"> a) Slope </w:t>
      </w:r>
      <w:r w:rsidR="00F8778D">
        <w:rPr>
          <w:rFonts w:ascii="Times New Roman" w:hAnsi="Times New Roman" w:cs="Times New Roman"/>
          <w:sz w:val="20"/>
          <w:szCs w:val="20"/>
          <w:lang w:val="en-US"/>
        </w:rPr>
        <w:t>d</w:t>
      </w:r>
      <w:r w:rsidR="00461B18" w:rsidRPr="00F8778D">
        <w:rPr>
          <w:rFonts w:ascii="Times New Roman" w:hAnsi="Times New Roman" w:cs="Times New Roman"/>
          <w:sz w:val="20"/>
          <w:szCs w:val="20"/>
          <w:lang w:val="en-US"/>
        </w:rPr>
        <w:t xml:space="preserve">elimitation in the studied lakes b) </w:t>
      </w:r>
      <w:r w:rsidR="00DA105A">
        <w:rPr>
          <w:rFonts w:ascii="Times New Roman" w:hAnsi="Times New Roman" w:cs="Times New Roman"/>
          <w:sz w:val="20"/>
          <w:szCs w:val="20"/>
          <w:lang w:val="en-US"/>
        </w:rPr>
        <w:t xml:space="preserve">predictive map of </w:t>
      </w:r>
      <w:r w:rsidR="00461B18" w:rsidRPr="00F8778D">
        <w:rPr>
          <w:rFonts w:ascii="Times New Roman" w:hAnsi="Times New Roman" w:cs="Times New Roman"/>
          <w:sz w:val="20"/>
          <w:szCs w:val="20"/>
          <w:lang w:val="en-US"/>
        </w:rPr>
        <w:t>submerged macrophytes development area (littoral zone with gentle slope) (Source: own elaboration based on bathymetric information).</w:t>
      </w:r>
    </w:p>
    <w:p w14:paraId="796AD147" w14:textId="45FABE58" w:rsidR="00037738" w:rsidRPr="00037738" w:rsidRDefault="00037738" w:rsidP="00DC02B3">
      <w:pPr>
        <w:spacing w:line="276" w:lineRule="auto"/>
        <w:jc w:val="both"/>
        <w:rPr>
          <w:rFonts w:ascii="Times New Roman" w:hAnsi="Times New Roman" w:cs="Times New Roman"/>
          <w:sz w:val="20"/>
          <w:szCs w:val="20"/>
          <w:lang w:val="en-US"/>
        </w:rPr>
      </w:pPr>
      <w:r w:rsidRPr="00CD1F6E">
        <w:rPr>
          <w:rFonts w:ascii="Times New Roman" w:hAnsi="Times New Roman" w:cs="Times New Roman"/>
          <w:b/>
          <w:sz w:val="20"/>
          <w:szCs w:val="20"/>
          <w:lang w:val="en-US"/>
        </w:rPr>
        <w:t xml:space="preserve">Table </w:t>
      </w:r>
      <w:r w:rsidR="00193130" w:rsidRPr="00CD1F6E">
        <w:rPr>
          <w:rFonts w:ascii="Times New Roman" w:hAnsi="Times New Roman" w:cs="Times New Roman"/>
          <w:b/>
          <w:sz w:val="20"/>
          <w:szCs w:val="20"/>
          <w:lang w:val="en-US"/>
        </w:rPr>
        <w:t>S1</w:t>
      </w:r>
      <w:r w:rsidRPr="00037738">
        <w:rPr>
          <w:rFonts w:ascii="Times New Roman" w:hAnsi="Times New Roman" w:cs="Times New Roman"/>
          <w:sz w:val="20"/>
          <w:szCs w:val="20"/>
          <w:lang w:val="en-US"/>
        </w:rPr>
        <w:t>: Equations for calculating TSI according to Zhang et al. (2018) and Wei et al. (2019). Numbers in parentheses indicate the number of samples used in each calculation. TSI(Chla), TSI(TN), and TSI(TP), and TSI(SDD) indicate trophic state indexes in relation to Chla, TN, and TP and SDD, respectively.</w:t>
      </w:r>
    </w:p>
    <w:tbl>
      <w:tblPr>
        <w:tblW w:w="8844"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422"/>
        <w:gridCol w:w="4422"/>
      </w:tblGrid>
      <w:tr w:rsidR="00037738" w:rsidRPr="006E4DDE" w14:paraId="520DECC9" w14:textId="77777777" w:rsidTr="00193130">
        <w:trPr>
          <w:cantSplit/>
        </w:trPr>
        <w:tc>
          <w:tcPr>
            <w:tcW w:w="4422" w:type="dxa"/>
            <w:tcMar>
              <w:top w:w="100" w:type="dxa"/>
              <w:left w:w="100" w:type="dxa"/>
              <w:bottom w:w="100" w:type="dxa"/>
              <w:right w:w="100" w:type="dxa"/>
            </w:tcMar>
          </w:tcPr>
          <w:p w14:paraId="11EB8430" w14:textId="77777777" w:rsidR="00037738" w:rsidRPr="005E3FFE" w:rsidRDefault="00037738" w:rsidP="00461B18">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sz w:val="20"/>
                <w:szCs w:val="20"/>
              </w:rPr>
            </w:pPr>
            <w:r w:rsidRPr="00037738">
              <w:rPr>
                <w:rFonts w:ascii="Times New Roman" w:hAnsi="Times New Roman" w:cs="Times New Roman"/>
                <w:sz w:val="20"/>
                <w:szCs w:val="20"/>
                <w:lang w:val="en-US"/>
              </w:rPr>
              <w:t xml:space="preserve">     </w:t>
            </w:r>
            <w:r w:rsidRPr="005E3FFE">
              <w:rPr>
                <w:rFonts w:ascii="Times New Roman" w:eastAsia="Times New Roman" w:hAnsi="Times New Roman" w:cs="Times New Roman"/>
                <w:sz w:val="20"/>
                <w:szCs w:val="20"/>
              </w:rPr>
              <w:t>TSI Zhang (140)</w:t>
            </w:r>
          </w:p>
        </w:tc>
        <w:tc>
          <w:tcPr>
            <w:tcW w:w="4422" w:type="dxa"/>
            <w:tcMar>
              <w:top w:w="100" w:type="dxa"/>
              <w:left w:w="100" w:type="dxa"/>
              <w:bottom w:w="100" w:type="dxa"/>
              <w:right w:w="100" w:type="dxa"/>
            </w:tcMar>
          </w:tcPr>
          <w:p w14:paraId="133ACE6D" w14:textId="77777777" w:rsidR="00037738" w:rsidRPr="005E3FFE" w:rsidRDefault="00037738" w:rsidP="00461B18">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sz w:val="20"/>
                <w:szCs w:val="20"/>
              </w:rPr>
            </w:pPr>
            <w:r w:rsidRPr="005E3FFE">
              <w:rPr>
                <w:rFonts w:ascii="Times New Roman" w:eastAsia="Times New Roman" w:hAnsi="Times New Roman" w:cs="Times New Roman"/>
                <w:sz w:val="20"/>
                <w:szCs w:val="20"/>
              </w:rPr>
              <w:t>TSI Wei (180)</w:t>
            </w:r>
          </w:p>
        </w:tc>
      </w:tr>
      <w:tr w:rsidR="00037738" w:rsidRPr="006E4DDE" w14:paraId="62EFC413" w14:textId="77777777" w:rsidTr="00193130">
        <w:trPr>
          <w:cantSplit/>
        </w:trPr>
        <w:tc>
          <w:tcPr>
            <w:tcW w:w="4422" w:type="dxa"/>
            <w:tcMar>
              <w:top w:w="100" w:type="dxa"/>
              <w:left w:w="100" w:type="dxa"/>
              <w:bottom w:w="100" w:type="dxa"/>
              <w:right w:w="100" w:type="dxa"/>
            </w:tcMar>
          </w:tcPr>
          <w:p w14:paraId="7B41B5E7" w14:textId="0C0CCFBF" w:rsidR="00037738" w:rsidRPr="008C521A" w:rsidRDefault="009B35FA" w:rsidP="00461B18">
            <w:pPr>
              <w:widowControl w:val="0"/>
              <w:pBdr>
                <w:top w:val="nil"/>
                <w:left w:val="nil"/>
                <w:bottom w:val="nil"/>
                <w:right w:val="nil"/>
                <w:between w:val="nil"/>
              </w:pBdr>
              <w:spacing w:after="0" w:line="240" w:lineRule="auto"/>
              <w:ind w:hanging="2"/>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Eq</w:t>
            </w:r>
            <w:proofErr w:type="spellEnd"/>
            <w:r>
              <w:rPr>
                <w:rFonts w:ascii="Times New Roman" w:eastAsia="Times New Roman" w:hAnsi="Times New Roman" w:cs="Times New Roman"/>
                <w:sz w:val="20"/>
                <w:szCs w:val="20"/>
              </w:rPr>
              <w:t xml:space="preserve">. 1) </w:t>
            </w:r>
            <w:r w:rsidR="00037738" w:rsidRPr="008C521A">
              <w:rPr>
                <w:rFonts w:ascii="Times New Roman" w:eastAsia="Times New Roman" w:hAnsi="Times New Roman" w:cs="Times New Roman"/>
                <w:sz w:val="20"/>
                <w:szCs w:val="20"/>
              </w:rPr>
              <w:t xml:space="preserve">TSI = 0.326 × TSI (Chla) + 0.219 × TSI (TN) + 0.230 × TSI (TP) + 0.225 × TSI (SDD) </w:t>
            </w:r>
          </w:p>
        </w:tc>
        <w:tc>
          <w:tcPr>
            <w:tcW w:w="4422" w:type="dxa"/>
            <w:tcMar>
              <w:top w:w="100" w:type="dxa"/>
              <w:left w:w="100" w:type="dxa"/>
              <w:bottom w:w="100" w:type="dxa"/>
              <w:right w:w="100" w:type="dxa"/>
            </w:tcMar>
          </w:tcPr>
          <w:p w14:paraId="22EC6BC9" w14:textId="2C2D053A" w:rsidR="00037738" w:rsidRPr="008C521A" w:rsidRDefault="00037738" w:rsidP="00461B18">
            <w:pPr>
              <w:widowControl w:val="0"/>
              <w:pBdr>
                <w:top w:val="nil"/>
                <w:left w:val="nil"/>
                <w:bottom w:val="nil"/>
                <w:right w:val="nil"/>
                <w:between w:val="nil"/>
              </w:pBdr>
              <w:spacing w:after="0" w:line="240" w:lineRule="auto"/>
              <w:ind w:hanging="2"/>
              <w:rPr>
                <w:rFonts w:ascii="Times New Roman" w:eastAsia="Times New Roman" w:hAnsi="Times New Roman" w:cs="Times New Roman"/>
                <w:sz w:val="20"/>
                <w:szCs w:val="20"/>
              </w:rPr>
            </w:pPr>
            <w:proofErr w:type="spellStart"/>
            <w:r w:rsidRPr="008C521A">
              <w:rPr>
                <w:rFonts w:ascii="Times New Roman" w:eastAsia="Times New Roman" w:hAnsi="Times New Roman" w:cs="Times New Roman"/>
                <w:sz w:val="20"/>
                <w:szCs w:val="20"/>
              </w:rPr>
              <w:t>Eq</w:t>
            </w:r>
            <w:proofErr w:type="spellEnd"/>
            <w:r w:rsidRPr="008C521A">
              <w:rPr>
                <w:rFonts w:ascii="Times New Roman" w:eastAsia="Times New Roman" w:hAnsi="Times New Roman" w:cs="Times New Roman"/>
                <w:sz w:val="20"/>
                <w:szCs w:val="20"/>
              </w:rPr>
              <w:t xml:space="preserve">. </w:t>
            </w:r>
            <w:r w:rsidR="009B35FA">
              <w:rPr>
                <w:rFonts w:ascii="Times New Roman" w:eastAsia="Times New Roman" w:hAnsi="Times New Roman" w:cs="Times New Roman"/>
                <w:sz w:val="20"/>
                <w:szCs w:val="20"/>
              </w:rPr>
              <w:t>6</w:t>
            </w:r>
            <w:r w:rsidRPr="008C521A">
              <w:rPr>
                <w:rFonts w:ascii="Times New Roman" w:eastAsia="Times New Roman" w:hAnsi="Times New Roman" w:cs="Times New Roman"/>
                <w:sz w:val="20"/>
                <w:szCs w:val="20"/>
              </w:rPr>
              <w:t>) TSI = 0.421 × TSI (Chla) + 0.282 × TSI(TN) + 0.297 × TSI</w:t>
            </w:r>
            <w:r w:rsidR="00236171">
              <w:rPr>
                <w:rFonts w:ascii="Times New Roman" w:eastAsia="Times New Roman" w:hAnsi="Times New Roman" w:cs="Times New Roman"/>
                <w:sz w:val="20"/>
                <w:szCs w:val="20"/>
              </w:rPr>
              <w:t xml:space="preserve"> </w:t>
            </w:r>
            <w:r w:rsidRPr="008C521A">
              <w:rPr>
                <w:rFonts w:ascii="Times New Roman" w:eastAsia="Times New Roman" w:hAnsi="Times New Roman" w:cs="Times New Roman"/>
                <w:sz w:val="20"/>
                <w:szCs w:val="20"/>
              </w:rPr>
              <w:t xml:space="preserve">(TP) </w:t>
            </w:r>
          </w:p>
        </w:tc>
      </w:tr>
      <w:tr w:rsidR="00037738" w:rsidRPr="006E4DDE" w14:paraId="79219D5D" w14:textId="77777777" w:rsidTr="00193130">
        <w:trPr>
          <w:cantSplit/>
        </w:trPr>
        <w:tc>
          <w:tcPr>
            <w:tcW w:w="4422" w:type="dxa"/>
            <w:tcMar>
              <w:top w:w="100" w:type="dxa"/>
              <w:left w:w="100" w:type="dxa"/>
              <w:bottom w:w="100" w:type="dxa"/>
              <w:right w:w="100" w:type="dxa"/>
            </w:tcMar>
          </w:tcPr>
          <w:p w14:paraId="234206BD" w14:textId="16DD351F" w:rsidR="00037738" w:rsidRPr="008C521A" w:rsidRDefault="00037738" w:rsidP="00461B18">
            <w:pPr>
              <w:widowControl w:val="0"/>
              <w:pBdr>
                <w:top w:val="nil"/>
                <w:left w:val="nil"/>
                <w:bottom w:val="nil"/>
                <w:right w:val="nil"/>
                <w:between w:val="nil"/>
              </w:pBdr>
              <w:spacing w:after="0" w:line="240" w:lineRule="auto"/>
              <w:ind w:hanging="2"/>
              <w:rPr>
                <w:rFonts w:ascii="Times New Roman" w:eastAsia="Times New Roman" w:hAnsi="Times New Roman" w:cs="Times New Roman"/>
                <w:sz w:val="20"/>
                <w:szCs w:val="20"/>
              </w:rPr>
            </w:pPr>
            <w:proofErr w:type="spellStart"/>
            <w:r w:rsidRPr="008C521A">
              <w:rPr>
                <w:rFonts w:ascii="Times New Roman" w:eastAsia="Times New Roman" w:hAnsi="Times New Roman" w:cs="Times New Roman"/>
                <w:sz w:val="20"/>
                <w:szCs w:val="20"/>
              </w:rPr>
              <w:t>Eq</w:t>
            </w:r>
            <w:proofErr w:type="spellEnd"/>
            <w:r w:rsidRPr="008C521A">
              <w:rPr>
                <w:rFonts w:ascii="Times New Roman" w:eastAsia="Times New Roman" w:hAnsi="Times New Roman" w:cs="Times New Roman"/>
                <w:sz w:val="20"/>
                <w:szCs w:val="20"/>
              </w:rPr>
              <w:t xml:space="preserve">. </w:t>
            </w:r>
            <w:r w:rsidR="009B35FA">
              <w:rPr>
                <w:rFonts w:ascii="Times New Roman" w:eastAsia="Times New Roman" w:hAnsi="Times New Roman" w:cs="Times New Roman"/>
                <w:sz w:val="20"/>
                <w:szCs w:val="20"/>
              </w:rPr>
              <w:t>2</w:t>
            </w:r>
            <w:r w:rsidRPr="008C521A">
              <w:rPr>
                <w:rFonts w:ascii="Times New Roman" w:eastAsia="Times New Roman" w:hAnsi="Times New Roman" w:cs="Times New Roman"/>
                <w:sz w:val="20"/>
                <w:szCs w:val="20"/>
              </w:rPr>
              <w:t>) TSI (Chla) = 10 × (2.5 + 1.086</w:t>
            </w:r>
            <w:r w:rsidR="00584FDB" w:rsidRPr="008C521A">
              <w:rPr>
                <w:rFonts w:ascii="Times New Roman" w:eastAsia="Times New Roman" w:hAnsi="Times New Roman" w:cs="Times New Roman"/>
                <w:sz w:val="20"/>
                <w:szCs w:val="20"/>
              </w:rPr>
              <w:t xml:space="preserve"> × </w:t>
            </w:r>
            <w:r w:rsidRPr="008C521A">
              <w:rPr>
                <w:rFonts w:ascii="Times New Roman" w:eastAsia="Times New Roman" w:hAnsi="Times New Roman" w:cs="Times New Roman"/>
                <w:sz w:val="20"/>
                <w:szCs w:val="20"/>
              </w:rPr>
              <w:t xml:space="preserve">1nChla) </w:t>
            </w:r>
          </w:p>
        </w:tc>
        <w:tc>
          <w:tcPr>
            <w:tcW w:w="4422" w:type="dxa"/>
            <w:tcMar>
              <w:top w:w="100" w:type="dxa"/>
              <w:left w:w="100" w:type="dxa"/>
              <w:bottom w:w="100" w:type="dxa"/>
              <w:right w:w="100" w:type="dxa"/>
            </w:tcMar>
          </w:tcPr>
          <w:p w14:paraId="37094179" w14:textId="1A4C63B4" w:rsidR="00037738" w:rsidRPr="008C521A" w:rsidRDefault="00037738" w:rsidP="00461B18">
            <w:pPr>
              <w:widowControl w:val="0"/>
              <w:pBdr>
                <w:top w:val="nil"/>
                <w:left w:val="nil"/>
                <w:bottom w:val="nil"/>
                <w:right w:val="nil"/>
                <w:between w:val="nil"/>
              </w:pBdr>
              <w:spacing w:after="0" w:line="240" w:lineRule="auto"/>
              <w:ind w:hanging="2"/>
              <w:rPr>
                <w:rFonts w:ascii="Times New Roman" w:eastAsia="Times New Roman" w:hAnsi="Times New Roman" w:cs="Times New Roman"/>
                <w:sz w:val="20"/>
                <w:szCs w:val="20"/>
              </w:rPr>
            </w:pPr>
            <w:proofErr w:type="spellStart"/>
            <w:r w:rsidRPr="008C521A">
              <w:rPr>
                <w:rFonts w:ascii="Times New Roman" w:eastAsia="Times New Roman" w:hAnsi="Times New Roman" w:cs="Times New Roman"/>
                <w:sz w:val="20"/>
                <w:szCs w:val="20"/>
              </w:rPr>
              <w:t>Eq</w:t>
            </w:r>
            <w:proofErr w:type="spellEnd"/>
            <w:r w:rsidRPr="008C521A">
              <w:rPr>
                <w:rFonts w:ascii="Times New Roman" w:eastAsia="Times New Roman" w:hAnsi="Times New Roman" w:cs="Times New Roman"/>
                <w:sz w:val="20"/>
                <w:szCs w:val="20"/>
              </w:rPr>
              <w:t xml:space="preserve">. </w:t>
            </w:r>
            <w:r w:rsidR="009B35FA">
              <w:rPr>
                <w:rFonts w:ascii="Times New Roman" w:eastAsia="Times New Roman" w:hAnsi="Times New Roman" w:cs="Times New Roman"/>
                <w:sz w:val="20"/>
                <w:szCs w:val="20"/>
              </w:rPr>
              <w:t>7</w:t>
            </w:r>
            <w:r w:rsidRPr="008C521A">
              <w:rPr>
                <w:rFonts w:ascii="Times New Roman" w:eastAsia="Times New Roman" w:hAnsi="Times New Roman" w:cs="Times New Roman"/>
                <w:sz w:val="20"/>
                <w:szCs w:val="20"/>
              </w:rPr>
              <w:t>) TSI</w:t>
            </w:r>
            <w:r w:rsidR="00236171">
              <w:rPr>
                <w:rFonts w:ascii="Times New Roman" w:eastAsia="Times New Roman" w:hAnsi="Times New Roman" w:cs="Times New Roman"/>
                <w:sz w:val="20"/>
                <w:szCs w:val="20"/>
              </w:rPr>
              <w:t xml:space="preserve"> </w:t>
            </w:r>
            <w:r w:rsidRPr="008C521A">
              <w:rPr>
                <w:rFonts w:ascii="Times New Roman" w:eastAsia="Times New Roman" w:hAnsi="Times New Roman" w:cs="Times New Roman"/>
                <w:sz w:val="20"/>
                <w:szCs w:val="20"/>
              </w:rPr>
              <w:t xml:space="preserve">(Chla) = 10 × (2.5 + 1.086 × </w:t>
            </w:r>
            <w:proofErr w:type="spellStart"/>
            <w:r w:rsidRPr="008C521A">
              <w:rPr>
                <w:rFonts w:ascii="Times New Roman" w:eastAsia="Times New Roman" w:hAnsi="Times New Roman" w:cs="Times New Roman"/>
                <w:sz w:val="20"/>
                <w:szCs w:val="20"/>
              </w:rPr>
              <w:t>lnChla</w:t>
            </w:r>
            <w:proofErr w:type="spellEnd"/>
            <w:r w:rsidRPr="008C521A">
              <w:rPr>
                <w:rFonts w:ascii="Times New Roman" w:eastAsia="Times New Roman" w:hAnsi="Times New Roman" w:cs="Times New Roman"/>
                <w:sz w:val="20"/>
                <w:szCs w:val="20"/>
              </w:rPr>
              <w:t>)</w:t>
            </w:r>
          </w:p>
        </w:tc>
      </w:tr>
      <w:tr w:rsidR="00037738" w:rsidRPr="006E4DDE" w14:paraId="3C8A93D3" w14:textId="77777777" w:rsidTr="00193130">
        <w:trPr>
          <w:cantSplit/>
        </w:trPr>
        <w:tc>
          <w:tcPr>
            <w:tcW w:w="4422" w:type="dxa"/>
            <w:tcMar>
              <w:top w:w="100" w:type="dxa"/>
              <w:left w:w="100" w:type="dxa"/>
              <w:bottom w:w="100" w:type="dxa"/>
              <w:right w:w="100" w:type="dxa"/>
            </w:tcMar>
          </w:tcPr>
          <w:p w14:paraId="199EF3E5" w14:textId="35EFDE98" w:rsidR="00037738" w:rsidRPr="008C521A" w:rsidRDefault="00037738" w:rsidP="00461B18">
            <w:pPr>
              <w:widowControl w:val="0"/>
              <w:pBdr>
                <w:top w:val="nil"/>
                <w:left w:val="nil"/>
                <w:bottom w:val="nil"/>
                <w:right w:val="nil"/>
                <w:between w:val="nil"/>
              </w:pBdr>
              <w:spacing w:after="0" w:line="240" w:lineRule="auto"/>
              <w:ind w:hanging="2"/>
              <w:rPr>
                <w:rFonts w:ascii="Times New Roman" w:eastAsia="Times New Roman" w:hAnsi="Times New Roman" w:cs="Times New Roman"/>
                <w:sz w:val="20"/>
                <w:szCs w:val="20"/>
              </w:rPr>
            </w:pPr>
            <w:proofErr w:type="spellStart"/>
            <w:r w:rsidRPr="008C521A">
              <w:rPr>
                <w:rFonts w:ascii="Times New Roman" w:eastAsia="Times New Roman" w:hAnsi="Times New Roman" w:cs="Times New Roman"/>
                <w:sz w:val="20"/>
                <w:szCs w:val="20"/>
              </w:rPr>
              <w:t>Eq</w:t>
            </w:r>
            <w:proofErr w:type="spellEnd"/>
            <w:r w:rsidRPr="008C521A">
              <w:rPr>
                <w:rFonts w:ascii="Times New Roman" w:eastAsia="Times New Roman" w:hAnsi="Times New Roman" w:cs="Times New Roman"/>
                <w:sz w:val="20"/>
                <w:szCs w:val="20"/>
              </w:rPr>
              <w:t xml:space="preserve">. </w:t>
            </w:r>
            <w:r w:rsidR="009B35FA">
              <w:rPr>
                <w:rFonts w:ascii="Times New Roman" w:eastAsia="Times New Roman" w:hAnsi="Times New Roman" w:cs="Times New Roman"/>
                <w:sz w:val="20"/>
                <w:szCs w:val="20"/>
              </w:rPr>
              <w:t>3</w:t>
            </w:r>
            <w:r w:rsidRPr="008C521A">
              <w:rPr>
                <w:rFonts w:ascii="Times New Roman" w:eastAsia="Times New Roman" w:hAnsi="Times New Roman" w:cs="Times New Roman"/>
                <w:sz w:val="20"/>
                <w:szCs w:val="20"/>
              </w:rPr>
              <w:t>) TSI (TP) = 10 × (9.436 + 1.624</w:t>
            </w:r>
            <w:r w:rsidR="00584FDB" w:rsidRPr="008C521A">
              <w:rPr>
                <w:rFonts w:ascii="Times New Roman" w:eastAsia="Times New Roman" w:hAnsi="Times New Roman" w:cs="Times New Roman"/>
                <w:sz w:val="20"/>
                <w:szCs w:val="20"/>
              </w:rPr>
              <w:t xml:space="preserve"> × </w:t>
            </w:r>
            <w:r w:rsidRPr="008C521A">
              <w:rPr>
                <w:rFonts w:ascii="Times New Roman" w:eastAsia="Times New Roman" w:hAnsi="Times New Roman" w:cs="Times New Roman"/>
                <w:sz w:val="20"/>
                <w:szCs w:val="20"/>
              </w:rPr>
              <w:t xml:space="preserve">1nTP) </w:t>
            </w:r>
          </w:p>
        </w:tc>
        <w:tc>
          <w:tcPr>
            <w:tcW w:w="4422" w:type="dxa"/>
            <w:tcMar>
              <w:top w:w="100" w:type="dxa"/>
              <w:left w:w="100" w:type="dxa"/>
              <w:bottom w:w="100" w:type="dxa"/>
              <w:right w:w="100" w:type="dxa"/>
            </w:tcMar>
          </w:tcPr>
          <w:p w14:paraId="01FF5C75" w14:textId="1874B22A" w:rsidR="00037738" w:rsidRPr="008C521A" w:rsidRDefault="00037738" w:rsidP="00461B18">
            <w:pPr>
              <w:widowControl w:val="0"/>
              <w:pBdr>
                <w:top w:val="nil"/>
                <w:left w:val="nil"/>
                <w:bottom w:val="nil"/>
                <w:right w:val="nil"/>
                <w:between w:val="nil"/>
              </w:pBdr>
              <w:spacing w:after="0" w:line="240" w:lineRule="auto"/>
              <w:ind w:hanging="2"/>
              <w:rPr>
                <w:rFonts w:ascii="Times New Roman" w:eastAsia="Times New Roman" w:hAnsi="Times New Roman" w:cs="Times New Roman"/>
                <w:sz w:val="20"/>
                <w:szCs w:val="20"/>
              </w:rPr>
            </w:pPr>
            <w:proofErr w:type="spellStart"/>
            <w:r w:rsidRPr="008C521A">
              <w:rPr>
                <w:rFonts w:ascii="Times New Roman" w:eastAsia="Times New Roman" w:hAnsi="Times New Roman" w:cs="Times New Roman"/>
                <w:sz w:val="20"/>
                <w:szCs w:val="20"/>
              </w:rPr>
              <w:t>Eq</w:t>
            </w:r>
            <w:proofErr w:type="spellEnd"/>
            <w:r w:rsidRPr="008C521A">
              <w:rPr>
                <w:rFonts w:ascii="Times New Roman" w:eastAsia="Times New Roman" w:hAnsi="Times New Roman" w:cs="Times New Roman"/>
                <w:sz w:val="20"/>
                <w:szCs w:val="20"/>
              </w:rPr>
              <w:t xml:space="preserve">. </w:t>
            </w:r>
            <w:r w:rsidR="009B35FA">
              <w:rPr>
                <w:rFonts w:ascii="Times New Roman" w:eastAsia="Times New Roman" w:hAnsi="Times New Roman" w:cs="Times New Roman"/>
                <w:sz w:val="20"/>
                <w:szCs w:val="20"/>
              </w:rPr>
              <w:t>8</w:t>
            </w:r>
            <w:r w:rsidRPr="008C521A">
              <w:rPr>
                <w:rFonts w:ascii="Times New Roman" w:eastAsia="Times New Roman" w:hAnsi="Times New Roman" w:cs="Times New Roman"/>
                <w:sz w:val="20"/>
                <w:szCs w:val="20"/>
              </w:rPr>
              <w:t>) TSI</w:t>
            </w:r>
            <w:r w:rsidR="00236171">
              <w:rPr>
                <w:rFonts w:ascii="Times New Roman" w:eastAsia="Times New Roman" w:hAnsi="Times New Roman" w:cs="Times New Roman"/>
                <w:sz w:val="20"/>
                <w:szCs w:val="20"/>
              </w:rPr>
              <w:t xml:space="preserve"> </w:t>
            </w:r>
            <w:r w:rsidRPr="008C521A">
              <w:rPr>
                <w:rFonts w:ascii="Times New Roman" w:eastAsia="Times New Roman" w:hAnsi="Times New Roman" w:cs="Times New Roman"/>
                <w:sz w:val="20"/>
                <w:szCs w:val="20"/>
              </w:rPr>
              <w:t>(TN) = 10 × (5.453 + 1.694</w:t>
            </w:r>
            <w:r w:rsidR="00584FDB">
              <w:rPr>
                <w:rFonts w:ascii="Times New Roman" w:eastAsia="Times New Roman" w:hAnsi="Times New Roman" w:cs="Times New Roman"/>
                <w:sz w:val="20"/>
                <w:szCs w:val="20"/>
              </w:rPr>
              <w:t xml:space="preserve"> </w:t>
            </w:r>
            <w:r w:rsidRPr="008C521A">
              <w:rPr>
                <w:rFonts w:ascii="Times New Roman" w:eastAsia="Times New Roman" w:hAnsi="Times New Roman" w:cs="Times New Roman"/>
                <w:sz w:val="20"/>
                <w:szCs w:val="20"/>
              </w:rPr>
              <w:t>×</w:t>
            </w:r>
            <w:r w:rsidR="00584FDB">
              <w:rPr>
                <w:rFonts w:ascii="Times New Roman" w:eastAsia="Times New Roman" w:hAnsi="Times New Roman" w:cs="Times New Roman"/>
                <w:sz w:val="20"/>
                <w:szCs w:val="20"/>
              </w:rPr>
              <w:t xml:space="preserve"> </w:t>
            </w:r>
            <w:proofErr w:type="spellStart"/>
            <w:r w:rsidRPr="008C521A">
              <w:rPr>
                <w:rFonts w:ascii="Times New Roman" w:eastAsia="Times New Roman" w:hAnsi="Times New Roman" w:cs="Times New Roman"/>
                <w:sz w:val="20"/>
                <w:szCs w:val="20"/>
              </w:rPr>
              <w:t>lnTN</w:t>
            </w:r>
            <w:proofErr w:type="spellEnd"/>
            <w:r w:rsidRPr="008C521A">
              <w:rPr>
                <w:rFonts w:ascii="Times New Roman" w:eastAsia="Times New Roman" w:hAnsi="Times New Roman" w:cs="Times New Roman"/>
                <w:sz w:val="20"/>
                <w:szCs w:val="20"/>
              </w:rPr>
              <w:t xml:space="preserve">) </w:t>
            </w:r>
          </w:p>
        </w:tc>
      </w:tr>
      <w:tr w:rsidR="00037738" w:rsidRPr="006E4DDE" w14:paraId="1C41CD42" w14:textId="77777777" w:rsidTr="00193130">
        <w:trPr>
          <w:cantSplit/>
        </w:trPr>
        <w:tc>
          <w:tcPr>
            <w:tcW w:w="4422" w:type="dxa"/>
            <w:tcMar>
              <w:top w:w="100" w:type="dxa"/>
              <w:left w:w="100" w:type="dxa"/>
              <w:bottom w:w="100" w:type="dxa"/>
              <w:right w:w="100" w:type="dxa"/>
            </w:tcMar>
          </w:tcPr>
          <w:p w14:paraId="2B55DCA6" w14:textId="4D5A5B90" w:rsidR="00037738" w:rsidRPr="008C521A" w:rsidRDefault="00037738" w:rsidP="00461B18">
            <w:pPr>
              <w:widowControl w:val="0"/>
              <w:pBdr>
                <w:top w:val="nil"/>
                <w:left w:val="nil"/>
                <w:bottom w:val="nil"/>
                <w:right w:val="nil"/>
                <w:between w:val="nil"/>
              </w:pBdr>
              <w:spacing w:after="0" w:line="240" w:lineRule="auto"/>
              <w:ind w:hanging="2"/>
              <w:rPr>
                <w:rFonts w:ascii="Times New Roman" w:eastAsia="Times New Roman" w:hAnsi="Times New Roman" w:cs="Times New Roman"/>
                <w:sz w:val="20"/>
                <w:szCs w:val="20"/>
              </w:rPr>
            </w:pPr>
            <w:proofErr w:type="spellStart"/>
            <w:r w:rsidRPr="008C521A">
              <w:rPr>
                <w:rFonts w:ascii="Times New Roman" w:eastAsia="Times New Roman" w:hAnsi="Times New Roman" w:cs="Times New Roman"/>
                <w:sz w:val="20"/>
                <w:szCs w:val="20"/>
              </w:rPr>
              <w:t>Eq</w:t>
            </w:r>
            <w:proofErr w:type="spellEnd"/>
            <w:r w:rsidRPr="008C521A">
              <w:rPr>
                <w:rFonts w:ascii="Times New Roman" w:eastAsia="Times New Roman" w:hAnsi="Times New Roman" w:cs="Times New Roman"/>
                <w:sz w:val="20"/>
                <w:szCs w:val="20"/>
              </w:rPr>
              <w:t xml:space="preserve">. </w:t>
            </w:r>
            <w:r w:rsidR="009B35FA">
              <w:rPr>
                <w:rFonts w:ascii="Times New Roman" w:eastAsia="Times New Roman" w:hAnsi="Times New Roman" w:cs="Times New Roman"/>
                <w:sz w:val="20"/>
                <w:szCs w:val="20"/>
              </w:rPr>
              <w:t>4</w:t>
            </w:r>
            <w:r w:rsidRPr="008C521A">
              <w:rPr>
                <w:rFonts w:ascii="Times New Roman" w:eastAsia="Times New Roman" w:hAnsi="Times New Roman" w:cs="Times New Roman"/>
                <w:sz w:val="20"/>
                <w:szCs w:val="20"/>
              </w:rPr>
              <w:t>) TSI (TN) = 10 × (5.453 + 1.694</w:t>
            </w:r>
            <w:r w:rsidR="00584FDB" w:rsidRPr="008C521A">
              <w:rPr>
                <w:rFonts w:ascii="Times New Roman" w:eastAsia="Times New Roman" w:hAnsi="Times New Roman" w:cs="Times New Roman"/>
                <w:sz w:val="20"/>
                <w:szCs w:val="20"/>
              </w:rPr>
              <w:t xml:space="preserve"> × </w:t>
            </w:r>
            <w:r w:rsidRPr="008C521A">
              <w:rPr>
                <w:rFonts w:ascii="Times New Roman" w:eastAsia="Times New Roman" w:hAnsi="Times New Roman" w:cs="Times New Roman"/>
                <w:sz w:val="20"/>
                <w:szCs w:val="20"/>
              </w:rPr>
              <w:t>1nTN)</w:t>
            </w:r>
          </w:p>
        </w:tc>
        <w:tc>
          <w:tcPr>
            <w:tcW w:w="4422" w:type="dxa"/>
            <w:tcMar>
              <w:top w:w="100" w:type="dxa"/>
              <w:left w:w="100" w:type="dxa"/>
              <w:bottom w:w="100" w:type="dxa"/>
              <w:right w:w="100" w:type="dxa"/>
            </w:tcMar>
          </w:tcPr>
          <w:p w14:paraId="17FE925E" w14:textId="3228AC50" w:rsidR="00037738" w:rsidRPr="008C521A" w:rsidRDefault="00037738" w:rsidP="00461B18">
            <w:pPr>
              <w:widowControl w:val="0"/>
              <w:pBdr>
                <w:top w:val="nil"/>
                <w:left w:val="nil"/>
                <w:bottom w:val="nil"/>
                <w:right w:val="nil"/>
                <w:between w:val="nil"/>
              </w:pBdr>
              <w:spacing w:after="0" w:line="240" w:lineRule="auto"/>
              <w:ind w:hanging="2"/>
              <w:rPr>
                <w:rFonts w:ascii="Times New Roman" w:eastAsia="Times New Roman" w:hAnsi="Times New Roman" w:cs="Times New Roman"/>
                <w:sz w:val="20"/>
                <w:szCs w:val="20"/>
              </w:rPr>
            </w:pPr>
            <w:proofErr w:type="spellStart"/>
            <w:r w:rsidRPr="008C521A">
              <w:rPr>
                <w:rFonts w:ascii="Times New Roman" w:eastAsia="Times New Roman" w:hAnsi="Times New Roman" w:cs="Times New Roman"/>
                <w:sz w:val="20"/>
                <w:szCs w:val="20"/>
              </w:rPr>
              <w:t>Eq</w:t>
            </w:r>
            <w:proofErr w:type="spellEnd"/>
            <w:r w:rsidRPr="008C521A">
              <w:rPr>
                <w:rFonts w:ascii="Times New Roman" w:eastAsia="Times New Roman" w:hAnsi="Times New Roman" w:cs="Times New Roman"/>
                <w:sz w:val="20"/>
                <w:szCs w:val="20"/>
              </w:rPr>
              <w:t xml:space="preserve">. </w:t>
            </w:r>
            <w:r w:rsidR="009B35FA">
              <w:rPr>
                <w:rFonts w:ascii="Times New Roman" w:eastAsia="Times New Roman" w:hAnsi="Times New Roman" w:cs="Times New Roman"/>
                <w:sz w:val="20"/>
                <w:szCs w:val="20"/>
              </w:rPr>
              <w:t>9</w:t>
            </w:r>
            <w:r w:rsidRPr="008C521A">
              <w:rPr>
                <w:rFonts w:ascii="Times New Roman" w:eastAsia="Times New Roman" w:hAnsi="Times New Roman" w:cs="Times New Roman"/>
                <w:sz w:val="20"/>
                <w:szCs w:val="20"/>
              </w:rPr>
              <w:t>) TSI</w:t>
            </w:r>
            <w:r w:rsidR="00236171">
              <w:rPr>
                <w:rFonts w:ascii="Times New Roman" w:eastAsia="Times New Roman" w:hAnsi="Times New Roman" w:cs="Times New Roman"/>
                <w:sz w:val="20"/>
                <w:szCs w:val="20"/>
              </w:rPr>
              <w:t xml:space="preserve"> </w:t>
            </w:r>
            <w:r w:rsidRPr="008C521A">
              <w:rPr>
                <w:rFonts w:ascii="Times New Roman" w:eastAsia="Times New Roman" w:hAnsi="Times New Roman" w:cs="Times New Roman"/>
                <w:sz w:val="20"/>
                <w:szCs w:val="20"/>
              </w:rPr>
              <w:t>(TP) = 10 × (9.436 + 1.624</w:t>
            </w:r>
            <w:r w:rsidR="00584FDB">
              <w:rPr>
                <w:rFonts w:ascii="Times New Roman" w:eastAsia="Times New Roman" w:hAnsi="Times New Roman" w:cs="Times New Roman"/>
                <w:sz w:val="20"/>
                <w:szCs w:val="20"/>
              </w:rPr>
              <w:t xml:space="preserve"> </w:t>
            </w:r>
            <w:r w:rsidRPr="008C521A">
              <w:rPr>
                <w:rFonts w:ascii="Times New Roman" w:eastAsia="Times New Roman" w:hAnsi="Times New Roman" w:cs="Times New Roman"/>
                <w:sz w:val="20"/>
                <w:szCs w:val="20"/>
              </w:rPr>
              <w:t>×</w:t>
            </w:r>
            <w:r w:rsidR="00584FDB">
              <w:rPr>
                <w:rFonts w:ascii="Times New Roman" w:eastAsia="Times New Roman" w:hAnsi="Times New Roman" w:cs="Times New Roman"/>
                <w:sz w:val="20"/>
                <w:szCs w:val="20"/>
              </w:rPr>
              <w:t xml:space="preserve"> </w:t>
            </w:r>
            <w:proofErr w:type="spellStart"/>
            <w:r w:rsidRPr="008C521A">
              <w:rPr>
                <w:rFonts w:ascii="Times New Roman" w:eastAsia="Times New Roman" w:hAnsi="Times New Roman" w:cs="Times New Roman"/>
                <w:sz w:val="20"/>
                <w:szCs w:val="20"/>
              </w:rPr>
              <w:t>lnTP</w:t>
            </w:r>
            <w:proofErr w:type="spellEnd"/>
            <w:r w:rsidRPr="008C521A">
              <w:rPr>
                <w:rFonts w:ascii="Times New Roman" w:eastAsia="Times New Roman" w:hAnsi="Times New Roman" w:cs="Times New Roman"/>
                <w:sz w:val="20"/>
                <w:szCs w:val="20"/>
              </w:rPr>
              <w:t>)</w:t>
            </w:r>
          </w:p>
        </w:tc>
      </w:tr>
      <w:tr w:rsidR="00037738" w:rsidRPr="006E4DDE" w14:paraId="2554BC7E" w14:textId="77777777" w:rsidTr="00193130">
        <w:trPr>
          <w:cantSplit/>
        </w:trPr>
        <w:tc>
          <w:tcPr>
            <w:tcW w:w="4422" w:type="dxa"/>
            <w:tcMar>
              <w:top w:w="100" w:type="dxa"/>
              <w:left w:w="100" w:type="dxa"/>
              <w:bottom w:w="100" w:type="dxa"/>
              <w:right w:w="100" w:type="dxa"/>
            </w:tcMar>
          </w:tcPr>
          <w:p w14:paraId="236C1DCB" w14:textId="16DFBE17" w:rsidR="00037738" w:rsidRPr="008C521A" w:rsidRDefault="00037738" w:rsidP="00461B18">
            <w:pPr>
              <w:widowControl w:val="0"/>
              <w:pBdr>
                <w:top w:val="nil"/>
                <w:left w:val="nil"/>
                <w:bottom w:val="nil"/>
                <w:right w:val="nil"/>
                <w:between w:val="nil"/>
              </w:pBdr>
              <w:spacing w:after="0" w:line="240" w:lineRule="auto"/>
              <w:ind w:hanging="2"/>
              <w:rPr>
                <w:rFonts w:ascii="Times New Roman" w:eastAsia="Times New Roman" w:hAnsi="Times New Roman" w:cs="Times New Roman"/>
                <w:sz w:val="20"/>
                <w:szCs w:val="20"/>
              </w:rPr>
            </w:pPr>
            <w:proofErr w:type="spellStart"/>
            <w:r w:rsidRPr="008C521A">
              <w:rPr>
                <w:rFonts w:ascii="Times New Roman" w:eastAsia="Times New Roman" w:hAnsi="Times New Roman" w:cs="Times New Roman"/>
                <w:sz w:val="20"/>
                <w:szCs w:val="20"/>
              </w:rPr>
              <w:t>Eq</w:t>
            </w:r>
            <w:proofErr w:type="spellEnd"/>
            <w:r w:rsidRPr="008C521A">
              <w:rPr>
                <w:rFonts w:ascii="Times New Roman" w:eastAsia="Times New Roman" w:hAnsi="Times New Roman" w:cs="Times New Roman"/>
                <w:sz w:val="20"/>
                <w:szCs w:val="20"/>
              </w:rPr>
              <w:t xml:space="preserve">. </w:t>
            </w:r>
            <w:r w:rsidR="009B35FA">
              <w:rPr>
                <w:rFonts w:ascii="Times New Roman" w:eastAsia="Times New Roman" w:hAnsi="Times New Roman" w:cs="Times New Roman"/>
                <w:sz w:val="20"/>
                <w:szCs w:val="20"/>
              </w:rPr>
              <w:t>5</w:t>
            </w:r>
            <w:r w:rsidRPr="008C521A">
              <w:rPr>
                <w:rFonts w:ascii="Times New Roman" w:eastAsia="Times New Roman" w:hAnsi="Times New Roman" w:cs="Times New Roman"/>
                <w:sz w:val="20"/>
                <w:szCs w:val="20"/>
              </w:rPr>
              <w:t>) TSI (SDD) = 10 × (5.118-1.94</w:t>
            </w:r>
            <w:r w:rsidR="00584FDB" w:rsidRPr="008C521A">
              <w:rPr>
                <w:rFonts w:ascii="Times New Roman" w:eastAsia="Times New Roman" w:hAnsi="Times New Roman" w:cs="Times New Roman"/>
                <w:sz w:val="20"/>
                <w:szCs w:val="20"/>
              </w:rPr>
              <w:t xml:space="preserve"> × </w:t>
            </w:r>
            <w:r w:rsidRPr="008C521A">
              <w:rPr>
                <w:rFonts w:ascii="Times New Roman" w:eastAsia="Times New Roman" w:hAnsi="Times New Roman" w:cs="Times New Roman"/>
                <w:sz w:val="20"/>
                <w:szCs w:val="20"/>
              </w:rPr>
              <w:t>1nSDD)</w:t>
            </w:r>
          </w:p>
        </w:tc>
        <w:tc>
          <w:tcPr>
            <w:tcW w:w="4422" w:type="dxa"/>
            <w:tcMar>
              <w:top w:w="100" w:type="dxa"/>
              <w:left w:w="100" w:type="dxa"/>
              <w:bottom w:w="100" w:type="dxa"/>
              <w:right w:w="100" w:type="dxa"/>
            </w:tcMar>
          </w:tcPr>
          <w:p w14:paraId="05BFACCC" w14:textId="77777777" w:rsidR="00037738" w:rsidRPr="008C521A" w:rsidRDefault="00037738" w:rsidP="00461B18">
            <w:pPr>
              <w:widowControl w:val="0"/>
              <w:pBdr>
                <w:top w:val="nil"/>
                <w:left w:val="nil"/>
                <w:bottom w:val="nil"/>
                <w:right w:val="nil"/>
                <w:between w:val="nil"/>
              </w:pBdr>
              <w:spacing w:after="0" w:line="240" w:lineRule="auto"/>
              <w:ind w:hanging="2"/>
              <w:rPr>
                <w:rFonts w:ascii="Times New Roman" w:eastAsia="Times New Roman" w:hAnsi="Times New Roman" w:cs="Times New Roman"/>
                <w:sz w:val="20"/>
                <w:szCs w:val="20"/>
              </w:rPr>
            </w:pPr>
          </w:p>
        </w:tc>
      </w:tr>
    </w:tbl>
    <w:p w14:paraId="3ECFF1F5" w14:textId="77777777" w:rsidR="00037738" w:rsidRDefault="00037738" w:rsidP="00037738">
      <w:pPr>
        <w:jc w:val="both"/>
        <w:rPr>
          <w:rFonts w:ascii="Times New Roman" w:hAnsi="Times New Roman" w:cs="Times New Roman"/>
          <w:sz w:val="20"/>
          <w:szCs w:val="20"/>
        </w:rPr>
      </w:pPr>
    </w:p>
    <w:p w14:paraId="2C00D074" w14:textId="38476AE9" w:rsidR="00203AD8" w:rsidRDefault="00340F0F" w:rsidP="00692C4E">
      <w:pPr>
        <w:spacing w:line="360" w:lineRule="auto"/>
        <w:jc w:val="both"/>
        <w:rPr>
          <w:rFonts w:ascii="Times New Roman" w:hAnsi="Times New Roman" w:cs="Times New Roman"/>
          <w:b/>
          <w:sz w:val="20"/>
          <w:szCs w:val="20"/>
          <w:lang w:val="en-US"/>
        </w:rPr>
      </w:pPr>
      <w:r w:rsidRPr="00E87BA5">
        <w:rPr>
          <w:rFonts w:ascii="Times New Roman" w:hAnsi="Times New Roman" w:cs="Times New Roman"/>
          <w:noProof/>
          <w:sz w:val="20"/>
          <w:szCs w:val="20"/>
          <w:lang w:val="en-US"/>
        </w:rPr>
        <w:lastRenderedPageBreak/>
        <w:drawing>
          <wp:inline distT="0" distB="0" distL="114300" distR="114300" wp14:anchorId="4CC486AB" wp14:editId="1D8CBEAF">
            <wp:extent cx="3057754" cy="1887322"/>
            <wp:effectExtent l="0" t="0" r="9525" b="0"/>
            <wp:docPr id="490045898" name="Picture 490045898"/>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070222" cy="1895018"/>
                    </a:xfrm>
                    <a:prstGeom prst="rect">
                      <a:avLst/>
                    </a:prstGeom>
                    <a:ln/>
                  </pic:spPr>
                </pic:pic>
              </a:graphicData>
            </a:graphic>
          </wp:inline>
        </w:drawing>
      </w:r>
    </w:p>
    <w:p w14:paraId="39865748" w14:textId="1C778D85" w:rsidR="00236171" w:rsidRDefault="00236171" w:rsidP="0012090B">
      <w:pPr>
        <w:spacing w:line="24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Fig.</w:t>
      </w:r>
      <w:r w:rsidR="003E024D" w:rsidRPr="00CD1F6E">
        <w:rPr>
          <w:rFonts w:ascii="Times New Roman" w:hAnsi="Times New Roman" w:cs="Times New Roman"/>
          <w:b/>
          <w:sz w:val="20"/>
          <w:szCs w:val="20"/>
          <w:lang w:val="en-US"/>
        </w:rPr>
        <w:t xml:space="preserve"> S3:</w:t>
      </w:r>
      <w:r w:rsidR="003E024D">
        <w:rPr>
          <w:rFonts w:ascii="Times New Roman" w:hAnsi="Times New Roman" w:cs="Times New Roman"/>
          <w:sz w:val="20"/>
          <w:szCs w:val="20"/>
          <w:lang w:val="en-US"/>
        </w:rPr>
        <w:t xml:space="preserve"> </w:t>
      </w:r>
      <w:r w:rsidR="003E024D" w:rsidRPr="00E95269">
        <w:rPr>
          <w:rFonts w:ascii="Times New Roman" w:hAnsi="Times New Roman" w:cs="Times New Roman"/>
          <w:sz w:val="20"/>
          <w:szCs w:val="20"/>
          <w:lang w:val="en-US"/>
        </w:rPr>
        <w:t xml:space="preserve"> Temporal dynamics of water temperature registered during the ice-free period: white </w:t>
      </w:r>
      <w:r w:rsidR="00161CE4">
        <w:rPr>
          <w:rFonts w:ascii="Times New Roman" w:hAnsi="Times New Roman" w:cs="Times New Roman"/>
          <w:sz w:val="20"/>
          <w:szCs w:val="20"/>
          <w:lang w:val="en-US"/>
        </w:rPr>
        <w:t>sections</w:t>
      </w:r>
      <w:r w:rsidR="003E024D" w:rsidRPr="00E95269">
        <w:rPr>
          <w:rFonts w:ascii="Times New Roman" w:hAnsi="Times New Roman" w:cs="Times New Roman"/>
          <w:sz w:val="20"/>
          <w:szCs w:val="20"/>
          <w:lang w:val="en-US"/>
        </w:rPr>
        <w:t xml:space="preserve"> (LWP, dry period); grey </w:t>
      </w:r>
      <w:r w:rsidR="00161CE4">
        <w:rPr>
          <w:rFonts w:ascii="Times New Roman" w:hAnsi="Times New Roman" w:cs="Times New Roman"/>
          <w:sz w:val="20"/>
          <w:szCs w:val="20"/>
          <w:lang w:val="en-US"/>
        </w:rPr>
        <w:t>sections</w:t>
      </w:r>
      <w:r w:rsidR="003E024D" w:rsidRPr="00E95269">
        <w:rPr>
          <w:rFonts w:ascii="Times New Roman" w:hAnsi="Times New Roman" w:cs="Times New Roman"/>
          <w:sz w:val="20"/>
          <w:szCs w:val="20"/>
          <w:lang w:val="en-US"/>
        </w:rPr>
        <w:t xml:space="preserve"> (HWP, wet period</w:t>
      </w:r>
      <w:r w:rsidR="00340F0F">
        <w:rPr>
          <w:rFonts w:ascii="Times New Roman" w:hAnsi="Times New Roman" w:cs="Times New Roman"/>
          <w:sz w:val="20"/>
          <w:szCs w:val="20"/>
          <w:lang w:val="en-US"/>
        </w:rPr>
        <w:t>).</w:t>
      </w:r>
    </w:p>
    <w:p w14:paraId="613D7017" w14:textId="77777777" w:rsidR="0012090B" w:rsidRDefault="0012090B" w:rsidP="00DC02B3">
      <w:pPr>
        <w:spacing w:line="240" w:lineRule="auto"/>
        <w:jc w:val="both"/>
        <w:rPr>
          <w:rFonts w:ascii="Times New Roman" w:hAnsi="Times New Roman" w:cs="Times New Roman"/>
          <w:sz w:val="20"/>
          <w:szCs w:val="20"/>
          <w:lang w:val="en-US"/>
        </w:rPr>
      </w:pPr>
    </w:p>
    <w:p w14:paraId="7E42B8F7" w14:textId="276FF14B" w:rsidR="00584FE1" w:rsidRPr="00584FE1" w:rsidRDefault="00584FE1" w:rsidP="00203AD8">
      <w:pPr>
        <w:spacing w:after="0" w:line="360" w:lineRule="auto"/>
        <w:jc w:val="both"/>
        <w:rPr>
          <w:rFonts w:ascii="Times New Roman" w:hAnsi="Times New Roman" w:cs="Times New Roman"/>
          <w:sz w:val="20"/>
          <w:szCs w:val="20"/>
          <w:lang w:val="en-US"/>
        </w:rPr>
      </w:pPr>
      <w:r>
        <w:rPr>
          <w:noProof/>
          <w:lang w:val="en-US"/>
        </w:rPr>
        <w:drawing>
          <wp:inline distT="0" distB="0" distL="0" distR="0" wp14:anchorId="67997CC0" wp14:editId="0653CA8A">
            <wp:extent cx="5731510" cy="3772535"/>
            <wp:effectExtent l="0" t="0" r="2540" b="0"/>
            <wp:docPr id="1986216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772535"/>
                    </a:xfrm>
                    <a:prstGeom prst="rect">
                      <a:avLst/>
                    </a:prstGeom>
                    <a:noFill/>
                    <a:ln>
                      <a:noFill/>
                    </a:ln>
                  </pic:spPr>
                </pic:pic>
              </a:graphicData>
            </a:graphic>
          </wp:inline>
        </w:drawing>
      </w:r>
    </w:p>
    <w:p w14:paraId="6DF887D5" w14:textId="07AEB8B9" w:rsidR="003E024D" w:rsidRDefault="00236171" w:rsidP="00DC02B3">
      <w:pPr>
        <w:spacing w:line="24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Fig.</w:t>
      </w:r>
      <w:r w:rsidR="003E024D" w:rsidRPr="00CD1F6E">
        <w:rPr>
          <w:rFonts w:ascii="Times New Roman" w:hAnsi="Times New Roman" w:cs="Times New Roman"/>
          <w:b/>
          <w:sz w:val="20"/>
          <w:szCs w:val="20"/>
          <w:lang w:val="en-US"/>
        </w:rPr>
        <w:t xml:space="preserve"> S4</w:t>
      </w:r>
      <w:r w:rsidR="003E024D" w:rsidRPr="000565A1">
        <w:rPr>
          <w:rFonts w:ascii="Times New Roman" w:hAnsi="Times New Roman" w:cs="Times New Roman"/>
          <w:sz w:val="20"/>
          <w:szCs w:val="20"/>
          <w:lang w:val="en-US"/>
        </w:rPr>
        <w:t xml:space="preserve">: Temporal dynamics of physicochemical parameters during the wet (grey </w:t>
      </w:r>
      <w:r w:rsidR="00161CE4">
        <w:rPr>
          <w:rFonts w:ascii="Times New Roman" w:hAnsi="Times New Roman" w:cs="Times New Roman"/>
          <w:sz w:val="20"/>
          <w:szCs w:val="20"/>
          <w:lang w:val="en-US"/>
        </w:rPr>
        <w:t>sections</w:t>
      </w:r>
      <w:r w:rsidR="003E024D" w:rsidRPr="000565A1">
        <w:rPr>
          <w:rFonts w:ascii="Times New Roman" w:hAnsi="Times New Roman" w:cs="Times New Roman"/>
          <w:sz w:val="20"/>
          <w:szCs w:val="20"/>
          <w:lang w:val="en-US"/>
        </w:rPr>
        <w:t xml:space="preserve">) and dry (white </w:t>
      </w:r>
      <w:r w:rsidR="00161CE4">
        <w:rPr>
          <w:rFonts w:ascii="Times New Roman" w:hAnsi="Times New Roman" w:cs="Times New Roman"/>
          <w:sz w:val="20"/>
          <w:szCs w:val="20"/>
          <w:lang w:val="en-US"/>
        </w:rPr>
        <w:t>sections</w:t>
      </w:r>
      <w:r w:rsidR="003E024D" w:rsidRPr="000565A1">
        <w:rPr>
          <w:rFonts w:ascii="Times New Roman" w:hAnsi="Times New Roman" w:cs="Times New Roman"/>
          <w:sz w:val="20"/>
          <w:szCs w:val="20"/>
          <w:lang w:val="en-US"/>
        </w:rPr>
        <w:t>) period</w:t>
      </w:r>
      <w:r w:rsidR="00584FDB">
        <w:rPr>
          <w:rFonts w:ascii="Times New Roman" w:hAnsi="Times New Roman" w:cs="Times New Roman"/>
          <w:sz w:val="20"/>
          <w:szCs w:val="20"/>
          <w:lang w:val="en-US"/>
        </w:rPr>
        <w:t>s</w:t>
      </w:r>
      <w:r w:rsidR="003E024D" w:rsidRPr="000565A1">
        <w:rPr>
          <w:rFonts w:ascii="Times New Roman" w:hAnsi="Times New Roman" w:cs="Times New Roman"/>
          <w:sz w:val="20"/>
          <w:szCs w:val="20"/>
          <w:lang w:val="en-US"/>
        </w:rPr>
        <w:t>.</w:t>
      </w:r>
      <w:r w:rsidR="003E024D">
        <w:rPr>
          <w:rFonts w:ascii="Times New Roman" w:hAnsi="Times New Roman" w:cs="Times New Roman"/>
          <w:sz w:val="20"/>
          <w:szCs w:val="20"/>
          <w:lang w:val="en-US"/>
        </w:rPr>
        <w:t xml:space="preserve"> a) Conductivity; b) Alkalinity; c) pH and d) DO.</w:t>
      </w:r>
    </w:p>
    <w:p w14:paraId="6F738407" w14:textId="77777777" w:rsidR="00584FE1" w:rsidRDefault="00584FE1" w:rsidP="00CA0BDB">
      <w:pPr>
        <w:jc w:val="both"/>
        <w:rPr>
          <w:rFonts w:ascii="Times New Roman" w:hAnsi="Times New Roman" w:cs="Times New Roman"/>
          <w:sz w:val="20"/>
          <w:szCs w:val="20"/>
          <w:lang w:val="en-US"/>
        </w:rPr>
      </w:pPr>
    </w:p>
    <w:p w14:paraId="46D72350" w14:textId="77777777" w:rsidR="00584FE1" w:rsidRDefault="00584FE1" w:rsidP="00CA0BDB">
      <w:pPr>
        <w:jc w:val="both"/>
        <w:rPr>
          <w:rFonts w:ascii="Times New Roman" w:hAnsi="Times New Roman" w:cs="Times New Roman"/>
          <w:sz w:val="20"/>
          <w:szCs w:val="20"/>
          <w:lang w:val="en-US"/>
        </w:rPr>
      </w:pPr>
    </w:p>
    <w:p w14:paraId="32DD528D" w14:textId="77777777" w:rsidR="00584FE1" w:rsidRDefault="00584FE1" w:rsidP="00CA0BDB">
      <w:pPr>
        <w:jc w:val="both"/>
        <w:rPr>
          <w:rFonts w:ascii="Times New Roman" w:hAnsi="Times New Roman" w:cs="Times New Roman"/>
          <w:sz w:val="20"/>
          <w:szCs w:val="20"/>
          <w:lang w:val="en-US"/>
        </w:rPr>
      </w:pPr>
    </w:p>
    <w:p w14:paraId="02930730" w14:textId="77777777" w:rsidR="00692C4E" w:rsidRDefault="00692C4E" w:rsidP="00CA0BDB">
      <w:pPr>
        <w:jc w:val="both"/>
        <w:rPr>
          <w:rFonts w:ascii="Times New Roman" w:hAnsi="Times New Roman" w:cs="Times New Roman"/>
          <w:sz w:val="20"/>
          <w:szCs w:val="20"/>
          <w:lang w:val="en-US"/>
        </w:rPr>
      </w:pPr>
    </w:p>
    <w:p w14:paraId="3152E4DF" w14:textId="77777777" w:rsidR="00692C4E" w:rsidRDefault="00692C4E" w:rsidP="00CA0BDB">
      <w:pPr>
        <w:jc w:val="both"/>
        <w:rPr>
          <w:rFonts w:ascii="Times New Roman" w:hAnsi="Times New Roman" w:cs="Times New Roman"/>
          <w:sz w:val="20"/>
          <w:szCs w:val="20"/>
          <w:lang w:val="en-US"/>
        </w:rPr>
      </w:pPr>
    </w:p>
    <w:p w14:paraId="5F526DD3" w14:textId="77777777" w:rsidR="00692C4E" w:rsidRDefault="00692C4E" w:rsidP="00CA0BDB">
      <w:pPr>
        <w:jc w:val="both"/>
        <w:rPr>
          <w:rFonts w:ascii="Times New Roman" w:hAnsi="Times New Roman" w:cs="Times New Roman"/>
          <w:sz w:val="20"/>
          <w:szCs w:val="20"/>
          <w:lang w:val="en-US"/>
        </w:rPr>
      </w:pPr>
    </w:p>
    <w:p w14:paraId="53985778" w14:textId="77777777" w:rsidR="00161CE4" w:rsidRDefault="00161CE4" w:rsidP="00CA0BDB">
      <w:pPr>
        <w:jc w:val="both"/>
        <w:rPr>
          <w:rFonts w:ascii="Times New Roman" w:hAnsi="Times New Roman" w:cs="Times New Roman"/>
          <w:sz w:val="20"/>
          <w:szCs w:val="20"/>
          <w:lang w:val="en-US"/>
        </w:rPr>
      </w:pPr>
    </w:p>
    <w:p w14:paraId="304A924F" w14:textId="1E0C3025" w:rsidR="009F408C" w:rsidRDefault="009F408C" w:rsidP="00DC02B3">
      <w:pPr>
        <w:spacing w:line="276" w:lineRule="auto"/>
        <w:jc w:val="both"/>
        <w:rPr>
          <w:rFonts w:ascii="Times New Roman" w:hAnsi="Times New Roman" w:cs="Times New Roman"/>
          <w:sz w:val="20"/>
          <w:szCs w:val="20"/>
          <w:lang w:val="en-US"/>
        </w:rPr>
      </w:pPr>
      <w:r w:rsidRPr="00CD1F6E">
        <w:rPr>
          <w:rFonts w:ascii="Times New Roman" w:hAnsi="Times New Roman" w:cs="Times New Roman"/>
          <w:b/>
          <w:sz w:val="20"/>
          <w:szCs w:val="20"/>
          <w:lang w:val="en-US"/>
        </w:rPr>
        <w:lastRenderedPageBreak/>
        <w:t>Table S2</w:t>
      </w:r>
      <w:r w:rsidR="00E95269" w:rsidRPr="00CD1F6E">
        <w:rPr>
          <w:rFonts w:ascii="Times New Roman" w:hAnsi="Times New Roman" w:cs="Times New Roman"/>
          <w:b/>
          <w:sz w:val="20"/>
          <w:szCs w:val="20"/>
          <w:lang w:val="en-US"/>
        </w:rPr>
        <w:t>:</w:t>
      </w:r>
      <w:r w:rsidR="00E95269" w:rsidRPr="00E95269">
        <w:rPr>
          <w:rFonts w:ascii="Times New Roman" w:hAnsi="Times New Roman" w:cs="Times New Roman"/>
          <w:sz w:val="20"/>
          <w:szCs w:val="20"/>
          <w:lang w:val="en-US"/>
        </w:rPr>
        <w:t xml:space="preserve"> Results of the </w:t>
      </w:r>
      <w:bookmarkStart w:id="0" w:name="_Hlk146960490"/>
      <w:r w:rsidR="00E95269" w:rsidRPr="00E95269">
        <w:rPr>
          <w:rFonts w:ascii="Times New Roman" w:hAnsi="Times New Roman" w:cs="Times New Roman"/>
          <w:sz w:val="20"/>
          <w:szCs w:val="20"/>
          <w:lang w:val="en-US"/>
        </w:rPr>
        <w:t>Kruskal–</w:t>
      </w:r>
      <w:proofErr w:type="gramStart"/>
      <w:r w:rsidR="00E95269" w:rsidRPr="00E95269">
        <w:rPr>
          <w:rFonts w:ascii="Times New Roman" w:hAnsi="Times New Roman" w:cs="Times New Roman"/>
          <w:sz w:val="20"/>
          <w:szCs w:val="20"/>
          <w:lang w:val="en-US"/>
        </w:rPr>
        <w:t>Wallis</w:t>
      </w:r>
      <w:proofErr w:type="gramEnd"/>
      <w:r w:rsidR="00E95269" w:rsidRPr="00E95269">
        <w:rPr>
          <w:rFonts w:ascii="Times New Roman" w:hAnsi="Times New Roman" w:cs="Times New Roman"/>
          <w:sz w:val="20"/>
          <w:szCs w:val="20"/>
          <w:lang w:val="en-US"/>
        </w:rPr>
        <w:t xml:space="preserve"> test </w:t>
      </w:r>
      <w:bookmarkEnd w:id="0"/>
      <w:r w:rsidR="00E95269" w:rsidRPr="00E95269">
        <w:rPr>
          <w:rFonts w:ascii="Times New Roman" w:hAnsi="Times New Roman" w:cs="Times New Roman"/>
          <w:sz w:val="20"/>
          <w:szCs w:val="20"/>
          <w:lang w:val="en-US"/>
        </w:rPr>
        <w:t xml:space="preserve">comparing physiochemical parameters among </w:t>
      </w:r>
      <w:r w:rsidR="00584FDB">
        <w:rPr>
          <w:rFonts w:ascii="Times New Roman" w:hAnsi="Times New Roman" w:cs="Times New Roman"/>
          <w:sz w:val="20"/>
          <w:szCs w:val="20"/>
          <w:lang w:val="en-US"/>
        </w:rPr>
        <w:t>l</w:t>
      </w:r>
      <w:r w:rsidR="00E95269" w:rsidRPr="00E95269">
        <w:rPr>
          <w:rFonts w:ascii="Times New Roman" w:hAnsi="Times New Roman" w:cs="Times New Roman"/>
          <w:sz w:val="20"/>
          <w:szCs w:val="20"/>
          <w:lang w:val="en-US"/>
        </w:rPr>
        <w:t xml:space="preserve">akes*:  </w:t>
      </w:r>
      <w:proofErr w:type="spellStart"/>
      <w:r w:rsidR="00E95269" w:rsidRPr="00E95269">
        <w:rPr>
          <w:rFonts w:ascii="Times New Roman" w:hAnsi="Times New Roman" w:cs="Times New Roman"/>
          <w:sz w:val="20"/>
          <w:szCs w:val="20"/>
          <w:lang w:val="en-US"/>
        </w:rPr>
        <w:t>Ezquerra</w:t>
      </w:r>
      <w:proofErr w:type="spellEnd"/>
      <w:r w:rsidR="00E95269" w:rsidRPr="00E95269">
        <w:rPr>
          <w:rFonts w:ascii="Times New Roman" w:hAnsi="Times New Roman" w:cs="Times New Roman"/>
          <w:sz w:val="20"/>
          <w:szCs w:val="20"/>
          <w:lang w:val="en-US"/>
        </w:rPr>
        <w:t xml:space="preserve"> (E), </w:t>
      </w:r>
      <w:proofErr w:type="spellStart"/>
      <w:r w:rsidR="00E95269" w:rsidRPr="00E95269">
        <w:rPr>
          <w:rFonts w:ascii="Times New Roman" w:hAnsi="Times New Roman" w:cs="Times New Roman"/>
          <w:sz w:val="20"/>
          <w:szCs w:val="20"/>
          <w:lang w:val="en-US"/>
        </w:rPr>
        <w:t>Morenito</w:t>
      </w:r>
      <w:proofErr w:type="spellEnd"/>
      <w:r w:rsidR="00E95269" w:rsidRPr="00E95269">
        <w:rPr>
          <w:rFonts w:ascii="Times New Roman" w:hAnsi="Times New Roman" w:cs="Times New Roman"/>
          <w:sz w:val="20"/>
          <w:szCs w:val="20"/>
          <w:lang w:val="en-US"/>
        </w:rPr>
        <w:t xml:space="preserve"> (M), floodable connection area (FCA) and Moreno Bay (MB). Letters A, B, C, D indicate different homogeneous groups detected by pairwise comparison tests (Mann</w:t>
      </w:r>
      <w:r w:rsidR="00F649FB">
        <w:rPr>
          <w:rFonts w:ascii="Times New Roman" w:hAnsi="Times New Roman" w:cs="Times New Roman"/>
          <w:sz w:val="20"/>
          <w:szCs w:val="20"/>
          <w:lang w:val="en-US"/>
        </w:rPr>
        <w:t xml:space="preserve"> </w:t>
      </w:r>
      <w:r w:rsidR="00E95269" w:rsidRPr="00E95269">
        <w:rPr>
          <w:rFonts w:ascii="Times New Roman" w:hAnsi="Times New Roman" w:cs="Times New Roman"/>
          <w:sz w:val="20"/>
          <w:szCs w:val="20"/>
          <w:lang w:val="en-US"/>
        </w:rPr>
        <w:t>Dunn´s test). DO (dissolved oxygen); SDD (Secchi disk depth); TSS (total suspended solids); TP (total phosphorus); TN (total nitrogen); DOC (dissolved organic carbon); TSI (trophic state index).</w:t>
      </w:r>
    </w:p>
    <w:tbl>
      <w:tblPr>
        <w:tblW w:w="0" w:type="auto"/>
        <w:tblBorders>
          <w:top w:val="single" w:sz="4" w:space="0" w:color="000000"/>
          <w:bottom w:val="single" w:sz="4" w:space="0" w:color="000000"/>
          <w:insideH w:val="single" w:sz="4" w:space="0" w:color="auto"/>
        </w:tblBorders>
        <w:tblLook w:val="04A0" w:firstRow="1" w:lastRow="0" w:firstColumn="1" w:lastColumn="0" w:noHBand="0" w:noVBand="1"/>
      </w:tblPr>
      <w:tblGrid>
        <w:gridCol w:w="2225"/>
        <w:gridCol w:w="611"/>
        <w:gridCol w:w="1204"/>
        <w:gridCol w:w="490"/>
        <w:gridCol w:w="1046"/>
        <w:gridCol w:w="941"/>
        <w:gridCol w:w="457"/>
        <w:gridCol w:w="693"/>
        <w:gridCol w:w="724"/>
        <w:gridCol w:w="635"/>
      </w:tblGrid>
      <w:tr w:rsidR="00E95269" w:rsidRPr="008C521A" w14:paraId="696B7FAC" w14:textId="77777777" w:rsidTr="00CA0BDB">
        <w:trPr>
          <w:cantSplit/>
          <w:trHeight w:val="300"/>
        </w:trPr>
        <w:tc>
          <w:tcPr>
            <w:tcW w:w="0" w:type="auto"/>
            <w:vMerge w:val="restart"/>
            <w:vAlign w:val="center"/>
            <w:hideMark/>
          </w:tcPr>
          <w:p w14:paraId="4C953A2F" w14:textId="77777777" w:rsidR="00E95269" w:rsidRPr="005F07AE" w:rsidRDefault="00E95269" w:rsidP="00461B18">
            <w:pPr>
              <w:spacing w:line="240" w:lineRule="auto"/>
              <w:ind w:hanging="2"/>
              <w:rPr>
                <w:rFonts w:ascii="Times New Roman" w:eastAsia="Times New Roman" w:hAnsi="Times New Roman" w:cs="Times New Roman"/>
                <w:sz w:val="20"/>
                <w:szCs w:val="20"/>
              </w:rPr>
            </w:pPr>
            <w:r w:rsidRPr="005F07AE">
              <w:rPr>
                <w:rFonts w:ascii="Times New Roman" w:eastAsia="Times New Roman" w:hAnsi="Times New Roman" w:cs="Times New Roman"/>
                <w:b/>
                <w:color w:val="000000"/>
                <w:sz w:val="20"/>
                <w:szCs w:val="20"/>
              </w:rPr>
              <w:t>Variable</w:t>
            </w:r>
          </w:p>
        </w:tc>
        <w:tc>
          <w:tcPr>
            <w:tcW w:w="0" w:type="auto"/>
            <w:vMerge w:val="restart"/>
            <w:vAlign w:val="center"/>
            <w:hideMark/>
          </w:tcPr>
          <w:p w14:paraId="13E5EC6D" w14:textId="77777777" w:rsidR="00E95269" w:rsidRPr="005F07AE" w:rsidRDefault="00E95269" w:rsidP="00461B18">
            <w:pPr>
              <w:spacing w:line="240" w:lineRule="auto"/>
              <w:ind w:hanging="2"/>
              <w:rPr>
                <w:rFonts w:ascii="Times New Roman" w:eastAsia="Times New Roman" w:hAnsi="Times New Roman" w:cs="Times New Roman"/>
                <w:sz w:val="20"/>
                <w:szCs w:val="20"/>
              </w:rPr>
            </w:pPr>
            <w:r w:rsidRPr="005F07AE">
              <w:rPr>
                <w:rFonts w:ascii="Times New Roman" w:eastAsia="Times New Roman" w:hAnsi="Times New Roman" w:cs="Times New Roman"/>
                <w:b/>
                <w:color w:val="000000"/>
                <w:sz w:val="20"/>
                <w:szCs w:val="20"/>
              </w:rPr>
              <w:t>n</w:t>
            </w:r>
          </w:p>
        </w:tc>
        <w:tc>
          <w:tcPr>
            <w:tcW w:w="0" w:type="auto"/>
            <w:vMerge w:val="restart"/>
            <w:vAlign w:val="center"/>
            <w:hideMark/>
          </w:tcPr>
          <w:p w14:paraId="76ABD2C8" w14:textId="77777777" w:rsidR="00E95269" w:rsidRPr="005F07AE" w:rsidRDefault="00E95269" w:rsidP="00461B18">
            <w:pPr>
              <w:spacing w:line="240" w:lineRule="auto"/>
              <w:ind w:hanging="2"/>
              <w:rPr>
                <w:rFonts w:ascii="Times New Roman" w:eastAsia="Times New Roman" w:hAnsi="Times New Roman" w:cs="Times New Roman"/>
                <w:sz w:val="20"/>
                <w:szCs w:val="20"/>
              </w:rPr>
            </w:pPr>
            <w:proofErr w:type="spellStart"/>
            <w:r w:rsidRPr="005F07AE">
              <w:rPr>
                <w:rFonts w:ascii="Times New Roman" w:eastAsia="Times New Roman" w:hAnsi="Times New Roman" w:cs="Times New Roman"/>
                <w:b/>
                <w:color w:val="000000"/>
                <w:sz w:val="20"/>
                <w:szCs w:val="20"/>
              </w:rPr>
              <w:t>statistic</w:t>
            </w:r>
            <w:proofErr w:type="spellEnd"/>
          </w:p>
        </w:tc>
        <w:tc>
          <w:tcPr>
            <w:tcW w:w="0" w:type="auto"/>
            <w:vMerge w:val="restart"/>
            <w:vAlign w:val="center"/>
            <w:hideMark/>
          </w:tcPr>
          <w:p w14:paraId="38C243E9" w14:textId="77777777" w:rsidR="00E95269" w:rsidRPr="005F07AE" w:rsidRDefault="00E95269" w:rsidP="00461B18">
            <w:pPr>
              <w:spacing w:line="240" w:lineRule="auto"/>
              <w:ind w:hanging="2"/>
              <w:rPr>
                <w:rFonts w:ascii="Times New Roman" w:eastAsia="Times New Roman" w:hAnsi="Times New Roman" w:cs="Times New Roman"/>
                <w:sz w:val="20"/>
                <w:szCs w:val="20"/>
              </w:rPr>
            </w:pPr>
            <w:proofErr w:type="spellStart"/>
            <w:r w:rsidRPr="005F07AE">
              <w:rPr>
                <w:rFonts w:ascii="Times New Roman" w:eastAsia="Times New Roman" w:hAnsi="Times New Roman" w:cs="Times New Roman"/>
                <w:b/>
                <w:color w:val="000000"/>
                <w:sz w:val="20"/>
                <w:szCs w:val="20"/>
              </w:rPr>
              <w:t>df</w:t>
            </w:r>
            <w:proofErr w:type="spellEnd"/>
          </w:p>
        </w:tc>
        <w:tc>
          <w:tcPr>
            <w:tcW w:w="0" w:type="auto"/>
            <w:vMerge w:val="restart"/>
            <w:vAlign w:val="center"/>
            <w:hideMark/>
          </w:tcPr>
          <w:p w14:paraId="0FB401DD" w14:textId="77777777" w:rsidR="00E95269" w:rsidRPr="005F07AE" w:rsidRDefault="00E95269" w:rsidP="00461B18">
            <w:pPr>
              <w:spacing w:line="240" w:lineRule="auto"/>
              <w:ind w:hanging="2"/>
              <w:rPr>
                <w:rFonts w:ascii="Times New Roman" w:eastAsia="Times New Roman" w:hAnsi="Times New Roman" w:cs="Times New Roman"/>
                <w:sz w:val="20"/>
                <w:szCs w:val="20"/>
              </w:rPr>
            </w:pPr>
            <w:r w:rsidRPr="005F07AE">
              <w:rPr>
                <w:rFonts w:ascii="Times New Roman" w:eastAsia="Times New Roman" w:hAnsi="Times New Roman" w:cs="Times New Roman"/>
                <w:b/>
                <w:color w:val="000000"/>
                <w:sz w:val="20"/>
                <w:szCs w:val="20"/>
              </w:rPr>
              <w:t>p</w:t>
            </w:r>
          </w:p>
        </w:tc>
        <w:tc>
          <w:tcPr>
            <w:tcW w:w="0" w:type="auto"/>
            <w:vMerge w:val="restart"/>
            <w:vAlign w:val="center"/>
            <w:hideMark/>
          </w:tcPr>
          <w:p w14:paraId="07B821F4" w14:textId="77777777" w:rsidR="00E95269" w:rsidRPr="005F07AE" w:rsidRDefault="00E95269" w:rsidP="00461B18">
            <w:pPr>
              <w:spacing w:line="240" w:lineRule="auto"/>
              <w:ind w:hanging="2"/>
              <w:rPr>
                <w:rFonts w:ascii="Times New Roman" w:eastAsia="Times New Roman" w:hAnsi="Times New Roman" w:cs="Times New Roman"/>
                <w:sz w:val="20"/>
                <w:szCs w:val="20"/>
              </w:rPr>
            </w:pPr>
            <w:proofErr w:type="spellStart"/>
            <w:proofErr w:type="gramStart"/>
            <w:r w:rsidRPr="005F07AE">
              <w:rPr>
                <w:rFonts w:ascii="Times New Roman" w:eastAsia="Times New Roman" w:hAnsi="Times New Roman" w:cs="Times New Roman"/>
                <w:b/>
                <w:color w:val="000000"/>
                <w:sz w:val="20"/>
                <w:szCs w:val="20"/>
              </w:rPr>
              <w:t>p.signif</w:t>
            </w:r>
            <w:proofErr w:type="spellEnd"/>
            <w:proofErr w:type="gramEnd"/>
          </w:p>
        </w:tc>
        <w:tc>
          <w:tcPr>
            <w:tcW w:w="0" w:type="auto"/>
            <w:gridSpan w:val="4"/>
            <w:vAlign w:val="center"/>
            <w:hideMark/>
          </w:tcPr>
          <w:p w14:paraId="3DFB36A0" w14:textId="77777777" w:rsidR="00E95269" w:rsidRPr="00E87BA5" w:rsidRDefault="00E95269" w:rsidP="00DC02B3">
            <w:pPr>
              <w:spacing w:line="240" w:lineRule="auto"/>
              <w:ind w:hanging="2"/>
              <w:jc w:val="center"/>
              <w:rPr>
                <w:rFonts w:ascii="Times New Roman" w:eastAsia="Times New Roman" w:hAnsi="Times New Roman" w:cs="Times New Roman"/>
                <w:color w:val="000000"/>
                <w:sz w:val="20"/>
                <w:szCs w:val="20"/>
              </w:rPr>
            </w:pPr>
            <w:proofErr w:type="spellStart"/>
            <w:r w:rsidRPr="005F07AE">
              <w:rPr>
                <w:rFonts w:ascii="Times New Roman" w:eastAsia="Times New Roman" w:hAnsi="Times New Roman" w:cs="Times New Roman"/>
                <w:b/>
                <w:color w:val="000000"/>
                <w:sz w:val="20"/>
                <w:szCs w:val="20"/>
              </w:rPr>
              <w:t>Homogeneous</w:t>
            </w:r>
            <w:proofErr w:type="spellEnd"/>
            <w:r w:rsidRPr="005F07AE">
              <w:rPr>
                <w:rFonts w:ascii="Times New Roman" w:eastAsia="Times New Roman" w:hAnsi="Times New Roman" w:cs="Times New Roman"/>
                <w:b/>
                <w:color w:val="000000"/>
                <w:sz w:val="20"/>
                <w:szCs w:val="20"/>
              </w:rPr>
              <w:t xml:space="preserve"> </w:t>
            </w:r>
            <w:proofErr w:type="spellStart"/>
            <w:r w:rsidRPr="005F07AE">
              <w:rPr>
                <w:rFonts w:ascii="Times New Roman" w:eastAsia="Times New Roman" w:hAnsi="Times New Roman" w:cs="Times New Roman"/>
                <w:b/>
                <w:color w:val="000000"/>
                <w:sz w:val="20"/>
                <w:szCs w:val="20"/>
              </w:rPr>
              <w:t>groups</w:t>
            </w:r>
            <w:proofErr w:type="spellEnd"/>
            <w:sdt>
              <w:sdtPr>
                <w:rPr>
                  <w:rFonts w:ascii="Times New Roman" w:hAnsi="Times New Roman" w:cs="Times New Roman"/>
                  <w:sz w:val="20"/>
                  <w:szCs w:val="20"/>
                </w:rPr>
                <w:tag w:val="goog_rdk_351"/>
                <w:id w:val="584658102"/>
                <w:showingPlcHdr/>
              </w:sdtPr>
              <w:sdtContent>
                <w:r w:rsidRPr="00E87BA5">
                  <w:rPr>
                    <w:rFonts w:ascii="Times New Roman" w:hAnsi="Times New Roman" w:cs="Times New Roman"/>
                    <w:sz w:val="20"/>
                    <w:szCs w:val="20"/>
                  </w:rPr>
                  <w:t xml:space="preserve">     </w:t>
                </w:r>
              </w:sdtContent>
            </w:sdt>
          </w:p>
        </w:tc>
      </w:tr>
      <w:tr w:rsidR="00E95269" w:rsidRPr="008C521A" w14:paraId="0879121D" w14:textId="77777777" w:rsidTr="00CA0BDB">
        <w:trPr>
          <w:cantSplit/>
          <w:trHeight w:val="300"/>
        </w:trPr>
        <w:tc>
          <w:tcPr>
            <w:tcW w:w="0" w:type="auto"/>
            <w:vMerge/>
            <w:vAlign w:val="center"/>
            <w:hideMark/>
          </w:tcPr>
          <w:p w14:paraId="5C0DEABC" w14:textId="77777777" w:rsidR="00E95269" w:rsidRPr="00E87BA5" w:rsidRDefault="00E95269" w:rsidP="00461B18">
            <w:pPr>
              <w:spacing w:after="0"/>
              <w:ind w:hanging="2"/>
              <w:rPr>
                <w:rFonts w:ascii="Times New Roman" w:eastAsia="Times New Roman" w:hAnsi="Times New Roman" w:cs="Times New Roman"/>
                <w:sz w:val="20"/>
                <w:szCs w:val="20"/>
              </w:rPr>
            </w:pPr>
          </w:p>
        </w:tc>
        <w:tc>
          <w:tcPr>
            <w:tcW w:w="0" w:type="auto"/>
            <w:vMerge/>
            <w:vAlign w:val="center"/>
            <w:hideMark/>
          </w:tcPr>
          <w:p w14:paraId="1CF314CD" w14:textId="77777777" w:rsidR="00E95269" w:rsidRPr="00E87BA5" w:rsidRDefault="00E95269" w:rsidP="00461B18">
            <w:pPr>
              <w:spacing w:after="0"/>
              <w:ind w:hanging="2"/>
              <w:rPr>
                <w:rFonts w:ascii="Times New Roman" w:eastAsia="Times New Roman" w:hAnsi="Times New Roman" w:cs="Times New Roman"/>
                <w:sz w:val="20"/>
                <w:szCs w:val="20"/>
              </w:rPr>
            </w:pPr>
          </w:p>
        </w:tc>
        <w:tc>
          <w:tcPr>
            <w:tcW w:w="0" w:type="auto"/>
            <w:vMerge/>
            <w:vAlign w:val="center"/>
            <w:hideMark/>
          </w:tcPr>
          <w:p w14:paraId="3471C288" w14:textId="77777777" w:rsidR="00E95269" w:rsidRPr="00E87BA5" w:rsidRDefault="00E95269" w:rsidP="00461B18">
            <w:pPr>
              <w:spacing w:after="0"/>
              <w:ind w:hanging="2"/>
              <w:rPr>
                <w:rFonts w:ascii="Times New Roman" w:eastAsia="Times New Roman" w:hAnsi="Times New Roman" w:cs="Times New Roman"/>
                <w:sz w:val="20"/>
                <w:szCs w:val="20"/>
              </w:rPr>
            </w:pPr>
          </w:p>
        </w:tc>
        <w:tc>
          <w:tcPr>
            <w:tcW w:w="0" w:type="auto"/>
            <w:vMerge/>
            <w:vAlign w:val="center"/>
            <w:hideMark/>
          </w:tcPr>
          <w:p w14:paraId="0B40AEE1" w14:textId="77777777" w:rsidR="00E95269" w:rsidRPr="00E87BA5" w:rsidRDefault="00E95269" w:rsidP="00461B18">
            <w:pPr>
              <w:spacing w:after="0"/>
              <w:ind w:hanging="2"/>
              <w:rPr>
                <w:rFonts w:ascii="Times New Roman" w:eastAsia="Times New Roman" w:hAnsi="Times New Roman" w:cs="Times New Roman"/>
                <w:sz w:val="20"/>
                <w:szCs w:val="20"/>
              </w:rPr>
            </w:pPr>
          </w:p>
        </w:tc>
        <w:tc>
          <w:tcPr>
            <w:tcW w:w="0" w:type="auto"/>
            <w:vMerge/>
            <w:vAlign w:val="center"/>
            <w:hideMark/>
          </w:tcPr>
          <w:p w14:paraId="4B81AE8D" w14:textId="77777777" w:rsidR="00E95269" w:rsidRPr="00E87BA5" w:rsidRDefault="00E95269" w:rsidP="00461B18">
            <w:pPr>
              <w:spacing w:after="0"/>
              <w:ind w:hanging="2"/>
              <w:rPr>
                <w:rFonts w:ascii="Times New Roman" w:eastAsia="Times New Roman" w:hAnsi="Times New Roman" w:cs="Times New Roman"/>
                <w:sz w:val="20"/>
                <w:szCs w:val="20"/>
              </w:rPr>
            </w:pPr>
          </w:p>
        </w:tc>
        <w:tc>
          <w:tcPr>
            <w:tcW w:w="0" w:type="auto"/>
            <w:vMerge/>
            <w:vAlign w:val="center"/>
            <w:hideMark/>
          </w:tcPr>
          <w:p w14:paraId="491235A2" w14:textId="77777777" w:rsidR="00E95269" w:rsidRPr="00E87BA5" w:rsidRDefault="00E95269" w:rsidP="00461B18">
            <w:pPr>
              <w:spacing w:after="0"/>
              <w:ind w:hanging="2"/>
              <w:rPr>
                <w:rFonts w:ascii="Times New Roman" w:eastAsia="Times New Roman" w:hAnsi="Times New Roman" w:cs="Times New Roman"/>
                <w:sz w:val="20"/>
                <w:szCs w:val="20"/>
              </w:rPr>
            </w:pPr>
          </w:p>
        </w:tc>
        <w:tc>
          <w:tcPr>
            <w:tcW w:w="0" w:type="auto"/>
            <w:vAlign w:val="center"/>
            <w:hideMark/>
          </w:tcPr>
          <w:p w14:paraId="5AA05C98"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b/>
                <w:color w:val="000000"/>
                <w:sz w:val="20"/>
                <w:szCs w:val="20"/>
              </w:rPr>
              <w:t>E</w:t>
            </w:r>
          </w:p>
        </w:tc>
        <w:tc>
          <w:tcPr>
            <w:tcW w:w="0" w:type="auto"/>
            <w:vAlign w:val="center"/>
            <w:hideMark/>
          </w:tcPr>
          <w:p w14:paraId="550D1DC4"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b/>
                <w:color w:val="000000"/>
                <w:sz w:val="20"/>
                <w:szCs w:val="20"/>
              </w:rPr>
              <w:t>M</w:t>
            </w:r>
          </w:p>
        </w:tc>
        <w:tc>
          <w:tcPr>
            <w:tcW w:w="0" w:type="auto"/>
            <w:vAlign w:val="center"/>
            <w:hideMark/>
          </w:tcPr>
          <w:p w14:paraId="733BCD47"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b/>
                <w:color w:val="000000"/>
                <w:sz w:val="20"/>
                <w:szCs w:val="20"/>
              </w:rPr>
              <w:t>FCA</w:t>
            </w:r>
          </w:p>
        </w:tc>
        <w:tc>
          <w:tcPr>
            <w:tcW w:w="0" w:type="auto"/>
            <w:vAlign w:val="center"/>
            <w:hideMark/>
          </w:tcPr>
          <w:p w14:paraId="583F1E45"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b/>
                <w:color w:val="000000"/>
                <w:sz w:val="20"/>
                <w:szCs w:val="20"/>
              </w:rPr>
              <w:t>MB</w:t>
            </w:r>
          </w:p>
        </w:tc>
      </w:tr>
      <w:tr w:rsidR="00E95269" w:rsidRPr="008C521A" w14:paraId="3EAFB4D4" w14:textId="77777777" w:rsidTr="00CA0BDB">
        <w:trPr>
          <w:trHeight w:val="300"/>
        </w:trPr>
        <w:tc>
          <w:tcPr>
            <w:tcW w:w="0" w:type="auto"/>
            <w:vAlign w:val="center"/>
            <w:hideMark/>
          </w:tcPr>
          <w:p w14:paraId="27B89C3B" w14:textId="77777777" w:rsidR="00E95269" w:rsidRPr="00E87BA5" w:rsidRDefault="00E95269" w:rsidP="00461B18">
            <w:pPr>
              <w:spacing w:line="240" w:lineRule="auto"/>
              <w:ind w:hanging="2"/>
              <w:rPr>
                <w:rFonts w:ascii="Times New Roman" w:eastAsia="Times New Roman" w:hAnsi="Times New Roman" w:cs="Times New Roman"/>
                <w:sz w:val="20"/>
                <w:szCs w:val="20"/>
              </w:rPr>
            </w:pPr>
            <w:proofErr w:type="spellStart"/>
            <w:r w:rsidRPr="00E87BA5">
              <w:rPr>
                <w:rFonts w:ascii="Times New Roman" w:eastAsia="Times New Roman" w:hAnsi="Times New Roman" w:cs="Times New Roman"/>
                <w:b/>
                <w:color w:val="000000"/>
                <w:sz w:val="20"/>
                <w:szCs w:val="20"/>
              </w:rPr>
              <w:t>Temperature</w:t>
            </w:r>
            <w:proofErr w:type="spellEnd"/>
            <w:r w:rsidRPr="00E87BA5">
              <w:rPr>
                <w:rFonts w:ascii="Times New Roman" w:eastAsia="Times New Roman" w:hAnsi="Times New Roman" w:cs="Times New Roman"/>
                <w:b/>
                <w:color w:val="000000"/>
                <w:sz w:val="20"/>
                <w:szCs w:val="20"/>
              </w:rPr>
              <w:t xml:space="preserve"> (°C)</w:t>
            </w:r>
          </w:p>
        </w:tc>
        <w:tc>
          <w:tcPr>
            <w:tcW w:w="0" w:type="auto"/>
            <w:vAlign w:val="center"/>
            <w:hideMark/>
          </w:tcPr>
          <w:p w14:paraId="704E5806"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0893E128"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0.206</w:t>
            </w:r>
            <w:sdt>
              <w:sdtPr>
                <w:rPr>
                  <w:rFonts w:ascii="Times New Roman" w:hAnsi="Times New Roman" w:cs="Times New Roman"/>
                  <w:sz w:val="20"/>
                  <w:szCs w:val="20"/>
                </w:rPr>
                <w:tag w:val="goog_rdk_352"/>
                <w:id w:val="693886768"/>
                <w:showingPlcHdr/>
              </w:sdtPr>
              <w:sdtContent>
                <w:r w:rsidRPr="00E87BA5">
                  <w:rPr>
                    <w:rFonts w:ascii="Times New Roman" w:hAnsi="Times New Roman" w:cs="Times New Roman"/>
                    <w:sz w:val="20"/>
                    <w:szCs w:val="20"/>
                  </w:rPr>
                  <w:t xml:space="preserve">     </w:t>
                </w:r>
              </w:sdtContent>
            </w:sdt>
          </w:p>
        </w:tc>
        <w:tc>
          <w:tcPr>
            <w:tcW w:w="0" w:type="auto"/>
            <w:vAlign w:val="center"/>
            <w:hideMark/>
          </w:tcPr>
          <w:p w14:paraId="2C31827D"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0267CFC7"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0.977</w:t>
            </w:r>
          </w:p>
        </w:tc>
        <w:tc>
          <w:tcPr>
            <w:tcW w:w="0" w:type="auto"/>
            <w:vAlign w:val="center"/>
            <w:hideMark/>
          </w:tcPr>
          <w:p w14:paraId="639ABB04" w14:textId="77777777" w:rsidR="00E95269" w:rsidRPr="00E87BA5" w:rsidRDefault="00E95269" w:rsidP="00461B18">
            <w:pPr>
              <w:spacing w:line="240" w:lineRule="auto"/>
              <w:ind w:hanging="2"/>
              <w:rPr>
                <w:rFonts w:ascii="Times New Roman" w:eastAsia="Times New Roman" w:hAnsi="Times New Roman" w:cs="Times New Roman"/>
                <w:sz w:val="20"/>
                <w:szCs w:val="20"/>
              </w:rPr>
            </w:pPr>
            <w:proofErr w:type="spellStart"/>
            <w:r w:rsidRPr="00E87BA5">
              <w:rPr>
                <w:rFonts w:ascii="Times New Roman" w:eastAsia="Times New Roman" w:hAnsi="Times New Roman" w:cs="Times New Roman"/>
                <w:color w:val="000000"/>
                <w:sz w:val="20"/>
                <w:szCs w:val="20"/>
              </w:rPr>
              <w:t>ns</w:t>
            </w:r>
            <w:proofErr w:type="spellEnd"/>
          </w:p>
        </w:tc>
        <w:tc>
          <w:tcPr>
            <w:tcW w:w="0" w:type="auto"/>
            <w:vAlign w:val="center"/>
            <w:hideMark/>
          </w:tcPr>
          <w:p w14:paraId="42056B5C"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64F49045"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154F9DD5"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2A66A409" w14:textId="77777777" w:rsidR="00E95269" w:rsidRPr="00E87BA5" w:rsidRDefault="00E95269" w:rsidP="00461B18">
            <w:pPr>
              <w:spacing w:line="240" w:lineRule="auto"/>
              <w:ind w:hanging="2"/>
              <w:jc w:val="center"/>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r>
      <w:tr w:rsidR="00E95269" w:rsidRPr="008C521A" w14:paraId="4CDE52C8" w14:textId="77777777" w:rsidTr="00CA0BDB">
        <w:trPr>
          <w:trHeight w:val="300"/>
        </w:trPr>
        <w:tc>
          <w:tcPr>
            <w:tcW w:w="0" w:type="auto"/>
            <w:vAlign w:val="center"/>
            <w:hideMark/>
          </w:tcPr>
          <w:p w14:paraId="75B8EE65" w14:textId="77777777" w:rsidR="00E95269" w:rsidRPr="00E87BA5" w:rsidRDefault="00E95269" w:rsidP="00461B18">
            <w:pPr>
              <w:spacing w:line="240" w:lineRule="auto"/>
              <w:ind w:hanging="2"/>
              <w:rPr>
                <w:rFonts w:ascii="Times New Roman" w:eastAsia="Times New Roman" w:hAnsi="Times New Roman" w:cs="Times New Roman"/>
                <w:sz w:val="20"/>
                <w:szCs w:val="20"/>
              </w:rPr>
            </w:pPr>
            <w:proofErr w:type="spellStart"/>
            <w:r w:rsidRPr="00E87BA5">
              <w:rPr>
                <w:rFonts w:ascii="Times New Roman" w:eastAsia="Times New Roman" w:hAnsi="Times New Roman" w:cs="Times New Roman"/>
                <w:b/>
                <w:color w:val="000000"/>
                <w:sz w:val="20"/>
                <w:szCs w:val="20"/>
              </w:rPr>
              <w:t>Conductivity</w:t>
            </w:r>
            <w:proofErr w:type="spellEnd"/>
            <w:r w:rsidRPr="00E87BA5">
              <w:rPr>
                <w:rFonts w:ascii="Times New Roman" w:eastAsia="Times New Roman" w:hAnsi="Times New Roman" w:cs="Times New Roman"/>
                <w:b/>
                <w:color w:val="000000"/>
                <w:sz w:val="20"/>
                <w:szCs w:val="20"/>
              </w:rPr>
              <w:t xml:space="preserve"> (µS cm</w:t>
            </w:r>
            <w:r w:rsidRPr="00E87BA5">
              <w:rPr>
                <w:rFonts w:ascii="Times New Roman" w:eastAsia="Times New Roman" w:hAnsi="Times New Roman" w:cs="Times New Roman"/>
                <w:b/>
                <w:color w:val="000000"/>
                <w:sz w:val="20"/>
                <w:szCs w:val="20"/>
                <w:vertAlign w:val="superscript"/>
              </w:rPr>
              <w:t>-1</w:t>
            </w:r>
            <w:r w:rsidRPr="00E87BA5">
              <w:rPr>
                <w:rFonts w:ascii="Times New Roman" w:eastAsia="Times New Roman" w:hAnsi="Times New Roman" w:cs="Times New Roman"/>
                <w:b/>
                <w:color w:val="000000"/>
                <w:sz w:val="20"/>
                <w:szCs w:val="20"/>
              </w:rPr>
              <w:t>)</w:t>
            </w:r>
          </w:p>
        </w:tc>
        <w:tc>
          <w:tcPr>
            <w:tcW w:w="0" w:type="auto"/>
            <w:vAlign w:val="center"/>
            <w:hideMark/>
          </w:tcPr>
          <w:p w14:paraId="529EA089"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2A818DC0"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123.64</w:t>
            </w:r>
          </w:p>
        </w:tc>
        <w:tc>
          <w:tcPr>
            <w:tcW w:w="0" w:type="auto"/>
            <w:vAlign w:val="center"/>
            <w:hideMark/>
          </w:tcPr>
          <w:p w14:paraId="4727BA65"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5A267EA5"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1.19E-26</w:t>
            </w:r>
          </w:p>
        </w:tc>
        <w:tc>
          <w:tcPr>
            <w:tcW w:w="0" w:type="auto"/>
            <w:vAlign w:val="center"/>
            <w:hideMark/>
          </w:tcPr>
          <w:p w14:paraId="11D56480"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427D2CD6"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572DD945"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14F50981"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177A60C0" w14:textId="77777777" w:rsidR="00E95269" w:rsidRPr="00E87BA5" w:rsidRDefault="00E95269" w:rsidP="00461B18">
            <w:pPr>
              <w:spacing w:line="240" w:lineRule="auto"/>
              <w:ind w:hanging="2"/>
              <w:jc w:val="center"/>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B</w:t>
            </w:r>
          </w:p>
        </w:tc>
      </w:tr>
      <w:tr w:rsidR="00E95269" w:rsidRPr="008C521A" w14:paraId="534CABB4" w14:textId="77777777" w:rsidTr="00CA0BDB">
        <w:trPr>
          <w:trHeight w:val="300"/>
        </w:trPr>
        <w:tc>
          <w:tcPr>
            <w:tcW w:w="0" w:type="auto"/>
            <w:vAlign w:val="center"/>
            <w:hideMark/>
          </w:tcPr>
          <w:p w14:paraId="081AA2DE" w14:textId="77777777" w:rsidR="00E95269" w:rsidRPr="00E87BA5" w:rsidRDefault="00E95269" w:rsidP="00461B18">
            <w:pPr>
              <w:spacing w:line="240" w:lineRule="auto"/>
              <w:ind w:hanging="2"/>
              <w:rPr>
                <w:rFonts w:ascii="Times New Roman" w:eastAsia="Times New Roman" w:hAnsi="Times New Roman" w:cs="Times New Roman"/>
                <w:sz w:val="20"/>
                <w:szCs w:val="20"/>
              </w:rPr>
            </w:pPr>
            <w:proofErr w:type="spellStart"/>
            <w:r w:rsidRPr="00E87BA5">
              <w:rPr>
                <w:rFonts w:ascii="Times New Roman" w:eastAsia="Times New Roman" w:hAnsi="Times New Roman" w:cs="Times New Roman"/>
                <w:b/>
                <w:color w:val="000000"/>
                <w:sz w:val="20"/>
                <w:szCs w:val="20"/>
              </w:rPr>
              <w:t>Alkalinity</w:t>
            </w:r>
            <w:proofErr w:type="spellEnd"/>
            <w:r w:rsidRPr="00E87BA5">
              <w:rPr>
                <w:rFonts w:ascii="Times New Roman" w:eastAsia="Times New Roman" w:hAnsi="Times New Roman" w:cs="Times New Roman"/>
                <w:b/>
                <w:color w:val="000000"/>
                <w:sz w:val="20"/>
                <w:szCs w:val="20"/>
              </w:rPr>
              <w:t xml:space="preserve"> (µ</w:t>
            </w:r>
            <w:proofErr w:type="spellStart"/>
            <w:r w:rsidRPr="00E87BA5">
              <w:rPr>
                <w:rFonts w:ascii="Times New Roman" w:eastAsia="Times New Roman" w:hAnsi="Times New Roman" w:cs="Times New Roman"/>
                <w:b/>
                <w:color w:val="000000"/>
                <w:sz w:val="20"/>
                <w:szCs w:val="20"/>
              </w:rPr>
              <w:t>eq</w:t>
            </w:r>
            <w:proofErr w:type="spellEnd"/>
            <w:r w:rsidRPr="00E87BA5">
              <w:rPr>
                <w:rFonts w:ascii="Times New Roman" w:eastAsia="Times New Roman" w:hAnsi="Times New Roman" w:cs="Times New Roman"/>
                <w:b/>
                <w:color w:val="000000"/>
                <w:sz w:val="20"/>
                <w:szCs w:val="20"/>
              </w:rPr>
              <w:t xml:space="preserve"> L</w:t>
            </w:r>
            <w:r w:rsidRPr="00E87BA5">
              <w:rPr>
                <w:rFonts w:ascii="Times New Roman" w:eastAsia="Times New Roman" w:hAnsi="Times New Roman" w:cs="Times New Roman"/>
                <w:b/>
                <w:color w:val="000000"/>
                <w:sz w:val="20"/>
                <w:szCs w:val="20"/>
                <w:vertAlign w:val="superscript"/>
              </w:rPr>
              <w:t>-1</w:t>
            </w:r>
            <w:r w:rsidRPr="00E87BA5">
              <w:rPr>
                <w:rFonts w:ascii="Times New Roman" w:eastAsia="Times New Roman" w:hAnsi="Times New Roman" w:cs="Times New Roman"/>
                <w:b/>
                <w:color w:val="000000"/>
                <w:sz w:val="20"/>
                <w:szCs w:val="20"/>
              </w:rPr>
              <w:t>)</w:t>
            </w:r>
          </w:p>
        </w:tc>
        <w:tc>
          <w:tcPr>
            <w:tcW w:w="0" w:type="auto"/>
            <w:vAlign w:val="center"/>
            <w:hideMark/>
          </w:tcPr>
          <w:p w14:paraId="00E6DAD2"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3365584C"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137.630</w:t>
            </w:r>
            <w:sdt>
              <w:sdtPr>
                <w:rPr>
                  <w:rFonts w:ascii="Times New Roman" w:hAnsi="Times New Roman" w:cs="Times New Roman"/>
                  <w:sz w:val="20"/>
                  <w:szCs w:val="20"/>
                </w:rPr>
                <w:tag w:val="goog_rdk_355"/>
                <w:id w:val="1641991610"/>
                <w:showingPlcHdr/>
              </w:sdtPr>
              <w:sdtContent>
                <w:r w:rsidRPr="00E87BA5">
                  <w:rPr>
                    <w:rFonts w:ascii="Times New Roman" w:hAnsi="Times New Roman" w:cs="Times New Roman"/>
                    <w:sz w:val="20"/>
                    <w:szCs w:val="20"/>
                  </w:rPr>
                  <w:t xml:space="preserve">     </w:t>
                </w:r>
              </w:sdtContent>
            </w:sdt>
          </w:p>
        </w:tc>
        <w:tc>
          <w:tcPr>
            <w:tcW w:w="0" w:type="auto"/>
            <w:vAlign w:val="center"/>
            <w:hideMark/>
          </w:tcPr>
          <w:p w14:paraId="51F92351"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5DCCB93F"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1.23E-29</w:t>
            </w:r>
          </w:p>
        </w:tc>
        <w:tc>
          <w:tcPr>
            <w:tcW w:w="0" w:type="auto"/>
            <w:vAlign w:val="center"/>
            <w:hideMark/>
          </w:tcPr>
          <w:p w14:paraId="11EB8DBE"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14A95C10"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403D8178" w14:textId="77777777" w:rsidR="00E95269" w:rsidRPr="00E87BA5" w:rsidRDefault="00000000" w:rsidP="00461B18">
            <w:pPr>
              <w:spacing w:line="240" w:lineRule="auto"/>
              <w:ind w:hanging="2"/>
              <w:rPr>
                <w:rFonts w:ascii="Times New Roman" w:eastAsia="Times New Roman" w:hAnsi="Times New Roman" w:cs="Times New Roman"/>
                <w:color w:val="000000"/>
                <w:sz w:val="20"/>
                <w:szCs w:val="20"/>
              </w:rPr>
            </w:pPr>
            <w:sdt>
              <w:sdtPr>
                <w:rPr>
                  <w:rFonts w:ascii="Times New Roman" w:hAnsi="Times New Roman" w:cs="Times New Roman"/>
                  <w:sz w:val="20"/>
                  <w:szCs w:val="20"/>
                </w:rPr>
                <w:tag w:val="goog_rdk_357"/>
                <w:id w:val="-1316329182"/>
              </w:sdtPr>
              <w:sdtContent>
                <w:r w:rsidR="00E95269" w:rsidRPr="00E87BA5">
                  <w:rPr>
                    <w:rFonts w:ascii="Times New Roman" w:eastAsia="Times New Roman" w:hAnsi="Times New Roman" w:cs="Times New Roman"/>
                    <w:color w:val="000000"/>
                    <w:sz w:val="20"/>
                    <w:szCs w:val="20"/>
                  </w:rPr>
                  <w:t>A</w:t>
                </w:r>
              </w:sdtContent>
            </w:sdt>
            <w:r w:rsidR="00E95269" w:rsidRPr="00E87BA5">
              <w:rPr>
                <w:rFonts w:ascii="Times New Roman" w:eastAsia="Times New Roman" w:hAnsi="Times New Roman" w:cs="Times New Roman"/>
                <w:color w:val="000000"/>
                <w:sz w:val="20"/>
                <w:szCs w:val="20"/>
              </w:rPr>
              <w:t>B</w:t>
            </w:r>
          </w:p>
        </w:tc>
        <w:tc>
          <w:tcPr>
            <w:tcW w:w="0" w:type="auto"/>
            <w:vAlign w:val="center"/>
            <w:hideMark/>
          </w:tcPr>
          <w:p w14:paraId="129CA027" w14:textId="77777777" w:rsidR="00E95269" w:rsidRPr="00E87BA5" w:rsidRDefault="00000000" w:rsidP="00461B18">
            <w:pPr>
              <w:spacing w:line="240" w:lineRule="auto"/>
              <w:ind w:hanging="2"/>
              <w:rPr>
                <w:rFonts w:ascii="Times New Roman" w:eastAsia="Times New Roman" w:hAnsi="Times New Roman" w:cs="Times New Roman"/>
                <w:color w:val="000000"/>
                <w:sz w:val="20"/>
                <w:szCs w:val="20"/>
              </w:rPr>
            </w:pPr>
            <w:sdt>
              <w:sdtPr>
                <w:rPr>
                  <w:rFonts w:ascii="Times New Roman" w:hAnsi="Times New Roman" w:cs="Times New Roman"/>
                  <w:sz w:val="20"/>
                  <w:szCs w:val="20"/>
                </w:rPr>
                <w:tag w:val="goog_rdk_359"/>
                <w:id w:val="-1729525117"/>
              </w:sdtPr>
              <w:sdtContent>
                <w:r w:rsidR="00E95269" w:rsidRPr="00E87BA5">
                  <w:rPr>
                    <w:rFonts w:ascii="Times New Roman" w:eastAsia="Times New Roman" w:hAnsi="Times New Roman" w:cs="Times New Roman"/>
                    <w:color w:val="000000"/>
                    <w:sz w:val="20"/>
                    <w:szCs w:val="20"/>
                  </w:rPr>
                  <w:t>B</w:t>
                </w:r>
              </w:sdtContent>
            </w:sdt>
            <w:sdt>
              <w:sdtPr>
                <w:rPr>
                  <w:rFonts w:ascii="Times New Roman" w:hAnsi="Times New Roman" w:cs="Times New Roman"/>
                  <w:sz w:val="20"/>
                  <w:szCs w:val="20"/>
                </w:rPr>
                <w:tag w:val="goog_rdk_360"/>
                <w:id w:val="806441688"/>
                <w:showingPlcHdr/>
              </w:sdtPr>
              <w:sdtContent>
                <w:r w:rsidR="00E95269" w:rsidRPr="00E87BA5">
                  <w:rPr>
                    <w:rFonts w:ascii="Times New Roman" w:hAnsi="Times New Roman" w:cs="Times New Roman"/>
                    <w:sz w:val="20"/>
                    <w:szCs w:val="20"/>
                  </w:rPr>
                  <w:t xml:space="preserve">     </w:t>
                </w:r>
              </w:sdtContent>
            </w:sdt>
          </w:p>
        </w:tc>
        <w:tc>
          <w:tcPr>
            <w:tcW w:w="0" w:type="auto"/>
            <w:vAlign w:val="center"/>
            <w:hideMark/>
          </w:tcPr>
          <w:p w14:paraId="1DB8BD8E" w14:textId="77777777" w:rsidR="00E95269" w:rsidRPr="00E87BA5" w:rsidRDefault="00E95269" w:rsidP="00461B18">
            <w:pPr>
              <w:spacing w:line="240" w:lineRule="auto"/>
              <w:ind w:hanging="2"/>
              <w:jc w:val="center"/>
              <w:rPr>
                <w:rFonts w:ascii="Times New Roman" w:eastAsia="Times New Roman" w:hAnsi="Times New Roman" w:cs="Times New Roman"/>
                <w:color w:val="000000"/>
                <w:sz w:val="20"/>
                <w:szCs w:val="20"/>
              </w:rPr>
            </w:pPr>
            <w:r w:rsidRPr="00E87BA5">
              <w:rPr>
                <w:rFonts w:ascii="Times New Roman" w:hAnsi="Times New Roman" w:cs="Times New Roman"/>
                <w:sz w:val="20"/>
                <w:szCs w:val="20"/>
              </w:rPr>
              <w:t>B</w:t>
            </w:r>
          </w:p>
        </w:tc>
      </w:tr>
      <w:tr w:rsidR="00E95269" w:rsidRPr="008C521A" w14:paraId="7901F9DE" w14:textId="77777777" w:rsidTr="00CA0BDB">
        <w:trPr>
          <w:trHeight w:val="300"/>
        </w:trPr>
        <w:tc>
          <w:tcPr>
            <w:tcW w:w="0" w:type="auto"/>
            <w:vAlign w:val="center"/>
            <w:hideMark/>
          </w:tcPr>
          <w:p w14:paraId="3F63FE4B"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b/>
                <w:color w:val="000000"/>
                <w:sz w:val="20"/>
                <w:szCs w:val="20"/>
              </w:rPr>
              <w:t>pH</w:t>
            </w:r>
          </w:p>
        </w:tc>
        <w:tc>
          <w:tcPr>
            <w:tcW w:w="0" w:type="auto"/>
            <w:vAlign w:val="center"/>
            <w:hideMark/>
          </w:tcPr>
          <w:p w14:paraId="7A1F5E48"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2070E499"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5.</w:t>
            </w:r>
            <w:sdt>
              <w:sdtPr>
                <w:rPr>
                  <w:rFonts w:ascii="Times New Roman" w:hAnsi="Times New Roman" w:cs="Times New Roman"/>
                  <w:sz w:val="20"/>
                  <w:szCs w:val="20"/>
                </w:rPr>
                <w:tag w:val="goog_rdk_365"/>
                <w:id w:val="-2035032125"/>
              </w:sdtPr>
              <w:sdtContent>
                <w:r w:rsidRPr="00E87BA5">
                  <w:rPr>
                    <w:rFonts w:ascii="Times New Roman" w:eastAsia="Times New Roman" w:hAnsi="Times New Roman" w:cs="Times New Roman"/>
                    <w:color w:val="000000"/>
                    <w:sz w:val="20"/>
                    <w:szCs w:val="20"/>
                  </w:rPr>
                  <w:t>531</w:t>
                </w:r>
              </w:sdtContent>
            </w:sdt>
          </w:p>
        </w:tc>
        <w:tc>
          <w:tcPr>
            <w:tcW w:w="0" w:type="auto"/>
            <w:vAlign w:val="center"/>
            <w:hideMark/>
          </w:tcPr>
          <w:p w14:paraId="25FE7F8D"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2F700004"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0.137</w:t>
            </w:r>
          </w:p>
        </w:tc>
        <w:tc>
          <w:tcPr>
            <w:tcW w:w="0" w:type="auto"/>
            <w:vAlign w:val="center"/>
            <w:hideMark/>
          </w:tcPr>
          <w:p w14:paraId="76BD7157" w14:textId="77777777" w:rsidR="00E95269" w:rsidRPr="00E87BA5" w:rsidRDefault="00E95269" w:rsidP="00461B18">
            <w:pPr>
              <w:spacing w:line="240" w:lineRule="auto"/>
              <w:ind w:hanging="2"/>
              <w:rPr>
                <w:rFonts w:ascii="Times New Roman" w:eastAsia="Times New Roman" w:hAnsi="Times New Roman" w:cs="Times New Roman"/>
                <w:sz w:val="20"/>
                <w:szCs w:val="20"/>
              </w:rPr>
            </w:pPr>
            <w:proofErr w:type="spellStart"/>
            <w:r w:rsidRPr="00E87BA5">
              <w:rPr>
                <w:rFonts w:ascii="Times New Roman" w:eastAsia="Times New Roman" w:hAnsi="Times New Roman" w:cs="Times New Roman"/>
                <w:color w:val="000000"/>
                <w:sz w:val="20"/>
                <w:szCs w:val="20"/>
              </w:rPr>
              <w:t>ns</w:t>
            </w:r>
            <w:proofErr w:type="spellEnd"/>
          </w:p>
        </w:tc>
        <w:tc>
          <w:tcPr>
            <w:tcW w:w="0" w:type="auto"/>
            <w:vAlign w:val="center"/>
            <w:hideMark/>
          </w:tcPr>
          <w:p w14:paraId="5CB21947"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3780B09B"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5F03EECB"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34ECBC56" w14:textId="77777777" w:rsidR="00E95269" w:rsidRPr="00E87BA5" w:rsidRDefault="00E95269" w:rsidP="00461B18">
            <w:pPr>
              <w:spacing w:line="240" w:lineRule="auto"/>
              <w:ind w:hanging="2"/>
              <w:jc w:val="center"/>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r>
      <w:tr w:rsidR="00584FDB" w:rsidRPr="008C521A" w14:paraId="68B4F981" w14:textId="77777777" w:rsidTr="00C34A92">
        <w:trPr>
          <w:trHeight w:val="300"/>
        </w:trPr>
        <w:tc>
          <w:tcPr>
            <w:tcW w:w="0" w:type="auto"/>
            <w:vAlign w:val="center"/>
            <w:hideMark/>
          </w:tcPr>
          <w:p w14:paraId="3794928D" w14:textId="77777777" w:rsidR="00584FDB" w:rsidRPr="00E87BA5" w:rsidRDefault="00584FDB" w:rsidP="00C34A92">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b/>
                <w:color w:val="000000"/>
                <w:sz w:val="20"/>
                <w:szCs w:val="20"/>
              </w:rPr>
              <w:t>DO (mg</w:t>
            </w:r>
            <w:r w:rsidRPr="00E87BA5">
              <w:rPr>
                <w:rFonts w:ascii="Times New Roman" w:eastAsia="Times New Roman" w:hAnsi="Times New Roman" w:cs="Times New Roman"/>
                <w:b/>
                <w:color w:val="000000"/>
                <w:sz w:val="20"/>
                <w:szCs w:val="20"/>
                <w:vertAlign w:val="superscript"/>
              </w:rPr>
              <w:t>-1</w:t>
            </w:r>
            <w:r w:rsidRPr="00E87BA5">
              <w:rPr>
                <w:rFonts w:ascii="Times New Roman" w:eastAsia="Times New Roman" w:hAnsi="Times New Roman" w:cs="Times New Roman"/>
                <w:b/>
                <w:color w:val="000000"/>
                <w:sz w:val="20"/>
                <w:szCs w:val="20"/>
              </w:rPr>
              <w:t>)</w:t>
            </w:r>
          </w:p>
        </w:tc>
        <w:tc>
          <w:tcPr>
            <w:tcW w:w="0" w:type="auto"/>
            <w:vAlign w:val="center"/>
            <w:hideMark/>
          </w:tcPr>
          <w:p w14:paraId="59C70CA1" w14:textId="77777777" w:rsidR="00584FDB" w:rsidRPr="00E87BA5" w:rsidRDefault="00584FDB" w:rsidP="00C34A92">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443C5B6C" w14:textId="77777777" w:rsidR="00584FDB" w:rsidRPr="00E87BA5" w:rsidRDefault="00584FDB" w:rsidP="00C34A92">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2.747</w:t>
            </w:r>
          </w:p>
        </w:tc>
        <w:tc>
          <w:tcPr>
            <w:tcW w:w="0" w:type="auto"/>
            <w:vAlign w:val="center"/>
            <w:hideMark/>
          </w:tcPr>
          <w:p w14:paraId="5A8C1D64" w14:textId="77777777" w:rsidR="00584FDB" w:rsidRPr="00E87BA5" w:rsidRDefault="00584FDB" w:rsidP="00C34A92">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4C507964" w14:textId="77777777" w:rsidR="00584FDB" w:rsidRPr="00E87BA5" w:rsidRDefault="00584FDB" w:rsidP="00C34A92">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0.432</w:t>
            </w:r>
          </w:p>
        </w:tc>
        <w:tc>
          <w:tcPr>
            <w:tcW w:w="0" w:type="auto"/>
            <w:vAlign w:val="center"/>
            <w:hideMark/>
          </w:tcPr>
          <w:p w14:paraId="464DD907" w14:textId="77777777" w:rsidR="00584FDB" w:rsidRPr="00E87BA5" w:rsidRDefault="00584FDB" w:rsidP="00C34A92">
            <w:pPr>
              <w:spacing w:line="240" w:lineRule="auto"/>
              <w:ind w:hanging="2"/>
              <w:rPr>
                <w:rFonts w:ascii="Times New Roman" w:eastAsia="Times New Roman" w:hAnsi="Times New Roman" w:cs="Times New Roman"/>
                <w:sz w:val="20"/>
                <w:szCs w:val="20"/>
              </w:rPr>
            </w:pPr>
            <w:proofErr w:type="spellStart"/>
            <w:r w:rsidRPr="00E87BA5">
              <w:rPr>
                <w:rFonts w:ascii="Times New Roman" w:eastAsia="Times New Roman" w:hAnsi="Times New Roman" w:cs="Times New Roman"/>
                <w:color w:val="000000"/>
                <w:sz w:val="20"/>
                <w:szCs w:val="20"/>
              </w:rPr>
              <w:t>ns</w:t>
            </w:r>
            <w:proofErr w:type="spellEnd"/>
          </w:p>
        </w:tc>
        <w:tc>
          <w:tcPr>
            <w:tcW w:w="0" w:type="auto"/>
            <w:vAlign w:val="center"/>
            <w:hideMark/>
          </w:tcPr>
          <w:p w14:paraId="338BCA5E" w14:textId="77777777" w:rsidR="00584FDB" w:rsidRPr="00E87BA5" w:rsidRDefault="00584FDB" w:rsidP="00C34A92">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14DF5669" w14:textId="77777777" w:rsidR="00584FDB" w:rsidRPr="00E87BA5" w:rsidRDefault="00584FDB" w:rsidP="00C34A92">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5702C0F3" w14:textId="77777777" w:rsidR="00584FDB" w:rsidRPr="00E87BA5" w:rsidRDefault="00584FDB" w:rsidP="00C34A92">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1FB11D12" w14:textId="77777777" w:rsidR="00584FDB" w:rsidRPr="00E87BA5" w:rsidRDefault="00584FDB" w:rsidP="00C34A92">
            <w:pPr>
              <w:spacing w:line="240" w:lineRule="auto"/>
              <w:ind w:hanging="2"/>
              <w:jc w:val="center"/>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r>
      <w:tr w:rsidR="00584FDB" w:rsidRPr="008C521A" w14:paraId="7D4121B3" w14:textId="77777777" w:rsidTr="00FD76CD">
        <w:trPr>
          <w:trHeight w:val="300"/>
        </w:trPr>
        <w:tc>
          <w:tcPr>
            <w:tcW w:w="0" w:type="auto"/>
            <w:vAlign w:val="center"/>
            <w:hideMark/>
          </w:tcPr>
          <w:p w14:paraId="2D2964C3" w14:textId="77777777" w:rsidR="00584FDB" w:rsidRPr="00E87BA5" w:rsidRDefault="00584FDB" w:rsidP="00FD76CD">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b/>
                <w:color w:val="000000"/>
                <w:sz w:val="20"/>
                <w:szCs w:val="20"/>
              </w:rPr>
              <w:t xml:space="preserve">DO </w:t>
            </w:r>
            <w:proofErr w:type="spellStart"/>
            <w:r w:rsidRPr="00E87BA5">
              <w:rPr>
                <w:rFonts w:ascii="Times New Roman" w:eastAsia="Times New Roman" w:hAnsi="Times New Roman" w:cs="Times New Roman"/>
                <w:b/>
                <w:color w:val="000000"/>
                <w:sz w:val="20"/>
                <w:szCs w:val="20"/>
              </w:rPr>
              <w:t>saturation</w:t>
            </w:r>
            <w:proofErr w:type="spellEnd"/>
            <w:r w:rsidRPr="00E87BA5">
              <w:rPr>
                <w:rFonts w:ascii="Times New Roman" w:eastAsia="Times New Roman" w:hAnsi="Times New Roman" w:cs="Times New Roman"/>
                <w:b/>
                <w:color w:val="000000"/>
                <w:sz w:val="20"/>
                <w:szCs w:val="20"/>
              </w:rPr>
              <w:t xml:space="preserve"> (%)</w:t>
            </w:r>
          </w:p>
        </w:tc>
        <w:tc>
          <w:tcPr>
            <w:tcW w:w="0" w:type="auto"/>
            <w:vAlign w:val="center"/>
            <w:hideMark/>
          </w:tcPr>
          <w:p w14:paraId="280B6987" w14:textId="77777777" w:rsidR="00584FDB" w:rsidRPr="00E87BA5" w:rsidRDefault="00584FDB" w:rsidP="00FD76CD">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58DC2DF8" w14:textId="77777777" w:rsidR="00584FDB" w:rsidRPr="00E87BA5" w:rsidRDefault="00584FDB" w:rsidP="00FD76CD">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2.74</w:t>
            </w:r>
            <w:sdt>
              <w:sdtPr>
                <w:rPr>
                  <w:rFonts w:ascii="Times New Roman" w:hAnsi="Times New Roman" w:cs="Times New Roman"/>
                  <w:sz w:val="20"/>
                  <w:szCs w:val="20"/>
                </w:rPr>
                <w:tag w:val="goog_rdk_376"/>
                <w:id w:val="-2039115905"/>
              </w:sdtPr>
              <w:sdtContent>
                <w:r w:rsidRPr="00E87BA5">
                  <w:rPr>
                    <w:rFonts w:ascii="Times New Roman" w:eastAsia="Times New Roman" w:hAnsi="Times New Roman" w:cs="Times New Roman"/>
                    <w:color w:val="000000"/>
                    <w:sz w:val="20"/>
                    <w:szCs w:val="20"/>
                  </w:rPr>
                  <w:t>9</w:t>
                </w:r>
              </w:sdtContent>
            </w:sdt>
          </w:p>
        </w:tc>
        <w:tc>
          <w:tcPr>
            <w:tcW w:w="0" w:type="auto"/>
            <w:vAlign w:val="center"/>
            <w:hideMark/>
          </w:tcPr>
          <w:p w14:paraId="11DC5957" w14:textId="77777777" w:rsidR="00584FDB" w:rsidRPr="00E87BA5" w:rsidRDefault="00584FDB" w:rsidP="00FD76CD">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4D5C14B4" w14:textId="77777777" w:rsidR="00584FDB" w:rsidRPr="00E87BA5" w:rsidRDefault="00584FDB" w:rsidP="00FD76CD">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0.432</w:t>
            </w:r>
          </w:p>
        </w:tc>
        <w:tc>
          <w:tcPr>
            <w:tcW w:w="0" w:type="auto"/>
            <w:vAlign w:val="center"/>
            <w:hideMark/>
          </w:tcPr>
          <w:p w14:paraId="60931CC6" w14:textId="77777777" w:rsidR="00584FDB" w:rsidRPr="00E87BA5" w:rsidRDefault="00584FDB" w:rsidP="00FD76CD">
            <w:pPr>
              <w:spacing w:line="240" w:lineRule="auto"/>
              <w:ind w:hanging="2"/>
              <w:rPr>
                <w:rFonts w:ascii="Times New Roman" w:eastAsia="Times New Roman" w:hAnsi="Times New Roman" w:cs="Times New Roman"/>
                <w:sz w:val="20"/>
                <w:szCs w:val="20"/>
              </w:rPr>
            </w:pPr>
            <w:proofErr w:type="spellStart"/>
            <w:r w:rsidRPr="00E87BA5">
              <w:rPr>
                <w:rFonts w:ascii="Times New Roman" w:eastAsia="Times New Roman" w:hAnsi="Times New Roman" w:cs="Times New Roman"/>
                <w:color w:val="000000"/>
                <w:sz w:val="20"/>
                <w:szCs w:val="20"/>
              </w:rPr>
              <w:t>ns</w:t>
            </w:r>
            <w:proofErr w:type="spellEnd"/>
          </w:p>
        </w:tc>
        <w:tc>
          <w:tcPr>
            <w:tcW w:w="0" w:type="auto"/>
            <w:vAlign w:val="center"/>
            <w:hideMark/>
          </w:tcPr>
          <w:p w14:paraId="06C3BA8A" w14:textId="77777777" w:rsidR="00584FDB" w:rsidRPr="00E87BA5" w:rsidRDefault="00584FDB" w:rsidP="00FD76CD">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1DD7F51C" w14:textId="77777777" w:rsidR="00584FDB" w:rsidRPr="00E87BA5" w:rsidRDefault="00584FDB" w:rsidP="00FD76CD">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00E2F6C3" w14:textId="77777777" w:rsidR="00584FDB" w:rsidRPr="00E87BA5" w:rsidRDefault="00584FDB" w:rsidP="00FD76CD">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1E21442D" w14:textId="77777777" w:rsidR="00584FDB" w:rsidRPr="00E87BA5" w:rsidRDefault="00584FDB" w:rsidP="00FD76CD">
            <w:pPr>
              <w:spacing w:line="240" w:lineRule="auto"/>
              <w:ind w:hanging="2"/>
              <w:jc w:val="center"/>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r>
      <w:tr w:rsidR="00E95269" w:rsidRPr="008C521A" w14:paraId="3845CAD3" w14:textId="77777777" w:rsidTr="00CA0BDB">
        <w:trPr>
          <w:trHeight w:val="300"/>
        </w:trPr>
        <w:tc>
          <w:tcPr>
            <w:tcW w:w="0" w:type="auto"/>
            <w:vAlign w:val="center"/>
            <w:hideMark/>
          </w:tcPr>
          <w:p w14:paraId="5BDBB68D"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b/>
                <w:color w:val="000000"/>
                <w:sz w:val="20"/>
                <w:szCs w:val="20"/>
              </w:rPr>
              <w:t>TSS (mg L</w:t>
            </w:r>
            <w:r w:rsidRPr="00E87BA5">
              <w:rPr>
                <w:rFonts w:ascii="Times New Roman" w:eastAsia="Times New Roman" w:hAnsi="Times New Roman" w:cs="Times New Roman"/>
                <w:b/>
                <w:color w:val="000000"/>
                <w:sz w:val="20"/>
                <w:szCs w:val="20"/>
                <w:vertAlign w:val="superscript"/>
              </w:rPr>
              <w:t>-1</w:t>
            </w:r>
            <w:r w:rsidRPr="00E87BA5">
              <w:rPr>
                <w:rFonts w:ascii="Times New Roman" w:eastAsia="Times New Roman" w:hAnsi="Times New Roman" w:cs="Times New Roman"/>
                <w:b/>
                <w:color w:val="000000"/>
                <w:sz w:val="20"/>
                <w:szCs w:val="20"/>
              </w:rPr>
              <w:t>)</w:t>
            </w:r>
          </w:p>
        </w:tc>
        <w:tc>
          <w:tcPr>
            <w:tcW w:w="0" w:type="auto"/>
            <w:vAlign w:val="center"/>
            <w:hideMark/>
          </w:tcPr>
          <w:p w14:paraId="16F737A3"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251E17B9"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82.598</w:t>
            </w:r>
            <w:sdt>
              <w:sdtPr>
                <w:rPr>
                  <w:rFonts w:ascii="Times New Roman" w:hAnsi="Times New Roman" w:cs="Times New Roman"/>
                  <w:sz w:val="20"/>
                  <w:szCs w:val="20"/>
                </w:rPr>
                <w:tag w:val="goog_rdk_366"/>
                <w:id w:val="-52705293"/>
                <w:showingPlcHdr/>
              </w:sdtPr>
              <w:sdtContent>
                <w:r w:rsidRPr="00E87BA5">
                  <w:rPr>
                    <w:rFonts w:ascii="Times New Roman" w:hAnsi="Times New Roman" w:cs="Times New Roman"/>
                    <w:sz w:val="20"/>
                    <w:szCs w:val="20"/>
                  </w:rPr>
                  <w:t xml:space="preserve">     </w:t>
                </w:r>
              </w:sdtContent>
            </w:sdt>
          </w:p>
        </w:tc>
        <w:tc>
          <w:tcPr>
            <w:tcW w:w="0" w:type="auto"/>
            <w:vAlign w:val="center"/>
            <w:hideMark/>
          </w:tcPr>
          <w:p w14:paraId="0E80CDD5"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7E650BA3"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8.50E-18</w:t>
            </w:r>
          </w:p>
        </w:tc>
        <w:tc>
          <w:tcPr>
            <w:tcW w:w="0" w:type="auto"/>
            <w:vAlign w:val="center"/>
            <w:hideMark/>
          </w:tcPr>
          <w:p w14:paraId="057C7351"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12608AB9"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1CB699B3"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24332E3D"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5A819534" w14:textId="77777777" w:rsidR="00E95269" w:rsidRPr="00E87BA5" w:rsidRDefault="00E95269" w:rsidP="00461B18">
            <w:pPr>
              <w:spacing w:line="240" w:lineRule="auto"/>
              <w:ind w:hanging="2"/>
              <w:jc w:val="center"/>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B</w:t>
            </w:r>
          </w:p>
        </w:tc>
      </w:tr>
      <w:tr w:rsidR="00E95269" w:rsidRPr="008C521A" w14:paraId="1BC231F4" w14:textId="77777777" w:rsidTr="00CA0BDB">
        <w:trPr>
          <w:trHeight w:val="300"/>
        </w:trPr>
        <w:tc>
          <w:tcPr>
            <w:tcW w:w="0" w:type="auto"/>
            <w:vAlign w:val="center"/>
            <w:hideMark/>
          </w:tcPr>
          <w:p w14:paraId="6882DFCF"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b/>
                <w:color w:val="000000"/>
                <w:sz w:val="20"/>
                <w:szCs w:val="20"/>
              </w:rPr>
              <w:t>SDD (m)</w:t>
            </w:r>
          </w:p>
        </w:tc>
        <w:tc>
          <w:tcPr>
            <w:tcW w:w="0" w:type="auto"/>
            <w:vAlign w:val="center"/>
            <w:hideMark/>
          </w:tcPr>
          <w:p w14:paraId="7FD0FC42"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0F6A7E0B"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103.548</w:t>
            </w:r>
            <w:sdt>
              <w:sdtPr>
                <w:rPr>
                  <w:rFonts w:ascii="Times New Roman" w:hAnsi="Times New Roman" w:cs="Times New Roman"/>
                  <w:sz w:val="20"/>
                  <w:szCs w:val="20"/>
                </w:rPr>
                <w:tag w:val="goog_rdk_367"/>
                <w:id w:val="1835714191"/>
                <w:showingPlcHdr/>
              </w:sdtPr>
              <w:sdtContent>
                <w:r w:rsidRPr="00E87BA5">
                  <w:rPr>
                    <w:rFonts w:ascii="Times New Roman" w:hAnsi="Times New Roman" w:cs="Times New Roman"/>
                    <w:sz w:val="20"/>
                    <w:szCs w:val="20"/>
                  </w:rPr>
                  <w:t xml:space="preserve">     </w:t>
                </w:r>
              </w:sdtContent>
            </w:sdt>
          </w:p>
        </w:tc>
        <w:tc>
          <w:tcPr>
            <w:tcW w:w="0" w:type="auto"/>
            <w:vAlign w:val="center"/>
            <w:hideMark/>
          </w:tcPr>
          <w:p w14:paraId="03722E76"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2</w:t>
            </w:r>
          </w:p>
        </w:tc>
        <w:tc>
          <w:tcPr>
            <w:tcW w:w="0" w:type="auto"/>
            <w:vAlign w:val="center"/>
            <w:hideMark/>
          </w:tcPr>
          <w:p w14:paraId="4E6D1CC3"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3.27E-23</w:t>
            </w:r>
          </w:p>
        </w:tc>
        <w:tc>
          <w:tcPr>
            <w:tcW w:w="0" w:type="auto"/>
            <w:vAlign w:val="center"/>
            <w:hideMark/>
          </w:tcPr>
          <w:p w14:paraId="4AF55203"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40580984"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0C71F149" w14:textId="77777777" w:rsidR="00E95269" w:rsidRPr="00E87BA5" w:rsidRDefault="00000000" w:rsidP="00461B18">
            <w:pPr>
              <w:spacing w:line="240" w:lineRule="auto"/>
              <w:ind w:hanging="2"/>
              <w:rPr>
                <w:rFonts w:ascii="Times New Roman" w:eastAsia="Times New Roman" w:hAnsi="Times New Roman" w:cs="Times New Roman"/>
                <w:color w:val="000000"/>
                <w:sz w:val="20"/>
                <w:szCs w:val="20"/>
              </w:rPr>
            </w:pPr>
            <w:sdt>
              <w:sdtPr>
                <w:rPr>
                  <w:rFonts w:ascii="Times New Roman" w:hAnsi="Times New Roman" w:cs="Times New Roman"/>
                  <w:sz w:val="20"/>
                  <w:szCs w:val="20"/>
                </w:rPr>
                <w:tag w:val="goog_rdk_369"/>
                <w:id w:val="-1150364445"/>
              </w:sdtPr>
              <w:sdtContent>
                <w:r w:rsidR="00E95269" w:rsidRPr="00E87BA5">
                  <w:rPr>
                    <w:rFonts w:ascii="Times New Roman" w:eastAsia="Times New Roman" w:hAnsi="Times New Roman" w:cs="Times New Roman"/>
                    <w:color w:val="000000"/>
                    <w:sz w:val="20"/>
                    <w:szCs w:val="20"/>
                  </w:rPr>
                  <w:t>A</w:t>
                </w:r>
              </w:sdtContent>
            </w:sdt>
            <w:sdt>
              <w:sdtPr>
                <w:rPr>
                  <w:rFonts w:ascii="Times New Roman" w:hAnsi="Times New Roman" w:cs="Times New Roman"/>
                  <w:sz w:val="20"/>
                  <w:szCs w:val="20"/>
                </w:rPr>
                <w:tag w:val="goog_rdk_370"/>
                <w:id w:val="1806278361"/>
                <w:showingPlcHdr/>
              </w:sdtPr>
              <w:sdtContent>
                <w:r w:rsidR="00E95269" w:rsidRPr="00E87BA5">
                  <w:rPr>
                    <w:rFonts w:ascii="Times New Roman" w:hAnsi="Times New Roman" w:cs="Times New Roman"/>
                    <w:sz w:val="20"/>
                    <w:szCs w:val="20"/>
                  </w:rPr>
                  <w:t xml:space="preserve">     </w:t>
                </w:r>
              </w:sdtContent>
            </w:sdt>
          </w:p>
        </w:tc>
        <w:tc>
          <w:tcPr>
            <w:tcW w:w="0" w:type="auto"/>
            <w:vAlign w:val="center"/>
            <w:hideMark/>
          </w:tcPr>
          <w:p w14:paraId="0A423951"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299D89F5" w14:textId="77777777" w:rsidR="00E95269" w:rsidRPr="00E87BA5" w:rsidRDefault="00E95269" w:rsidP="00461B18">
            <w:pPr>
              <w:spacing w:line="240" w:lineRule="auto"/>
              <w:ind w:hanging="2"/>
              <w:jc w:val="center"/>
              <w:rPr>
                <w:rFonts w:ascii="Times New Roman" w:eastAsia="Times New Roman" w:hAnsi="Times New Roman" w:cs="Times New Roman"/>
                <w:color w:val="000000"/>
                <w:sz w:val="20"/>
                <w:szCs w:val="20"/>
              </w:rPr>
            </w:pPr>
            <w:r w:rsidRPr="00E87BA5">
              <w:rPr>
                <w:rFonts w:ascii="Times New Roman" w:hAnsi="Times New Roman" w:cs="Times New Roman"/>
                <w:sz w:val="20"/>
                <w:szCs w:val="20"/>
              </w:rPr>
              <w:t>B</w:t>
            </w:r>
          </w:p>
        </w:tc>
      </w:tr>
      <w:tr w:rsidR="00E95269" w:rsidRPr="008C521A" w14:paraId="44C8AC3E" w14:textId="77777777" w:rsidTr="00CA0BDB">
        <w:trPr>
          <w:trHeight w:val="300"/>
        </w:trPr>
        <w:tc>
          <w:tcPr>
            <w:tcW w:w="0" w:type="auto"/>
            <w:vAlign w:val="center"/>
            <w:hideMark/>
          </w:tcPr>
          <w:p w14:paraId="6CB20CC2" w14:textId="77777777" w:rsidR="00E95269" w:rsidRPr="00E87BA5" w:rsidRDefault="00E95269" w:rsidP="00461B18">
            <w:pPr>
              <w:spacing w:line="240" w:lineRule="auto"/>
              <w:ind w:hanging="2"/>
              <w:rPr>
                <w:rFonts w:ascii="Times New Roman" w:eastAsia="Times New Roman" w:hAnsi="Times New Roman" w:cs="Times New Roman"/>
                <w:sz w:val="20"/>
                <w:szCs w:val="20"/>
              </w:rPr>
            </w:pPr>
            <w:proofErr w:type="spellStart"/>
            <w:r w:rsidRPr="00E87BA5">
              <w:rPr>
                <w:rFonts w:ascii="Times New Roman" w:eastAsia="Times New Roman" w:hAnsi="Times New Roman" w:cs="Times New Roman"/>
                <w:b/>
                <w:color w:val="000000"/>
                <w:sz w:val="20"/>
                <w:szCs w:val="20"/>
              </w:rPr>
              <w:t>Chla</w:t>
            </w:r>
            <w:proofErr w:type="spellEnd"/>
            <w:r w:rsidRPr="00E87BA5">
              <w:rPr>
                <w:rFonts w:ascii="Times New Roman" w:eastAsia="Times New Roman" w:hAnsi="Times New Roman" w:cs="Times New Roman"/>
                <w:b/>
                <w:color w:val="000000"/>
                <w:sz w:val="20"/>
                <w:szCs w:val="20"/>
              </w:rPr>
              <w:t xml:space="preserve"> (µg L</w:t>
            </w:r>
            <w:r w:rsidRPr="00E87BA5">
              <w:rPr>
                <w:rFonts w:ascii="Times New Roman" w:eastAsia="Times New Roman" w:hAnsi="Times New Roman" w:cs="Times New Roman"/>
                <w:b/>
                <w:color w:val="000000"/>
                <w:sz w:val="20"/>
                <w:szCs w:val="20"/>
                <w:vertAlign w:val="superscript"/>
              </w:rPr>
              <w:t>-1</w:t>
            </w:r>
            <w:r w:rsidRPr="00E87BA5">
              <w:rPr>
                <w:rFonts w:ascii="Times New Roman" w:eastAsia="Times New Roman" w:hAnsi="Times New Roman" w:cs="Times New Roman"/>
                <w:b/>
                <w:color w:val="000000"/>
                <w:sz w:val="20"/>
                <w:szCs w:val="20"/>
              </w:rPr>
              <w:t>)</w:t>
            </w:r>
          </w:p>
        </w:tc>
        <w:tc>
          <w:tcPr>
            <w:tcW w:w="0" w:type="auto"/>
            <w:vAlign w:val="center"/>
            <w:hideMark/>
          </w:tcPr>
          <w:p w14:paraId="05A069AA"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7602438B"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56.959</w:t>
            </w:r>
            <w:sdt>
              <w:sdtPr>
                <w:rPr>
                  <w:rFonts w:ascii="Times New Roman" w:hAnsi="Times New Roman" w:cs="Times New Roman"/>
                  <w:sz w:val="20"/>
                  <w:szCs w:val="20"/>
                </w:rPr>
                <w:tag w:val="goog_rdk_378"/>
                <w:id w:val="-499892880"/>
                <w:showingPlcHdr/>
              </w:sdtPr>
              <w:sdtContent>
                <w:r w:rsidRPr="00E87BA5">
                  <w:rPr>
                    <w:rFonts w:ascii="Times New Roman" w:hAnsi="Times New Roman" w:cs="Times New Roman"/>
                    <w:sz w:val="20"/>
                    <w:szCs w:val="20"/>
                  </w:rPr>
                  <w:t xml:space="preserve">     </w:t>
                </w:r>
              </w:sdtContent>
            </w:sdt>
          </w:p>
        </w:tc>
        <w:tc>
          <w:tcPr>
            <w:tcW w:w="0" w:type="auto"/>
            <w:vAlign w:val="center"/>
            <w:hideMark/>
          </w:tcPr>
          <w:p w14:paraId="4FE632D1"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4D385790"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2.62E-12</w:t>
            </w:r>
          </w:p>
        </w:tc>
        <w:tc>
          <w:tcPr>
            <w:tcW w:w="0" w:type="auto"/>
            <w:vAlign w:val="center"/>
            <w:hideMark/>
          </w:tcPr>
          <w:p w14:paraId="05840EC6"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36378524"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A</w:t>
            </w:r>
          </w:p>
        </w:tc>
        <w:tc>
          <w:tcPr>
            <w:tcW w:w="0" w:type="auto"/>
            <w:vAlign w:val="center"/>
            <w:hideMark/>
          </w:tcPr>
          <w:p w14:paraId="0AFB8D4C"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A</w:t>
            </w:r>
          </w:p>
        </w:tc>
        <w:tc>
          <w:tcPr>
            <w:tcW w:w="0" w:type="auto"/>
            <w:vAlign w:val="center"/>
            <w:hideMark/>
          </w:tcPr>
          <w:p w14:paraId="6F686091"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A</w:t>
            </w:r>
          </w:p>
        </w:tc>
        <w:tc>
          <w:tcPr>
            <w:tcW w:w="0" w:type="auto"/>
            <w:vAlign w:val="center"/>
            <w:hideMark/>
          </w:tcPr>
          <w:p w14:paraId="124D9137" w14:textId="77777777" w:rsidR="00E95269" w:rsidRPr="00E87BA5" w:rsidRDefault="00E95269" w:rsidP="00461B18">
            <w:pPr>
              <w:spacing w:line="240" w:lineRule="auto"/>
              <w:ind w:hanging="2"/>
              <w:jc w:val="center"/>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B</w:t>
            </w:r>
          </w:p>
        </w:tc>
      </w:tr>
      <w:tr w:rsidR="00E95269" w:rsidRPr="008C521A" w14:paraId="54EF8BA3" w14:textId="77777777" w:rsidTr="00CA0BDB">
        <w:trPr>
          <w:trHeight w:val="300"/>
        </w:trPr>
        <w:tc>
          <w:tcPr>
            <w:tcW w:w="0" w:type="auto"/>
            <w:vAlign w:val="center"/>
            <w:hideMark/>
          </w:tcPr>
          <w:p w14:paraId="6184A861"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b/>
                <w:color w:val="000000"/>
                <w:sz w:val="20"/>
                <w:szCs w:val="20"/>
              </w:rPr>
              <w:t>TP (µg L</w:t>
            </w:r>
            <w:r w:rsidRPr="00E87BA5">
              <w:rPr>
                <w:rFonts w:ascii="Times New Roman" w:eastAsia="Times New Roman" w:hAnsi="Times New Roman" w:cs="Times New Roman"/>
                <w:b/>
                <w:color w:val="000000"/>
                <w:sz w:val="20"/>
                <w:szCs w:val="20"/>
                <w:vertAlign w:val="superscript"/>
              </w:rPr>
              <w:t>-1</w:t>
            </w:r>
            <w:r w:rsidRPr="00E87BA5">
              <w:rPr>
                <w:rFonts w:ascii="Times New Roman" w:eastAsia="Times New Roman" w:hAnsi="Times New Roman" w:cs="Times New Roman"/>
                <w:b/>
                <w:color w:val="000000"/>
                <w:sz w:val="20"/>
                <w:szCs w:val="20"/>
              </w:rPr>
              <w:t>)</w:t>
            </w:r>
          </w:p>
        </w:tc>
        <w:tc>
          <w:tcPr>
            <w:tcW w:w="0" w:type="auto"/>
            <w:vAlign w:val="center"/>
            <w:hideMark/>
          </w:tcPr>
          <w:p w14:paraId="393C739F"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5F2C6131"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122.96</w:t>
            </w:r>
            <w:sdt>
              <w:sdtPr>
                <w:rPr>
                  <w:rFonts w:ascii="Times New Roman" w:hAnsi="Times New Roman" w:cs="Times New Roman"/>
                  <w:sz w:val="20"/>
                  <w:szCs w:val="20"/>
                </w:rPr>
                <w:tag w:val="goog_rdk_379"/>
                <w:id w:val="-1555079090"/>
              </w:sdtPr>
              <w:sdtContent>
                <w:r w:rsidRPr="00E87BA5">
                  <w:rPr>
                    <w:rFonts w:ascii="Times New Roman" w:eastAsia="Times New Roman" w:hAnsi="Times New Roman" w:cs="Times New Roman"/>
                    <w:color w:val="000000"/>
                    <w:sz w:val="20"/>
                    <w:szCs w:val="20"/>
                  </w:rPr>
                  <w:t>7</w:t>
                </w:r>
              </w:sdtContent>
            </w:sdt>
            <w:sdt>
              <w:sdtPr>
                <w:rPr>
                  <w:rFonts w:ascii="Times New Roman" w:hAnsi="Times New Roman" w:cs="Times New Roman"/>
                  <w:sz w:val="20"/>
                  <w:szCs w:val="20"/>
                </w:rPr>
                <w:tag w:val="goog_rdk_380"/>
                <w:id w:val="-621307287"/>
                <w:showingPlcHdr/>
              </w:sdtPr>
              <w:sdtContent>
                <w:r w:rsidRPr="00E87BA5">
                  <w:rPr>
                    <w:rFonts w:ascii="Times New Roman" w:hAnsi="Times New Roman" w:cs="Times New Roman"/>
                    <w:sz w:val="20"/>
                    <w:szCs w:val="20"/>
                  </w:rPr>
                  <w:t xml:space="preserve">     </w:t>
                </w:r>
              </w:sdtContent>
            </w:sdt>
          </w:p>
        </w:tc>
        <w:tc>
          <w:tcPr>
            <w:tcW w:w="0" w:type="auto"/>
            <w:vAlign w:val="center"/>
            <w:hideMark/>
          </w:tcPr>
          <w:p w14:paraId="44998B1D"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517AAA1B"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1.77E-26</w:t>
            </w:r>
          </w:p>
        </w:tc>
        <w:tc>
          <w:tcPr>
            <w:tcW w:w="0" w:type="auto"/>
            <w:vAlign w:val="center"/>
            <w:hideMark/>
          </w:tcPr>
          <w:p w14:paraId="69DCAE17"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520F91DB"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A</w:t>
            </w:r>
          </w:p>
        </w:tc>
        <w:tc>
          <w:tcPr>
            <w:tcW w:w="0" w:type="auto"/>
            <w:vAlign w:val="center"/>
            <w:hideMark/>
          </w:tcPr>
          <w:p w14:paraId="3A5B4ECF"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A</w:t>
            </w:r>
          </w:p>
        </w:tc>
        <w:tc>
          <w:tcPr>
            <w:tcW w:w="0" w:type="auto"/>
            <w:vAlign w:val="center"/>
            <w:hideMark/>
          </w:tcPr>
          <w:p w14:paraId="5BEB2347"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A</w:t>
            </w:r>
          </w:p>
        </w:tc>
        <w:tc>
          <w:tcPr>
            <w:tcW w:w="0" w:type="auto"/>
            <w:vAlign w:val="center"/>
            <w:hideMark/>
          </w:tcPr>
          <w:p w14:paraId="66B550F4" w14:textId="77777777" w:rsidR="00E95269" w:rsidRPr="00E87BA5" w:rsidRDefault="00E95269" w:rsidP="00461B18">
            <w:pPr>
              <w:spacing w:line="240" w:lineRule="auto"/>
              <w:ind w:hanging="2"/>
              <w:jc w:val="center"/>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B</w:t>
            </w:r>
          </w:p>
        </w:tc>
      </w:tr>
      <w:tr w:rsidR="00E95269" w:rsidRPr="008C521A" w14:paraId="523FF5EE" w14:textId="77777777" w:rsidTr="00CA0BDB">
        <w:trPr>
          <w:trHeight w:val="300"/>
        </w:trPr>
        <w:tc>
          <w:tcPr>
            <w:tcW w:w="0" w:type="auto"/>
            <w:vAlign w:val="center"/>
            <w:hideMark/>
          </w:tcPr>
          <w:p w14:paraId="04CCD4BE"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b/>
                <w:color w:val="000000"/>
                <w:sz w:val="20"/>
                <w:szCs w:val="20"/>
              </w:rPr>
              <w:t>TN (µg L</w:t>
            </w:r>
            <w:r w:rsidRPr="00E87BA5">
              <w:rPr>
                <w:rFonts w:ascii="Times New Roman" w:eastAsia="Times New Roman" w:hAnsi="Times New Roman" w:cs="Times New Roman"/>
                <w:b/>
                <w:color w:val="000000"/>
                <w:sz w:val="20"/>
                <w:szCs w:val="20"/>
                <w:vertAlign w:val="superscript"/>
              </w:rPr>
              <w:t>-1</w:t>
            </w:r>
            <w:r w:rsidRPr="00E87BA5">
              <w:rPr>
                <w:rFonts w:ascii="Times New Roman" w:eastAsia="Times New Roman" w:hAnsi="Times New Roman" w:cs="Times New Roman"/>
                <w:b/>
                <w:color w:val="000000"/>
                <w:sz w:val="20"/>
                <w:szCs w:val="20"/>
              </w:rPr>
              <w:t>)</w:t>
            </w:r>
          </w:p>
        </w:tc>
        <w:tc>
          <w:tcPr>
            <w:tcW w:w="0" w:type="auto"/>
            <w:vAlign w:val="center"/>
            <w:hideMark/>
          </w:tcPr>
          <w:p w14:paraId="410A3F69"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412F7670"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139.691</w:t>
            </w:r>
            <w:sdt>
              <w:sdtPr>
                <w:rPr>
                  <w:rFonts w:ascii="Times New Roman" w:hAnsi="Times New Roman" w:cs="Times New Roman"/>
                  <w:sz w:val="20"/>
                  <w:szCs w:val="20"/>
                </w:rPr>
                <w:tag w:val="goog_rdk_381"/>
                <w:id w:val="-1686444509"/>
                <w:showingPlcHdr/>
              </w:sdtPr>
              <w:sdtContent>
                <w:r w:rsidRPr="00E87BA5">
                  <w:rPr>
                    <w:rFonts w:ascii="Times New Roman" w:hAnsi="Times New Roman" w:cs="Times New Roman"/>
                    <w:sz w:val="20"/>
                    <w:szCs w:val="20"/>
                  </w:rPr>
                  <w:t xml:space="preserve">     </w:t>
                </w:r>
              </w:sdtContent>
            </w:sdt>
          </w:p>
        </w:tc>
        <w:tc>
          <w:tcPr>
            <w:tcW w:w="0" w:type="auto"/>
            <w:vAlign w:val="center"/>
            <w:hideMark/>
          </w:tcPr>
          <w:p w14:paraId="54DF719D"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1B168674"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4.41E-30</w:t>
            </w:r>
          </w:p>
        </w:tc>
        <w:tc>
          <w:tcPr>
            <w:tcW w:w="0" w:type="auto"/>
            <w:vAlign w:val="center"/>
            <w:hideMark/>
          </w:tcPr>
          <w:p w14:paraId="4A30D1A1"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4DE6DDE3"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A</w:t>
            </w:r>
          </w:p>
        </w:tc>
        <w:tc>
          <w:tcPr>
            <w:tcW w:w="0" w:type="auto"/>
            <w:vAlign w:val="center"/>
            <w:hideMark/>
          </w:tcPr>
          <w:p w14:paraId="2CDB237C"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B</w:t>
            </w:r>
          </w:p>
        </w:tc>
        <w:tc>
          <w:tcPr>
            <w:tcW w:w="0" w:type="auto"/>
            <w:vAlign w:val="center"/>
            <w:hideMark/>
          </w:tcPr>
          <w:p w14:paraId="6DED139A"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B</w:t>
            </w:r>
          </w:p>
        </w:tc>
        <w:tc>
          <w:tcPr>
            <w:tcW w:w="0" w:type="auto"/>
            <w:vAlign w:val="center"/>
            <w:hideMark/>
          </w:tcPr>
          <w:p w14:paraId="3B15E6B1" w14:textId="77777777" w:rsidR="00E95269" w:rsidRPr="00E87BA5" w:rsidRDefault="00E95269" w:rsidP="00461B18">
            <w:pPr>
              <w:spacing w:line="240" w:lineRule="auto"/>
              <w:ind w:hanging="2"/>
              <w:jc w:val="center"/>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C</w:t>
            </w:r>
          </w:p>
        </w:tc>
      </w:tr>
      <w:tr w:rsidR="00584FDB" w:rsidRPr="008C521A" w14:paraId="03FBDE4D" w14:textId="77777777" w:rsidTr="00EF2C6E">
        <w:trPr>
          <w:trHeight w:val="300"/>
        </w:trPr>
        <w:tc>
          <w:tcPr>
            <w:tcW w:w="0" w:type="auto"/>
            <w:vAlign w:val="center"/>
            <w:hideMark/>
          </w:tcPr>
          <w:p w14:paraId="4072419F" w14:textId="77777777" w:rsidR="00584FDB" w:rsidRPr="00E87BA5" w:rsidRDefault="00584FDB" w:rsidP="00EF2C6E">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b/>
                <w:color w:val="000000"/>
                <w:sz w:val="20"/>
                <w:szCs w:val="20"/>
              </w:rPr>
              <w:t>DOC (mg L</w:t>
            </w:r>
            <w:r w:rsidRPr="00E87BA5">
              <w:rPr>
                <w:rFonts w:ascii="Times New Roman" w:eastAsia="Times New Roman" w:hAnsi="Times New Roman" w:cs="Times New Roman"/>
                <w:b/>
                <w:color w:val="000000"/>
                <w:sz w:val="20"/>
                <w:szCs w:val="20"/>
                <w:vertAlign w:val="superscript"/>
              </w:rPr>
              <w:t>-1</w:t>
            </w:r>
            <w:r w:rsidRPr="00E87BA5">
              <w:rPr>
                <w:rFonts w:ascii="Times New Roman" w:eastAsia="Times New Roman" w:hAnsi="Times New Roman" w:cs="Times New Roman"/>
                <w:b/>
                <w:color w:val="000000"/>
                <w:sz w:val="20"/>
                <w:szCs w:val="20"/>
              </w:rPr>
              <w:t>)</w:t>
            </w:r>
          </w:p>
        </w:tc>
        <w:tc>
          <w:tcPr>
            <w:tcW w:w="0" w:type="auto"/>
            <w:vAlign w:val="center"/>
            <w:hideMark/>
          </w:tcPr>
          <w:p w14:paraId="7A4C4640" w14:textId="77777777" w:rsidR="00584FDB" w:rsidRPr="00E87BA5" w:rsidRDefault="00584FDB" w:rsidP="00EF2C6E">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5B300F1E" w14:textId="77777777" w:rsidR="00584FDB" w:rsidRPr="00E87BA5" w:rsidRDefault="00584FDB" w:rsidP="00EF2C6E">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149.136</w:t>
            </w:r>
            <w:sdt>
              <w:sdtPr>
                <w:rPr>
                  <w:rFonts w:ascii="Times New Roman" w:hAnsi="Times New Roman" w:cs="Times New Roman"/>
                  <w:sz w:val="20"/>
                  <w:szCs w:val="20"/>
                </w:rPr>
                <w:tag w:val="goog_rdk_377"/>
                <w:id w:val="-1299068531"/>
                <w:showingPlcHdr/>
              </w:sdtPr>
              <w:sdtContent>
                <w:r w:rsidRPr="00E87BA5">
                  <w:rPr>
                    <w:rFonts w:ascii="Times New Roman" w:hAnsi="Times New Roman" w:cs="Times New Roman"/>
                    <w:sz w:val="20"/>
                    <w:szCs w:val="20"/>
                  </w:rPr>
                  <w:t xml:space="preserve">     </w:t>
                </w:r>
              </w:sdtContent>
            </w:sdt>
          </w:p>
        </w:tc>
        <w:tc>
          <w:tcPr>
            <w:tcW w:w="0" w:type="auto"/>
            <w:vAlign w:val="center"/>
            <w:hideMark/>
          </w:tcPr>
          <w:p w14:paraId="5DC0D421" w14:textId="77777777" w:rsidR="00584FDB" w:rsidRPr="00E87BA5" w:rsidRDefault="00584FDB" w:rsidP="00EF2C6E">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4996D4D9" w14:textId="77777777" w:rsidR="00584FDB" w:rsidRPr="00E87BA5" w:rsidRDefault="00584FDB" w:rsidP="00EF2C6E">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4.05E-32</w:t>
            </w:r>
          </w:p>
        </w:tc>
        <w:tc>
          <w:tcPr>
            <w:tcW w:w="0" w:type="auto"/>
            <w:vAlign w:val="center"/>
            <w:hideMark/>
          </w:tcPr>
          <w:p w14:paraId="3A706106" w14:textId="77777777" w:rsidR="00584FDB" w:rsidRPr="00E87BA5" w:rsidRDefault="00584FDB" w:rsidP="00EF2C6E">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0446F501" w14:textId="77777777" w:rsidR="00584FDB" w:rsidRPr="00E87BA5" w:rsidRDefault="00584FDB" w:rsidP="00EF2C6E">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A</w:t>
            </w:r>
          </w:p>
        </w:tc>
        <w:tc>
          <w:tcPr>
            <w:tcW w:w="0" w:type="auto"/>
            <w:vAlign w:val="center"/>
            <w:hideMark/>
          </w:tcPr>
          <w:p w14:paraId="3131E854" w14:textId="77777777" w:rsidR="00584FDB" w:rsidRPr="00E87BA5" w:rsidRDefault="00584FDB" w:rsidP="00EF2C6E">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B</w:t>
            </w:r>
          </w:p>
        </w:tc>
        <w:tc>
          <w:tcPr>
            <w:tcW w:w="0" w:type="auto"/>
            <w:vAlign w:val="center"/>
            <w:hideMark/>
          </w:tcPr>
          <w:p w14:paraId="62AAA47F" w14:textId="77777777" w:rsidR="00584FDB" w:rsidRPr="00E87BA5" w:rsidRDefault="00584FDB" w:rsidP="00EF2C6E">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B</w:t>
            </w:r>
          </w:p>
        </w:tc>
        <w:tc>
          <w:tcPr>
            <w:tcW w:w="0" w:type="auto"/>
            <w:vAlign w:val="center"/>
            <w:hideMark/>
          </w:tcPr>
          <w:p w14:paraId="47758F00" w14:textId="77777777" w:rsidR="00584FDB" w:rsidRPr="00E87BA5" w:rsidRDefault="00584FDB" w:rsidP="00EF2C6E">
            <w:pPr>
              <w:spacing w:line="240" w:lineRule="auto"/>
              <w:ind w:hanging="2"/>
              <w:jc w:val="center"/>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C</w:t>
            </w:r>
          </w:p>
        </w:tc>
      </w:tr>
      <w:tr w:rsidR="00E95269" w:rsidRPr="008C521A" w14:paraId="61ED7937" w14:textId="77777777" w:rsidTr="00CA0BDB">
        <w:trPr>
          <w:trHeight w:val="300"/>
        </w:trPr>
        <w:tc>
          <w:tcPr>
            <w:tcW w:w="0" w:type="auto"/>
            <w:vAlign w:val="center"/>
            <w:hideMark/>
          </w:tcPr>
          <w:p w14:paraId="7ACA9F4C"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b/>
                <w:color w:val="000000"/>
                <w:sz w:val="20"/>
                <w:szCs w:val="20"/>
              </w:rPr>
              <w:t>a</w:t>
            </w:r>
            <w:r w:rsidRPr="00E87BA5">
              <w:rPr>
                <w:rFonts w:ascii="Times New Roman" w:eastAsia="Times New Roman" w:hAnsi="Times New Roman" w:cs="Times New Roman"/>
                <w:b/>
                <w:color w:val="000000"/>
                <w:sz w:val="20"/>
                <w:szCs w:val="20"/>
                <w:vertAlign w:val="subscript"/>
              </w:rPr>
              <w:t>254</w:t>
            </w:r>
            <w:r w:rsidRPr="00E87BA5">
              <w:rPr>
                <w:rFonts w:ascii="Times New Roman" w:eastAsia="Times New Roman" w:hAnsi="Times New Roman" w:cs="Times New Roman"/>
                <w:b/>
                <w:color w:val="000000"/>
                <w:sz w:val="20"/>
                <w:szCs w:val="20"/>
              </w:rPr>
              <w:t xml:space="preserve"> (m</w:t>
            </w:r>
            <w:r w:rsidRPr="00E87BA5">
              <w:rPr>
                <w:rFonts w:ascii="Times New Roman" w:eastAsia="Times New Roman" w:hAnsi="Times New Roman" w:cs="Times New Roman"/>
                <w:b/>
                <w:color w:val="000000"/>
                <w:sz w:val="20"/>
                <w:szCs w:val="20"/>
                <w:vertAlign w:val="superscript"/>
              </w:rPr>
              <w:t>-1</w:t>
            </w:r>
            <w:r w:rsidRPr="00E87BA5">
              <w:rPr>
                <w:rFonts w:ascii="Times New Roman" w:eastAsia="Times New Roman" w:hAnsi="Times New Roman" w:cs="Times New Roman"/>
                <w:b/>
                <w:color w:val="000000"/>
                <w:sz w:val="20"/>
                <w:szCs w:val="20"/>
              </w:rPr>
              <w:t>)</w:t>
            </w:r>
          </w:p>
        </w:tc>
        <w:tc>
          <w:tcPr>
            <w:tcW w:w="0" w:type="auto"/>
            <w:vAlign w:val="center"/>
            <w:hideMark/>
          </w:tcPr>
          <w:p w14:paraId="4A4E1FC5"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32259778"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149.233</w:t>
            </w:r>
            <w:sdt>
              <w:sdtPr>
                <w:rPr>
                  <w:rFonts w:ascii="Times New Roman" w:hAnsi="Times New Roman" w:cs="Times New Roman"/>
                  <w:sz w:val="20"/>
                  <w:szCs w:val="20"/>
                </w:rPr>
                <w:tag w:val="goog_rdk_382"/>
                <w:id w:val="1924057039"/>
                <w:showingPlcHdr/>
              </w:sdtPr>
              <w:sdtContent>
                <w:r w:rsidRPr="00E87BA5">
                  <w:rPr>
                    <w:rFonts w:ascii="Times New Roman" w:hAnsi="Times New Roman" w:cs="Times New Roman"/>
                    <w:sz w:val="20"/>
                    <w:szCs w:val="20"/>
                  </w:rPr>
                  <w:t xml:space="preserve">     </w:t>
                </w:r>
              </w:sdtContent>
            </w:sdt>
          </w:p>
        </w:tc>
        <w:tc>
          <w:tcPr>
            <w:tcW w:w="0" w:type="auto"/>
            <w:vAlign w:val="center"/>
            <w:hideMark/>
          </w:tcPr>
          <w:p w14:paraId="67309455"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4DB7747E"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3.86E-32</w:t>
            </w:r>
          </w:p>
        </w:tc>
        <w:tc>
          <w:tcPr>
            <w:tcW w:w="0" w:type="auto"/>
            <w:vAlign w:val="center"/>
            <w:hideMark/>
          </w:tcPr>
          <w:p w14:paraId="11FCEA08"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2EAAE9BB"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A</w:t>
            </w:r>
          </w:p>
        </w:tc>
        <w:tc>
          <w:tcPr>
            <w:tcW w:w="0" w:type="auto"/>
            <w:vAlign w:val="center"/>
            <w:hideMark/>
          </w:tcPr>
          <w:p w14:paraId="6DD586F1"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B</w:t>
            </w:r>
          </w:p>
        </w:tc>
        <w:tc>
          <w:tcPr>
            <w:tcW w:w="0" w:type="auto"/>
            <w:vAlign w:val="center"/>
            <w:hideMark/>
          </w:tcPr>
          <w:p w14:paraId="33A6CDDA"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B</w:t>
            </w:r>
          </w:p>
        </w:tc>
        <w:tc>
          <w:tcPr>
            <w:tcW w:w="0" w:type="auto"/>
            <w:vAlign w:val="center"/>
            <w:hideMark/>
          </w:tcPr>
          <w:p w14:paraId="2133F93E" w14:textId="77777777" w:rsidR="00E95269" w:rsidRPr="00E87BA5" w:rsidRDefault="00E95269" w:rsidP="00461B18">
            <w:pPr>
              <w:spacing w:line="240" w:lineRule="auto"/>
              <w:ind w:hanging="2"/>
              <w:jc w:val="center"/>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C</w:t>
            </w:r>
          </w:p>
        </w:tc>
      </w:tr>
      <w:tr w:rsidR="00E95269" w:rsidRPr="008C521A" w14:paraId="5D886377" w14:textId="77777777" w:rsidTr="00CA0BDB">
        <w:trPr>
          <w:trHeight w:val="300"/>
        </w:trPr>
        <w:tc>
          <w:tcPr>
            <w:tcW w:w="0" w:type="auto"/>
            <w:vAlign w:val="center"/>
            <w:hideMark/>
          </w:tcPr>
          <w:p w14:paraId="6E502DEF" w14:textId="02783B32"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b/>
                <w:color w:val="000000"/>
                <w:sz w:val="20"/>
                <w:szCs w:val="20"/>
              </w:rPr>
              <w:t>a</w:t>
            </w:r>
            <w:r w:rsidRPr="00E87BA5">
              <w:rPr>
                <w:rFonts w:ascii="Times New Roman" w:eastAsia="Times New Roman" w:hAnsi="Times New Roman" w:cs="Times New Roman"/>
                <w:b/>
                <w:color w:val="000000"/>
                <w:sz w:val="20"/>
                <w:szCs w:val="20"/>
                <w:vertAlign w:val="subscript"/>
              </w:rPr>
              <w:t>35</w:t>
            </w:r>
            <w:r w:rsidR="00313D52">
              <w:rPr>
                <w:rFonts w:ascii="Times New Roman" w:eastAsia="Times New Roman" w:hAnsi="Times New Roman" w:cs="Times New Roman"/>
                <w:b/>
                <w:color w:val="000000"/>
                <w:sz w:val="20"/>
                <w:szCs w:val="20"/>
                <w:vertAlign w:val="subscript"/>
              </w:rPr>
              <w:t>5</w:t>
            </w:r>
            <w:r w:rsidRPr="00E87BA5">
              <w:rPr>
                <w:rFonts w:ascii="Times New Roman" w:eastAsia="Times New Roman" w:hAnsi="Times New Roman" w:cs="Times New Roman"/>
                <w:b/>
                <w:color w:val="000000"/>
                <w:sz w:val="20"/>
                <w:szCs w:val="20"/>
              </w:rPr>
              <w:t xml:space="preserve"> (m</w:t>
            </w:r>
            <w:r w:rsidRPr="00E87BA5">
              <w:rPr>
                <w:rFonts w:ascii="Times New Roman" w:eastAsia="Times New Roman" w:hAnsi="Times New Roman" w:cs="Times New Roman"/>
                <w:b/>
                <w:color w:val="000000"/>
                <w:sz w:val="20"/>
                <w:szCs w:val="20"/>
                <w:vertAlign w:val="superscript"/>
              </w:rPr>
              <w:t>-1</w:t>
            </w:r>
            <w:r w:rsidRPr="00E87BA5">
              <w:rPr>
                <w:rFonts w:ascii="Times New Roman" w:eastAsia="Times New Roman" w:hAnsi="Times New Roman" w:cs="Times New Roman"/>
                <w:b/>
                <w:color w:val="000000"/>
                <w:sz w:val="20"/>
                <w:szCs w:val="20"/>
              </w:rPr>
              <w:t>)</w:t>
            </w:r>
          </w:p>
        </w:tc>
        <w:tc>
          <w:tcPr>
            <w:tcW w:w="0" w:type="auto"/>
            <w:vAlign w:val="center"/>
            <w:hideMark/>
          </w:tcPr>
          <w:p w14:paraId="14FF2CCD"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1C667B6F"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151.332</w:t>
            </w:r>
            <w:sdt>
              <w:sdtPr>
                <w:rPr>
                  <w:rFonts w:ascii="Times New Roman" w:hAnsi="Times New Roman" w:cs="Times New Roman"/>
                  <w:sz w:val="20"/>
                  <w:szCs w:val="20"/>
                </w:rPr>
                <w:tag w:val="goog_rdk_383"/>
                <w:id w:val="-1329208085"/>
                <w:showingPlcHdr/>
              </w:sdtPr>
              <w:sdtContent>
                <w:r w:rsidRPr="00E87BA5">
                  <w:rPr>
                    <w:rFonts w:ascii="Times New Roman" w:hAnsi="Times New Roman" w:cs="Times New Roman"/>
                    <w:sz w:val="20"/>
                    <w:szCs w:val="20"/>
                  </w:rPr>
                  <w:t xml:space="preserve">     </w:t>
                </w:r>
              </w:sdtContent>
            </w:sdt>
          </w:p>
        </w:tc>
        <w:tc>
          <w:tcPr>
            <w:tcW w:w="0" w:type="auto"/>
            <w:vAlign w:val="center"/>
            <w:hideMark/>
          </w:tcPr>
          <w:p w14:paraId="229A0554"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09CB1D3E"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1.36E-32</w:t>
            </w:r>
          </w:p>
        </w:tc>
        <w:tc>
          <w:tcPr>
            <w:tcW w:w="0" w:type="auto"/>
            <w:vAlign w:val="center"/>
            <w:hideMark/>
          </w:tcPr>
          <w:p w14:paraId="502D9011"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7EFCAD05"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A</w:t>
            </w:r>
          </w:p>
        </w:tc>
        <w:tc>
          <w:tcPr>
            <w:tcW w:w="0" w:type="auto"/>
            <w:vAlign w:val="center"/>
            <w:hideMark/>
          </w:tcPr>
          <w:p w14:paraId="3E8698A5"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B</w:t>
            </w:r>
          </w:p>
        </w:tc>
        <w:tc>
          <w:tcPr>
            <w:tcW w:w="0" w:type="auto"/>
            <w:vAlign w:val="center"/>
            <w:hideMark/>
          </w:tcPr>
          <w:p w14:paraId="4C9AC749"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hAnsi="Times New Roman" w:cs="Times New Roman"/>
                <w:sz w:val="20"/>
                <w:szCs w:val="20"/>
              </w:rPr>
              <w:t>B</w:t>
            </w:r>
          </w:p>
        </w:tc>
        <w:tc>
          <w:tcPr>
            <w:tcW w:w="0" w:type="auto"/>
            <w:vAlign w:val="center"/>
            <w:hideMark/>
          </w:tcPr>
          <w:p w14:paraId="68DC1116" w14:textId="77777777" w:rsidR="00E95269" w:rsidRPr="00E87BA5" w:rsidRDefault="00E95269" w:rsidP="00461B18">
            <w:pPr>
              <w:spacing w:line="240" w:lineRule="auto"/>
              <w:ind w:hanging="2"/>
              <w:jc w:val="center"/>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C</w:t>
            </w:r>
          </w:p>
        </w:tc>
      </w:tr>
      <w:tr w:rsidR="00E95269" w:rsidRPr="008C521A" w14:paraId="354A9EEF" w14:textId="77777777" w:rsidTr="00CA0BDB">
        <w:trPr>
          <w:trHeight w:val="300"/>
        </w:trPr>
        <w:tc>
          <w:tcPr>
            <w:tcW w:w="0" w:type="auto"/>
            <w:vAlign w:val="center"/>
            <w:hideMark/>
          </w:tcPr>
          <w:p w14:paraId="545CAA57"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b/>
                <w:color w:val="000000"/>
                <w:sz w:val="20"/>
                <w:szCs w:val="20"/>
              </w:rPr>
              <w:t>S</w:t>
            </w:r>
            <w:r w:rsidRPr="00E87BA5">
              <w:rPr>
                <w:rFonts w:ascii="Times New Roman" w:eastAsia="Times New Roman" w:hAnsi="Times New Roman" w:cs="Times New Roman"/>
                <w:b/>
                <w:color w:val="000000"/>
                <w:sz w:val="20"/>
                <w:szCs w:val="20"/>
                <w:vertAlign w:val="subscript"/>
              </w:rPr>
              <w:t xml:space="preserve">275-295 </w:t>
            </w:r>
            <w:r w:rsidRPr="00E87BA5">
              <w:rPr>
                <w:rFonts w:ascii="Times New Roman" w:eastAsia="Times New Roman" w:hAnsi="Times New Roman" w:cs="Times New Roman"/>
                <w:b/>
                <w:color w:val="000000"/>
                <w:sz w:val="20"/>
                <w:szCs w:val="20"/>
              </w:rPr>
              <w:t>(nm</w:t>
            </w:r>
            <w:r w:rsidRPr="00E87BA5">
              <w:rPr>
                <w:rFonts w:ascii="Times New Roman" w:eastAsia="Times New Roman" w:hAnsi="Times New Roman" w:cs="Times New Roman"/>
                <w:b/>
                <w:color w:val="000000"/>
                <w:sz w:val="20"/>
                <w:szCs w:val="20"/>
                <w:vertAlign w:val="superscript"/>
              </w:rPr>
              <w:t>-1</w:t>
            </w:r>
            <w:r w:rsidRPr="00E87BA5">
              <w:rPr>
                <w:rFonts w:ascii="Times New Roman" w:eastAsia="Times New Roman" w:hAnsi="Times New Roman" w:cs="Times New Roman"/>
                <w:b/>
                <w:color w:val="000000"/>
                <w:sz w:val="20"/>
                <w:szCs w:val="20"/>
              </w:rPr>
              <w:t>)</w:t>
            </w:r>
          </w:p>
        </w:tc>
        <w:tc>
          <w:tcPr>
            <w:tcW w:w="0" w:type="auto"/>
            <w:vAlign w:val="center"/>
            <w:hideMark/>
          </w:tcPr>
          <w:p w14:paraId="01FFAAD8"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4849CEC6"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131.055</w:t>
            </w:r>
            <w:sdt>
              <w:sdtPr>
                <w:rPr>
                  <w:rFonts w:ascii="Times New Roman" w:hAnsi="Times New Roman" w:cs="Times New Roman"/>
                  <w:sz w:val="20"/>
                  <w:szCs w:val="20"/>
                </w:rPr>
                <w:tag w:val="goog_rdk_390"/>
                <w:id w:val="799340344"/>
                <w:showingPlcHdr/>
              </w:sdtPr>
              <w:sdtContent>
                <w:r w:rsidRPr="00E87BA5">
                  <w:rPr>
                    <w:rFonts w:ascii="Times New Roman" w:hAnsi="Times New Roman" w:cs="Times New Roman"/>
                    <w:sz w:val="20"/>
                    <w:szCs w:val="20"/>
                  </w:rPr>
                  <w:t xml:space="preserve">     </w:t>
                </w:r>
              </w:sdtContent>
            </w:sdt>
          </w:p>
        </w:tc>
        <w:tc>
          <w:tcPr>
            <w:tcW w:w="0" w:type="auto"/>
            <w:vAlign w:val="center"/>
            <w:hideMark/>
          </w:tcPr>
          <w:p w14:paraId="528E6583"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3BD92C6E"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3.20E-28</w:t>
            </w:r>
          </w:p>
        </w:tc>
        <w:tc>
          <w:tcPr>
            <w:tcW w:w="0" w:type="auto"/>
            <w:vAlign w:val="center"/>
            <w:hideMark/>
          </w:tcPr>
          <w:p w14:paraId="158A49A3"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7537A53D"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A</w:t>
            </w:r>
          </w:p>
        </w:tc>
        <w:tc>
          <w:tcPr>
            <w:tcW w:w="0" w:type="auto"/>
            <w:vAlign w:val="center"/>
            <w:hideMark/>
          </w:tcPr>
          <w:p w14:paraId="72CB09BF"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sz w:val="20"/>
                <w:szCs w:val="20"/>
              </w:rPr>
              <w:t>B</w:t>
            </w:r>
          </w:p>
        </w:tc>
        <w:tc>
          <w:tcPr>
            <w:tcW w:w="0" w:type="auto"/>
            <w:vAlign w:val="center"/>
            <w:hideMark/>
          </w:tcPr>
          <w:p w14:paraId="7241D680"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hAnsi="Times New Roman" w:cs="Times New Roman"/>
                <w:sz w:val="20"/>
                <w:szCs w:val="20"/>
              </w:rPr>
              <w:t>B</w:t>
            </w:r>
          </w:p>
        </w:tc>
        <w:tc>
          <w:tcPr>
            <w:tcW w:w="0" w:type="auto"/>
            <w:vAlign w:val="center"/>
            <w:hideMark/>
          </w:tcPr>
          <w:p w14:paraId="62CEDEEA" w14:textId="77777777" w:rsidR="00E95269" w:rsidRPr="00E87BA5" w:rsidRDefault="00E95269" w:rsidP="00461B18">
            <w:pPr>
              <w:spacing w:line="240" w:lineRule="auto"/>
              <w:ind w:hanging="2"/>
              <w:jc w:val="center"/>
              <w:rPr>
                <w:rFonts w:ascii="Times New Roman" w:eastAsia="Times New Roman" w:hAnsi="Times New Roman" w:cs="Times New Roman"/>
                <w:sz w:val="20"/>
                <w:szCs w:val="20"/>
              </w:rPr>
            </w:pPr>
            <w:r w:rsidRPr="00E87BA5">
              <w:rPr>
                <w:rFonts w:ascii="Times New Roman" w:hAnsi="Times New Roman" w:cs="Times New Roman"/>
                <w:sz w:val="20"/>
                <w:szCs w:val="20"/>
              </w:rPr>
              <w:t>C</w:t>
            </w:r>
          </w:p>
        </w:tc>
      </w:tr>
      <w:tr w:rsidR="00E95269" w:rsidRPr="008C521A" w14:paraId="728D056F" w14:textId="77777777" w:rsidTr="00CA0BDB">
        <w:trPr>
          <w:trHeight w:val="300"/>
        </w:trPr>
        <w:tc>
          <w:tcPr>
            <w:tcW w:w="0" w:type="auto"/>
            <w:vAlign w:val="center"/>
            <w:hideMark/>
          </w:tcPr>
          <w:p w14:paraId="0AC00E32"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b/>
                <w:color w:val="000000"/>
                <w:sz w:val="20"/>
                <w:szCs w:val="20"/>
              </w:rPr>
              <w:t>TSI</w:t>
            </w:r>
          </w:p>
        </w:tc>
        <w:tc>
          <w:tcPr>
            <w:tcW w:w="0" w:type="auto"/>
            <w:vAlign w:val="center"/>
            <w:hideMark/>
          </w:tcPr>
          <w:p w14:paraId="04ED3FB4"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180</w:t>
            </w:r>
          </w:p>
        </w:tc>
        <w:tc>
          <w:tcPr>
            <w:tcW w:w="0" w:type="auto"/>
            <w:vAlign w:val="center"/>
            <w:hideMark/>
          </w:tcPr>
          <w:p w14:paraId="1CB17DF6"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146.41</w:t>
            </w:r>
            <w:sdt>
              <w:sdtPr>
                <w:rPr>
                  <w:rFonts w:ascii="Times New Roman" w:hAnsi="Times New Roman" w:cs="Times New Roman"/>
                  <w:sz w:val="20"/>
                  <w:szCs w:val="20"/>
                </w:rPr>
                <w:tag w:val="goog_rdk_402"/>
                <w:id w:val="-2121678964"/>
              </w:sdtPr>
              <w:sdtContent>
                <w:r w:rsidRPr="00E87BA5">
                  <w:rPr>
                    <w:rFonts w:ascii="Times New Roman" w:eastAsia="Times New Roman" w:hAnsi="Times New Roman" w:cs="Times New Roman"/>
                    <w:color w:val="000000"/>
                    <w:sz w:val="20"/>
                    <w:szCs w:val="20"/>
                  </w:rPr>
                  <w:t>8</w:t>
                </w:r>
              </w:sdtContent>
            </w:sdt>
            <w:sdt>
              <w:sdtPr>
                <w:rPr>
                  <w:rFonts w:ascii="Times New Roman" w:hAnsi="Times New Roman" w:cs="Times New Roman"/>
                  <w:sz w:val="20"/>
                  <w:szCs w:val="20"/>
                </w:rPr>
                <w:tag w:val="goog_rdk_403"/>
                <w:id w:val="-887567320"/>
                <w:showingPlcHdr/>
              </w:sdtPr>
              <w:sdtContent>
                <w:r w:rsidRPr="00E87BA5">
                  <w:rPr>
                    <w:rFonts w:ascii="Times New Roman" w:hAnsi="Times New Roman" w:cs="Times New Roman"/>
                    <w:sz w:val="20"/>
                    <w:szCs w:val="20"/>
                  </w:rPr>
                  <w:t xml:space="preserve">     </w:t>
                </w:r>
              </w:sdtContent>
            </w:sdt>
          </w:p>
        </w:tc>
        <w:tc>
          <w:tcPr>
            <w:tcW w:w="0" w:type="auto"/>
            <w:vAlign w:val="center"/>
            <w:hideMark/>
          </w:tcPr>
          <w:p w14:paraId="603A083A"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3</w:t>
            </w:r>
          </w:p>
        </w:tc>
        <w:tc>
          <w:tcPr>
            <w:tcW w:w="0" w:type="auto"/>
            <w:vAlign w:val="center"/>
            <w:hideMark/>
          </w:tcPr>
          <w:p w14:paraId="2D5A8C50"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1.56E-31</w:t>
            </w:r>
          </w:p>
        </w:tc>
        <w:tc>
          <w:tcPr>
            <w:tcW w:w="0" w:type="auto"/>
            <w:vAlign w:val="center"/>
            <w:hideMark/>
          </w:tcPr>
          <w:p w14:paraId="05C59A7B" w14:textId="77777777" w:rsidR="00E95269" w:rsidRPr="00E87BA5" w:rsidRDefault="00E95269" w:rsidP="00461B18">
            <w:pPr>
              <w:spacing w:line="240" w:lineRule="auto"/>
              <w:ind w:hanging="2"/>
              <w:rPr>
                <w:rFonts w:ascii="Times New Roman" w:eastAsia="Times New Roman" w:hAnsi="Times New Roman" w:cs="Times New Roman"/>
                <w:sz w:val="20"/>
                <w:szCs w:val="20"/>
              </w:rPr>
            </w:pPr>
            <w:r w:rsidRPr="00E87BA5">
              <w:rPr>
                <w:rFonts w:ascii="Times New Roman" w:eastAsia="Times New Roman" w:hAnsi="Times New Roman" w:cs="Times New Roman"/>
                <w:color w:val="000000"/>
                <w:sz w:val="20"/>
                <w:szCs w:val="20"/>
              </w:rPr>
              <w:t>****</w:t>
            </w:r>
          </w:p>
        </w:tc>
        <w:tc>
          <w:tcPr>
            <w:tcW w:w="0" w:type="auto"/>
            <w:vAlign w:val="center"/>
            <w:hideMark/>
          </w:tcPr>
          <w:p w14:paraId="08C403C1"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A</w:t>
            </w:r>
          </w:p>
        </w:tc>
        <w:tc>
          <w:tcPr>
            <w:tcW w:w="0" w:type="auto"/>
            <w:vAlign w:val="center"/>
            <w:hideMark/>
          </w:tcPr>
          <w:p w14:paraId="62D0B6E3" w14:textId="77777777" w:rsidR="00E95269" w:rsidRPr="00E87BA5" w:rsidRDefault="00E95269" w:rsidP="00461B18">
            <w:pPr>
              <w:spacing w:line="240" w:lineRule="auto"/>
              <w:ind w:hanging="2"/>
              <w:rPr>
                <w:rFonts w:ascii="Times New Roman" w:eastAsia="Times New Roman" w:hAnsi="Times New Roman" w:cs="Times New Roman"/>
                <w:color w:val="000000"/>
                <w:sz w:val="20"/>
                <w:szCs w:val="20"/>
              </w:rPr>
            </w:pPr>
            <w:r w:rsidRPr="00E87BA5">
              <w:rPr>
                <w:rFonts w:ascii="Times New Roman" w:eastAsia="Times New Roman" w:hAnsi="Times New Roman" w:cs="Times New Roman"/>
                <w:color w:val="000000"/>
                <w:sz w:val="20"/>
                <w:szCs w:val="20"/>
              </w:rPr>
              <w:t>B</w:t>
            </w:r>
          </w:p>
        </w:tc>
        <w:tc>
          <w:tcPr>
            <w:tcW w:w="0" w:type="auto"/>
            <w:vAlign w:val="center"/>
            <w:hideMark/>
          </w:tcPr>
          <w:p w14:paraId="7C051002" w14:textId="77777777" w:rsidR="00E95269" w:rsidRPr="00E87BA5" w:rsidRDefault="00000000" w:rsidP="00461B18">
            <w:pPr>
              <w:spacing w:line="240" w:lineRule="auto"/>
              <w:ind w:hanging="2"/>
              <w:rPr>
                <w:rFonts w:ascii="Times New Roman" w:eastAsia="Times New Roman" w:hAnsi="Times New Roman" w:cs="Times New Roman"/>
                <w:color w:val="000000"/>
                <w:sz w:val="20"/>
                <w:szCs w:val="20"/>
              </w:rPr>
            </w:pPr>
            <w:sdt>
              <w:sdtPr>
                <w:rPr>
                  <w:rFonts w:ascii="Times New Roman" w:hAnsi="Times New Roman" w:cs="Times New Roman"/>
                  <w:sz w:val="20"/>
                  <w:szCs w:val="20"/>
                </w:rPr>
                <w:tag w:val="goog_rdk_406"/>
                <w:id w:val="-1601173861"/>
              </w:sdtPr>
              <w:sdtContent>
                <w:r w:rsidR="00E95269" w:rsidRPr="00E87BA5">
                  <w:rPr>
                    <w:rFonts w:ascii="Times New Roman" w:eastAsia="Times New Roman" w:hAnsi="Times New Roman" w:cs="Times New Roman"/>
                    <w:color w:val="000000"/>
                    <w:sz w:val="20"/>
                    <w:szCs w:val="20"/>
                  </w:rPr>
                  <w:t>B</w:t>
                </w:r>
              </w:sdtContent>
            </w:sdt>
          </w:p>
        </w:tc>
        <w:tc>
          <w:tcPr>
            <w:tcW w:w="0" w:type="auto"/>
            <w:vAlign w:val="center"/>
            <w:hideMark/>
          </w:tcPr>
          <w:p w14:paraId="69440BFE" w14:textId="77777777" w:rsidR="00E95269" w:rsidRPr="00E87BA5" w:rsidRDefault="00000000" w:rsidP="00461B18">
            <w:pPr>
              <w:spacing w:line="240" w:lineRule="auto"/>
              <w:ind w:hanging="2"/>
              <w:jc w:val="center"/>
              <w:rPr>
                <w:rFonts w:ascii="Times New Roman" w:eastAsia="Times New Roman" w:hAnsi="Times New Roman" w:cs="Times New Roman"/>
                <w:color w:val="000000"/>
                <w:sz w:val="20"/>
                <w:szCs w:val="20"/>
              </w:rPr>
            </w:pPr>
            <w:sdt>
              <w:sdtPr>
                <w:rPr>
                  <w:rFonts w:ascii="Times New Roman" w:hAnsi="Times New Roman" w:cs="Times New Roman"/>
                  <w:sz w:val="20"/>
                  <w:szCs w:val="20"/>
                </w:rPr>
                <w:tag w:val="goog_rdk_409"/>
                <w:id w:val="-1032568809"/>
              </w:sdtPr>
              <w:sdtContent>
                <w:r w:rsidR="00E95269" w:rsidRPr="00E87BA5">
                  <w:rPr>
                    <w:rFonts w:ascii="Times New Roman" w:eastAsia="Times New Roman" w:hAnsi="Times New Roman" w:cs="Times New Roman"/>
                    <w:color w:val="000000"/>
                    <w:sz w:val="20"/>
                    <w:szCs w:val="20"/>
                  </w:rPr>
                  <w:t>C</w:t>
                </w:r>
              </w:sdtContent>
            </w:sdt>
          </w:p>
        </w:tc>
      </w:tr>
    </w:tbl>
    <w:p w14:paraId="65B767DB" w14:textId="647C92FE" w:rsidR="003A1C4B" w:rsidRPr="00161CE4" w:rsidRDefault="003A1C4B" w:rsidP="00161CE4">
      <w:pPr>
        <w:spacing w:after="0"/>
        <w:rPr>
          <w:sz w:val="18"/>
          <w:szCs w:val="18"/>
        </w:rPr>
      </w:pPr>
      <w:proofErr w:type="spellStart"/>
      <w:r w:rsidRPr="00A50908">
        <w:rPr>
          <w:rFonts w:ascii="Times New Roman" w:eastAsia="Times New Roman" w:hAnsi="Times New Roman" w:cs="Times New Roman"/>
          <w:sz w:val="16"/>
          <w:szCs w:val="16"/>
        </w:rPr>
        <w:t>ns</w:t>
      </w:r>
      <w:proofErr w:type="spellEnd"/>
      <w:r w:rsidRPr="00A50908">
        <w:rPr>
          <w:rFonts w:ascii="Times New Roman" w:eastAsia="Times New Roman" w:hAnsi="Times New Roman" w:cs="Times New Roman"/>
          <w:sz w:val="16"/>
          <w:szCs w:val="16"/>
        </w:rPr>
        <w:t>: p &gt; 0.05, *: p &lt;= 0.05, **: p &lt;= 0.01, ***: p &lt;= 0.001, ****: p &lt;= 0.0001</w:t>
      </w:r>
    </w:p>
    <w:p w14:paraId="0F70AB86" w14:textId="071C5A0D" w:rsidR="005C5109" w:rsidRDefault="00E95269" w:rsidP="00DC02B3">
      <w:pPr>
        <w:jc w:val="both"/>
        <w:rPr>
          <w:rFonts w:ascii="Times New Roman" w:hAnsi="Times New Roman" w:cs="Times New Roman"/>
          <w:sz w:val="20"/>
          <w:szCs w:val="20"/>
          <w:lang w:val="en-US"/>
        </w:rPr>
      </w:pPr>
      <w:r w:rsidRPr="005C5109">
        <w:rPr>
          <w:rFonts w:ascii="Times New Roman" w:hAnsi="Times New Roman" w:cs="Times New Roman"/>
          <w:sz w:val="20"/>
          <w:szCs w:val="20"/>
          <w:lang w:val="en-US"/>
        </w:rPr>
        <w:t xml:space="preserve">*Considering that the assessed physiochemical </w:t>
      </w:r>
      <w:r w:rsidRPr="00313D52">
        <w:rPr>
          <w:rFonts w:ascii="Times New Roman" w:hAnsi="Times New Roman" w:cs="Times New Roman"/>
          <w:sz w:val="20"/>
          <w:szCs w:val="20"/>
          <w:lang w:val="en-US"/>
        </w:rPr>
        <w:t>and optical parameters showed low variability among the sampling sites within each lake and along the water column (</w:t>
      </w:r>
      <w:r w:rsidRPr="005C5109">
        <w:rPr>
          <w:rFonts w:ascii="Times New Roman" w:hAnsi="Times New Roman" w:cs="Times New Roman"/>
          <w:i/>
          <w:sz w:val="20"/>
          <w:szCs w:val="20"/>
          <w:lang w:val="en-US"/>
        </w:rPr>
        <w:t>statistical data not shown</w:t>
      </w:r>
      <w:r w:rsidRPr="005C5109">
        <w:rPr>
          <w:rFonts w:ascii="Times New Roman" w:hAnsi="Times New Roman" w:cs="Times New Roman"/>
          <w:sz w:val="20"/>
          <w:szCs w:val="20"/>
          <w:lang w:val="en-US"/>
        </w:rPr>
        <w:t>), the comparison among lakes was based on the mean values of these variables obtained for each lake and/or section in each sampling date</w:t>
      </w:r>
    </w:p>
    <w:p w14:paraId="61AE114E" w14:textId="77777777" w:rsidR="00584FE1" w:rsidRDefault="00584FE1" w:rsidP="005C5109">
      <w:pPr>
        <w:spacing w:line="360" w:lineRule="auto"/>
        <w:jc w:val="both"/>
        <w:rPr>
          <w:rFonts w:ascii="Times New Roman" w:hAnsi="Times New Roman" w:cs="Times New Roman"/>
          <w:sz w:val="20"/>
          <w:szCs w:val="20"/>
          <w:lang w:val="en-US"/>
        </w:rPr>
      </w:pPr>
    </w:p>
    <w:p w14:paraId="7BA93FE5" w14:textId="77777777" w:rsidR="00584FE1" w:rsidRDefault="00584FE1" w:rsidP="005C5109">
      <w:pPr>
        <w:spacing w:line="360" w:lineRule="auto"/>
        <w:jc w:val="both"/>
        <w:rPr>
          <w:rFonts w:ascii="Times New Roman" w:hAnsi="Times New Roman" w:cs="Times New Roman"/>
          <w:sz w:val="20"/>
          <w:szCs w:val="20"/>
          <w:lang w:val="en-US"/>
        </w:rPr>
      </w:pPr>
    </w:p>
    <w:p w14:paraId="0C47E8FF" w14:textId="77777777" w:rsidR="00584FE1" w:rsidRDefault="00584FE1" w:rsidP="005C5109">
      <w:pPr>
        <w:spacing w:line="360" w:lineRule="auto"/>
        <w:jc w:val="both"/>
        <w:rPr>
          <w:rFonts w:ascii="Times New Roman" w:hAnsi="Times New Roman" w:cs="Times New Roman"/>
          <w:sz w:val="20"/>
          <w:szCs w:val="20"/>
          <w:lang w:val="en-US"/>
        </w:rPr>
      </w:pPr>
    </w:p>
    <w:p w14:paraId="5D937982" w14:textId="77777777" w:rsidR="00584FE1" w:rsidRDefault="00584FE1" w:rsidP="005C5109">
      <w:pPr>
        <w:spacing w:line="360" w:lineRule="auto"/>
        <w:jc w:val="both"/>
        <w:rPr>
          <w:rFonts w:ascii="Times New Roman" w:hAnsi="Times New Roman" w:cs="Times New Roman"/>
          <w:sz w:val="20"/>
          <w:szCs w:val="20"/>
          <w:lang w:val="en-US"/>
        </w:rPr>
      </w:pPr>
    </w:p>
    <w:p w14:paraId="64CD05DA" w14:textId="77777777" w:rsidR="00584FE1" w:rsidRDefault="00584FE1" w:rsidP="005C5109">
      <w:pPr>
        <w:spacing w:line="360" w:lineRule="auto"/>
        <w:jc w:val="both"/>
        <w:rPr>
          <w:rFonts w:ascii="Times New Roman" w:hAnsi="Times New Roman" w:cs="Times New Roman"/>
          <w:sz w:val="20"/>
          <w:szCs w:val="20"/>
          <w:lang w:val="en-US"/>
        </w:rPr>
      </w:pPr>
    </w:p>
    <w:p w14:paraId="7B49CE8E" w14:textId="77777777" w:rsidR="00584FE1" w:rsidRDefault="00584FE1" w:rsidP="005C5109">
      <w:pPr>
        <w:spacing w:line="360" w:lineRule="auto"/>
        <w:jc w:val="both"/>
        <w:rPr>
          <w:rFonts w:ascii="Times New Roman" w:hAnsi="Times New Roman" w:cs="Times New Roman"/>
          <w:sz w:val="20"/>
          <w:szCs w:val="20"/>
          <w:lang w:val="en-US"/>
        </w:rPr>
      </w:pPr>
    </w:p>
    <w:p w14:paraId="099EDB38" w14:textId="77777777" w:rsidR="00584FE1" w:rsidRDefault="00584FE1" w:rsidP="005C5109">
      <w:pPr>
        <w:spacing w:line="360" w:lineRule="auto"/>
        <w:jc w:val="both"/>
        <w:rPr>
          <w:rFonts w:ascii="Times New Roman" w:hAnsi="Times New Roman" w:cs="Times New Roman"/>
          <w:sz w:val="20"/>
          <w:szCs w:val="20"/>
          <w:lang w:val="en-US"/>
        </w:rPr>
      </w:pPr>
    </w:p>
    <w:p w14:paraId="4E29F224" w14:textId="77777777" w:rsidR="00584FE1" w:rsidRDefault="00584FE1" w:rsidP="005C5109">
      <w:pPr>
        <w:spacing w:line="360" w:lineRule="auto"/>
        <w:jc w:val="both"/>
        <w:rPr>
          <w:rFonts w:ascii="Times New Roman" w:hAnsi="Times New Roman" w:cs="Times New Roman"/>
          <w:sz w:val="20"/>
          <w:szCs w:val="20"/>
          <w:lang w:val="en-US"/>
        </w:rPr>
      </w:pPr>
    </w:p>
    <w:p w14:paraId="2395079B" w14:textId="3DEF1E69" w:rsidR="005C5109" w:rsidRDefault="00EC1469" w:rsidP="00203AD8">
      <w:pPr>
        <w:spacing w:after="0" w:line="360" w:lineRule="auto"/>
        <w:jc w:val="both"/>
        <w:rPr>
          <w:rFonts w:ascii="Times New Roman" w:hAnsi="Times New Roman" w:cs="Times New Roman"/>
          <w:sz w:val="20"/>
          <w:szCs w:val="20"/>
          <w:lang w:val="en-US"/>
        </w:rPr>
      </w:pPr>
      <w:r>
        <w:rPr>
          <w:noProof/>
        </w:rPr>
        <w:lastRenderedPageBreak/>
        <w:drawing>
          <wp:inline distT="0" distB="0" distL="0" distR="0" wp14:anchorId="023C5F3B" wp14:editId="7D7E47EC">
            <wp:extent cx="5731510" cy="3252470"/>
            <wp:effectExtent l="0" t="0" r="2540" b="5080"/>
            <wp:docPr id="1875567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252470"/>
                    </a:xfrm>
                    <a:prstGeom prst="rect">
                      <a:avLst/>
                    </a:prstGeom>
                    <a:noFill/>
                    <a:ln>
                      <a:noFill/>
                    </a:ln>
                  </pic:spPr>
                </pic:pic>
              </a:graphicData>
            </a:graphic>
          </wp:inline>
        </w:drawing>
      </w:r>
    </w:p>
    <w:p w14:paraId="13588751" w14:textId="6B658C7B" w:rsidR="00335EC3" w:rsidRDefault="00236171" w:rsidP="00DC02B3">
      <w:pPr>
        <w:spacing w:line="240" w:lineRule="auto"/>
        <w:jc w:val="both"/>
        <w:rPr>
          <w:rFonts w:ascii="Times New Roman" w:hAnsi="Times New Roman" w:cs="Times New Roman"/>
          <w:bCs/>
          <w:sz w:val="20"/>
          <w:szCs w:val="20"/>
          <w:lang w:val="en-US"/>
        </w:rPr>
      </w:pPr>
      <w:r>
        <w:rPr>
          <w:rFonts w:ascii="Times New Roman" w:hAnsi="Times New Roman" w:cs="Times New Roman"/>
          <w:b/>
          <w:sz w:val="20"/>
          <w:szCs w:val="20"/>
          <w:lang w:val="en-US"/>
        </w:rPr>
        <w:t>Fig.</w:t>
      </w:r>
      <w:r w:rsidR="00335EC3" w:rsidRPr="00335EC3">
        <w:rPr>
          <w:rFonts w:ascii="Times New Roman" w:hAnsi="Times New Roman" w:cs="Times New Roman"/>
          <w:b/>
          <w:sz w:val="20"/>
          <w:szCs w:val="20"/>
          <w:lang w:val="en-US"/>
        </w:rPr>
        <w:t xml:space="preserve"> S5: </w:t>
      </w:r>
      <w:r w:rsidR="00335EC3" w:rsidRPr="00335EC3">
        <w:rPr>
          <w:rFonts w:ascii="Times New Roman" w:hAnsi="Times New Roman" w:cs="Times New Roman"/>
          <w:bCs/>
          <w:sz w:val="20"/>
          <w:szCs w:val="20"/>
          <w:lang w:val="en-US"/>
        </w:rPr>
        <w:t>a) Contribution of the axes to the PCA</w:t>
      </w:r>
      <w:r w:rsidR="00335EC3">
        <w:rPr>
          <w:rFonts w:ascii="Times New Roman" w:hAnsi="Times New Roman" w:cs="Times New Roman"/>
          <w:bCs/>
          <w:sz w:val="20"/>
          <w:szCs w:val="20"/>
          <w:lang w:val="en-US"/>
        </w:rPr>
        <w:t>;</w:t>
      </w:r>
      <w:r w:rsidR="00335EC3" w:rsidRPr="00335EC3">
        <w:rPr>
          <w:rFonts w:ascii="Times New Roman" w:hAnsi="Times New Roman" w:cs="Times New Roman"/>
          <w:bCs/>
          <w:sz w:val="20"/>
          <w:szCs w:val="20"/>
          <w:lang w:val="en-US"/>
        </w:rPr>
        <w:t xml:space="preserve"> b) contribution of the variables to Dim1</w:t>
      </w:r>
      <w:r w:rsidR="00335EC3">
        <w:rPr>
          <w:rFonts w:ascii="Times New Roman" w:hAnsi="Times New Roman" w:cs="Times New Roman"/>
          <w:bCs/>
          <w:sz w:val="20"/>
          <w:szCs w:val="20"/>
          <w:lang w:val="en-US"/>
        </w:rPr>
        <w:t>;</w:t>
      </w:r>
      <w:r w:rsidR="00335EC3" w:rsidRPr="00335EC3">
        <w:rPr>
          <w:rFonts w:ascii="Times New Roman" w:hAnsi="Times New Roman" w:cs="Times New Roman"/>
          <w:bCs/>
          <w:sz w:val="20"/>
          <w:szCs w:val="20"/>
          <w:lang w:val="en-US"/>
        </w:rPr>
        <w:t xml:space="preserve"> c) contribution of the variables to Dim2</w:t>
      </w:r>
      <w:r w:rsidR="00335EC3">
        <w:rPr>
          <w:rFonts w:ascii="Times New Roman" w:hAnsi="Times New Roman" w:cs="Times New Roman"/>
          <w:bCs/>
          <w:sz w:val="20"/>
          <w:szCs w:val="20"/>
          <w:lang w:val="en-US"/>
        </w:rPr>
        <w:t xml:space="preserve">; </w:t>
      </w:r>
      <w:r w:rsidR="00335EC3" w:rsidRPr="00335EC3">
        <w:rPr>
          <w:rFonts w:ascii="Times New Roman" w:hAnsi="Times New Roman" w:cs="Times New Roman"/>
          <w:bCs/>
          <w:sz w:val="20"/>
          <w:szCs w:val="20"/>
          <w:lang w:val="en-US"/>
        </w:rPr>
        <w:t>d) correlations between variables and dimensions of the PCA.</w:t>
      </w:r>
    </w:p>
    <w:p w14:paraId="125BEADA" w14:textId="77777777" w:rsidR="00203AD8" w:rsidRDefault="00203AD8" w:rsidP="005C5109">
      <w:pPr>
        <w:spacing w:line="360" w:lineRule="auto"/>
        <w:jc w:val="both"/>
        <w:rPr>
          <w:rFonts w:ascii="Times New Roman" w:hAnsi="Times New Roman" w:cs="Times New Roman"/>
          <w:bCs/>
          <w:sz w:val="20"/>
          <w:szCs w:val="20"/>
          <w:lang w:val="en-US"/>
        </w:rPr>
      </w:pPr>
    </w:p>
    <w:p w14:paraId="221C88BE" w14:textId="01CF335B" w:rsidR="005C5109" w:rsidRDefault="007D432B" w:rsidP="00203AD8">
      <w:pPr>
        <w:spacing w:after="0" w:line="360" w:lineRule="auto"/>
        <w:jc w:val="both"/>
        <w:rPr>
          <w:rFonts w:ascii="Times New Roman" w:hAnsi="Times New Roman" w:cs="Times New Roman"/>
          <w:sz w:val="20"/>
          <w:szCs w:val="20"/>
          <w:lang w:val="en-US"/>
        </w:rPr>
      </w:pPr>
      <w:r>
        <w:rPr>
          <w:noProof/>
        </w:rPr>
        <w:drawing>
          <wp:inline distT="0" distB="0" distL="0" distR="0" wp14:anchorId="7D443D3B" wp14:editId="58717155">
            <wp:extent cx="5731510" cy="4297680"/>
            <wp:effectExtent l="0" t="0" r="2540" b="7620"/>
            <wp:docPr id="1900955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297680"/>
                    </a:xfrm>
                    <a:prstGeom prst="rect">
                      <a:avLst/>
                    </a:prstGeom>
                    <a:noFill/>
                    <a:ln>
                      <a:noFill/>
                    </a:ln>
                  </pic:spPr>
                </pic:pic>
              </a:graphicData>
            </a:graphic>
          </wp:inline>
        </w:drawing>
      </w:r>
    </w:p>
    <w:p w14:paraId="4F933B5B" w14:textId="5A41EF0B" w:rsidR="00335EC3" w:rsidRPr="00584FE1" w:rsidRDefault="00236171" w:rsidP="00584FE1">
      <w:pPr>
        <w:spacing w:line="360" w:lineRule="auto"/>
        <w:jc w:val="both"/>
        <w:rPr>
          <w:rFonts w:ascii="Times New Roman" w:hAnsi="Times New Roman" w:cs="Times New Roman"/>
          <w:sz w:val="20"/>
          <w:szCs w:val="20"/>
          <w:lang w:val="en-US"/>
        </w:rPr>
      </w:pPr>
      <w:r>
        <w:rPr>
          <w:rFonts w:ascii="Times New Roman" w:hAnsi="Times New Roman" w:cs="Times New Roman"/>
          <w:b/>
          <w:bCs/>
          <w:sz w:val="20"/>
          <w:szCs w:val="20"/>
          <w:lang w:val="en-US"/>
        </w:rPr>
        <w:t>Fig.</w:t>
      </w:r>
      <w:r w:rsidR="00335EC3" w:rsidRPr="00335EC3">
        <w:rPr>
          <w:rFonts w:ascii="Times New Roman" w:hAnsi="Times New Roman" w:cs="Times New Roman"/>
          <w:b/>
          <w:bCs/>
          <w:sz w:val="20"/>
          <w:szCs w:val="20"/>
          <w:lang w:val="en-US"/>
        </w:rPr>
        <w:t xml:space="preserve"> S6</w:t>
      </w:r>
      <w:r w:rsidR="00335EC3" w:rsidRPr="00335EC3">
        <w:rPr>
          <w:rFonts w:ascii="Times New Roman" w:hAnsi="Times New Roman" w:cs="Times New Roman"/>
          <w:sz w:val="20"/>
          <w:szCs w:val="20"/>
          <w:lang w:val="en-US"/>
        </w:rPr>
        <w:t>: PCAs for each lake. a) Ezquerra, b) Morenito lake, c) FCA, d) Moreno Bay.</w:t>
      </w:r>
    </w:p>
    <w:p w14:paraId="67D8DF3F" w14:textId="77777777" w:rsidR="005C5109" w:rsidRDefault="005C5109" w:rsidP="005C5109">
      <w:pPr>
        <w:rPr>
          <w:lang w:val="en-US"/>
        </w:rPr>
      </w:pPr>
      <w:r>
        <w:rPr>
          <w:noProof/>
          <w:lang w:val="en-US"/>
        </w:rPr>
        <w:lastRenderedPageBreak/>
        <w:drawing>
          <wp:inline distT="0" distB="0" distL="0" distR="0" wp14:anchorId="7298355D" wp14:editId="1E4AFA93">
            <wp:extent cx="5665014" cy="4278573"/>
            <wp:effectExtent l="0" t="0" r="0" b="8255"/>
            <wp:docPr id="7689239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7970" cy="4280805"/>
                    </a:xfrm>
                    <a:prstGeom prst="rect">
                      <a:avLst/>
                    </a:prstGeom>
                    <a:noFill/>
                    <a:ln>
                      <a:noFill/>
                    </a:ln>
                  </pic:spPr>
                </pic:pic>
              </a:graphicData>
            </a:graphic>
          </wp:inline>
        </w:drawing>
      </w:r>
    </w:p>
    <w:p w14:paraId="644343A7" w14:textId="4CF19BD3" w:rsidR="007E2993" w:rsidRPr="00335EC3" w:rsidRDefault="00236171" w:rsidP="005C5109">
      <w:pPr>
        <w:rPr>
          <w:rFonts w:ascii="Times New Roman" w:hAnsi="Times New Roman" w:cs="Times New Roman"/>
          <w:sz w:val="20"/>
          <w:szCs w:val="20"/>
          <w:lang w:val="en-US"/>
        </w:rPr>
      </w:pPr>
      <w:r>
        <w:rPr>
          <w:rFonts w:ascii="Times New Roman" w:hAnsi="Times New Roman" w:cs="Times New Roman"/>
          <w:b/>
          <w:sz w:val="20"/>
          <w:szCs w:val="20"/>
          <w:lang w:val="en-US"/>
        </w:rPr>
        <w:t>Fig.</w:t>
      </w:r>
      <w:r w:rsidR="00335EC3" w:rsidRPr="00CD1F6E">
        <w:rPr>
          <w:rFonts w:ascii="Times New Roman" w:hAnsi="Times New Roman" w:cs="Times New Roman"/>
          <w:b/>
          <w:sz w:val="20"/>
          <w:szCs w:val="20"/>
          <w:lang w:val="en-US"/>
        </w:rPr>
        <w:t xml:space="preserve"> S7</w:t>
      </w:r>
      <w:r w:rsidR="00335EC3" w:rsidRPr="00584FE1">
        <w:rPr>
          <w:rFonts w:ascii="Times New Roman" w:hAnsi="Times New Roman" w:cs="Times New Roman"/>
          <w:sz w:val="20"/>
          <w:szCs w:val="20"/>
          <w:lang w:val="en-US"/>
        </w:rPr>
        <w:t>: Contributions of dimensions and variables to PCAs by lake. a) Ezquerra, b)</w:t>
      </w:r>
      <w:r w:rsidR="009E3F6D">
        <w:rPr>
          <w:rFonts w:ascii="Times New Roman" w:hAnsi="Times New Roman" w:cs="Times New Roman"/>
          <w:sz w:val="20"/>
          <w:szCs w:val="20"/>
          <w:lang w:val="en-US"/>
        </w:rPr>
        <w:t xml:space="preserve"> </w:t>
      </w:r>
      <w:r w:rsidR="00335EC3" w:rsidRPr="00584FE1">
        <w:rPr>
          <w:rFonts w:ascii="Times New Roman" w:hAnsi="Times New Roman" w:cs="Times New Roman"/>
          <w:sz w:val="20"/>
          <w:szCs w:val="20"/>
          <w:lang w:val="en-US"/>
        </w:rPr>
        <w:t>Morenito, c) FCA, d) Moreno Bay.</w:t>
      </w:r>
    </w:p>
    <w:p w14:paraId="0463C57D" w14:textId="02786915" w:rsidR="00060FBC" w:rsidRPr="007E2993" w:rsidRDefault="007E2993">
      <w:pPr>
        <w:rPr>
          <w:lang w:val="es-ES"/>
        </w:rPr>
      </w:pPr>
      <w:r w:rsidRPr="009E3F6D">
        <w:rPr>
          <w:noProof/>
          <w:highlight w:val="cyan"/>
          <w:lang w:val="en-US"/>
        </w:rPr>
        <w:drawing>
          <wp:inline distT="0" distB="0" distL="0" distR="0" wp14:anchorId="5BE6976B" wp14:editId="626D8317">
            <wp:extent cx="5315803" cy="3275113"/>
            <wp:effectExtent l="0" t="0" r="0" b="1905"/>
            <wp:docPr id="2639277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0830" cy="3278210"/>
                    </a:xfrm>
                    <a:prstGeom prst="rect">
                      <a:avLst/>
                    </a:prstGeom>
                    <a:noFill/>
                    <a:ln>
                      <a:noFill/>
                    </a:ln>
                  </pic:spPr>
                </pic:pic>
              </a:graphicData>
            </a:graphic>
          </wp:inline>
        </w:drawing>
      </w:r>
    </w:p>
    <w:p w14:paraId="384F7EFC" w14:textId="60986B65" w:rsidR="007E2993" w:rsidRPr="007E2993" w:rsidRDefault="007E2993">
      <w:pPr>
        <w:rPr>
          <w:rFonts w:ascii="Times New Roman" w:hAnsi="Times New Roman" w:cs="Times New Roman"/>
          <w:bCs/>
          <w:sz w:val="20"/>
          <w:szCs w:val="20"/>
          <w:lang w:val="en-US"/>
        </w:rPr>
        <w:sectPr w:rsidR="007E2993" w:rsidRPr="007E2993" w:rsidSect="00037738">
          <w:pgSz w:w="11906" w:h="16838"/>
          <w:pgMar w:top="1440" w:right="1440" w:bottom="1440" w:left="1440" w:header="709" w:footer="709" w:gutter="0"/>
          <w:cols w:space="708"/>
          <w:docGrid w:linePitch="360"/>
        </w:sectPr>
      </w:pPr>
      <w:r>
        <w:rPr>
          <w:rFonts w:ascii="Times New Roman" w:hAnsi="Times New Roman" w:cs="Times New Roman"/>
          <w:b/>
          <w:sz w:val="20"/>
          <w:szCs w:val="20"/>
          <w:lang w:val="en-US"/>
        </w:rPr>
        <w:t>Fig.</w:t>
      </w:r>
      <w:r w:rsidRPr="00CD1F6E">
        <w:rPr>
          <w:rFonts w:ascii="Times New Roman" w:hAnsi="Times New Roman" w:cs="Times New Roman"/>
          <w:b/>
          <w:sz w:val="20"/>
          <w:szCs w:val="20"/>
          <w:lang w:val="en-US"/>
        </w:rPr>
        <w:t xml:space="preserve"> S</w:t>
      </w:r>
      <w:r>
        <w:rPr>
          <w:rFonts w:ascii="Times New Roman" w:hAnsi="Times New Roman" w:cs="Times New Roman"/>
          <w:b/>
          <w:sz w:val="20"/>
          <w:szCs w:val="20"/>
          <w:lang w:val="en-US"/>
        </w:rPr>
        <w:t xml:space="preserve">8: </w:t>
      </w:r>
      <w:r w:rsidR="00F649FB">
        <w:rPr>
          <w:rFonts w:ascii="Times New Roman" w:hAnsi="Times New Roman" w:cs="Times New Roman"/>
          <w:b/>
          <w:sz w:val="20"/>
          <w:szCs w:val="20"/>
          <w:lang w:val="en-US"/>
        </w:rPr>
        <w:t>C</w:t>
      </w:r>
      <w:r w:rsidRPr="007E2993">
        <w:rPr>
          <w:rFonts w:ascii="Times New Roman" w:hAnsi="Times New Roman" w:cs="Times New Roman"/>
          <w:bCs/>
          <w:sz w:val="20"/>
          <w:szCs w:val="20"/>
          <w:lang w:val="en-US"/>
        </w:rPr>
        <w:t>orrelations between variables and dimensions of the PCAs per lake. a) Ezquerra, b) Morenito, c) FCA, d) Moreno</w:t>
      </w:r>
      <w:r>
        <w:rPr>
          <w:rFonts w:ascii="Times New Roman" w:hAnsi="Times New Roman" w:cs="Times New Roman"/>
          <w:bCs/>
          <w:sz w:val="20"/>
          <w:szCs w:val="20"/>
          <w:lang w:val="en-US"/>
        </w:rPr>
        <w:t xml:space="preserve"> </w:t>
      </w:r>
      <w:r w:rsidR="00AD555B">
        <w:rPr>
          <w:rFonts w:ascii="Times New Roman" w:hAnsi="Times New Roman" w:cs="Times New Roman"/>
          <w:bCs/>
          <w:sz w:val="20"/>
          <w:szCs w:val="20"/>
          <w:lang w:val="en-US"/>
        </w:rPr>
        <w:t>Bay.</w:t>
      </w:r>
    </w:p>
    <w:p w14:paraId="296BD4E3" w14:textId="2E98654F" w:rsidR="009F408C" w:rsidRPr="00A10989" w:rsidRDefault="009F408C" w:rsidP="00DC02B3">
      <w:pPr>
        <w:spacing w:after="0" w:line="276" w:lineRule="auto"/>
        <w:jc w:val="both"/>
        <w:rPr>
          <w:rFonts w:ascii="Times New Roman" w:hAnsi="Times New Roman" w:cs="Times New Roman"/>
          <w:sz w:val="20"/>
          <w:szCs w:val="20"/>
          <w:lang w:val="en-US"/>
        </w:rPr>
      </w:pPr>
      <w:r w:rsidRPr="00CD1F6E">
        <w:rPr>
          <w:rFonts w:ascii="Times New Roman" w:hAnsi="Times New Roman" w:cs="Times New Roman"/>
          <w:b/>
          <w:sz w:val="20"/>
          <w:szCs w:val="20"/>
          <w:lang w:val="en-US"/>
        </w:rPr>
        <w:lastRenderedPageBreak/>
        <w:t>Table S3</w:t>
      </w:r>
      <w:r w:rsidR="00E95269">
        <w:rPr>
          <w:rFonts w:ascii="Times New Roman" w:hAnsi="Times New Roman" w:cs="Times New Roman"/>
          <w:sz w:val="20"/>
          <w:szCs w:val="20"/>
          <w:lang w:val="en-US"/>
        </w:rPr>
        <w:t xml:space="preserve">: </w:t>
      </w:r>
      <w:r w:rsidR="00E95269" w:rsidRPr="00E95269">
        <w:rPr>
          <w:rFonts w:ascii="Times New Roman" w:hAnsi="Times New Roman" w:cs="Times New Roman"/>
          <w:sz w:val="20"/>
          <w:szCs w:val="20"/>
          <w:lang w:val="en-US"/>
        </w:rPr>
        <w:t>Physiochemical and optical parameters of the studied lakes separ</w:t>
      </w:r>
      <w:r w:rsidR="00D77CB2">
        <w:rPr>
          <w:rFonts w:ascii="Times New Roman" w:hAnsi="Times New Roman" w:cs="Times New Roman"/>
          <w:sz w:val="20"/>
          <w:szCs w:val="20"/>
          <w:lang w:val="en-US"/>
        </w:rPr>
        <w:t>at</w:t>
      </w:r>
      <w:r w:rsidR="00E95269" w:rsidRPr="00E95269">
        <w:rPr>
          <w:rFonts w:ascii="Times New Roman" w:hAnsi="Times New Roman" w:cs="Times New Roman"/>
          <w:sz w:val="20"/>
          <w:szCs w:val="20"/>
          <w:lang w:val="en-US"/>
        </w:rPr>
        <w:t>ed by hydrological periods. LWP: low water phase (dry season); HWP: high water phase (wet season). DO (dissolved oxygen); SDD (</w:t>
      </w:r>
      <w:r w:rsidR="00236171">
        <w:rPr>
          <w:rFonts w:ascii="Times New Roman" w:hAnsi="Times New Roman" w:cs="Times New Roman"/>
          <w:sz w:val="20"/>
          <w:szCs w:val="20"/>
          <w:lang w:val="en-US"/>
        </w:rPr>
        <w:t>S</w:t>
      </w:r>
      <w:r w:rsidR="00E95269" w:rsidRPr="00E95269">
        <w:rPr>
          <w:rFonts w:ascii="Times New Roman" w:hAnsi="Times New Roman" w:cs="Times New Roman"/>
          <w:sz w:val="20"/>
          <w:szCs w:val="20"/>
          <w:lang w:val="en-US"/>
        </w:rPr>
        <w:t>ecchi disk depth); TSS (total suspended solids); TP (total phosphorus); TN (total nitrogen); DOC (dissolved organic carbon); TSI (trophic state index).</w:t>
      </w:r>
      <w:r w:rsidR="00A10989">
        <w:rPr>
          <w:rFonts w:ascii="Times New Roman" w:hAnsi="Times New Roman" w:cs="Times New Roman"/>
          <w:sz w:val="20"/>
          <w:szCs w:val="20"/>
          <w:lang w:val="en-US"/>
        </w:rPr>
        <w:t xml:space="preserve"> </w:t>
      </w:r>
      <w:r w:rsidR="00A10989" w:rsidRPr="00A10989">
        <w:rPr>
          <w:rFonts w:ascii="Times New Roman" w:hAnsi="Times New Roman" w:cs="Times New Roman"/>
          <w:sz w:val="20"/>
          <w:szCs w:val="20"/>
          <w:lang w:val="en-US"/>
        </w:rPr>
        <w:t>We evaluated whether there were significant differences between phases using the Wilcox</w:t>
      </w:r>
      <w:r w:rsidR="00866D7E">
        <w:rPr>
          <w:rFonts w:ascii="Times New Roman" w:hAnsi="Times New Roman" w:cs="Times New Roman"/>
          <w:sz w:val="20"/>
          <w:szCs w:val="20"/>
          <w:lang w:val="en-US"/>
        </w:rPr>
        <w:t>on</w:t>
      </w:r>
      <w:r w:rsidR="00A10989" w:rsidRPr="00A10989">
        <w:rPr>
          <w:rFonts w:ascii="Times New Roman" w:hAnsi="Times New Roman" w:cs="Times New Roman"/>
          <w:sz w:val="20"/>
          <w:szCs w:val="20"/>
          <w:lang w:val="en-US"/>
        </w:rPr>
        <w:t xml:space="preserve"> test.</w:t>
      </w:r>
    </w:p>
    <w:tbl>
      <w:tblPr>
        <w:tblStyle w:val="TableGrid"/>
        <w:tblW w:w="13587" w:type="dxa"/>
        <w:tblBorders>
          <w:left w:val="none" w:sz="0" w:space="0" w:color="auto"/>
          <w:right w:val="none" w:sz="0" w:space="0" w:color="auto"/>
          <w:insideV w:val="none" w:sz="0" w:space="0" w:color="auto"/>
        </w:tblBorders>
        <w:tblLook w:val="04A0" w:firstRow="1" w:lastRow="0" w:firstColumn="1" w:lastColumn="0" w:noHBand="0" w:noVBand="1"/>
      </w:tblPr>
      <w:tblGrid>
        <w:gridCol w:w="1407"/>
        <w:gridCol w:w="632"/>
        <w:gridCol w:w="654"/>
        <w:gridCol w:w="632"/>
        <w:gridCol w:w="654"/>
        <w:gridCol w:w="516"/>
        <w:gridCol w:w="632"/>
        <w:gridCol w:w="654"/>
        <w:gridCol w:w="632"/>
        <w:gridCol w:w="654"/>
        <w:gridCol w:w="516"/>
        <w:gridCol w:w="632"/>
        <w:gridCol w:w="654"/>
        <w:gridCol w:w="632"/>
        <w:gridCol w:w="654"/>
        <w:gridCol w:w="350"/>
        <w:gridCol w:w="629"/>
        <w:gridCol w:w="654"/>
        <w:gridCol w:w="629"/>
        <w:gridCol w:w="654"/>
        <w:gridCol w:w="516"/>
      </w:tblGrid>
      <w:tr w:rsidR="009F408C" w14:paraId="68A50A04" w14:textId="77777777" w:rsidTr="00D77CB2">
        <w:tc>
          <w:tcPr>
            <w:tcW w:w="1407" w:type="dxa"/>
            <w:vMerge w:val="restart"/>
            <w:vAlign w:val="center"/>
          </w:tcPr>
          <w:p w14:paraId="28D2C4B6" w14:textId="77777777" w:rsidR="009F408C" w:rsidRPr="002A15CE" w:rsidRDefault="009F408C" w:rsidP="00461B18">
            <w:pPr>
              <w:jc w:val="center"/>
              <w:rPr>
                <w:rFonts w:ascii="Times New Roman" w:hAnsi="Times New Roman" w:cs="Times New Roman"/>
                <w:b/>
                <w:bCs/>
                <w:sz w:val="18"/>
                <w:szCs w:val="18"/>
              </w:rPr>
            </w:pPr>
            <w:proofErr w:type="spellStart"/>
            <w:r w:rsidRPr="002A15CE">
              <w:rPr>
                <w:rFonts w:ascii="Times New Roman" w:hAnsi="Times New Roman" w:cs="Times New Roman"/>
                <w:b/>
                <w:bCs/>
                <w:sz w:val="18"/>
                <w:szCs w:val="18"/>
              </w:rPr>
              <w:t>Physiochemical</w:t>
            </w:r>
            <w:proofErr w:type="spellEnd"/>
            <w:r w:rsidRPr="002A15CE">
              <w:rPr>
                <w:rFonts w:ascii="Times New Roman" w:hAnsi="Times New Roman" w:cs="Times New Roman"/>
                <w:b/>
                <w:bCs/>
                <w:sz w:val="18"/>
                <w:szCs w:val="18"/>
              </w:rPr>
              <w:t xml:space="preserve"> and </w:t>
            </w:r>
            <w:proofErr w:type="spellStart"/>
            <w:r w:rsidRPr="002A15CE">
              <w:rPr>
                <w:rFonts w:ascii="Times New Roman" w:hAnsi="Times New Roman" w:cs="Times New Roman"/>
                <w:b/>
                <w:bCs/>
                <w:sz w:val="18"/>
                <w:szCs w:val="18"/>
              </w:rPr>
              <w:t>optical</w:t>
            </w:r>
            <w:proofErr w:type="spellEnd"/>
            <w:r w:rsidRPr="002A15CE">
              <w:rPr>
                <w:rFonts w:ascii="Times New Roman" w:hAnsi="Times New Roman" w:cs="Times New Roman"/>
                <w:b/>
                <w:bCs/>
                <w:sz w:val="18"/>
                <w:szCs w:val="18"/>
              </w:rPr>
              <w:t xml:space="preserve"> </w:t>
            </w:r>
            <w:proofErr w:type="spellStart"/>
            <w:r w:rsidRPr="002A15CE">
              <w:rPr>
                <w:rFonts w:ascii="Times New Roman" w:hAnsi="Times New Roman" w:cs="Times New Roman"/>
                <w:b/>
                <w:bCs/>
                <w:sz w:val="18"/>
                <w:szCs w:val="18"/>
              </w:rPr>
              <w:t>parameters</w:t>
            </w:r>
            <w:proofErr w:type="spellEnd"/>
          </w:p>
        </w:tc>
        <w:tc>
          <w:tcPr>
            <w:tcW w:w="3088" w:type="dxa"/>
            <w:gridSpan w:val="5"/>
          </w:tcPr>
          <w:p w14:paraId="38D13D7A" w14:textId="77777777" w:rsidR="009F408C" w:rsidRPr="00350F3D" w:rsidRDefault="009F408C" w:rsidP="00461B18">
            <w:pPr>
              <w:jc w:val="center"/>
              <w:rPr>
                <w:rFonts w:ascii="Times New Roman" w:hAnsi="Times New Roman" w:cs="Times New Roman"/>
                <w:b/>
                <w:bCs/>
                <w:sz w:val="18"/>
                <w:szCs w:val="18"/>
              </w:rPr>
            </w:pPr>
            <w:r w:rsidRPr="00350F3D">
              <w:rPr>
                <w:rFonts w:ascii="Times New Roman" w:hAnsi="Times New Roman" w:cs="Times New Roman"/>
                <w:b/>
                <w:bCs/>
                <w:sz w:val="18"/>
                <w:szCs w:val="18"/>
              </w:rPr>
              <w:t>Ezquerra</w:t>
            </w:r>
          </w:p>
        </w:tc>
        <w:tc>
          <w:tcPr>
            <w:tcW w:w="3088" w:type="dxa"/>
            <w:gridSpan w:val="5"/>
          </w:tcPr>
          <w:p w14:paraId="4E305679" w14:textId="77777777" w:rsidR="009F408C" w:rsidRPr="00350F3D" w:rsidRDefault="009F408C" w:rsidP="00461B18">
            <w:pPr>
              <w:jc w:val="center"/>
              <w:rPr>
                <w:rFonts w:ascii="Times New Roman" w:hAnsi="Times New Roman" w:cs="Times New Roman"/>
                <w:b/>
                <w:bCs/>
                <w:sz w:val="18"/>
                <w:szCs w:val="18"/>
              </w:rPr>
            </w:pPr>
            <w:r w:rsidRPr="00350F3D">
              <w:rPr>
                <w:rFonts w:ascii="Times New Roman" w:hAnsi="Times New Roman" w:cs="Times New Roman"/>
                <w:b/>
                <w:bCs/>
                <w:sz w:val="18"/>
                <w:szCs w:val="18"/>
              </w:rPr>
              <w:t>Morenito</w:t>
            </w:r>
          </w:p>
        </w:tc>
        <w:tc>
          <w:tcPr>
            <w:tcW w:w="2922" w:type="dxa"/>
            <w:gridSpan w:val="5"/>
          </w:tcPr>
          <w:p w14:paraId="2F72420A" w14:textId="77777777" w:rsidR="009F408C" w:rsidRPr="00350F3D" w:rsidRDefault="009F408C" w:rsidP="00461B18">
            <w:pPr>
              <w:jc w:val="center"/>
              <w:rPr>
                <w:rFonts w:ascii="Times New Roman" w:hAnsi="Times New Roman" w:cs="Times New Roman"/>
                <w:b/>
                <w:bCs/>
                <w:sz w:val="18"/>
                <w:szCs w:val="18"/>
              </w:rPr>
            </w:pPr>
            <w:r w:rsidRPr="00350F3D">
              <w:rPr>
                <w:rFonts w:ascii="Times New Roman" w:hAnsi="Times New Roman" w:cs="Times New Roman"/>
                <w:b/>
                <w:bCs/>
                <w:sz w:val="18"/>
                <w:szCs w:val="18"/>
              </w:rPr>
              <w:t>FCA</w:t>
            </w:r>
          </w:p>
        </w:tc>
        <w:tc>
          <w:tcPr>
            <w:tcW w:w="3082" w:type="dxa"/>
            <w:gridSpan w:val="5"/>
          </w:tcPr>
          <w:p w14:paraId="4D5C4A8E" w14:textId="77777777" w:rsidR="009F408C" w:rsidRPr="00350F3D" w:rsidRDefault="009F408C" w:rsidP="00461B18">
            <w:pPr>
              <w:jc w:val="center"/>
              <w:rPr>
                <w:rFonts w:ascii="Times New Roman" w:hAnsi="Times New Roman" w:cs="Times New Roman"/>
                <w:b/>
                <w:bCs/>
                <w:sz w:val="18"/>
                <w:szCs w:val="18"/>
              </w:rPr>
            </w:pPr>
            <w:r w:rsidRPr="00350F3D">
              <w:rPr>
                <w:rFonts w:ascii="Times New Roman" w:hAnsi="Times New Roman" w:cs="Times New Roman"/>
                <w:b/>
                <w:bCs/>
                <w:sz w:val="18"/>
                <w:szCs w:val="18"/>
              </w:rPr>
              <w:t>Moreno Bay</w:t>
            </w:r>
          </w:p>
        </w:tc>
      </w:tr>
      <w:tr w:rsidR="009F408C" w14:paraId="53651FDD" w14:textId="77777777" w:rsidTr="00D77CB2">
        <w:tc>
          <w:tcPr>
            <w:tcW w:w="1407" w:type="dxa"/>
            <w:vMerge/>
            <w:vAlign w:val="center"/>
          </w:tcPr>
          <w:p w14:paraId="1E7E32E4" w14:textId="77777777" w:rsidR="009F408C" w:rsidRPr="00AE559D" w:rsidRDefault="009F408C" w:rsidP="00461B18">
            <w:pPr>
              <w:rPr>
                <w:rFonts w:ascii="Times New Roman" w:hAnsi="Times New Roman" w:cs="Times New Roman"/>
                <w:sz w:val="16"/>
                <w:szCs w:val="16"/>
              </w:rPr>
            </w:pPr>
          </w:p>
        </w:tc>
        <w:tc>
          <w:tcPr>
            <w:tcW w:w="1286" w:type="dxa"/>
            <w:gridSpan w:val="2"/>
          </w:tcPr>
          <w:p w14:paraId="6A731CD5" w14:textId="77777777" w:rsidR="009F408C" w:rsidRPr="00350F3D" w:rsidRDefault="009F408C" w:rsidP="00461B18">
            <w:pPr>
              <w:jc w:val="center"/>
              <w:rPr>
                <w:rFonts w:ascii="Times New Roman" w:hAnsi="Times New Roman" w:cs="Times New Roman"/>
                <w:b/>
                <w:bCs/>
                <w:sz w:val="18"/>
                <w:szCs w:val="18"/>
              </w:rPr>
            </w:pPr>
            <w:r w:rsidRPr="00350F3D">
              <w:rPr>
                <w:rFonts w:ascii="Times New Roman" w:hAnsi="Times New Roman" w:cs="Times New Roman"/>
                <w:b/>
                <w:bCs/>
                <w:sz w:val="18"/>
                <w:szCs w:val="18"/>
              </w:rPr>
              <w:t>LWP</w:t>
            </w:r>
          </w:p>
        </w:tc>
        <w:tc>
          <w:tcPr>
            <w:tcW w:w="1286" w:type="dxa"/>
            <w:gridSpan w:val="2"/>
          </w:tcPr>
          <w:p w14:paraId="5D260692" w14:textId="77777777" w:rsidR="009F408C" w:rsidRPr="00350F3D" w:rsidRDefault="009F408C" w:rsidP="00461B18">
            <w:pPr>
              <w:jc w:val="center"/>
              <w:rPr>
                <w:rFonts w:ascii="Times New Roman" w:hAnsi="Times New Roman" w:cs="Times New Roman"/>
                <w:b/>
                <w:bCs/>
                <w:sz w:val="18"/>
                <w:szCs w:val="18"/>
              </w:rPr>
            </w:pPr>
            <w:r w:rsidRPr="00350F3D">
              <w:rPr>
                <w:rFonts w:ascii="Times New Roman" w:hAnsi="Times New Roman" w:cs="Times New Roman"/>
                <w:b/>
                <w:bCs/>
                <w:sz w:val="18"/>
                <w:szCs w:val="18"/>
              </w:rPr>
              <w:t>HWP</w:t>
            </w:r>
          </w:p>
        </w:tc>
        <w:tc>
          <w:tcPr>
            <w:tcW w:w="516" w:type="dxa"/>
          </w:tcPr>
          <w:p w14:paraId="16D6FE29" w14:textId="77777777" w:rsidR="009F408C" w:rsidRPr="00350F3D" w:rsidRDefault="009F408C" w:rsidP="00461B18">
            <w:pPr>
              <w:jc w:val="center"/>
              <w:rPr>
                <w:rFonts w:ascii="Times New Roman" w:hAnsi="Times New Roman" w:cs="Times New Roman"/>
                <w:b/>
                <w:bCs/>
                <w:sz w:val="18"/>
                <w:szCs w:val="18"/>
              </w:rPr>
            </w:pPr>
          </w:p>
        </w:tc>
        <w:tc>
          <w:tcPr>
            <w:tcW w:w="1286" w:type="dxa"/>
            <w:gridSpan w:val="2"/>
          </w:tcPr>
          <w:p w14:paraId="50E12CAE" w14:textId="77777777" w:rsidR="009F408C" w:rsidRPr="00350F3D" w:rsidRDefault="009F408C" w:rsidP="00461B18">
            <w:pPr>
              <w:jc w:val="center"/>
              <w:rPr>
                <w:rFonts w:ascii="Times New Roman" w:hAnsi="Times New Roman" w:cs="Times New Roman"/>
                <w:b/>
                <w:bCs/>
                <w:sz w:val="18"/>
                <w:szCs w:val="18"/>
              </w:rPr>
            </w:pPr>
            <w:r w:rsidRPr="00350F3D">
              <w:rPr>
                <w:rFonts w:ascii="Times New Roman" w:hAnsi="Times New Roman" w:cs="Times New Roman"/>
                <w:b/>
                <w:bCs/>
                <w:sz w:val="18"/>
                <w:szCs w:val="18"/>
              </w:rPr>
              <w:t>LWP</w:t>
            </w:r>
          </w:p>
        </w:tc>
        <w:tc>
          <w:tcPr>
            <w:tcW w:w="1286" w:type="dxa"/>
            <w:gridSpan w:val="2"/>
          </w:tcPr>
          <w:p w14:paraId="697BFB7B" w14:textId="77777777" w:rsidR="009F408C" w:rsidRPr="00350F3D" w:rsidRDefault="009F408C" w:rsidP="00461B18">
            <w:pPr>
              <w:jc w:val="center"/>
              <w:rPr>
                <w:rFonts w:ascii="Times New Roman" w:hAnsi="Times New Roman" w:cs="Times New Roman"/>
                <w:b/>
                <w:bCs/>
                <w:sz w:val="18"/>
                <w:szCs w:val="18"/>
              </w:rPr>
            </w:pPr>
            <w:r w:rsidRPr="00350F3D">
              <w:rPr>
                <w:rFonts w:ascii="Times New Roman" w:hAnsi="Times New Roman" w:cs="Times New Roman"/>
                <w:b/>
                <w:bCs/>
                <w:sz w:val="18"/>
                <w:szCs w:val="18"/>
              </w:rPr>
              <w:t>HWP</w:t>
            </w:r>
          </w:p>
        </w:tc>
        <w:tc>
          <w:tcPr>
            <w:tcW w:w="516" w:type="dxa"/>
          </w:tcPr>
          <w:p w14:paraId="546B8994" w14:textId="77777777" w:rsidR="009F408C" w:rsidRPr="00350F3D" w:rsidRDefault="009F408C" w:rsidP="00461B18">
            <w:pPr>
              <w:jc w:val="center"/>
              <w:rPr>
                <w:rFonts w:ascii="Times New Roman" w:hAnsi="Times New Roman" w:cs="Times New Roman"/>
                <w:b/>
                <w:bCs/>
                <w:sz w:val="18"/>
                <w:szCs w:val="18"/>
              </w:rPr>
            </w:pPr>
          </w:p>
        </w:tc>
        <w:tc>
          <w:tcPr>
            <w:tcW w:w="1286" w:type="dxa"/>
            <w:gridSpan w:val="2"/>
          </w:tcPr>
          <w:p w14:paraId="3C89E22F" w14:textId="77777777" w:rsidR="009F408C" w:rsidRPr="00350F3D" w:rsidRDefault="009F408C" w:rsidP="00461B18">
            <w:pPr>
              <w:jc w:val="center"/>
              <w:rPr>
                <w:rFonts w:ascii="Times New Roman" w:hAnsi="Times New Roman" w:cs="Times New Roman"/>
                <w:b/>
                <w:bCs/>
                <w:sz w:val="18"/>
                <w:szCs w:val="18"/>
              </w:rPr>
            </w:pPr>
            <w:r w:rsidRPr="00350F3D">
              <w:rPr>
                <w:rFonts w:ascii="Times New Roman" w:hAnsi="Times New Roman" w:cs="Times New Roman"/>
                <w:b/>
                <w:bCs/>
                <w:sz w:val="18"/>
                <w:szCs w:val="18"/>
              </w:rPr>
              <w:t>LWP</w:t>
            </w:r>
          </w:p>
        </w:tc>
        <w:tc>
          <w:tcPr>
            <w:tcW w:w="1286" w:type="dxa"/>
            <w:gridSpan w:val="2"/>
          </w:tcPr>
          <w:p w14:paraId="10B702BD" w14:textId="77777777" w:rsidR="009F408C" w:rsidRPr="00350F3D" w:rsidRDefault="009F408C" w:rsidP="00461B18">
            <w:pPr>
              <w:jc w:val="center"/>
              <w:rPr>
                <w:rFonts w:ascii="Times New Roman" w:hAnsi="Times New Roman" w:cs="Times New Roman"/>
                <w:b/>
                <w:bCs/>
                <w:sz w:val="18"/>
                <w:szCs w:val="18"/>
              </w:rPr>
            </w:pPr>
            <w:r w:rsidRPr="00350F3D">
              <w:rPr>
                <w:rFonts w:ascii="Times New Roman" w:hAnsi="Times New Roman" w:cs="Times New Roman"/>
                <w:b/>
                <w:bCs/>
                <w:sz w:val="18"/>
                <w:szCs w:val="18"/>
              </w:rPr>
              <w:t>HWP</w:t>
            </w:r>
          </w:p>
        </w:tc>
        <w:tc>
          <w:tcPr>
            <w:tcW w:w="350" w:type="dxa"/>
          </w:tcPr>
          <w:p w14:paraId="57F0C215" w14:textId="77777777" w:rsidR="009F408C" w:rsidRPr="00350F3D" w:rsidRDefault="009F408C" w:rsidP="00461B18">
            <w:pPr>
              <w:jc w:val="center"/>
              <w:rPr>
                <w:rFonts w:ascii="Times New Roman" w:hAnsi="Times New Roman" w:cs="Times New Roman"/>
                <w:b/>
                <w:bCs/>
                <w:sz w:val="18"/>
                <w:szCs w:val="18"/>
              </w:rPr>
            </w:pPr>
          </w:p>
        </w:tc>
        <w:tc>
          <w:tcPr>
            <w:tcW w:w="1283" w:type="dxa"/>
            <w:gridSpan w:val="2"/>
          </w:tcPr>
          <w:p w14:paraId="4A528D06" w14:textId="77777777" w:rsidR="009F408C" w:rsidRPr="00350F3D" w:rsidRDefault="009F408C" w:rsidP="00461B18">
            <w:pPr>
              <w:jc w:val="center"/>
              <w:rPr>
                <w:rFonts w:ascii="Times New Roman" w:hAnsi="Times New Roman" w:cs="Times New Roman"/>
                <w:b/>
                <w:bCs/>
                <w:sz w:val="18"/>
                <w:szCs w:val="18"/>
              </w:rPr>
            </w:pPr>
            <w:r w:rsidRPr="00350F3D">
              <w:rPr>
                <w:rFonts w:ascii="Times New Roman" w:hAnsi="Times New Roman" w:cs="Times New Roman"/>
                <w:b/>
                <w:bCs/>
                <w:sz w:val="18"/>
                <w:szCs w:val="18"/>
              </w:rPr>
              <w:t>LWP</w:t>
            </w:r>
          </w:p>
        </w:tc>
        <w:tc>
          <w:tcPr>
            <w:tcW w:w="1283" w:type="dxa"/>
            <w:gridSpan w:val="2"/>
          </w:tcPr>
          <w:p w14:paraId="5BF90083" w14:textId="77777777" w:rsidR="009F408C" w:rsidRPr="00350F3D" w:rsidRDefault="009F408C" w:rsidP="00461B18">
            <w:pPr>
              <w:jc w:val="center"/>
              <w:rPr>
                <w:rFonts w:ascii="Times New Roman" w:hAnsi="Times New Roman" w:cs="Times New Roman"/>
                <w:b/>
                <w:bCs/>
                <w:sz w:val="18"/>
                <w:szCs w:val="18"/>
              </w:rPr>
            </w:pPr>
            <w:r w:rsidRPr="00350F3D">
              <w:rPr>
                <w:rFonts w:ascii="Times New Roman" w:hAnsi="Times New Roman" w:cs="Times New Roman"/>
                <w:b/>
                <w:bCs/>
                <w:sz w:val="18"/>
                <w:szCs w:val="18"/>
              </w:rPr>
              <w:t>HWP</w:t>
            </w:r>
          </w:p>
        </w:tc>
        <w:tc>
          <w:tcPr>
            <w:tcW w:w="516" w:type="dxa"/>
          </w:tcPr>
          <w:p w14:paraId="7A95798D" w14:textId="77777777" w:rsidR="009F408C" w:rsidRDefault="009F408C" w:rsidP="00461B18">
            <w:pPr>
              <w:rPr>
                <w:rFonts w:ascii="Times New Roman" w:hAnsi="Times New Roman" w:cs="Times New Roman"/>
                <w:sz w:val="20"/>
                <w:szCs w:val="20"/>
              </w:rPr>
            </w:pPr>
          </w:p>
        </w:tc>
      </w:tr>
      <w:tr w:rsidR="009F408C" w14:paraId="32957C06" w14:textId="77777777" w:rsidTr="00D77CB2">
        <w:tc>
          <w:tcPr>
            <w:tcW w:w="1407" w:type="dxa"/>
            <w:vMerge/>
            <w:vAlign w:val="center"/>
          </w:tcPr>
          <w:p w14:paraId="6984550C" w14:textId="77777777" w:rsidR="009F408C" w:rsidRPr="00AE559D" w:rsidRDefault="009F408C" w:rsidP="00461B18">
            <w:pPr>
              <w:rPr>
                <w:rFonts w:ascii="Times New Roman" w:hAnsi="Times New Roman" w:cs="Times New Roman"/>
                <w:sz w:val="16"/>
                <w:szCs w:val="16"/>
              </w:rPr>
            </w:pPr>
          </w:p>
        </w:tc>
        <w:tc>
          <w:tcPr>
            <w:tcW w:w="632" w:type="dxa"/>
            <w:vAlign w:val="center"/>
          </w:tcPr>
          <w:p w14:paraId="14BF9F8E" w14:textId="77777777" w:rsidR="009F408C" w:rsidRPr="00AE559D" w:rsidRDefault="009F408C" w:rsidP="00461B18">
            <w:pPr>
              <w:rPr>
                <w:rFonts w:ascii="Times New Roman" w:hAnsi="Times New Roman" w:cs="Times New Roman"/>
                <w:sz w:val="16"/>
                <w:szCs w:val="16"/>
              </w:rPr>
            </w:pPr>
            <w:r w:rsidRPr="00AE559D">
              <w:rPr>
                <w:rFonts w:ascii="Times New Roman" w:eastAsia="Times New Roman" w:hAnsi="Times New Roman" w:cs="Times New Roman"/>
                <w:b/>
                <w:sz w:val="16"/>
                <w:szCs w:val="16"/>
              </w:rPr>
              <w:t>Mean ± SD</w:t>
            </w:r>
          </w:p>
        </w:tc>
        <w:tc>
          <w:tcPr>
            <w:tcW w:w="654" w:type="dxa"/>
            <w:vAlign w:val="center"/>
          </w:tcPr>
          <w:p w14:paraId="1658B72C" w14:textId="77777777" w:rsidR="009F408C" w:rsidRPr="00AE559D" w:rsidRDefault="009F408C" w:rsidP="00461B18">
            <w:pPr>
              <w:rPr>
                <w:rFonts w:ascii="Times New Roman" w:hAnsi="Times New Roman" w:cs="Times New Roman"/>
                <w:sz w:val="16"/>
                <w:szCs w:val="16"/>
              </w:rPr>
            </w:pPr>
            <w:proofErr w:type="spellStart"/>
            <w:r w:rsidRPr="00AE559D">
              <w:rPr>
                <w:rFonts w:ascii="Times New Roman" w:eastAsia="Times New Roman" w:hAnsi="Times New Roman" w:cs="Times New Roman"/>
                <w:b/>
                <w:sz w:val="16"/>
                <w:szCs w:val="16"/>
              </w:rPr>
              <w:t>Range</w:t>
            </w:r>
            <w:proofErr w:type="spellEnd"/>
          </w:p>
        </w:tc>
        <w:tc>
          <w:tcPr>
            <w:tcW w:w="632" w:type="dxa"/>
            <w:vAlign w:val="center"/>
          </w:tcPr>
          <w:p w14:paraId="6477C961" w14:textId="77777777" w:rsidR="009F408C" w:rsidRPr="00AE559D" w:rsidRDefault="009F408C" w:rsidP="00461B18">
            <w:pPr>
              <w:rPr>
                <w:rFonts w:ascii="Times New Roman" w:hAnsi="Times New Roman" w:cs="Times New Roman"/>
                <w:sz w:val="16"/>
                <w:szCs w:val="16"/>
              </w:rPr>
            </w:pPr>
            <w:r w:rsidRPr="00AE559D">
              <w:rPr>
                <w:rFonts w:ascii="Times New Roman" w:eastAsia="Times New Roman" w:hAnsi="Times New Roman" w:cs="Times New Roman"/>
                <w:b/>
                <w:sz w:val="16"/>
                <w:szCs w:val="16"/>
              </w:rPr>
              <w:t>Mean ± SD</w:t>
            </w:r>
          </w:p>
        </w:tc>
        <w:tc>
          <w:tcPr>
            <w:tcW w:w="654" w:type="dxa"/>
            <w:vAlign w:val="center"/>
          </w:tcPr>
          <w:p w14:paraId="6275897E" w14:textId="77777777" w:rsidR="009F408C" w:rsidRPr="00AE559D" w:rsidRDefault="009F408C" w:rsidP="00461B18">
            <w:pPr>
              <w:rPr>
                <w:rFonts w:ascii="Times New Roman" w:hAnsi="Times New Roman" w:cs="Times New Roman"/>
                <w:sz w:val="16"/>
                <w:szCs w:val="16"/>
              </w:rPr>
            </w:pPr>
            <w:proofErr w:type="spellStart"/>
            <w:r w:rsidRPr="00AE559D">
              <w:rPr>
                <w:rFonts w:ascii="Times New Roman" w:eastAsia="Times New Roman" w:hAnsi="Times New Roman" w:cs="Times New Roman"/>
                <w:b/>
                <w:sz w:val="16"/>
                <w:szCs w:val="16"/>
              </w:rPr>
              <w:t>Range</w:t>
            </w:r>
            <w:proofErr w:type="spellEnd"/>
          </w:p>
        </w:tc>
        <w:tc>
          <w:tcPr>
            <w:tcW w:w="516" w:type="dxa"/>
          </w:tcPr>
          <w:p w14:paraId="52289F42" w14:textId="77777777" w:rsidR="009F408C" w:rsidRPr="00AE559D" w:rsidRDefault="009F408C" w:rsidP="00461B18">
            <w:pPr>
              <w:rPr>
                <w:rFonts w:ascii="Times New Roman" w:hAnsi="Times New Roman" w:cs="Times New Roman"/>
                <w:sz w:val="16"/>
                <w:szCs w:val="16"/>
              </w:rPr>
            </w:pPr>
          </w:p>
        </w:tc>
        <w:tc>
          <w:tcPr>
            <w:tcW w:w="632" w:type="dxa"/>
            <w:vAlign w:val="center"/>
          </w:tcPr>
          <w:p w14:paraId="7B7283CF" w14:textId="77777777" w:rsidR="009F408C" w:rsidRPr="00AE559D" w:rsidRDefault="009F408C" w:rsidP="00461B18">
            <w:pPr>
              <w:rPr>
                <w:rFonts w:ascii="Times New Roman" w:hAnsi="Times New Roman" w:cs="Times New Roman"/>
                <w:sz w:val="16"/>
                <w:szCs w:val="16"/>
              </w:rPr>
            </w:pPr>
            <w:r w:rsidRPr="00AE559D">
              <w:rPr>
                <w:rFonts w:ascii="Times New Roman" w:eastAsia="Times New Roman" w:hAnsi="Times New Roman" w:cs="Times New Roman"/>
                <w:b/>
                <w:sz w:val="16"/>
                <w:szCs w:val="16"/>
              </w:rPr>
              <w:t>Mean ± SD</w:t>
            </w:r>
          </w:p>
        </w:tc>
        <w:tc>
          <w:tcPr>
            <w:tcW w:w="654" w:type="dxa"/>
            <w:vAlign w:val="center"/>
          </w:tcPr>
          <w:p w14:paraId="73379E6C" w14:textId="77777777" w:rsidR="009F408C" w:rsidRPr="00AE559D" w:rsidRDefault="009F408C" w:rsidP="00461B18">
            <w:pPr>
              <w:rPr>
                <w:rFonts w:ascii="Times New Roman" w:hAnsi="Times New Roman" w:cs="Times New Roman"/>
                <w:sz w:val="16"/>
                <w:szCs w:val="16"/>
              </w:rPr>
            </w:pPr>
            <w:proofErr w:type="spellStart"/>
            <w:r w:rsidRPr="00AE559D">
              <w:rPr>
                <w:rFonts w:ascii="Times New Roman" w:eastAsia="Times New Roman" w:hAnsi="Times New Roman" w:cs="Times New Roman"/>
                <w:b/>
                <w:sz w:val="16"/>
                <w:szCs w:val="16"/>
              </w:rPr>
              <w:t>Range</w:t>
            </w:r>
            <w:proofErr w:type="spellEnd"/>
          </w:p>
        </w:tc>
        <w:tc>
          <w:tcPr>
            <w:tcW w:w="632" w:type="dxa"/>
            <w:vAlign w:val="center"/>
          </w:tcPr>
          <w:p w14:paraId="37C589C0" w14:textId="77777777" w:rsidR="009F408C" w:rsidRPr="00AE559D" w:rsidRDefault="009F408C" w:rsidP="00461B18">
            <w:pPr>
              <w:rPr>
                <w:rFonts w:ascii="Times New Roman" w:hAnsi="Times New Roman" w:cs="Times New Roman"/>
                <w:sz w:val="16"/>
                <w:szCs w:val="16"/>
              </w:rPr>
            </w:pPr>
            <w:r w:rsidRPr="00AE559D">
              <w:rPr>
                <w:rFonts w:ascii="Times New Roman" w:eastAsia="Times New Roman" w:hAnsi="Times New Roman" w:cs="Times New Roman"/>
                <w:b/>
                <w:sz w:val="16"/>
                <w:szCs w:val="16"/>
              </w:rPr>
              <w:t>Mean ± SD</w:t>
            </w:r>
          </w:p>
        </w:tc>
        <w:tc>
          <w:tcPr>
            <w:tcW w:w="654" w:type="dxa"/>
            <w:vAlign w:val="center"/>
          </w:tcPr>
          <w:p w14:paraId="30424F9C" w14:textId="77777777" w:rsidR="009F408C" w:rsidRPr="00AE559D" w:rsidRDefault="009F408C" w:rsidP="00461B18">
            <w:pPr>
              <w:rPr>
                <w:rFonts w:ascii="Times New Roman" w:hAnsi="Times New Roman" w:cs="Times New Roman"/>
                <w:sz w:val="16"/>
                <w:szCs w:val="16"/>
              </w:rPr>
            </w:pPr>
            <w:proofErr w:type="spellStart"/>
            <w:r w:rsidRPr="00AE559D">
              <w:rPr>
                <w:rFonts w:ascii="Times New Roman" w:eastAsia="Times New Roman" w:hAnsi="Times New Roman" w:cs="Times New Roman"/>
                <w:b/>
                <w:sz w:val="16"/>
                <w:szCs w:val="16"/>
              </w:rPr>
              <w:t>Range</w:t>
            </w:r>
            <w:proofErr w:type="spellEnd"/>
          </w:p>
        </w:tc>
        <w:tc>
          <w:tcPr>
            <w:tcW w:w="516" w:type="dxa"/>
          </w:tcPr>
          <w:p w14:paraId="7AF4EABC" w14:textId="77777777" w:rsidR="009F408C" w:rsidRPr="00AE559D" w:rsidRDefault="009F408C" w:rsidP="00461B18">
            <w:pPr>
              <w:rPr>
                <w:rFonts w:ascii="Times New Roman" w:hAnsi="Times New Roman" w:cs="Times New Roman"/>
                <w:sz w:val="16"/>
                <w:szCs w:val="16"/>
              </w:rPr>
            </w:pPr>
          </w:p>
        </w:tc>
        <w:tc>
          <w:tcPr>
            <w:tcW w:w="632" w:type="dxa"/>
            <w:vAlign w:val="center"/>
          </w:tcPr>
          <w:p w14:paraId="20DE310D" w14:textId="77777777" w:rsidR="009F408C" w:rsidRPr="00AE559D" w:rsidRDefault="009F408C" w:rsidP="00461B18">
            <w:pPr>
              <w:rPr>
                <w:rFonts w:ascii="Times New Roman" w:hAnsi="Times New Roman" w:cs="Times New Roman"/>
                <w:sz w:val="16"/>
                <w:szCs w:val="16"/>
              </w:rPr>
            </w:pPr>
            <w:r w:rsidRPr="00AE559D">
              <w:rPr>
                <w:rFonts w:ascii="Times New Roman" w:eastAsia="Times New Roman" w:hAnsi="Times New Roman" w:cs="Times New Roman"/>
                <w:b/>
                <w:sz w:val="16"/>
                <w:szCs w:val="16"/>
              </w:rPr>
              <w:t>Mean ± SD</w:t>
            </w:r>
          </w:p>
        </w:tc>
        <w:tc>
          <w:tcPr>
            <w:tcW w:w="654" w:type="dxa"/>
            <w:vAlign w:val="center"/>
          </w:tcPr>
          <w:p w14:paraId="070C71DA" w14:textId="77777777" w:rsidR="009F408C" w:rsidRPr="00AE559D" w:rsidRDefault="009F408C" w:rsidP="00461B18">
            <w:pPr>
              <w:rPr>
                <w:rFonts w:ascii="Times New Roman" w:hAnsi="Times New Roman" w:cs="Times New Roman"/>
                <w:sz w:val="16"/>
                <w:szCs w:val="16"/>
              </w:rPr>
            </w:pPr>
            <w:proofErr w:type="spellStart"/>
            <w:r w:rsidRPr="00AE559D">
              <w:rPr>
                <w:rFonts w:ascii="Times New Roman" w:eastAsia="Times New Roman" w:hAnsi="Times New Roman" w:cs="Times New Roman"/>
                <w:b/>
                <w:sz w:val="16"/>
                <w:szCs w:val="16"/>
              </w:rPr>
              <w:t>Range</w:t>
            </w:r>
            <w:proofErr w:type="spellEnd"/>
          </w:p>
        </w:tc>
        <w:tc>
          <w:tcPr>
            <w:tcW w:w="632" w:type="dxa"/>
            <w:vAlign w:val="center"/>
          </w:tcPr>
          <w:p w14:paraId="03787F88" w14:textId="77777777" w:rsidR="009F408C" w:rsidRPr="00AE559D" w:rsidRDefault="009F408C" w:rsidP="00461B18">
            <w:pPr>
              <w:rPr>
                <w:rFonts w:ascii="Times New Roman" w:hAnsi="Times New Roman" w:cs="Times New Roman"/>
                <w:sz w:val="16"/>
                <w:szCs w:val="16"/>
              </w:rPr>
            </w:pPr>
            <w:r w:rsidRPr="00AE559D">
              <w:rPr>
                <w:rFonts w:ascii="Times New Roman" w:eastAsia="Times New Roman" w:hAnsi="Times New Roman" w:cs="Times New Roman"/>
                <w:b/>
                <w:sz w:val="16"/>
                <w:szCs w:val="16"/>
              </w:rPr>
              <w:t>Mean ± SD</w:t>
            </w:r>
          </w:p>
        </w:tc>
        <w:tc>
          <w:tcPr>
            <w:tcW w:w="654" w:type="dxa"/>
            <w:vAlign w:val="center"/>
          </w:tcPr>
          <w:p w14:paraId="40C134E3" w14:textId="77777777" w:rsidR="009F408C" w:rsidRPr="00AE559D" w:rsidRDefault="009F408C" w:rsidP="00461B18">
            <w:pPr>
              <w:rPr>
                <w:rFonts w:ascii="Times New Roman" w:hAnsi="Times New Roman" w:cs="Times New Roman"/>
                <w:sz w:val="16"/>
                <w:szCs w:val="16"/>
              </w:rPr>
            </w:pPr>
            <w:proofErr w:type="spellStart"/>
            <w:r w:rsidRPr="00AE559D">
              <w:rPr>
                <w:rFonts w:ascii="Times New Roman" w:eastAsia="Times New Roman" w:hAnsi="Times New Roman" w:cs="Times New Roman"/>
                <w:b/>
                <w:sz w:val="16"/>
                <w:szCs w:val="16"/>
              </w:rPr>
              <w:t>Range</w:t>
            </w:r>
            <w:proofErr w:type="spellEnd"/>
          </w:p>
        </w:tc>
        <w:tc>
          <w:tcPr>
            <w:tcW w:w="350" w:type="dxa"/>
          </w:tcPr>
          <w:p w14:paraId="4F16AFF2" w14:textId="77777777" w:rsidR="009F408C" w:rsidRPr="00AE559D" w:rsidRDefault="009F408C" w:rsidP="00461B18">
            <w:pPr>
              <w:rPr>
                <w:rFonts w:ascii="Times New Roman" w:hAnsi="Times New Roman" w:cs="Times New Roman"/>
                <w:sz w:val="16"/>
                <w:szCs w:val="16"/>
              </w:rPr>
            </w:pPr>
          </w:p>
        </w:tc>
        <w:tc>
          <w:tcPr>
            <w:tcW w:w="629" w:type="dxa"/>
            <w:vAlign w:val="center"/>
          </w:tcPr>
          <w:p w14:paraId="3468BBB2" w14:textId="77777777" w:rsidR="009F408C" w:rsidRPr="00AE559D" w:rsidRDefault="009F408C" w:rsidP="00461B18">
            <w:pPr>
              <w:rPr>
                <w:rFonts w:ascii="Times New Roman" w:hAnsi="Times New Roman" w:cs="Times New Roman"/>
                <w:sz w:val="16"/>
                <w:szCs w:val="16"/>
              </w:rPr>
            </w:pPr>
            <w:r w:rsidRPr="00AE559D">
              <w:rPr>
                <w:rFonts w:ascii="Times New Roman" w:eastAsia="Times New Roman" w:hAnsi="Times New Roman" w:cs="Times New Roman"/>
                <w:b/>
                <w:sz w:val="16"/>
                <w:szCs w:val="16"/>
              </w:rPr>
              <w:t>Mean ± SD</w:t>
            </w:r>
          </w:p>
        </w:tc>
        <w:tc>
          <w:tcPr>
            <w:tcW w:w="654" w:type="dxa"/>
            <w:vAlign w:val="center"/>
          </w:tcPr>
          <w:p w14:paraId="30F55AE8" w14:textId="77777777" w:rsidR="009F408C" w:rsidRPr="00AE559D" w:rsidRDefault="009F408C" w:rsidP="00461B18">
            <w:pPr>
              <w:rPr>
                <w:rFonts w:ascii="Times New Roman" w:hAnsi="Times New Roman" w:cs="Times New Roman"/>
                <w:sz w:val="16"/>
                <w:szCs w:val="16"/>
              </w:rPr>
            </w:pPr>
            <w:proofErr w:type="spellStart"/>
            <w:r w:rsidRPr="00AE559D">
              <w:rPr>
                <w:rFonts w:ascii="Times New Roman" w:eastAsia="Times New Roman" w:hAnsi="Times New Roman" w:cs="Times New Roman"/>
                <w:b/>
                <w:sz w:val="16"/>
                <w:szCs w:val="16"/>
              </w:rPr>
              <w:t>Range</w:t>
            </w:r>
            <w:proofErr w:type="spellEnd"/>
          </w:p>
        </w:tc>
        <w:tc>
          <w:tcPr>
            <w:tcW w:w="629" w:type="dxa"/>
            <w:vAlign w:val="center"/>
          </w:tcPr>
          <w:p w14:paraId="4FAD3572" w14:textId="77777777" w:rsidR="009F408C" w:rsidRPr="00AE559D" w:rsidRDefault="009F408C" w:rsidP="00461B18">
            <w:pPr>
              <w:rPr>
                <w:rFonts w:ascii="Times New Roman" w:hAnsi="Times New Roman" w:cs="Times New Roman"/>
                <w:sz w:val="16"/>
                <w:szCs w:val="16"/>
              </w:rPr>
            </w:pPr>
            <w:r w:rsidRPr="00AE559D">
              <w:rPr>
                <w:rFonts w:ascii="Times New Roman" w:eastAsia="Times New Roman" w:hAnsi="Times New Roman" w:cs="Times New Roman"/>
                <w:b/>
                <w:sz w:val="16"/>
                <w:szCs w:val="16"/>
              </w:rPr>
              <w:t>Mean ± SD</w:t>
            </w:r>
          </w:p>
        </w:tc>
        <w:tc>
          <w:tcPr>
            <w:tcW w:w="654" w:type="dxa"/>
            <w:vAlign w:val="center"/>
          </w:tcPr>
          <w:p w14:paraId="42E834F9" w14:textId="77777777" w:rsidR="009F408C" w:rsidRPr="00AE559D" w:rsidRDefault="009F408C" w:rsidP="00461B18">
            <w:pPr>
              <w:rPr>
                <w:rFonts w:ascii="Times New Roman" w:hAnsi="Times New Roman" w:cs="Times New Roman"/>
                <w:sz w:val="16"/>
                <w:szCs w:val="16"/>
              </w:rPr>
            </w:pPr>
            <w:proofErr w:type="spellStart"/>
            <w:r w:rsidRPr="00AE559D">
              <w:rPr>
                <w:rFonts w:ascii="Times New Roman" w:eastAsia="Times New Roman" w:hAnsi="Times New Roman" w:cs="Times New Roman"/>
                <w:b/>
                <w:sz w:val="16"/>
                <w:szCs w:val="16"/>
              </w:rPr>
              <w:t>Range</w:t>
            </w:r>
            <w:proofErr w:type="spellEnd"/>
          </w:p>
        </w:tc>
        <w:tc>
          <w:tcPr>
            <w:tcW w:w="516" w:type="dxa"/>
          </w:tcPr>
          <w:p w14:paraId="61451723" w14:textId="77777777" w:rsidR="009F408C" w:rsidRDefault="009F408C" w:rsidP="00461B18">
            <w:pPr>
              <w:rPr>
                <w:rFonts w:ascii="Times New Roman" w:hAnsi="Times New Roman" w:cs="Times New Roman"/>
                <w:sz w:val="20"/>
                <w:szCs w:val="20"/>
              </w:rPr>
            </w:pPr>
          </w:p>
        </w:tc>
      </w:tr>
      <w:tr w:rsidR="009F408C" w14:paraId="5D4D0FD4" w14:textId="77777777" w:rsidTr="00D77CB2">
        <w:tc>
          <w:tcPr>
            <w:tcW w:w="1407" w:type="dxa"/>
            <w:vAlign w:val="center"/>
          </w:tcPr>
          <w:p w14:paraId="2BC3B1A5" w14:textId="51721AB9" w:rsidR="009F408C" w:rsidRPr="00AE559D" w:rsidRDefault="009F408C" w:rsidP="00461B18">
            <w:pPr>
              <w:rPr>
                <w:rFonts w:ascii="Times New Roman" w:hAnsi="Times New Roman" w:cs="Times New Roman"/>
                <w:b/>
                <w:sz w:val="16"/>
                <w:szCs w:val="16"/>
              </w:rPr>
            </w:pPr>
            <w:proofErr w:type="spellStart"/>
            <w:r w:rsidRPr="00AE559D">
              <w:rPr>
                <w:rFonts w:ascii="Times New Roman" w:eastAsia="Times New Roman" w:hAnsi="Times New Roman" w:cs="Times New Roman"/>
                <w:b/>
                <w:sz w:val="16"/>
                <w:szCs w:val="16"/>
              </w:rPr>
              <w:t>Temperature</w:t>
            </w:r>
            <w:proofErr w:type="spellEnd"/>
            <w:r w:rsidRPr="00AE559D">
              <w:rPr>
                <w:rFonts w:ascii="Times New Roman" w:eastAsia="Times New Roman" w:hAnsi="Times New Roman" w:cs="Times New Roman"/>
                <w:b/>
                <w:sz w:val="16"/>
                <w:szCs w:val="16"/>
              </w:rPr>
              <w:t xml:space="preserve"> (°C)</w:t>
            </w:r>
          </w:p>
        </w:tc>
        <w:tc>
          <w:tcPr>
            <w:tcW w:w="632" w:type="dxa"/>
            <w:vAlign w:val="center"/>
          </w:tcPr>
          <w:p w14:paraId="0D82DB0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14.45 ± 7.30</w:t>
            </w:r>
          </w:p>
        </w:tc>
        <w:tc>
          <w:tcPr>
            <w:tcW w:w="654" w:type="dxa"/>
            <w:vAlign w:val="center"/>
          </w:tcPr>
          <w:p w14:paraId="7018D44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4.70 - 25.00</w:t>
            </w:r>
          </w:p>
        </w:tc>
        <w:tc>
          <w:tcPr>
            <w:tcW w:w="632" w:type="dxa"/>
            <w:vAlign w:val="center"/>
          </w:tcPr>
          <w:p w14:paraId="0394D85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10.60 ± 6.13</w:t>
            </w:r>
          </w:p>
        </w:tc>
        <w:tc>
          <w:tcPr>
            <w:tcW w:w="654" w:type="dxa"/>
            <w:vAlign w:val="center"/>
          </w:tcPr>
          <w:p w14:paraId="003BBFE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5.10 - 19.00</w:t>
            </w:r>
          </w:p>
        </w:tc>
        <w:tc>
          <w:tcPr>
            <w:tcW w:w="516" w:type="dxa"/>
            <w:vAlign w:val="center"/>
          </w:tcPr>
          <w:p w14:paraId="0F3D8292"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32" w:type="dxa"/>
            <w:vAlign w:val="center"/>
          </w:tcPr>
          <w:p w14:paraId="45C6CE5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12.23 ± 5.12</w:t>
            </w:r>
          </w:p>
        </w:tc>
        <w:tc>
          <w:tcPr>
            <w:tcW w:w="654" w:type="dxa"/>
            <w:vAlign w:val="center"/>
          </w:tcPr>
          <w:p w14:paraId="76E7BE4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5.60 - 21.10</w:t>
            </w:r>
          </w:p>
        </w:tc>
        <w:tc>
          <w:tcPr>
            <w:tcW w:w="632" w:type="dxa"/>
            <w:vAlign w:val="center"/>
          </w:tcPr>
          <w:p w14:paraId="337A81F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9.5 - 4.25</w:t>
            </w:r>
          </w:p>
        </w:tc>
        <w:tc>
          <w:tcPr>
            <w:tcW w:w="654" w:type="dxa"/>
            <w:vAlign w:val="center"/>
          </w:tcPr>
          <w:p w14:paraId="7DD84C4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4.80 - 15.10</w:t>
            </w:r>
          </w:p>
        </w:tc>
        <w:tc>
          <w:tcPr>
            <w:tcW w:w="516" w:type="dxa"/>
            <w:vAlign w:val="center"/>
          </w:tcPr>
          <w:p w14:paraId="6DF3031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1EC9F49A"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14.02 ± 6.42</w:t>
            </w:r>
          </w:p>
        </w:tc>
        <w:tc>
          <w:tcPr>
            <w:tcW w:w="654" w:type="dxa"/>
            <w:vAlign w:val="center"/>
          </w:tcPr>
          <w:p w14:paraId="44B985C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5.00 - 21.60</w:t>
            </w:r>
          </w:p>
        </w:tc>
        <w:tc>
          <w:tcPr>
            <w:tcW w:w="632" w:type="dxa"/>
            <w:vAlign w:val="center"/>
          </w:tcPr>
          <w:p w14:paraId="1C4EB26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10.35 ± 5.20</w:t>
            </w:r>
          </w:p>
        </w:tc>
        <w:tc>
          <w:tcPr>
            <w:tcW w:w="654" w:type="dxa"/>
            <w:vAlign w:val="center"/>
          </w:tcPr>
          <w:p w14:paraId="121E3A3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5.20 - 17.00</w:t>
            </w:r>
          </w:p>
        </w:tc>
        <w:tc>
          <w:tcPr>
            <w:tcW w:w="350" w:type="dxa"/>
            <w:vAlign w:val="center"/>
          </w:tcPr>
          <w:p w14:paraId="2CAAFC16"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369597C2"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14.06 ± 3.30</w:t>
            </w:r>
          </w:p>
        </w:tc>
        <w:tc>
          <w:tcPr>
            <w:tcW w:w="654" w:type="dxa"/>
            <w:vAlign w:val="center"/>
          </w:tcPr>
          <w:p w14:paraId="23EBB70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8.10 - 18.80</w:t>
            </w:r>
          </w:p>
        </w:tc>
        <w:tc>
          <w:tcPr>
            <w:tcW w:w="629" w:type="dxa"/>
            <w:vAlign w:val="center"/>
          </w:tcPr>
          <w:p w14:paraId="24DA7C2A"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7.31 ± 1.37</w:t>
            </w:r>
          </w:p>
        </w:tc>
        <w:tc>
          <w:tcPr>
            <w:tcW w:w="654" w:type="dxa"/>
            <w:vAlign w:val="center"/>
          </w:tcPr>
          <w:p w14:paraId="6CDA1632"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5.3 - 9.1</w:t>
            </w:r>
          </w:p>
        </w:tc>
        <w:tc>
          <w:tcPr>
            <w:tcW w:w="516" w:type="dxa"/>
            <w:vAlign w:val="center"/>
          </w:tcPr>
          <w:p w14:paraId="05926C3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r>
      <w:tr w:rsidR="009F408C" w14:paraId="0792B146" w14:textId="77777777" w:rsidTr="00D77CB2">
        <w:tc>
          <w:tcPr>
            <w:tcW w:w="1407" w:type="dxa"/>
            <w:vAlign w:val="center"/>
          </w:tcPr>
          <w:p w14:paraId="7065202A" w14:textId="2178050C" w:rsidR="009F408C" w:rsidRPr="00AE559D" w:rsidRDefault="009F408C" w:rsidP="00461B18">
            <w:pPr>
              <w:rPr>
                <w:rFonts w:ascii="Times New Roman" w:hAnsi="Times New Roman" w:cs="Times New Roman"/>
                <w:b/>
                <w:sz w:val="16"/>
                <w:szCs w:val="16"/>
              </w:rPr>
            </w:pPr>
            <w:proofErr w:type="spellStart"/>
            <w:r w:rsidRPr="00AE559D">
              <w:rPr>
                <w:rFonts w:ascii="Times New Roman" w:eastAsia="Times New Roman" w:hAnsi="Times New Roman" w:cs="Times New Roman"/>
                <w:b/>
                <w:sz w:val="16"/>
                <w:szCs w:val="16"/>
              </w:rPr>
              <w:t>Conductivity</w:t>
            </w:r>
            <w:proofErr w:type="spellEnd"/>
            <w:r w:rsidRPr="00AE559D">
              <w:rPr>
                <w:rFonts w:ascii="Times New Roman" w:eastAsia="Times New Roman" w:hAnsi="Times New Roman" w:cs="Times New Roman"/>
                <w:b/>
                <w:sz w:val="16"/>
                <w:szCs w:val="16"/>
              </w:rPr>
              <w:t xml:space="preserve"> (µS cm</w:t>
            </w:r>
            <w:r w:rsidRPr="00DC02B3">
              <w:rPr>
                <w:rFonts w:ascii="Times New Roman" w:eastAsia="Times New Roman" w:hAnsi="Times New Roman" w:cs="Times New Roman"/>
                <w:b/>
                <w:sz w:val="16"/>
                <w:szCs w:val="16"/>
                <w:vertAlign w:val="superscript"/>
              </w:rPr>
              <w:t>-1</w:t>
            </w:r>
            <w:r w:rsidRPr="00AE559D">
              <w:rPr>
                <w:rFonts w:ascii="Times New Roman" w:eastAsia="Times New Roman" w:hAnsi="Times New Roman" w:cs="Times New Roman"/>
                <w:b/>
                <w:sz w:val="16"/>
                <w:szCs w:val="16"/>
              </w:rPr>
              <w:t>)</w:t>
            </w:r>
          </w:p>
        </w:tc>
        <w:tc>
          <w:tcPr>
            <w:tcW w:w="632" w:type="dxa"/>
            <w:vAlign w:val="center"/>
          </w:tcPr>
          <w:p w14:paraId="728FD78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73.97 ± 9.98</w:t>
            </w:r>
          </w:p>
        </w:tc>
        <w:tc>
          <w:tcPr>
            <w:tcW w:w="654" w:type="dxa"/>
            <w:vAlign w:val="center"/>
          </w:tcPr>
          <w:p w14:paraId="134C420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60.00 - 88.90</w:t>
            </w:r>
          </w:p>
        </w:tc>
        <w:tc>
          <w:tcPr>
            <w:tcW w:w="632" w:type="dxa"/>
            <w:vAlign w:val="center"/>
          </w:tcPr>
          <w:p w14:paraId="6F8D638D"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66.90 ± 6.56</w:t>
            </w:r>
          </w:p>
        </w:tc>
        <w:tc>
          <w:tcPr>
            <w:tcW w:w="654" w:type="dxa"/>
            <w:vAlign w:val="center"/>
          </w:tcPr>
          <w:p w14:paraId="1E30F8B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60.00 - 76.40</w:t>
            </w:r>
          </w:p>
        </w:tc>
        <w:tc>
          <w:tcPr>
            <w:tcW w:w="516" w:type="dxa"/>
            <w:vAlign w:val="center"/>
          </w:tcPr>
          <w:p w14:paraId="57C2F5F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6D633BB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72.06 ± 4.15</w:t>
            </w:r>
          </w:p>
        </w:tc>
        <w:tc>
          <w:tcPr>
            <w:tcW w:w="654" w:type="dxa"/>
            <w:vAlign w:val="center"/>
          </w:tcPr>
          <w:p w14:paraId="12F657F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64.80 - 79.30</w:t>
            </w:r>
          </w:p>
        </w:tc>
        <w:tc>
          <w:tcPr>
            <w:tcW w:w="632" w:type="dxa"/>
            <w:vAlign w:val="center"/>
          </w:tcPr>
          <w:p w14:paraId="0F993DA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67.58 ± 3.67</w:t>
            </w:r>
          </w:p>
        </w:tc>
        <w:tc>
          <w:tcPr>
            <w:tcW w:w="654" w:type="dxa"/>
            <w:vAlign w:val="center"/>
          </w:tcPr>
          <w:p w14:paraId="04DFF05D"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61.90 - 74.30</w:t>
            </w:r>
          </w:p>
        </w:tc>
        <w:tc>
          <w:tcPr>
            <w:tcW w:w="516" w:type="dxa"/>
            <w:vAlign w:val="center"/>
          </w:tcPr>
          <w:p w14:paraId="1E14E37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2266671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63.50 ± 13.20</w:t>
            </w:r>
          </w:p>
        </w:tc>
        <w:tc>
          <w:tcPr>
            <w:tcW w:w="654" w:type="dxa"/>
            <w:vAlign w:val="center"/>
          </w:tcPr>
          <w:p w14:paraId="4D8D3BDD"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48.30 - 80.20</w:t>
            </w:r>
          </w:p>
        </w:tc>
        <w:tc>
          <w:tcPr>
            <w:tcW w:w="632" w:type="dxa"/>
            <w:vAlign w:val="center"/>
          </w:tcPr>
          <w:p w14:paraId="3E3E5FB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67.97 ± 3.45</w:t>
            </w:r>
          </w:p>
        </w:tc>
        <w:tc>
          <w:tcPr>
            <w:tcW w:w="654" w:type="dxa"/>
            <w:vAlign w:val="center"/>
          </w:tcPr>
          <w:p w14:paraId="79EA751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64.80 - 73.00</w:t>
            </w:r>
          </w:p>
        </w:tc>
        <w:tc>
          <w:tcPr>
            <w:tcW w:w="350" w:type="dxa"/>
            <w:vAlign w:val="center"/>
          </w:tcPr>
          <w:p w14:paraId="329B31D3"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06D33B4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36.95 ± 2.14</w:t>
            </w:r>
          </w:p>
        </w:tc>
        <w:tc>
          <w:tcPr>
            <w:tcW w:w="654" w:type="dxa"/>
            <w:vAlign w:val="center"/>
          </w:tcPr>
          <w:p w14:paraId="7096D608"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33.50 - 43.10</w:t>
            </w:r>
          </w:p>
        </w:tc>
        <w:tc>
          <w:tcPr>
            <w:tcW w:w="629" w:type="dxa"/>
            <w:vAlign w:val="center"/>
          </w:tcPr>
          <w:p w14:paraId="659DE1A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38.91 ± 3.76</w:t>
            </w:r>
          </w:p>
        </w:tc>
        <w:tc>
          <w:tcPr>
            <w:tcW w:w="654" w:type="dxa"/>
            <w:vAlign w:val="center"/>
          </w:tcPr>
          <w:p w14:paraId="74E76B8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35.60 - 45.00</w:t>
            </w:r>
          </w:p>
        </w:tc>
        <w:tc>
          <w:tcPr>
            <w:tcW w:w="516" w:type="dxa"/>
            <w:vAlign w:val="center"/>
          </w:tcPr>
          <w:p w14:paraId="6D16324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r>
      <w:tr w:rsidR="009F408C" w14:paraId="2C53CC1F" w14:textId="77777777" w:rsidTr="00D77CB2">
        <w:tc>
          <w:tcPr>
            <w:tcW w:w="1407" w:type="dxa"/>
            <w:vAlign w:val="center"/>
          </w:tcPr>
          <w:p w14:paraId="21A76CD3" w14:textId="77777777" w:rsidR="009F408C" w:rsidRPr="00AE559D" w:rsidRDefault="009F408C" w:rsidP="00461B18">
            <w:pPr>
              <w:rPr>
                <w:rFonts w:ascii="Times New Roman" w:hAnsi="Times New Roman" w:cs="Times New Roman"/>
                <w:b/>
                <w:sz w:val="16"/>
                <w:szCs w:val="16"/>
              </w:rPr>
            </w:pPr>
            <w:proofErr w:type="spellStart"/>
            <w:r w:rsidRPr="00AE559D">
              <w:rPr>
                <w:rFonts w:ascii="Times New Roman" w:eastAsia="Times New Roman" w:hAnsi="Times New Roman" w:cs="Times New Roman"/>
                <w:b/>
                <w:color w:val="000000"/>
                <w:sz w:val="16"/>
                <w:szCs w:val="16"/>
              </w:rPr>
              <w:t>Alkalinity</w:t>
            </w:r>
            <w:proofErr w:type="spellEnd"/>
            <w:r w:rsidRPr="00AE559D">
              <w:rPr>
                <w:rFonts w:ascii="Times New Roman" w:eastAsia="Times New Roman" w:hAnsi="Times New Roman" w:cs="Times New Roman"/>
                <w:b/>
                <w:color w:val="000000"/>
                <w:sz w:val="16"/>
                <w:szCs w:val="16"/>
              </w:rPr>
              <w:t xml:space="preserve"> (µ</w:t>
            </w:r>
            <w:proofErr w:type="spellStart"/>
            <w:r w:rsidRPr="00AE559D">
              <w:rPr>
                <w:rFonts w:ascii="Times New Roman" w:eastAsia="Times New Roman" w:hAnsi="Times New Roman" w:cs="Times New Roman"/>
                <w:b/>
                <w:color w:val="000000"/>
                <w:sz w:val="16"/>
                <w:szCs w:val="16"/>
              </w:rPr>
              <w:t>eq</w:t>
            </w:r>
            <w:proofErr w:type="spellEnd"/>
            <w:r w:rsidRPr="00AE559D">
              <w:rPr>
                <w:rFonts w:ascii="Times New Roman" w:eastAsia="Times New Roman" w:hAnsi="Times New Roman" w:cs="Times New Roman"/>
                <w:b/>
                <w:color w:val="000000"/>
                <w:sz w:val="16"/>
                <w:szCs w:val="16"/>
              </w:rPr>
              <w:t xml:space="preserve"> L</w:t>
            </w:r>
            <w:r w:rsidRPr="00AE559D">
              <w:rPr>
                <w:rFonts w:ascii="Times New Roman" w:eastAsia="Times New Roman" w:hAnsi="Times New Roman" w:cs="Times New Roman"/>
                <w:b/>
                <w:color w:val="000000"/>
                <w:sz w:val="16"/>
                <w:szCs w:val="16"/>
                <w:vertAlign w:val="superscript"/>
              </w:rPr>
              <w:t>-1</w:t>
            </w:r>
            <w:r w:rsidRPr="00AE559D">
              <w:rPr>
                <w:rFonts w:ascii="Times New Roman" w:eastAsia="Times New Roman" w:hAnsi="Times New Roman" w:cs="Times New Roman"/>
                <w:b/>
                <w:color w:val="000000"/>
                <w:sz w:val="16"/>
                <w:szCs w:val="16"/>
              </w:rPr>
              <w:t>)</w:t>
            </w:r>
          </w:p>
        </w:tc>
        <w:tc>
          <w:tcPr>
            <w:tcW w:w="632" w:type="dxa"/>
            <w:vAlign w:val="center"/>
          </w:tcPr>
          <w:p w14:paraId="2F069C7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1269 ± 90.03</w:t>
            </w:r>
          </w:p>
        </w:tc>
        <w:tc>
          <w:tcPr>
            <w:tcW w:w="654" w:type="dxa"/>
            <w:vAlign w:val="center"/>
          </w:tcPr>
          <w:p w14:paraId="2BAC60F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1040 - 1360</w:t>
            </w:r>
          </w:p>
        </w:tc>
        <w:tc>
          <w:tcPr>
            <w:tcW w:w="632" w:type="dxa"/>
            <w:vAlign w:val="center"/>
          </w:tcPr>
          <w:p w14:paraId="0F1082E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998 ± 155.02</w:t>
            </w:r>
          </w:p>
        </w:tc>
        <w:tc>
          <w:tcPr>
            <w:tcW w:w="654" w:type="dxa"/>
            <w:vAlign w:val="center"/>
          </w:tcPr>
          <w:p w14:paraId="077AA0FA"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800 - 1200</w:t>
            </w:r>
          </w:p>
        </w:tc>
        <w:tc>
          <w:tcPr>
            <w:tcW w:w="516" w:type="dxa"/>
            <w:vAlign w:val="center"/>
          </w:tcPr>
          <w:p w14:paraId="067E4E1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3687B0B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1088 ± 208.61</w:t>
            </w:r>
          </w:p>
        </w:tc>
        <w:tc>
          <w:tcPr>
            <w:tcW w:w="654" w:type="dxa"/>
            <w:vAlign w:val="center"/>
          </w:tcPr>
          <w:p w14:paraId="0E9216F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720 - 1360</w:t>
            </w:r>
          </w:p>
        </w:tc>
        <w:tc>
          <w:tcPr>
            <w:tcW w:w="632" w:type="dxa"/>
            <w:vAlign w:val="center"/>
          </w:tcPr>
          <w:p w14:paraId="1588096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875 ± 104.21</w:t>
            </w:r>
          </w:p>
        </w:tc>
        <w:tc>
          <w:tcPr>
            <w:tcW w:w="654" w:type="dxa"/>
            <w:vAlign w:val="center"/>
          </w:tcPr>
          <w:p w14:paraId="1EDE729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720 - 1120</w:t>
            </w:r>
          </w:p>
        </w:tc>
        <w:tc>
          <w:tcPr>
            <w:tcW w:w="516" w:type="dxa"/>
            <w:vAlign w:val="center"/>
          </w:tcPr>
          <w:p w14:paraId="56DDE19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1924518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872 ± 133.06</w:t>
            </w:r>
          </w:p>
        </w:tc>
        <w:tc>
          <w:tcPr>
            <w:tcW w:w="654" w:type="dxa"/>
            <w:vAlign w:val="center"/>
          </w:tcPr>
          <w:p w14:paraId="21592CB8"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720 - 1040</w:t>
            </w:r>
          </w:p>
        </w:tc>
        <w:tc>
          <w:tcPr>
            <w:tcW w:w="632" w:type="dxa"/>
            <w:vAlign w:val="center"/>
          </w:tcPr>
          <w:p w14:paraId="751565E8"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840 ± 111.09</w:t>
            </w:r>
          </w:p>
        </w:tc>
        <w:tc>
          <w:tcPr>
            <w:tcW w:w="654" w:type="dxa"/>
            <w:vAlign w:val="center"/>
          </w:tcPr>
          <w:p w14:paraId="50F37808"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640 - 1040</w:t>
            </w:r>
          </w:p>
        </w:tc>
        <w:tc>
          <w:tcPr>
            <w:tcW w:w="350" w:type="dxa"/>
            <w:vAlign w:val="center"/>
          </w:tcPr>
          <w:p w14:paraId="2750A366"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5B99476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553 ± 119.17</w:t>
            </w:r>
          </w:p>
        </w:tc>
        <w:tc>
          <w:tcPr>
            <w:tcW w:w="654" w:type="dxa"/>
            <w:vAlign w:val="center"/>
          </w:tcPr>
          <w:p w14:paraId="225477C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400 - 800</w:t>
            </w:r>
          </w:p>
        </w:tc>
        <w:tc>
          <w:tcPr>
            <w:tcW w:w="629" w:type="dxa"/>
            <w:vAlign w:val="center"/>
          </w:tcPr>
          <w:p w14:paraId="1D8507A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472 ± 46.66</w:t>
            </w:r>
          </w:p>
        </w:tc>
        <w:tc>
          <w:tcPr>
            <w:tcW w:w="654" w:type="dxa"/>
            <w:vAlign w:val="center"/>
          </w:tcPr>
          <w:p w14:paraId="138482F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400 - 560</w:t>
            </w:r>
          </w:p>
        </w:tc>
        <w:tc>
          <w:tcPr>
            <w:tcW w:w="516" w:type="dxa"/>
            <w:vAlign w:val="center"/>
          </w:tcPr>
          <w:p w14:paraId="5DA2098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r>
      <w:tr w:rsidR="009F408C" w14:paraId="65555E2A" w14:textId="77777777" w:rsidTr="00D77CB2">
        <w:tc>
          <w:tcPr>
            <w:tcW w:w="1407" w:type="dxa"/>
            <w:vAlign w:val="center"/>
          </w:tcPr>
          <w:p w14:paraId="25CA7976" w14:textId="77777777" w:rsidR="009F408C" w:rsidRPr="00AE559D" w:rsidRDefault="009F408C" w:rsidP="00461B18">
            <w:pPr>
              <w:rPr>
                <w:rFonts w:ascii="Times New Roman" w:hAnsi="Times New Roman" w:cs="Times New Roman"/>
                <w:b/>
                <w:sz w:val="16"/>
                <w:szCs w:val="16"/>
              </w:rPr>
            </w:pPr>
            <w:r w:rsidRPr="00AE559D">
              <w:rPr>
                <w:rFonts w:ascii="Times New Roman" w:eastAsia="Times New Roman" w:hAnsi="Times New Roman" w:cs="Times New Roman"/>
                <w:b/>
                <w:sz w:val="16"/>
                <w:szCs w:val="16"/>
              </w:rPr>
              <w:t>pH</w:t>
            </w:r>
          </w:p>
        </w:tc>
        <w:tc>
          <w:tcPr>
            <w:tcW w:w="632" w:type="dxa"/>
            <w:vAlign w:val="center"/>
          </w:tcPr>
          <w:p w14:paraId="63A2602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6.91 ± 0.47</w:t>
            </w:r>
          </w:p>
        </w:tc>
        <w:tc>
          <w:tcPr>
            <w:tcW w:w="654" w:type="dxa"/>
            <w:vAlign w:val="center"/>
          </w:tcPr>
          <w:p w14:paraId="6750CD6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6.41 - 7.86</w:t>
            </w:r>
          </w:p>
        </w:tc>
        <w:tc>
          <w:tcPr>
            <w:tcW w:w="632" w:type="dxa"/>
            <w:vAlign w:val="center"/>
          </w:tcPr>
          <w:p w14:paraId="21E3E81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6.87 ± 0.41</w:t>
            </w:r>
          </w:p>
        </w:tc>
        <w:tc>
          <w:tcPr>
            <w:tcW w:w="654" w:type="dxa"/>
            <w:vAlign w:val="center"/>
          </w:tcPr>
          <w:p w14:paraId="3F4AA83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6.27 - 7.50</w:t>
            </w:r>
          </w:p>
        </w:tc>
        <w:tc>
          <w:tcPr>
            <w:tcW w:w="516" w:type="dxa"/>
            <w:vAlign w:val="center"/>
          </w:tcPr>
          <w:p w14:paraId="2E254B16"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32" w:type="dxa"/>
            <w:vAlign w:val="center"/>
          </w:tcPr>
          <w:p w14:paraId="67BE486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6.98 ± 0.40</w:t>
            </w:r>
          </w:p>
        </w:tc>
        <w:tc>
          <w:tcPr>
            <w:tcW w:w="654" w:type="dxa"/>
            <w:vAlign w:val="center"/>
          </w:tcPr>
          <w:p w14:paraId="09EDA212"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7.50 - 7.83</w:t>
            </w:r>
          </w:p>
        </w:tc>
        <w:tc>
          <w:tcPr>
            <w:tcW w:w="632" w:type="dxa"/>
            <w:vAlign w:val="center"/>
          </w:tcPr>
          <w:p w14:paraId="7C6F348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6.96 ± 0.35</w:t>
            </w:r>
          </w:p>
        </w:tc>
        <w:tc>
          <w:tcPr>
            <w:tcW w:w="654" w:type="dxa"/>
            <w:vAlign w:val="center"/>
          </w:tcPr>
          <w:p w14:paraId="513FDEE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6.28 - 7.47</w:t>
            </w:r>
          </w:p>
        </w:tc>
        <w:tc>
          <w:tcPr>
            <w:tcW w:w="516" w:type="dxa"/>
            <w:vAlign w:val="center"/>
          </w:tcPr>
          <w:p w14:paraId="1A577AD2"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32" w:type="dxa"/>
            <w:vAlign w:val="center"/>
          </w:tcPr>
          <w:p w14:paraId="290F8C8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6.90 ± 0.40</w:t>
            </w:r>
          </w:p>
        </w:tc>
        <w:tc>
          <w:tcPr>
            <w:tcW w:w="654" w:type="dxa"/>
            <w:vAlign w:val="center"/>
          </w:tcPr>
          <w:p w14:paraId="548EE06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6.31 - 7.62</w:t>
            </w:r>
          </w:p>
        </w:tc>
        <w:tc>
          <w:tcPr>
            <w:tcW w:w="632" w:type="dxa"/>
            <w:vAlign w:val="center"/>
          </w:tcPr>
          <w:p w14:paraId="08437C3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6.96 ± 0.34</w:t>
            </w:r>
          </w:p>
        </w:tc>
        <w:tc>
          <w:tcPr>
            <w:tcW w:w="654" w:type="dxa"/>
            <w:vAlign w:val="center"/>
          </w:tcPr>
          <w:p w14:paraId="2001886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6.63 -7.41</w:t>
            </w:r>
          </w:p>
        </w:tc>
        <w:tc>
          <w:tcPr>
            <w:tcW w:w="350" w:type="dxa"/>
            <w:vAlign w:val="center"/>
          </w:tcPr>
          <w:p w14:paraId="75D99367"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36F8D00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6.88 ± 0.32</w:t>
            </w:r>
          </w:p>
        </w:tc>
        <w:tc>
          <w:tcPr>
            <w:tcW w:w="654" w:type="dxa"/>
            <w:vAlign w:val="center"/>
          </w:tcPr>
          <w:p w14:paraId="02516EE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6.10 - 7.38</w:t>
            </w:r>
          </w:p>
        </w:tc>
        <w:tc>
          <w:tcPr>
            <w:tcW w:w="629" w:type="dxa"/>
            <w:vAlign w:val="center"/>
          </w:tcPr>
          <w:p w14:paraId="0917EC3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6.64 ± 0.49</w:t>
            </w:r>
          </w:p>
        </w:tc>
        <w:tc>
          <w:tcPr>
            <w:tcW w:w="654" w:type="dxa"/>
            <w:vAlign w:val="center"/>
          </w:tcPr>
          <w:p w14:paraId="75CD7CC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5.86 - 7.39</w:t>
            </w:r>
          </w:p>
        </w:tc>
        <w:tc>
          <w:tcPr>
            <w:tcW w:w="516" w:type="dxa"/>
            <w:vAlign w:val="center"/>
          </w:tcPr>
          <w:p w14:paraId="6737DE3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r>
      <w:tr w:rsidR="009F408C" w14:paraId="1ACEC20A" w14:textId="77777777" w:rsidTr="00D77CB2">
        <w:tc>
          <w:tcPr>
            <w:tcW w:w="1407" w:type="dxa"/>
            <w:vAlign w:val="center"/>
          </w:tcPr>
          <w:p w14:paraId="170A5E35" w14:textId="77777777" w:rsidR="009F408C" w:rsidRPr="00AE559D" w:rsidRDefault="009F408C" w:rsidP="00461B18">
            <w:pPr>
              <w:rPr>
                <w:rFonts w:ascii="Times New Roman" w:hAnsi="Times New Roman" w:cs="Times New Roman"/>
                <w:b/>
                <w:sz w:val="16"/>
                <w:szCs w:val="16"/>
              </w:rPr>
            </w:pPr>
            <w:r w:rsidRPr="00AE559D">
              <w:rPr>
                <w:rFonts w:ascii="Times New Roman" w:hAnsi="Times New Roman" w:cs="Times New Roman"/>
                <w:b/>
                <w:sz w:val="16"/>
                <w:szCs w:val="16"/>
              </w:rPr>
              <w:t>DO (mg L</w:t>
            </w:r>
            <w:r w:rsidRPr="00AE559D">
              <w:rPr>
                <w:rFonts w:ascii="Times New Roman" w:hAnsi="Times New Roman" w:cs="Times New Roman"/>
                <w:b/>
                <w:sz w:val="16"/>
                <w:szCs w:val="16"/>
                <w:vertAlign w:val="superscript"/>
              </w:rPr>
              <w:t>-1</w:t>
            </w:r>
            <w:r w:rsidRPr="00AE559D">
              <w:rPr>
                <w:rFonts w:ascii="Times New Roman" w:hAnsi="Times New Roman" w:cs="Times New Roman"/>
                <w:b/>
                <w:sz w:val="16"/>
                <w:szCs w:val="16"/>
              </w:rPr>
              <w:t>)</w:t>
            </w:r>
          </w:p>
        </w:tc>
        <w:tc>
          <w:tcPr>
            <w:tcW w:w="632" w:type="dxa"/>
            <w:vAlign w:val="center"/>
          </w:tcPr>
          <w:p w14:paraId="03CCCEC8"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9.01 ± 2.35</w:t>
            </w:r>
          </w:p>
        </w:tc>
        <w:tc>
          <w:tcPr>
            <w:tcW w:w="654" w:type="dxa"/>
            <w:vAlign w:val="center"/>
          </w:tcPr>
          <w:p w14:paraId="6325729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6.20 - 13.60</w:t>
            </w:r>
          </w:p>
        </w:tc>
        <w:tc>
          <w:tcPr>
            <w:tcW w:w="632" w:type="dxa"/>
            <w:vAlign w:val="center"/>
          </w:tcPr>
          <w:p w14:paraId="2EAB1EC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10.09 ± 1.99</w:t>
            </w:r>
          </w:p>
        </w:tc>
        <w:tc>
          <w:tcPr>
            <w:tcW w:w="654" w:type="dxa"/>
            <w:vAlign w:val="center"/>
          </w:tcPr>
          <w:p w14:paraId="75C9343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6.90 - 12.40</w:t>
            </w:r>
          </w:p>
        </w:tc>
        <w:tc>
          <w:tcPr>
            <w:tcW w:w="516" w:type="dxa"/>
            <w:vAlign w:val="center"/>
          </w:tcPr>
          <w:p w14:paraId="42E47C4B"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32" w:type="dxa"/>
            <w:vAlign w:val="center"/>
          </w:tcPr>
          <w:p w14:paraId="5281152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9.23 ± 1.95</w:t>
            </w:r>
          </w:p>
        </w:tc>
        <w:tc>
          <w:tcPr>
            <w:tcW w:w="654" w:type="dxa"/>
            <w:vAlign w:val="center"/>
          </w:tcPr>
          <w:p w14:paraId="3D152CB8"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5.60 - 12.40</w:t>
            </w:r>
          </w:p>
        </w:tc>
        <w:tc>
          <w:tcPr>
            <w:tcW w:w="632" w:type="dxa"/>
            <w:vAlign w:val="center"/>
          </w:tcPr>
          <w:p w14:paraId="7061677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10.17 ± 1.96</w:t>
            </w:r>
          </w:p>
        </w:tc>
        <w:tc>
          <w:tcPr>
            <w:tcW w:w="654" w:type="dxa"/>
            <w:vAlign w:val="center"/>
          </w:tcPr>
          <w:p w14:paraId="63CBD55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6.00 - 12.60</w:t>
            </w:r>
          </w:p>
        </w:tc>
        <w:tc>
          <w:tcPr>
            <w:tcW w:w="516" w:type="dxa"/>
            <w:vAlign w:val="center"/>
          </w:tcPr>
          <w:p w14:paraId="1DC3532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695ABB8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8.18 ± 1.27</w:t>
            </w:r>
          </w:p>
        </w:tc>
        <w:tc>
          <w:tcPr>
            <w:tcW w:w="654" w:type="dxa"/>
            <w:vAlign w:val="center"/>
          </w:tcPr>
          <w:p w14:paraId="58D88C72"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6.70 - 9.80</w:t>
            </w:r>
          </w:p>
        </w:tc>
        <w:tc>
          <w:tcPr>
            <w:tcW w:w="632" w:type="dxa"/>
            <w:vAlign w:val="center"/>
          </w:tcPr>
          <w:p w14:paraId="0690D4E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10.40 ± 2.01</w:t>
            </w:r>
          </w:p>
        </w:tc>
        <w:tc>
          <w:tcPr>
            <w:tcW w:w="654" w:type="dxa"/>
            <w:vAlign w:val="center"/>
          </w:tcPr>
          <w:p w14:paraId="7D451D9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6.60 - 12.40</w:t>
            </w:r>
          </w:p>
        </w:tc>
        <w:tc>
          <w:tcPr>
            <w:tcW w:w="350" w:type="dxa"/>
            <w:vAlign w:val="center"/>
          </w:tcPr>
          <w:p w14:paraId="5F8D7BCE"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51D3662D"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8.26 ± 1.40</w:t>
            </w:r>
          </w:p>
        </w:tc>
        <w:tc>
          <w:tcPr>
            <w:tcW w:w="654" w:type="dxa"/>
            <w:vAlign w:val="center"/>
          </w:tcPr>
          <w:p w14:paraId="3603AC1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5.00 - 10.60</w:t>
            </w:r>
          </w:p>
        </w:tc>
        <w:tc>
          <w:tcPr>
            <w:tcW w:w="629" w:type="dxa"/>
            <w:vAlign w:val="center"/>
          </w:tcPr>
          <w:p w14:paraId="45EE66E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10.45 ± 1.49</w:t>
            </w:r>
          </w:p>
        </w:tc>
        <w:tc>
          <w:tcPr>
            <w:tcW w:w="654" w:type="dxa"/>
            <w:vAlign w:val="center"/>
          </w:tcPr>
          <w:p w14:paraId="65EE25E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6.90 - 12.50</w:t>
            </w:r>
          </w:p>
        </w:tc>
        <w:tc>
          <w:tcPr>
            <w:tcW w:w="516" w:type="dxa"/>
            <w:vAlign w:val="center"/>
          </w:tcPr>
          <w:p w14:paraId="7C31BA8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r>
      <w:tr w:rsidR="009F408C" w14:paraId="4B6B0566" w14:textId="77777777" w:rsidTr="00D77CB2">
        <w:tc>
          <w:tcPr>
            <w:tcW w:w="1407" w:type="dxa"/>
            <w:vAlign w:val="center"/>
          </w:tcPr>
          <w:p w14:paraId="08F6B534" w14:textId="77777777" w:rsidR="009F408C" w:rsidRPr="00AE559D" w:rsidRDefault="009F408C" w:rsidP="00461B18">
            <w:pPr>
              <w:rPr>
                <w:rFonts w:ascii="Times New Roman" w:hAnsi="Times New Roman" w:cs="Times New Roman"/>
                <w:b/>
                <w:sz w:val="16"/>
                <w:szCs w:val="16"/>
              </w:rPr>
            </w:pPr>
            <w:r w:rsidRPr="00AE559D">
              <w:rPr>
                <w:rFonts w:ascii="Times New Roman" w:hAnsi="Times New Roman" w:cs="Times New Roman"/>
                <w:b/>
                <w:sz w:val="16"/>
                <w:szCs w:val="16"/>
              </w:rPr>
              <w:t xml:space="preserve">DO </w:t>
            </w:r>
            <w:proofErr w:type="spellStart"/>
            <w:r w:rsidRPr="00AE559D">
              <w:rPr>
                <w:rFonts w:ascii="Times New Roman" w:hAnsi="Times New Roman" w:cs="Times New Roman"/>
                <w:b/>
                <w:sz w:val="16"/>
                <w:szCs w:val="16"/>
              </w:rPr>
              <w:t>saturation</w:t>
            </w:r>
            <w:proofErr w:type="spellEnd"/>
            <w:r w:rsidRPr="00AE559D">
              <w:rPr>
                <w:rFonts w:ascii="Times New Roman" w:hAnsi="Times New Roman" w:cs="Times New Roman"/>
                <w:b/>
                <w:sz w:val="16"/>
                <w:szCs w:val="16"/>
              </w:rPr>
              <w:t xml:space="preserve"> %</w:t>
            </w:r>
          </w:p>
        </w:tc>
        <w:tc>
          <w:tcPr>
            <w:tcW w:w="632" w:type="dxa"/>
            <w:vAlign w:val="center"/>
          </w:tcPr>
          <w:p w14:paraId="7B924EE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91.89 ± 16.00</w:t>
            </w:r>
          </w:p>
        </w:tc>
        <w:tc>
          <w:tcPr>
            <w:tcW w:w="654" w:type="dxa"/>
            <w:vAlign w:val="center"/>
          </w:tcPr>
          <w:p w14:paraId="36E8D00D"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75.99 - 129.77</w:t>
            </w:r>
          </w:p>
        </w:tc>
        <w:tc>
          <w:tcPr>
            <w:tcW w:w="632" w:type="dxa"/>
            <w:vAlign w:val="center"/>
          </w:tcPr>
          <w:p w14:paraId="1C82532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97.70 ± 12.25</w:t>
            </w:r>
          </w:p>
        </w:tc>
        <w:tc>
          <w:tcPr>
            <w:tcW w:w="654" w:type="dxa"/>
            <w:vAlign w:val="center"/>
          </w:tcPr>
          <w:p w14:paraId="4EBBA24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81.72 - 119.02</w:t>
            </w:r>
          </w:p>
        </w:tc>
        <w:tc>
          <w:tcPr>
            <w:tcW w:w="516" w:type="dxa"/>
            <w:vAlign w:val="center"/>
          </w:tcPr>
          <w:p w14:paraId="0F4D6BB7"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32" w:type="dxa"/>
            <w:vAlign w:val="center"/>
          </w:tcPr>
          <w:p w14:paraId="282A10D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99.61 ± 17.15</w:t>
            </w:r>
          </w:p>
        </w:tc>
        <w:tc>
          <w:tcPr>
            <w:tcW w:w="654" w:type="dxa"/>
            <w:vAlign w:val="center"/>
          </w:tcPr>
          <w:p w14:paraId="70D5CFC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75.07 - 131.51</w:t>
            </w:r>
          </w:p>
        </w:tc>
        <w:tc>
          <w:tcPr>
            <w:tcW w:w="632" w:type="dxa"/>
            <w:vAlign w:val="center"/>
          </w:tcPr>
          <w:p w14:paraId="5590781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98.71 ± 13.89</w:t>
            </w:r>
          </w:p>
        </w:tc>
        <w:tc>
          <w:tcPr>
            <w:tcW w:w="654" w:type="dxa"/>
            <w:vAlign w:val="center"/>
          </w:tcPr>
          <w:p w14:paraId="225C7ED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81.69 - 123.38</w:t>
            </w:r>
          </w:p>
        </w:tc>
        <w:tc>
          <w:tcPr>
            <w:tcW w:w="516" w:type="dxa"/>
            <w:vAlign w:val="center"/>
          </w:tcPr>
          <w:p w14:paraId="517B18E8"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32" w:type="dxa"/>
            <w:vAlign w:val="center"/>
          </w:tcPr>
          <w:p w14:paraId="7A77607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95.11 ± 18. 45</w:t>
            </w:r>
          </w:p>
        </w:tc>
        <w:tc>
          <w:tcPr>
            <w:tcW w:w="654" w:type="dxa"/>
            <w:vAlign w:val="center"/>
          </w:tcPr>
          <w:p w14:paraId="50BC631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73.97 - 125.49</w:t>
            </w:r>
          </w:p>
        </w:tc>
        <w:tc>
          <w:tcPr>
            <w:tcW w:w="632" w:type="dxa"/>
            <w:vAlign w:val="center"/>
          </w:tcPr>
          <w:p w14:paraId="6632232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106.47 ± 11.98</w:t>
            </w:r>
          </w:p>
        </w:tc>
        <w:tc>
          <w:tcPr>
            <w:tcW w:w="654" w:type="dxa"/>
            <w:vAlign w:val="center"/>
          </w:tcPr>
          <w:p w14:paraId="2C7A5E3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90.35 - 120.56</w:t>
            </w:r>
          </w:p>
        </w:tc>
        <w:tc>
          <w:tcPr>
            <w:tcW w:w="350" w:type="dxa"/>
            <w:vAlign w:val="center"/>
          </w:tcPr>
          <w:p w14:paraId="6D7C2FED"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504784C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92.46 ± 7.09</w:t>
            </w:r>
          </w:p>
        </w:tc>
        <w:tc>
          <w:tcPr>
            <w:tcW w:w="654" w:type="dxa"/>
            <w:vAlign w:val="center"/>
          </w:tcPr>
          <w:p w14:paraId="62BE369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81.61 - 111.16</w:t>
            </w:r>
          </w:p>
        </w:tc>
        <w:tc>
          <w:tcPr>
            <w:tcW w:w="629" w:type="dxa"/>
            <w:vAlign w:val="center"/>
          </w:tcPr>
          <w:p w14:paraId="3641065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97.39 ± 6.44</w:t>
            </w:r>
          </w:p>
        </w:tc>
        <w:tc>
          <w:tcPr>
            <w:tcW w:w="654" w:type="dxa"/>
            <w:vAlign w:val="center"/>
          </w:tcPr>
          <w:p w14:paraId="779CF60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85.42 - 109.90</w:t>
            </w:r>
          </w:p>
        </w:tc>
        <w:tc>
          <w:tcPr>
            <w:tcW w:w="516" w:type="dxa"/>
            <w:vAlign w:val="center"/>
          </w:tcPr>
          <w:p w14:paraId="5B97036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r>
      <w:tr w:rsidR="00D77CB2" w14:paraId="64D7DE83" w14:textId="77777777" w:rsidTr="00D77CB2">
        <w:tc>
          <w:tcPr>
            <w:tcW w:w="1407" w:type="dxa"/>
            <w:vAlign w:val="center"/>
          </w:tcPr>
          <w:p w14:paraId="2DA2B84C" w14:textId="77777777" w:rsidR="00D77CB2" w:rsidRPr="00AE559D" w:rsidRDefault="00D77CB2" w:rsidP="00230FD1">
            <w:pPr>
              <w:rPr>
                <w:rFonts w:ascii="Times New Roman" w:hAnsi="Times New Roman" w:cs="Times New Roman"/>
                <w:b/>
                <w:sz w:val="16"/>
                <w:szCs w:val="16"/>
              </w:rPr>
            </w:pPr>
            <w:r w:rsidRPr="00AE559D">
              <w:rPr>
                <w:rFonts w:ascii="Times New Roman" w:eastAsia="Times New Roman" w:hAnsi="Times New Roman" w:cs="Times New Roman"/>
                <w:b/>
                <w:color w:val="000000"/>
                <w:sz w:val="16"/>
                <w:szCs w:val="16"/>
              </w:rPr>
              <w:t>TSS (mg L</w:t>
            </w:r>
            <w:r w:rsidRPr="00AE559D">
              <w:rPr>
                <w:rFonts w:ascii="Times New Roman" w:eastAsia="Times New Roman" w:hAnsi="Times New Roman" w:cs="Times New Roman"/>
                <w:b/>
                <w:color w:val="000000"/>
                <w:sz w:val="16"/>
                <w:szCs w:val="16"/>
                <w:vertAlign w:val="superscript"/>
              </w:rPr>
              <w:t>-1</w:t>
            </w:r>
            <w:r w:rsidRPr="00AE559D">
              <w:rPr>
                <w:rFonts w:ascii="Times New Roman" w:eastAsia="Times New Roman" w:hAnsi="Times New Roman" w:cs="Times New Roman"/>
                <w:b/>
                <w:color w:val="000000"/>
                <w:sz w:val="16"/>
                <w:szCs w:val="16"/>
              </w:rPr>
              <w:t>)</w:t>
            </w:r>
          </w:p>
        </w:tc>
        <w:tc>
          <w:tcPr>
            <w:tcW w:w="632" w:type="dxa"/>
            <w:vAlign w:val="center"/>
          </w:tcPr>
          <w:p w14:paraId="5684FE39"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1.13 ± 0.32</w:t>
            </w:r>
          </w:p>
        </w:tc>
        <w:tc>
          <w:tcPr>
            <w:tcW w:w="654" w:type="dxa"/>
            <w:vAlign w:val="center"/>
          </w:tcPr>
          <w:p w14:paraId="4719AD8B"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0.67 - 1.62</w:t>
            </w:r>
          </w:p>
        </w:tc>
        <w:tc>
          <w:tcPr>
            <w:tcW w:w="632" w:type="dxa"/>
            <w:vAlign w:val="center"/>
          </w:tcPr>
          <w:p w14:paraId="3F23895C"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0.68 ± 0.11</w:t>
            </w:r>
          </w:p>
        </w:tc>
        <w:tc>
          <w:tcPr>
            <w:tcW w:w="654" w:type="dxa"/>
            <w:vAlign w:val="center"/>
          </w:tcPr>
          <w:p w14:paraId="51595C6C"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0.53 - 0.86</w:t>
            </w:r>
          </w:p>
        </w:tc>
        <w:tc>
          <w:tcPr>
            <w:tcW w:w="516" w:type="dxa"/>
            <w:vAlign w:val="center"/>
          </w:tcPr>
          <w:p w14:paraId="6C3B7871"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408885C1"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0.58 ± 0.12</w:t>
            </w:r>
          </w:p>
        </w:tc>
        <w:tc>
          <w:tcPr>
            <w:tcW w:w="654" w:type="dxa"/>
            <w:vAlign w:val="center"/>
          </w:tcPr>
          <w:p w14:paraId="50801CF2"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0.33 - 0.86</w:t>
            </w:r>
          </w:p>
        </w:tc>
        <w:tc>
          <w:tcPr>
            <w:tcW w:w="632" w:type="dxa"/>
            <w:vAlign w:val="center"/>
          </w:tcPr>
          <w:p w14:paraId="5DE355F7"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0.90 ± 0.20</w:t>
            </w:r>
          </w:p>
        </w:tc>
        <w:tc>
          <w:tcPr>
            <w:tcW w:w="654" w:type="dxa"/>
            <w:vAlign w:val="center"/>
          </w:tcPr>
          <w:p w14:paraId="7565CDB4"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0.46 - 1.44</w:t>
            </w:r>
          </w:p>
        </w:tc>
        <w:tc>
          <w:tcPr>
            <w:tcW w:w="516" w:type="dxa"/>
            <w:vAlign w:val="center"/>
          </w:tcPr>
          <w:p w14:paraId="5D915E96"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2CE6856C"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0.47 ± 0.53</w:t>
            </w:r>
          </w:p>
        </w:tc>
        <w:tc>
          <w:tcPr>
            <w:tcW w:w="654" w:type="dxa"/>
            <w:vAlign w:val="center"/>
          </w:tcPr>
          <w:p w14:paraId="22994D6A"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0.68 - 1.05</w:t>
            </w:r>
          </w:p>
        </w:tc>
        <w:tc>
          <w:tcPr>
            <w:tcW w:w="632" w:type="dxa"/>
            <w:vAlign w:val="center"/>
          </w:tcPr>
          <w:p w14:paraId="6E3B926E"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0.75 ± 0.26</w:t>
            </w:r>
          </w:p>
        </w:tc>
        <w:tc>
          <w:tcPr>
            <w:tcW w:w="654" w:type="dxa"/>
            <w:vAlign w:val="center"/>
          </w:tcPr>
          <w:p w14:paraId="7E6D6544"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0.35 - 1.01</w:t>
            </w:r>
          </w:p>
        </w:tc>
        <w:tc>
          <w:tcPr>
            <w:tcW w:w="350" w:type="dxa"/>
            <w:vAlign w:val="center"/>
          </w:tcPr>
          <w:p w14:paraId="45D2E3B4" w14:textId="77777777" w:rsidR="00D77CB2" w:rsidRPr="00AE559D" w:rsidRDefault="00D77CB2" w:rsidP="00230FD1">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46764FED"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0.36 ± 0.44</w:t>
            </w:r>
          </w:p>
        </w:tc>
        <w:tc>
          <w:tcPr>
            <w:tcW w:w="654" w:type="dxa"/>
            <w:vAlign w:val="center"/>
          </w:tcPr>
          <w:p w14:paraId="43E50147"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0.01 - 2.78</w:t>
            </w:r>
          </w:p>
        </w:tc>
        <w:tc>
          <w:tcPr>
            <w:tcW w:w="629" w:type="dxa"/>
            <w:vAlign w:val="center"/>
          </w:tcPr>
          <w:p w14:paraId="436ED3E3"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0.39 ± 0.13</w:t>
            </w:r>
          </w:p>
        </w:tc>
        <w:tc>
          <w:tcPr>
            <w:tcW w:w="654" w:type="dxa"/>
            <w:vAlign w:val="center"/>
          </w:tcPr>
          <w:p w14:paraId="0DC3962B"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0.15 - 0.81</w:t>
            </w:r>
          </w:p>
        </w:tc>
        <w:tc>
          <w:tcPr>
            <w:tcW w:w="516" w:type="dxa"/>
            <w:vAlign w:val="center"/>
          </w:tcPr>
          <w:p w14:paraId="236495E9" w14:textId="77777777" w:rsidR="00D77CB2" w:rsidRPr="00AE559D" w:rsidRDefault="00D77CB2" w:rsidP="00230FD1">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r>
      <w:tr w:rsidR="009F408C" w14:paraId="756A9B26" w14:textId="77777777" w:rsidTr="00D77CB2">
        <w:tc>
          <w:tcPr>
            <w:tcW w:w="1407" w:type="dxa"/>
            <w:vAlign w:val="center"/>
          </w:tcPr>
          <w:p w14:paraId="63BAF89D" w14:textId="77777777" w:rsidR="009F408C" w:rsidRPr="00AE559D" w:rsidRDefault="009F408C" w:rsidP="00461B18">
            <w:pPr>
              <w:rPr>
                <w:rFonts w:ascii="Times New Roman" w:hAnsi="Times New Roman" w:cs="Times New Roman"/>
                <w:b/>
                <w:sz w:val="16"/>
                <w:szCs w:val="16"/>
              </w:rPr>
            </w:pPr>
            <w:r w:rsidRPr="00AE559D">
              <w:rPr>
                <w:rFonts w:ascii="Times New Roman" w:eastAsia="Times New Roman" w:hAnsi="Times New Roman" w:cs="Times New Roman"/>
                <w:b/>
                <w:sz w:val="16"/>
                <w:szCs w:val="16"/>
              </w:rPr>
              <w:t>SDD (m)</w:t>
            </w:r>
          </w:p>
        </w:tc>
        <w:tc>
          <w:tcPr>
            <w:tcW w:w="632" w:type="dxa"/>
            <w:vAlign w:val="center"/>
          </w:tcPr>
          <w:p w14:paraId="16E081B8" w14:textId="77777777" w:rsidR="009F408C" w:rsidRPr="00AE559D" w:rsidRDefault="009F408C" w:rsidP="00461B18">
            <w:pPr>
              <w:jc w:val="center"/>
              <w:rPr>
                <w:rFonts w:ascii="Times New Roman" w:hAnsi="Times New Roman" w:cs="Times New Roman"/>
                <w:sz w:val="14"/>
                <w:szCs w:val="14"/>
              </w:rPr>
            </w:pPr>
          </w:p>
        </w:tc>
        <w:tc>
          <w:tcPr>
            <w:tcW w:w="654" w:type="dxa"/>
            <w:vAlign w:val="center"/>
          </w:tcPr>
          <w:p w14:paraId="3DDD2BC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2.2</w:t>
            </w:r>
          </w:p>
        </w:tc>
        <w:tc>
          <w:tcPr>
            <w:tcW w:w="632" w:type="dxa"/>
            <w:vAlign w:val="center"/>
          </w:tcPr>
          <w:p w14:paraId="68E5A3D8" w14:textId="77777777" w:rsidR="009F408C" w:rsidRPr="00AE559D" w:rsidRDefault="009F408C" w:rsidP="00461B18">
            <w:pPr>
              <w:jc w:val="center"/>
              <w:rPr>
                <w:rFonts w:ascii="Times New Roman" w:hAnsi="Times New Roman" w:cs="Times New Roman"/>
                <w:sz w:val="14"/>
                <w:szCs w:val="14"/>
              </w:rPr>
            </w:pPr>
          </w:p>
        </w:tc>
        <w:tc>
          <w:tcPr>
            <w:tcW w:w="654" w:type="dxa"/>
            <w:vAlign w:val="center"/>
          </w:tcPr>
          <w:p w14:paraId="4CCB8FE7" w14:textId="77777777" w:rsidR="009F408C" w:rsidRPr="00AE559D" w:rsidRDefault="009F408C" w:rsidP="00461B18">
            <w:pPr>
              <w:jc w:val="center"/>
              <w:rPr>
                <w:rFonts w:ascii="Times New Roman" w:hAnsi="Times New Roman" w:cs="Times New Roman"/>
                <w:sz w:val="14"/>
                <w:szCs w:val="14"/>
              </w:rPr>
            </w:pPr>
            <w:r w:rsidRPr="00AE559D">
              <w:rPr>
                <w:sz w:val="14"/>
                <w:szCs w:val="14"/>
              </w:rPr>
              <w:t>3</w:t>
            </w:r>
          </w:p>
        </w:tc>
        <w:tc>
          <w:tcPr>
            <w:tcW w:w="516" w:type="dxa"/>
            <w:vAlign w:val="center"/>
          </w:tcPr>
          <w:p w14:paraId="385C631D"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4B53335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6.51 ± 0.61</w:t>
            </w:r>
          </w:p>
        </w:tc>
        <w:tc>
          <w:tcPr>
            <w:tcW w:w="654" w:type="dxa"/>
            <w:vAlign w:val="center"/>
          </w:tcPr>
          <w:p w14:paraId="51E5685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5.50 - 7.2</w:t>
            </w:r>
          </w:p>
        </w:tc>
        <w:tc>
          <w:tcPr>
            <w:tcW w:w="632" w:type="dxa"/>
            <w:vAlign w:val="center"/>
          </w:tcPr>
          <w:p w14:paraId="68E0ECB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6.25 ± 1.27</w:t>
            </w:r>
          </w:p>
        </w:tc>
        <w:tc>
          <w:tcPr>
            <w:tcW w:w="654" w:type="dxa"/>
            <w:vAlign w:val="center"/>
          </w:tcPr>
          <w:p w14:paraId="17E5B572"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4.50 - 8.00</w:t>
            </w:r>
          </w:p>
        </w:tc>
        <w:tc>
          <w:tcPr>
            <w:tcW w:w="516" w:type="dxa"/>
            <w:vAlign w:val="center"/>
          </w:tcPr>
          <w:p w14:paraId="626E9A26"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32" w:type="dxa"/>
            <w:vAlign w:val="center"/>
          </w:tcPr>
          <w:p w14:paraId="481C8570" w14:textId="77777777" w:rsidR="009F408C" w:rsidRPr="00AE559D" w:rsidRDefault="009F408C" w:rsidP="00461B18">
            <w:pPr>
              <w:jc w:val="center"/>
              <w:rPr>
                <w:rFonts w:ascii="Times New Roman" w:hAnsi="Times New Roman" w:cs="Times New Roman"/>
                <w:sz w:val="14"/>
                <w:szCs w:val="14"/>
              </w:rPr>
            </w:pPr>
          </w:p>
        </w:tc>
        <w:tc>
          <w:tcPr>
            <w:tcW w:w="654" w:type="dxa"/>
            <w:vAlign w:val="center"/>
          </w:tcPr>
          <w:p w14:paraId="0937E72B" w14:textId="77777777" w:rsidR="009F408C" w:rsidRPr="00AE559D" w:rsidRDefault="009F408C" w:rsidP="00461B18">
            <w:pPr>
              <w:jc w:val="center"/>
              <w:rPr>
                <w:rFonts w:ascii="Times New Roman" w:hAnsi="Times New Roman" w:cs="Times New Roman"/>
                <w:sz w:val="14"/>
                <w:szCs w:val="14"/>
              </w:rPr>
            </w:pPr>
          </w:p>
        </w:tc>
        <w:tc>
          <w:tcPr>
            <w:tcW w:w="632" w:type="dxa"/>
            <w:vAlign w:val="center"/>
          </w:tcPr>
          <w:p w14:paraId="40AC090E" w14:textId="77777777" w:rsidR="009F408C" w:rsidRPr="00AE559D" w:rsidRDefault="009F408C" w:rsidP="00461B18">
            <w:pPr>
              <w:jc w:val="center"/>
              <w:rPr>
                <w:rFonts w:ascii="Times New Roman" w:hAnsi="Times New Roman" w:cs="Times New Roman"/>
                <w:sz w:val="14"/>
                <w:szCs w:val="14"/>
              </w:rPr>
            </w:pPr>
          </w:p>
        </w:tc>
        <w:tc>
          <w:tcPr>
            <w:tcW w:w="654" w:type="dxa"/>
            <w:vAlign w:val="center"/>
          </w:tcPr>
          <w:p w14:paraId="22E42CEA" w14:textId="77777777" w:rsidR="009F408C" w:rsidRPr="00AE559D" w:rsidRDefault="009F408C" w:rsidP="00461B18">
            <w:pPr>
              <w:jc w:val="center"/>
              <w:rPr>
                <w:rFonts w:ascii="Times New Roman" w:hAnsi="Times New Roman" w:cs="Times New Roman"/>
                <w:sz w:val="14"/>
                <w:szCs w:val="14"/>
              </w:rPr>
            </w:pPr>
          </w:p>
        </w:tc>
        <w:tc>
          <w:tcPr>
            <w:tcW w:w="350" w:type="dxa"/>
            <w:vAlign w:val="center"/>
          </w:tcPr>
          <w:p w14:paraId="269BC3C8" w14:textId="77777777" w:rsidR="009F408C" w:rsidRPr="00AE559D" w:rsidRDefault="009F408C" w:rsidP="00461B18">
            <w:pPr>
              <w:jc w:val="center"/>
              <w:rPr>
                <w:rFonts w:ascii="Times New Roman" w:hAnsi="Times New Roman" w:cs="Times New Roman"/>
                <w:sz w:val="14"/>
                <w:szCs w:val="14"/>
              </w:rPr>
            </w:pPr>
          </w:p>
        </w:tc>
        <w:tc>
          <w:tcPr>
            <w:tcW w:w="629" w:type="dxa"/>
            <w:vAlign w:val="center"/>
          </w:tcPr>
          <w:p w14:paraId="40B2A10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14.14 ± 1.75</w:t>
            </w:r>
          </w:p>
        </w:tc>
        <w:tc>
          <w:tcPr>
            <w:tcW w:w="654" w:type="dxa"/>
            <w:vAlign w:val="center"/>
          </w:tcPr>
          <w:p w14:paraId="1FD86D6D"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12.00 - 17.00</w:t>
            </w:r>
          </w:p>
        </w:tc>
        <w:tc>
          <w:tcPr>
            <w:tcW w:w="629" w:type="dxa"/>
            <w:vAlign w:val="center"/>
          </w:tcPr>
          <w:p w14:paraId="4CEAA6F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12.12 ± 0.75</w:t>
            </w:r>
          </w:p>
        </w:tc>
        <w:tc>
          <w:tcPr>
            <w:tcW w:w="654" w:type="dxa"/>
            <w:vAlign w:val="center"/>
          </w:tcPr>
          <w:p w14:paraId="61135C2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11.00 - 13.00</w:t>
            </w:r>
          </w:p>
        </w:tc>
        <w:tc>
          <w:tcPr>
            <w:tcW w:w="516" w:type="dxa"/>
            <w:vAlign w:val="center"/>
          </w:tcPr>
          <w:p w14:paraId="3EC3B7A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r>
      <w:tr w:rsidR="009F408C" w14:paraId="23F682E1" w14:textId="77777777" w:rsidTr="00D77CB2">
        <w:tc>
          <w:tcPr>
            <w:tcW w:w="1407" w:type="dxa"/>
            <w:vAlign w:val="center"/>
          </w:tcPr>
          <w:p w14:paraId="5A5A003B" w14:textId="77777777" w:rsidR="009F408C" w:rsidRPr="00AE559D" w:rsidRDefault="009F408C" w:rsidP="00461B18">
            <w:pPr>
              <w:rPr>
                <w:rFonts w:ascii="Times New Roman" w:hAnsi="Times New Roman" w:cs="Times New Roman"/>
                <w:b/>
                <w:sz w:val="16"/>
                <w:szCs w:val="16"/>
              </w:rPr>
            </w:pPr>
            <w:r w:rsidRPr="00AE559D">
              <w:rPr>
                <w:rFonts w:ascii="Times New Roman" w:eastAsia="Times New Roman" w:hAnsi="Times New Roman" w:cs="Times New Roman"/>
                <w:b/>
                <w:color w:val="000000"/>
                <w:sz w:val="16"/>
                <w:szCs w:val="16"/>
              </w:rPr>
              <w:t>Chla (µg L</w:t>
            </w:r>
            <w:r w:rsidRPr="00AE559D">
              <w:rPr>
                <w:rFonts w:ascii="Times New Roman" w:eastAsia="Times New Roman" w:hAnsi="Times New Roman" w:cs="Times New Roman"/>
                <w:b/>
                <w:color w:val="000000"/>
                <w:sz w:val="16"/>
                <w:szCs w:val="16"/>
                <w:vertAlign w:val="superscript"/>
              </w:rPr>
              <w:t>-1</w:t>
            </w:r>
            <w:r w:rsidRPr="00AE559D">
              <w:rPr>
                <w:rFonts w:ascii="Times New Roman" w:eastAsia="Times New Roman" w:hAnsi="Times New Roman" w:cs="Times New Roman"/>
                <w:b/>
                <w:color w:val="000000"/>
                <w:sz w:val="16"/>
                <w:szCs w:val="16"/>
              </w:rPr>
              <w:t>)</w:t>
            </w:r>
          </w:p>
        </w:tc>
        <w:tc>
          <w:tcPr>
            <w:tcW w:w="632" w:type="dxa"/>
            <w:vAlign w:val="center"/>
          </w:tcPr>
          <w:p w14:paraId="49C7B61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2.62 ± 1.63</w:t>
            </w:r>
          </w:p>
        </w:tc>
        <w:tc>
          <w:tcPr>
            <w:tcW w:w="654" w:type="dxa"/>
            <w:vAlign w:val="center"/>
          </w:tcPr>
          <w:p w14:paraId="0DA093D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1.16 - 6.72</w:t>
            </w:r>
          </w:p>
        </w:tc>
        <w:tc>
          <w:tcPr>
            <w:tcW w:w="632" w:type="dxa"/>
            <w:vAlign w:val="center"/>
          </w:tcPr>
          <w:p w14:paraId="6453E3D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1.39 ± 0.42</w:t>
            </w:r>
          </w:p>
        </w:tc>
        <w:tc>
          <w:tcPr>
            <w:tcW w:w="654" w:type="dxa"/>
            <w:vAlign w:val="center"/>
          </w:tcPr>
          <w:p w14:paraId="01586EF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0.88- 2.14</w:t>
            </w:r>
          </w:p>
        </w:tc>
        <w:tc>
          <w:tcPr>
            <w:tcW w:w="516" w:type="dxa"/>
            <w:vAlign w:val="center"/>
          </w:tcPr>
          <w:p w14:paraId="38A50A7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2E8F34D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1.33 ± 0.49</w:t>
            </w:r>
          </w:p>
        </w:tc>
        <w:tc>
          <w:tcPr>
            <w:tcW w:w="654" w:type="dxa"/>
            <w:vAlign w:val="center"/>
          </w:tcPr>
          <w:p w14:paraId="46EA4D6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0.54 - 2.80</w:t>
            </w:r>
          </w:p>
        </w:tc>
        <w:tc>
          <w:tcPr>
            <w:tcW w:w="632" w:type="dxa"/>
            <w:vAlign w:val="center"/>
          </w:tcPr>
          <w:p w14:paraId="25A9597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1.72 ± 0.77</w:t>
            </w:r>
          </w:p>
        </w:tc>
        <w:tc>
          <w:tcPr>
            <w:tcW w:w="654" w:type="dxa"/>
            <w:vAlign w:val="center"/>
          </w:tcPr>
          <w:p w14:paraId="6CD90DC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0.53 - 2.94</w:t>
            </w:r>
          </w:p>
        </w:tc>
        <w:tc>
          <w:tcPr>
            <w:tcW w:w="516" w:type="dxa"/>
            <w:vAlign w:val="center"/>
          </w:tcPr>
          <w:p w14:paraId="5DF2814E"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32" w:type="dxa"/>
            <w:vAlign w:val="center"/>
          </w:tcPr>
          <w:p w14:paraId="3B576A7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1.45 ± 0.67</w:t>
            </w:r>
          </w:p>
        </w:tc>
        <w:tc>
          <w:tcPr>
            <w:tcW w:w="654" w:type="dxa"/>
            <w:vAlign w:val="center"/>
          </w:tcPr>
          <w:p w14:paraId="239C755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0.55 - 2.40</w:t>
            </w:r>
          </w:p>
        </w:tc>
        <w:tc>
          <w:tcPr>
            <w:tcW w:w="632" w:type="dxa"/>
            <w:vAlign w:val="center"/>
          </w:tcPr>
          <w:p w14:paraId="444DFB6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1.82 ± 0.84</w:t>
            </w:r>
          </w:p>
        </w:tc>
        <w:tc>
          <w:tcPr>
            <w:tcW w:w="654" w:type="dxa"/>
            <w:vAlign w:val="center"/>
          </w:tcPr>
          <w:p w14:paraId="7EB2306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0.76 - 3.07</w:t>
            </w:r>
          </w:p>
        </w:tc>
        <w:tc>
          <w:tcPr>
            <w:tcW w:w="350" w:type="dxa"/>
            <w:vAlign w:val="center"/>
          </w:tcPr>
          <w:p w14:paraId="14F7A9AD"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7C35059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0.78 ± 0.27</w:t>
            </w:r>
          </w:p>
        </w:tc>
        <w:tc>
          <w:tcPr>
            <w:tcW w:w="654" w:type="dxa"/>
            <w:vAlign w:val="center"/>
          </w:tcPr>
          <w:p w14:paraId="1925924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0.25 - 1.76</w:t>
            </w:r>
          </w:p>
        </w:tc>
        <w:tc>
          <w:tcPr>
            <w:tcW w:w="629" w:type="dxa"/>
            <w:vAlign w:val="center"/>
          </w:tcPr>
          <w:p w14:paraId="516AA9C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1.11 ± 0.45</w:t>
            </w:r>
          </w:p>
        </w:tc>
        <w:tc>
          <w:tcPr>
            <w:tcW w:w="654" w:type="dxa"/>
            <w:vAlign w:val="center"/>
          </w:tcPr>
          <w:p w14:paraId="03FF2EC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0.41 - 1.81</w:t>
            </w:r>
          </w:p>
        </w:tc>
        <w:tc>
          <w:tcPr>
            <w:tcW w:w="516" w:type="dxa"/>
            <w:vAlign w:val="center"/>
          </w:tcPr>
          <w:p w14:paraId="6FB23DB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r>
      <w:tr w:rsidR="009F408C" w14:paraId="5313D95B" w14:textId="77777777" w:rsidTr="00D77CB2">
        <w:tc>
          <w:tcPr>
            <w:tcW w:w="1407" w:type="dxa"/>
            <w:vAlign w:val="center"/>
          </w:tcPr>
          <w:p w14:paraId="4307ACB5" w14:textId="77777777" w:rsidR="009F408C" w:rsidRPr="00AE559D" w:rsidRDefault="009F408C" w:rsidP="00461B18">
            <w:pPr>
              <w:rPr>
                <w:rFonts w:ascii="Times New Roman" w:hAnsi="Times New Roman" w:cs="Times New Roman"/>
                <w:b/>
                <w:sz w:val="16"/>
                <w:szCs w:val="16"/>
              </w:rPr>
            </w:pPr>
            <w:r w:rsidRPr="00AE559D">
              <w:rPr>
                <w:rFonts w:ascii="Times New Roman" w:eastAsia="Times New Roman" w:hAnsi="Times New Roman" w:cs="Times New Roman"/>
                <w:b/>
                <w:color w:val="000000"/>
                <w:sz w:val="16"/>
                <w:szCs w:val="16"/>
              </w:rPr>
              <w:t>TP (µg L</w:t>
            </w:r>
            <w:r w:rsidRPr="00AE559D">
              <w:rPr>
                <w:rFonts w:ascii="Times New Roman" w:eastAsia="Times New Roman" w:hAnsi="Times New Roman" w:cs="Times New Roman"/>
                <w:b/>
                <w:color w:val="000000"/>
                <w:sz w:val="16"/>
                <w:szCs w:val="16"/>
                <w:vertAlign w:val="superscript"/>
              </w:rPr>
              <w:t>-1</w:t>
            </w:r>
            <w:r w:rsidRPr="00AE559D">
              <w:rPr>
                <w:rFonts w:ascii="Times New Roman" w:eastAsia="Times New Roman" w:hAnsi="Times New Roman" w:cs="Times New Roman"/>
                <w:b/>
                <w:color w:val="000000"/>
                <w:sz w:val="16"/>
                <w:szCs w:val="16"/>
              </w:rPr>
              <w:t>)</w:t>
            </w:r>
          </w:p>
        </w:tc>
        <w:tc>
          <w:tcPr>
            <w:tcW w:w="632" w:type="dxa"/>
            <w:vAlign w:val="center"/>
          </w:tcPr>
          <w:p w14:paraId="187973B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11.41 ± 3.56</w:t>
            </w:r>
          </w:p>
        </w:tc>
        <w:tc>
          <w:tcPr>
            <w:tcW w:w="654" w:type="dxa"/>
            <w:vAlign w:val="center"/>
          </w:tcPr>
          <w:p w14:paraId="06593D2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6.01 - 18.14</w:t>
            </w:r>
          </w:p>
        </w:tc>
        <w:tc>
          <w:tcPr>
            <w:tcW w:w="632" w:type="dxa"/>
            <w:vAlign w:val="center"/>
          </w:tcPr>
          <w:p w14:paraId="288AC1F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8.98 ± 2.80</w:t>
            </w:r>
          </w:p>
        </w:tc>
        <w:tc>
          <w:tcPr>
            <w:tcW w:w="654" w:type="dxa"/>
            <w:vAlign w:val="center"/>
          </w:tcPr>
          <w:p w14:paraId="6E3F727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6.29 - 13.54</w:t>
            </w:r>
          </w:p>
        </w:tc>
        <w:tc>
          <w:tcPr>
            <w:tcW w:w="516" w:type="dxa"/>
            <w:vAlign w:val="center"/>
          </w:tcPr>
          <w:p w14:paraId="13186F92"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32" w:type="dxa"/>
            <w:vAlign w:val="center"/>
          </w:tcPr>
          <w:p w14:paraId="2B7CEA3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9.72 ± 3.34</w:t>
            </w:r>
          </w:p>
        </w:tc>
        <w:tc>
          <w:tcPr>
            <w:tcW w:w="654" w:type="dxa"/>
            <w:vAlign w:val="center"/>
          </w:tcPr>
          <w:p w14:paraId="7231FFF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4.99 - 19.91</w:t>
            </w:r>
          </w:p>
        </w:tc>
        <w:tc>
          <w:tcPr>
            <w:tcW w:w="632" w:type="dxa"/>
            <w:vAlign w:val="center"/>
          </w:tcPr>
          <w:p w14:paraId="0335AB9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9.94 ± 2.93</w:t>
            </w:r>
          </w:p>
        </w:tc>
        <w:tc>
          <w:tcPr>
            <w:tcW w:w="654" w:type="dxa"/>
            <w:vAlign w:val="center"/>
          </w:tcPr>
          <w:p w14:paraId="3D04288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5.82 - 16.80</w:t>
            </w:r>
          </w:p>
        </w:tc>
        <w:tc>
          <w:tcPr>
            <w:tcW w:w="516" w:type="dxa"/>
            <w:vAlign w:val="center"/>
          </w:tcPr>
          <w:p w14:paraId="6394969E"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32" w:type="dxa"/>
            <w:vAlign w:val="center"/>
          </w:tcPr>
          <w:p w14:paraId="566323B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8.53 ±1.95</w:t>
            </w:r>
          </w:p>
        </w:tc>
        <w:tc>
          <w:tcPr>
            <w:tcW w:w="654" w:type="dxa"/>
            <w:vAlign w:val="center"/>
          </w:tcPr>
          <w:p w14:paraId="345EB23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6.18 - 11.95</w:t>
            </w:r>
          </w:p>
        </w:tc>
        <w:tc>
          <w:tcPr>
            <w:tcW w:w="632" w:type="dxa"/>
            <w:vAlign w:val="center"/>
          </w:tcPr>
          <w:p w14:paraId="2FE70C4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9.42 ± 3.34</w:t>
            </w:r>
          </w:p>
        </w:tc>
        <w:tc>
          <w:tcPr>
            <w:tcW w:w="654" w:type="dxa"/>
            <w:vAlign w:val="center"/>
          </w:tcPr>
          <w:p w14:paraId="4DCE805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4.16 - 13.43</w:t>
            </w:r>
          </w:p>
        </w:tc>
        <w:tc>
          <w:tcPr>
            <w:tcW w:w="350" w:type="dxa"/>
            <w:vAlign w:val="center"/>
          </w:tcPr>
          <w:p w14:paraId="061D87AF"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35EAF96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3.17 ± 1.43</w:t>
            </w:r>
          </w:p>
        </w:tc>
        <w:tc>
          <w:tcPr>
            <w:tcW w:w="654" w:type="dxa"/>
            <w:vAlign w:val="center"/>
          </w:tcPr>
          <w:p w14:paraId="126E9A12"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1.19 - 7.32</w:t>
            </w:r>
          </w:p>
        </w:tc>
        <w:tc>
          <w:tcPr>
            <w:tcW w:w="629" w:type="dxa"/>
            <w:vAlign w:val="center"/>
          </w:tcPr>
          <w:p w14:paraId="38195A1D"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3.38 ± 2.04</w:t>
            </w:r>
          </w:p>
        </w:tc>
        <w:tc>
          <w:tcPr>
            <w:tcW w:w="654" w:type="dxa"/>
            <w:vAlign w:val="center"/>
          </w:tcPr>
          <w:p w14:paraId="3FA2DF8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0.94 - 9.15</w:t>
            </w:r>
          </w:p>
        </w:tc>
        <w:tc>
          <w:tcPr>
            <w:tcW w:w="516" w:type="dxa"/>
            <w:vAlign w:val="center"/>
          </w:tcPr>
          <w:p w14:paraId="666530F3"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r>
      <w:tr w:rsidR="009F408C" w14:paraId="4887A77D" w14:textId="77777777" w:rsidTr="00D77CB2">
        <w:tc>
          <w:tcPr>
            <w:tcW w:w="1407" w:type="dxa"/>
            <w:vAlign w:val="center"/>
          </w:tcPr>
          <w:p w14:paraId="3B86544C" w14:textId="77777777" w:rsidR="009F408C" w:rsidRPr="00AE559D" w:rsidRDefault="009F408C" w:rsidP="00461B18">
            <w:pPr>
              <w:rPr>
                <w:rFonts w:ascii="Times New Roman" w:hAnsi="Times New Roman" w:cs="Times New Roman"/>
                <w:b/>
                <w:sz w:val="16"/>
                <w:szCs w:val="16"/>
              </w:rPr>
            </w:pPr>
            <w:r w:rsidRPr="00AE559D">
              <w:rPr>
                <w:rFonts w:ascii="Times New Roman" w:eastAsia="Times New Roman" w:hAnsi="Times New Roman" w:cs="Times New Roman"/>
                <w:b/>
                <w:color w:val="000000"/>
                <w:sz w:val="16"/>
                <w:szCs w:val="16"/>
              </w:rPr>
              <w:t>TN (µg L</w:t>
            </w:r>
            <w:r w:rsidRPr="00AE559D">
              <w:rPr>
                <w:rFonts w:ascii="Times New Roman" w:eastAsia="Times New Roman" w:hAnsi="Times New Roman" w:cs="Times New Roman"/>
                <w:b/>
                <w:color w:val="000000"/>
                <w:sz w:val="16"/>
                <w:szCs w:val="16"/>
                <w:vertAlign w:val="superscript"/>
              </w:rPr>
              <w:t>-1</w:t>
            </w:r>
            <w:r w:rsidRPr="00AE559D">
              <w:rPr>
                <w:rFonts w:ascii="Times New Roman" w:eastAsia="Times New Roman" w:hAnsi="Times New Roman" w:cs="Times New Roman"/>
                <w:b/>
                <w:color w:val="000000"/>
                <w:sz w:val="16"/>
                <w:szCs w:val="16"/>
              </w:rPr>
              <w:t>)</w:t>
            </w:r>
          </w:p>
        </w:tc>
        <w:tc>
          <w:tcPr>
            <w:tcW w:w="632" w:type="dxa"/>
            <w:vAlign w:val="center"/>
          </w:tcPr>
          <w:p w14:paraId="2B5CB21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745.20 ± 99.08</w:t>
            </w:r>
          </w:p>
        </w:tc>
        <w:tc>
          <w:tcPr>
            <w:tcW w:w="654" w:type="dxa"/>
            <w:vAlign w:val="center"/>
          </w:tcPr>
          <w:p w14:paraId="1E28E4F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578.10 - 943.50</w:t>
            </w:r>
          </w:p>
        </w:tc>
        <w:tc>
          <w:tcPr>
            <w:tcW w:w="632" w:type="dxa"/>
            <w:vAlign w:val="center"/>
          </w:tcPr>
          <w:p w14:paraId="21E48B9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503.30 ± 63.74</w:t>
            </w:r>
          </w:p>
        </w:tc>
        <w:tc>
          <w:tcPr>
            <w:tcW w:w="654" w:type="dxa"/>
            <w:vAlign w:val="center"/>
          </w:tcPr>
          <w:p w14:paraId="57CBA14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373.70 - 577.60</w:t>
            </w:r>
          </w:p>
        </w:tc>
        <w:tc>
          <w:tcPr>
            <w:tcW w:w="516" w:type="dxa"/>
            <w:vAlign w:val="center"/>
          </w:tcPr>
          <w:p w14:paraId="39F70BF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5591ECA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452.90 ± 7.55</w:t>
            </w:r>
          </w:p>
        </w:tc>
        <w:tc>
          <w:tcPr>
            <w:tcW w:w="654" w:type="dxa"/>
            <w:vAlign w:val="center"/>
          </w:tcPr>
          <w:p w14:paraId="5A307CD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112.50 - 531.60</w:t>
            </w:r>
          </w:p>
        </w:tc>
        <w:tc>
          <w:tcPr>
            <w:tcW w:w="632" w:type="dxa"/>
            <w:vAlign w:val="center"/>
          </w:tcPr>
          <w:p w14:paraId="11310F9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497.60 ± 54.01</w:t>
            </w:r>
          </w:p>
        </w:tc>
        <w:tc>
          <w:tcPr>
            <w:tcW w:w="654" w:type="dxa"/>
            <w:vAlign w:val="center"/>
          </w:tcPr>
          <w:p w14:paraId="22307132"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374.60 - 606.50</w:t>
            </w:r>
          </w:p>
        </w:tc>
        <w:tc>
          <w:tcPr>
            <w:tcW w:w="516" w:type="dxa"/>
            <w:vAlign w:val="center"/>
          </w:tcPr>
          <w:p w14:paraId="3773545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5E7885B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444.70 ± 110.82</w:t>
            </w:r>
          </w:p>
        </w:tc>
        <w:tc>
          <w:tcPr>
            <w:tcW w:w="654" w:type="dxa"/>
            <w:vAlign w:val="center"/>
          </w:tcPr>
          <w:p w14:paraId="50AFC3E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308.60 - 602.60</w:t>
            </w:r>
          </w:p>
        </w:tc>
        <w:tc>
          <w:tcPr>
            <w:tcW w:w="632" w:type="dxa"/>
            <w:vAlign w:val="center"/>
          </w:tcPr>
          <w:p w14:paraId="01FC6F9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429.30 ± 113.2</w:t>
            </w:r>
          </w:p>
        </w:tc>
        <w:tc>
          <w:tcPr>
            <w:tcW w:w="654" w:type="dxa"/>
            <w:vAlign w:val="center"/>
          </w:tcPr>
          <w:p w14:paraId="4C52679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208.40 - 528.10</w:t>
            </w:r>
          </w:p>
        </w:tc>
        <w:tc>
          <w:tcPr>
            <w:tcW w:w="350" w:type="dxa"/>
            <w:vAlign w:val="center"/>
          </w:tcPr>
          <w:p w14:paraId="105D2DB5"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61AF2A0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114.52 ± 25.41</w:t>
            </w:r>
          </w:p>
        </w:tc>
        <w:tc>
          <w:tcPr>
            <w:tcW w:w="654" w:type="dxa"/>
            <w:vAlign w:val="center"/>
          </w:tcPr>
          <w:p w14:paraId="17ED48D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70.98 - 218.56</w:t>
            </w:r>
          </w:p>
        </w:tc>
        <w:tc>
          <w:tcPr>
            <w:tcW w:w="629" w:type="dxa"/>
            <w:vAlign w:val="center"/>
          </w:tcPr>
          <w:p w14:paraId="0510D75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113.89 ± 31.83</w:t>
            </w:r>
          </w:p>
        </w:tc>
        <w:tc>
          <w:tcPr>
            <w:tcW w:w="654" w:type="dxa"/>
            <w:vAlign w:val="center"/>
          </w:tcPr>
          <w:p w14:paraId="72231AD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55.25 - 189.27</w:t>
            </w:r>
          </w:p>
        </w:tc>
        <w:tc>
          <w:tcPr>
            <w:tcW w:w="516" w:type="dxa"/>
            <w:vAlign w:val="center"/>
          </w:tcPr>
          <w:p w14:paraId="47CAC22A"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r>
      <w:tr w:rsidR="009F408C" w14:paraId="0E08B828" w14:textId="77777777" w:rsidTr="00D77CB2">
        <w:tc>
          <w:tcPr>
            <w:tcW w:w="1407" w:type="dxa"/>
            <w:vAlign w:val="center"/>
          </w:tcPr>
          <w:p w14:paraId="17314546" w14:textId="77777777" w:rsidR="009F408C" w:rsidRPr="00AE559D" w:rsidRDefault="009F408C" w:rsidP="00461B18">
            <w:pPr>
              <w:rPr>
                <w:rFonts w:ascii="Times New Roman" w:hAnsi="Times New Roman" w:cs="Times New Roman"/>
                <w:b/>
                <w:sz w:val="16"/>
                <w:szCs w:val="16"/>
              </w:rPr>
            </w:pPr>
            <w:r w:rsidRPr="00AE559D">
              <w:rPr>
                <w:rFonts w:ascii="Times New Roman" w:eastAsia="Times New Roman" w:hAnsi="Times New Roman" w:cs="Times New Roman"/>
                <w:b/>
                <w:color w:val="000000"/>
                <w:sz w:val="16"/>
                <w:szCs w:val="16"/>
              </w:rPr>
              <w:t>DOC (mg L</w:t>
            </w:r>
            <w:r w:rsidRPr="00AE559D">
              <w:rPr>
                <w:rFonts w:ascii="Times New Roman" w:eastAsia="Times New Roman" w:hAnsi="Times New Roman" w:cs="Times New Roman"/>
                <w:b/>
                <w:color w:val="000000"/>
                <w:sz w:val="16"/>
                <w:szCs w:val="16"/>
                <w:vertAlign w:val="superscript"/>
              </w:rPr>
              <w:t>-1</w:t>
            </w:r>
            <w:r w:rsidRPr="00AE559D">
              <w:rPr>
                <w:rFonts w:ascii="Times New Roman" w:eastAsia="Times New Roman" w:hAnsi="Times New Roman" w:cs="Times New Roman"/>
                <w:b/>
                <w:color w:val="000000"/>
                <w:sz w:val="16"/>
                <w:szCs w:val="16"/>
              </w:rPr>
              <w:t>)</w:t>
            </w:r>
          </w:p>
        </w:tc>
        <w:tc>
          <w:tcPr>
            <w:tcW w:w="632" w:type="dxa"/>
            <w:vAlign w:val="center"/>
          </w:tcPr>
          <w:p w14:paraId="583B404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6.17 ± 0.91</w:t>
            </w:r>
          </w:p>
        </w:tc>
        <w:tc>
          <w:tcPr>
            <w:tcW w:w="654" w:type="dxa"/>
            <w:vAlign w:val="center"/>
          </w:tcPr>
          <w:p w14:paraId="741CF5C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4.89 - 8.27</w:t>
            </w:r>
          </w:p>
        </w:tc>
        <w:tc>
          <w:tcPr>
            <w:tcW w:w="632" w:type="dxa"/>
            <w:vAlign w:val="center"/>
          </w:tcPr>
          <w:p w14:paraId="160E7A7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4.99 ± 1.50</w:t>
            </w:r>
          </w:p>
        </w:tc>
        <w:tc>
          <w:tcPr>
            <w:tcW w:w="654" w:type="dxa"/>
            <w:vAlign w:val="center"/>
          </w:tcPr>
          <w:p w14:paraId="447BE0B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3.73 - 7.46</w:t>
            </w:r>
          </w:p>
        </w:tc>
        <w:tc>
          <w:tcPr>
            <w:tcW w:w="516" w:type="dxa"/>
            <w:vAlign w:val="center"/>
          </w:tcPr>
          <w:p w14:paraId="5F69D2D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79CB02B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2.68 ± 0.50</w:t>
            </w:r>
          </w:p>
        </w:tc>
        <w:tc>
          <w:tcPr>
            <w:tcW w:w="654" w:type="dxa"/>
            <w:vAlign w:val="center"/>
          </w:tcPr>
          <w:p w14:paraId="7C34C4B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2.09 - 3.96</w:t>
            </w:r>
          </w:p>
        </w:tc>
        <w:tc>
          <w:tcPr>
            <w:tcW w:w="632" w:type="dxa"/>
            <w:vAlign w:val="center"/>
          </w:tcPr>
          <w:p w14:paraId="0F6B288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2.80 ± 0.73</w:t>
            </w:r>
          </w:p>
        </w:tc>
        <w:tc>
          <w:tcPr>
            <w:tcW w:w="654" w:type="dxa"/>
            <w:vAlign w:val="center"/>
          </w:tcPr>
          <w:p w14:paraId="1CFD7AC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2.14 - 4.21</w:t>
            </w:r>
          </w:p>
        </w:tc>
        <w:tc>
          <w:tcPr>
            <w:tcW w:w="516" w:type="dxa"/>
            <w:vAlign w:val="center"/>
          </w:tcPr>
          <w:p w14:paraId="435B5086"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32" w:type="dxa"/>
            <w:vAlign w:val="center"/>
          </w:tcPr>
          <w:p w14:paraId="212CFBA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2.70 ± 0.54</w:t>
            </w:r>
          </w:p>
        </w:tc>
        <w:tc>
          <w:tcPr>
            <w:tcW w:w="654" w:type="dxa"/>
            <w:vAlign w:val="center"/>
          </w:tcPr>
          <w:p w14:paraId="55BFCAE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2.12 - 3.73</w:t>
            </w:r>
          </w:p>
        </w:tc>
        <w:tc>
          <w:tcPr>
            <w:tcW w:w="632" w:type="dxa"/>
            <w:vAlign w:val="center"/>
          </w:tcPr>
          <w:p w14:paraId="39D7DC7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2.72 ± 0.51</w:t>
            </w:r>
          </w:p>
        </w:tc>
        <w:tc>
          <w:tcPr>
            <w:tcW w:w="654" w:type="dxa"/>
            <w:vAlign w:val="center"/>
          </w:tcPr>
          <w:p w14:paraId="2931347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2.20 - 3.63</w:t>
            </w:r>
          </w:p>
        </w:tc>
        <w:tc>
          <w:tcPr>
            <w:tcW w:w="350" w:type="dxa"/>
            <w:vAlign w:val="center"/>
          </w:tcPr>
          <w:p w14:paraId="5FB7A442"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232553B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0.60 ± 0.14</w:t>
            </w:r>
          </w:p>
        </w:tc>
        <w:tc>
          <w:tcPr>
            <w:tcW w:w="654" w:type="dxa"/>
            <w:vAlign w:val="center"/>
          </w:tcPr>
          <w:p w14:paraId="6A086D5D"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0.28 - 0.87</w:t>
            </w:r>
          </w:p>
        </w:tc>
        <w:tc>
          <w:tcPr>
            <w:tcW w:w="629" w:type="dxa"/>
            <w:vAlign w:val="center"/>
          </w:tcPr>
          <w:p w14:paraId="60586E3D"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0.51 ± 0.05</w:t>
            </w:r>
          </w:p>
        </w:tc>
        <w:tc>
          <w:tcPr>
            <w:tcW w:w="654" w:type="dxa"/>
            <w:vAlign w:val="center"/>
          </w:tcPr>
          <w:p w14:paraId="3B89F1C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0.44 - 0.74</w:t>
            </w:r>
          </w:p>
        </w:tc>
        <w:tc>
          <w:tcPr>
            <w:tcW w:w="516" w:type="dxa"/>
            <w:vAlign w:val="center"/>
          </w:tcPr>
          <w:p w14:paraId="360C398D"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r>
      <w:tr w:rsidR="009F408C" w14:paraId="76C90F11" w14:textId="77777777" w:rsidTr="00D77CB2">
        <w:tc>
          <w:tcPr>
            <w:tcW w:w="1407" w:type="dxa"/>
          </w:tcPr>
          <w:p w14:paraId="7F8D9983" w14:textId="77777777" w:rsidR="009F408C" w:rsidRPr="00AE559D" w:rsidRDefault="009F408C" w:rsidP="00461B18">
            <w:pPr>
              <w:rPr>
                <w:rFonts w:ascii="Times New Roman" w:hAnsi="Times New Roman" w:cs="Times New Roman"/>
                <w:b/>
                <w:sz w:val="16"/>
                <w:szCs w:val="16"/>
              </w:rPr>
            </w:pPr>
            <w:r w:rsidRPr="00AE559D">
              <w:rPr>
                <w:rFonts w:ascii="Times New Roman" w:eastAsia="Times New Roman" w:hAnsi="Times New Roman" w:cs="Times New Roman"/>
                <w:b/>
                <w:color w:val="000000"/>
                <w:sz w:val="16"/>
                <w:szCs w:val="16"/>
              </w:rPr>
              <w:t>a</w:t>
            </w:r>
            <w:r w:rsidRPr="00DC02B3">
              <w:rPr>
                <w:rFonts w:ascii="Times New Roman" w:eastAsia="Times New Roman" w:hAnsi="Times New Roman" w:cs="Times New Roman"/>
                <w:b/>
                <w:color w:val="000000"/>
                <w:sz w:val="16"/>
                <w:szCs w:val="16"/>
                <w:vertAlign w:val="subscript"/>
              </w:rPr>
              <w:t>254</w:t>
            </w:r>
            <w:r w:rsidRPr="00AE559D">
              <w:rPr>
                <w:rFonts w:ascii="Times New Roman" w:eastAsia="Times New Roman" w:hAnsi="Times New Roman" w:cs="Times New Roman"/>
                <w:b/>
                <w:color w:val="000000"/>
                <w:sz w:val="16"/>
                <w:szCs w:val="16"/>
              </w:rPr>
              <w:t xml:space="preserve"> (m</w:t>
            </w:r>
            <w:r w:rsidRPr="00AE559D">
              <w:rPr>
                <w:rFonts w:ascii="Times New Roman" w:eastAsia="Times New Roman" w:hAnsi="Times New Roman" w:cs="Times New Roman"/>
                <w:b/>
                <w:color w:val="000000"/>
                <w:sz w:val="16"/>
                <w:szCs w:val="16"/>
                <w:vertAlign w:val="superscript"/>
              </w:rPr>
              <w:t>-1</w:t>
            </w:r>
            <w:r w:rsidRPr="00AE559D">
              <w:rPr>
                <w:rFonts w:ascii="Times New Roman" w:eastAsia="Times New Roman" w:hAnsi="Times New Roman" w:cs="Times New Roman"/>
                <w:b/>
                <w:color w:val="000000"/>
                <w:sz w:val="16"/>
                <w:szCs w:val="16"/>
              </w:rPr>
              <w:t>)</w:t>
            </w:r>
          </w:p>
        </w:tc>
        <w:tc>
          <w:tcPr>
            <w:tcW w:w="632" w:type="dxa"/>
            <w:vAlign w:val="center"/>
          </w:tcPr>
          <w:p w14:paraId="764745A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41.3 ± 3.56</w:t>
            </w:r>
          </w:p>
        </w:tc>
        <w:tc>
          <w:tcPr>
            <w:tcW w:w="654" w:type="dxa"/>
            <w:vAlign w:val="center"/>
          </w:tcPr>
          <w:p w14:paraId="274701E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34.54 - 44.55</w:t>
            </w:r>
          </w:p>
        </w:tc>
        <w:tc>
          <w:tcPr>
            <w:tcW w:w="632" w:type="dxa"/>
            <w:vAlign w:val="center"/>
          </w:tcPr>
          <w:p w14:paraId="6A20378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36.10 ± 1.68</w:t>
            </w:r>
          </w:p>
        </w:tc>
        <w:tc>
          <w:tcPr>
            <w:tcW w:w="654" w:type="dxa"/>
            <w:vAlign w:val="center"/>
          </w:tcPr>
          <w:p w14:paraId="7100377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33.49 - 38.97</w:t>
            </w:r>
          </w:p>
        </w:tc>
        <w:tc>
          <w:tcPr>
            <w:tcW w:w="516" w:type="dxa"/>
            <w:vAlign w:val="center"/>
          </w:tcPr>
          <w:p w14:paraId="305D049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7B85AA0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13.18 ± 0.84</w:t>
            </w:r>
          </w:p>
        </w:tc>
        <w:tc>
          <w:tcPr>
            <w:tcW w:w="654" w:type="dxa"/>
            <w:vAlign w:val="center"/>
          </w:tcPr>
          <w:p w14:paraId="51D9EAC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11.54 - 14.81</w:t>
            </w:r>
          </w:p>
        </w:tc>
        <w:tc>
          <w:tcPr>
            <w:tcW w:w="632" w:type="dxa"/>
            <w:vAlign w:val="center"/>
          </w:tcPr>
          <w:p w14:paraId="30117CE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14.07 ± 0.74</w:t>
            </w:r>
          </w:p>
        </w:tc>
        <w:tc>
          <w:tcPr>
            <w:tcW w:w="654" w:type="dxa"/>
            <w:vAlign w:val="center"/>
          </w:tcPr>
          <w:p w14:paraId="29F2BB1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12.41 - 17.99</w:t>
            </w:r>
          </w:p>
        </w:tc>
        <w:tc>
          <w:tcPr>
            <w:tcW w:w="516" w:type="dxa"/>
            <w:vAlign w:val="center"/>
          </w:tcPr>
          <w:p w14:paraId="600001C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7B51E1E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13.97 ± 2.54</w:t>
            </w:r>
          </w:p>
        </w:tc>
        <w:tc>
          <w:tcPr>
            <w:tcW w:w="654" w:type="dxa"/>
            <w:vAlign w:val="center"/>
          </w:tcPr>
          <w:p w14:paraId="0F5418E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10.17 - 17.99</w:t>
            </w:r>
          </w:p>
        </w:tc>
        <w:tc>
          <w:tcPr>
            <w:tcW w:w="632" w:type="dxa"/>
            <w:vAlign w:val="center"/>
          </w:tcPr>
          <w:p w14:paraId="284B785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11.9 ± 2.54</w:t>
            </w:r>
          </w:p>
        </w:tc>
        <w:tc>
          <w:tcPr>
            <w:tcW w:w="654" w:type="dxa"/>
            <w:vAlign w:val="center"/>
          </w:tcPr>
          <w:p w14:paraId="725433B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6.65 - 15.08</w:t>
            </w:r>
          </w:p>
        </w:tc>
        <w:tc>
          <w:tcPr>
            <w:tcW w:w="350" w:type="dxa"/>
            <w:vAlign w:val="center"/>
          </w:tcPr>
          <w:p w14:paraId="2351B1DA"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1020CA18"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1.88 ± 0.23</w:t>
            </w:r>
          </w:p>
        </w:tc>
        <w:tc>
          <w:tcPr>
            <w:tcW w:w="654" w:type="dxa"/>
            <w:vAlign w:val="center"/>
          </w:tcPr>
          <w:p w14:paraId="54F5C2A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1.55 - 2.65</w:t>
            </w:r>
          </w:p>
        </w:tc>
        <w:tc>
          <w:tcPr>
            <w:tcW w:w="629" w:type="dxa"/>
            <w:vAlign w:val="center"/>
          </w:tcPr>
          <w:p w14:paraId="7339428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1.88 ± 0.27</w:t>
            </w:r>
          </w:p>
        </w:tc>
        <w:tc>
          <w:tcPr>
            <w:tcW w:w="654" w:type="dxa"/>
            <w:vAlign w:val="center"/>
          </w:tcPr>
          <w:p w14:paraId="76BA2848"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1.47 - 3.11</w:t>
            </w:r>
          </w:p>
        </w:tc>
        <w:tc>
          <w:tcPr>
            <w:tcW w:w="516" w:type="dxa"/>
            <w:vAlign w:val="center"/>
          </w:tcPr>
          <w:p w14:paraId="5EA83A15"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r>
      <w:tr w:rsidR="009F408C" w14:paraId="5A282023" w14:textId="77777777" w:rsidTr="00D77CB2">
        <w:tc>
          <w:tcPr>
            <w:tcW w:w="1407" w:type="dxa"/>
          </w:tcPr>
          <w:p w14:paraId="1A53FE68" w14:textId="77777777" w:rsidR="009F408C" w:rsidRPr="00AE559D" w:rsidRDefault="009F408C" w:rsidP="00461B18">
            <w:pPr>
              <w:rPr>
                <w:rFonts w:ascii="Times New Roman" w:hAnsi="Times New Roman" w:cs="Times New Roman"/>
                <w:b/>
                <w:sz w:val="16"/>
                <w:szCs w:val="16"/>
              </w:rPr>
            </w:pPr>
            <w:r w:rsidRPr="00AE559D">
              <w:rPr>
                <w:rFonts w:ascii="Times New Roman" w:eastAsia="Times New Roman" w:hAnsi="Times New Roman" w:cs="Times New Roman"/>
                <w:b/>
                <w:color w:val="000000"/>
                <w:sz w:val="16"/>
                <w:szCs w:val="16"/>
              </w:rPr>
              <w:t>a</w:t>
            </w:r>
            <w:r w:rsidRPr="00DC02B3">
              <w:rPr>
                <w:rFonts w:ascii="Times New Roman" w:eastAsia="Times New Roman" w:hAnsi="Times New Roman" w:cs="Times New Roman"/>
                <w:b/>
                <w:color w:val="000000"/>
                <w:sz w:val="16"/>
                <w:szCs w:val="16"/>
                <w:vertAlign w:val="subscript"/>
              </w:rPr>
              <w:t>355</w:t>
            </w:r>
            <w:r w:rsidRPr="00AE559D">
              <w:rPr>
                <w:rFonts w:ascii="Times New Roman" w:eastAsia="Times New Roman" w:hAnsi="Times New Roman" w:cs="Times New Roman"/>
                <w:b/>
                <w:color w:val="000000"/>
                <w:sz w:val="16"/>
                <w:szCs w:val="16"/>
              </w:rPr>
              <w:t xml:space="preserve"> (m</w:t>
            </w:r>
            <w:r w:rsidRPr="00AE559D">
              <w:rPr>
                <w:rFonts w:ascii="Times New Roman" w:eastAsia="Times New Roman" w:hAnsi="Times New Roman" w:cs="Times New Roman"/>
                <w:b/>
                <w:color w:val="000000"/>
                <w:sz w:val="16"/>
                <w:szCs w:val="16"/>
                <w:vertAlign w:val="superscript"/>
              </w:rPr>
              <w:t>-1</w:t>
            </w:r>
            <w:r w:rsidRPr="00AE559D">
              <w:rPr>
                <w:rFonts w:ascii="Times New Roman" w:eastAsia="Times New Roman" w:hAnsi="Times New Roman" w:cs="Times New Roman"/>
                <w:b/>
                <w:color w:val="000000"/>
                <w:sz w:val="16"/>
                <w:szCs w:val="16"/>
              </w:rPr>
              <w:t>)</w:t>
            </w:r>
          </w:p>
        </w:tc>
        <w:tc>
          <w:tcPr>
            <w:tcW w:w="632" w:type="dxa"/>
            <w:vAlign w:val="center"/>
          </w:tcPr>
          <w:p w14:paraId="23539FB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8.30 ± 0.82</w:t>
            </w:r>
          </w:p>
        </w:tc>
        <w:tc>
          <w:tcPr>
            <w:tcW w:w="654" w:type="dxa"/>
            <w:vAlign w:val="center"/>
          </w:tcPr>
          <w:p w14:paraId="5A240C32"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6.91 - 9.39</w:t>
            </w:r>
          </w:p>
        </w:tc>
        <w:tc>
          <w:tcPr>
            <w:tcW w:w="632" w:type="dxa"/>
            <w:vAlign w:val="center"/>
          </w:tcPr>
          <w:p w14:paraId="33F4C1A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8.22 ± 0.36</w:t>
            </w:r>
          </w:p>
        </w:tc>
        <w:tc>
          <w:tcPr>
            <w:tcW w:w="654" w:type="dxa"/>
            <w:vAlign w:val="center"/>
          </w:tcPr>
          <w:p w14:paraId="4FB5847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7.70 - 9.00</w:t>
            </w:r>
          </w:p>
        </w:tc>
        <w:tc>
          <w:tcPr>
            <w:tcW w:w="516" w:type="dxa"/>
            <w:vAlign w:val="center"/>
          </w:tcPr>
          <w:p w14:paraId="01A8E6C4"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32" w:type="dxa"/>
            <w:vAlign w:val="center"/>
          </w:tcPr>
          <w:p w14:paraId="47A98C8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1.91 ± 0.16</w:t>
            </w:r>
          </w:p>
        </w:tc>
        <w:tc>
          <w:tcPr>
            <w:tcW w:w="654" w:type="dxa"/>
            <w:vAlign w:val="center"/>
          </w:tcPr>
          <w:p w14:paraId="4E80C7A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1.70 - 2.31</w:t>
            </w:r>
          </w:p>
        </w:tc>
        <w:tc>
          <w:tcPr>
            <w:tcW w:w="632" w:type="dxa"/>
            <w:vAlign w:val="center"/>
          </w:tcPr>
          <w:p w14:paraId="3D78F25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2.49 ± 0.21</w:t>
            </w:r>
          </w:p>
        </w:tc>
        <w:tc>
          <w:tcPr>
            <w:tcW w:w="654" w:type="dxa"/>
            <w:vAlign w:val="center"/>
          </w:tcPr>
          <w:p w14:paraId="63F6D4AA"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2.07 - 2.76</w:t>
            </w:r>
          </w:p>
        </w:tc>
        <w:tc>
          <w:tcPr>
            <w:tcW w:w="516" w:type="dxa"/>
            <w:vAlign w:val="center"/>
          </w:tcPr>
          <w:p w14:paraId="0F4979C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10D11F4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2.62 ± 0.40</w:t>
            </w:r>
          </w:p>
        </w:tc>
        <w:tc>
          <w:tcPr>
            <w:tcW w:w="654" w:type="dxa"/>
            <w:vAlign w:val="center"/>
          </w:tcPr>
          <w:p w14:paraId="41A9E72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2.03 - 3.29</w:t>
            </w:r>
          </w:p>
        </w:tc>
        <w:tc>
          <w:tcPr>
            <w:tcW w:w="632" w:type="dxa"/>
            <w:vAlign w:val="center"/>
          </w:tcPr>
          <w:p w14:paraId="2E15560D"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2.16 ± 0.55</w:t>
            </w:r>
          </w:p>
        </w:tc>
        <w:tc>
          <w:tcPr>
            <w:tcW w:w="654" w:type="dxa"/>
            <w:vAlign w:val="center"/>
          </w:tcPr>
          <w:p w14:paraId="039301E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1.28 - 2.73</w:t>
            </w:r>
          </w:p>
        </w:tc>
        <w:tc>
          <w:tcPr>
            <w:tcW w:w="350" w:type="dxa"/>
            <w:vAlign w:val="center"/>
          </w:tcPr>
          <w:p w14:paraId="39BB96FD"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6C9C2C9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0.24 ± 0.12</w:t>
            </w:r>
          </w:p>
        </w:tc>
        <w:tc>
          <w:tcPr>
            <w:tcW w:w="654" w:type="dxa"/>
            <w:vAlign w:val="center"/>
          </w:tcPr>
          <w:p w14:paraId="3E6898E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0.15 - 0.42</w:t>
            </w:r>
          </w:p>
        </w:tc>
        <w:tc>
          <w:tcPr>
            <w:tcW w:w="629" w:type="dxa"/>
            <w:vAlign w:val="center"/>
          </w:tcPr>
          <w:p w14:paraId="4DBE477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0.27 ± 0.07</w:t>
            </w:r>
          </w:p>
        </w:tc>
        <w:tc>
          <w:tcPr>
            <w:tcW w:w="654" w:type="dxa"/>
            <w:vAlign w:val="center"/>
          </w:tcPr>
          <w:p w14:paraId="17C82B2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0.16 - 0.54</w:t>
            </w:r>
          </w:p>
        </w:tc>
        <w:tc>
          <w:tcPr>
            <w:tcW w:w="516" w:type="dxa"/>
            <w:vAlign w:val="center"/>
          </w:tcPr>
          <w:p w14:paraId="752CFE6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r>
      <w:tr w:rsidR="009F408C" w14:paraId="4AABBB8E" w14:textId="77777777" w:rsidTr="00D77CB2">
        <w:tc>
          <w:tcPr>
            <w:tcW w:w="1407" w:type="dxa"/>
          </w:tcPr>
          <w:p w14:paraId="5065C870" w14:textId="77777777" w:rsidR="009F408C" w:rsidRPr="00AE559D" w:rsidRDefault="009F408C" w:rsidP="00461B18">
            <w:pPr>
              <w:rPr>
                <w:rFonts w:ascii="Times New Roman" w:hAnsi="Times New Roman" w:cs="Times New Roman"/>
                <w:b/>
                <w:sz w:val="16"/>
                <w:szCs w:val="16"/>
              </w:rPr>
            </w:pPr>
            <w:r w:rsidRPr="00AE559D">
              <w:rPr>
                <w:rFonts w:ascii="Times New Roman" w:eastAsia="Times New Roman" w:hAnsi="Times New Roman" w:cs="Times New Roman"/>
                <w:b/>
                <w:color w:val="000000"/>
                <w:sz w:val="16"/>
                <w:szCs w:val="16"/>
              </w:rPr>
              <w:t>S</w:t>
            </w:r>
            <w:r w:rsidRPr="00DC02B3">
              <w:rPr>
                <w:rFonts w:ascii="Times New Roman" w:eastAsia="Times New Roman" w:hAnsi="Times New Roman" w:cs="Times New Roman"/>
                <w:b/>
                <w:color w:val="000000"/>
                <w:sz w:val="16"/>
                <w:szCs w:val="16"/>
                <w:vertAlign w:val="subscript"/>
              </w:rPr>
              <w:t>275-295</w:t>
            </w:r>
            <w:r w:rsidRPr="00AE559D">
              <w:rPr>
                <w:rFonts w:ascii="Times New Roman" w:eastAsia="Times New Roman" w:hAnsi="Times New Roman" w:cs="Times New Roman"/>
                <w:b/>
                <w:color w:val="000000"/>
                <w:sz w:val="16"/>
                <w:szCs w:val="16"/>
              </w:rPr>
              <w:t xml:space="preserve"> (nm</w:t>
            </w:r>
            <w:r w:rsidRPr="00AE559D">
              <w:rPr>
                <w:rFonts w:ascii="Times New Roman" w:eastAsia="Times New Roman" w:hAnsi="Times New Roman" w:cs="Times New Roman"/>
                <w:b/>
                <w:color w:val="000000"/>
                <w:sz w:val="16"/>
                <w:szCs w:val="16"/>
                <w:vertAlign w:val="superscript"/>
              </w:rPr>
              <w:t>-1</w:t>
            </w:r>
            <w:r w:rsidRPr="00AE559D">
              <w:rPr>
                <w:rFonts w:ascii="Times New Roman" w:eastAsia="Times New Roman" w:hAnsi="Times New Roman" w:cs="Times New Roman"/>
                <w:b/>
                <w:color w:val="000000"/>
                <w:sz w:val="16"/>
                <w:szCs w:val="16"/>
              </w:rPr>
              <w:t>)</w:t>
            </w:r>
          </w:p>
        </w:tc>
        <w:tc>
          <w:tcPr>
            <w:tcW w:w="632" w:type="dxa"/>
            <w:vAlign w:val="center"/>
          </w:tcPr>
          <w:p w14:paraId="6BC755D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0.019 ± 0.001</w:t>
            </w:r>
          </w:p>
        </w:tc>
        <w:tc>
          <w:tcPr>
            <w:tcW w:w="654" w:type="dxa"/>
            <w:vAlign w:val="center"/>
          </w:tcPr>
          <w:p w14:paraId="5934FB2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0.017 - 0.021</w:t>
            </w:r>
          </w:p>
        </w:tc>
        <w:tc>
          <w:tcPr>
            <w:tcW w:w="632" w:type="dxa"/>
            <w:vAlign w:val="center"/>
          </w:tcPr>
          <w:p w14:paraId="6095316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0.016 ± 0.001</w:t>
            </w:r>
          </w:p>
        </w:tc>
        <w:tc>
          <w:tcPr>
            <w:tcW w:w="654" w:type="dxa"/>
            <w:vAlign w:val="center"/>
          </w:tcPr>
          <w:p w14:paraId="569656B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0.015 - 0.019</w:t>
            </w:r>
          </w:p>
        </w:tc>
        <w:tc>
          <w:tcPr>
            <w:tcW w:w="516" w:type="dxa"/>
            <w:vAlign w:val="center"/>
          </w:tcPr>
          <w:p w14:paraId="6089EA8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25F6DF1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0.023 ± 0.001</w:t>
            </w:r>
          </w:p>
        </w:tc>
        <w:tc>
          <w:tcPr>
            <w:tcW w:w="654" w:type="dxa"/>
            <w:vAlign w:val="center"/>
          </w:tcPr>
          <w:p w14:paraId="0AD82E2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0.022 - 0.028</w:t>
            </w:r>
          </w:p>
        </w:tc>
        <w:tc>
          <w:tcPr>
            <w:tcW w:w="632" w:type="dxa"/>
            <w:vAlign w:val="center"/>
          </w:tcPr>
          <w:p w14:paraId="226E35C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0.020 ± 0.0009</w:t>
            </w:r>
          </w:p>
        </w:tc>
        <w:tc>
          <w:tcPr>
            <w:tcW w:w="654" w:type="dxa"/>
            <w:vAlign w:val="center"/>
          </w:tcPr>
          <w:p w14:paraId="7911D6F3"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0.019 - 0.023</w:t>
            </w:r>
          </w:p>
        </w:tc>
        <w:tc>
          <w:tcPr>
            <w:tcW w:w="516" w:type="dxa"/>
            <w:vAlign w:val="center"/>
          </w:tcPr>
          <w:p w14:paraId="3C70294E"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35ED671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0.019 ± 0.0018</w:t>
            </w:r>
          </w:p>
        </w:tc>
        <w:tc>
          <w:tcPr>
            <w:tcW w:w="654" w:type="dxa"/>
            <w:vAlign w:val="center"/>
          </w:tcPr>
          <w:p w14:paraId="6F9870F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0.016 - 0.022</w:t>
            </w:r>
          </w:p>
        </w:tc>
        <w:tc>
          <w:tcPr>
            <w:tcW w:w="632" w:type="dxa"/>
            <w:vAlign w:val="center"/>
          </w:tcPr>
          <w:p w14:paraId="4633640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0.019 ± 0.001</w:t>
            </w:r>
          </w:p>
        </w:tc>
        <w:tc>
          <w:tcPr>
            <w:tcW w:w="654" w:type="dxa"/>
            <w:vAlign w:val="center"/>
          </w:tcPr>
          <w:p w14:paraId="3C90B9A8"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0.019 - 0.020</w:t>
            </w:r>
          </w:p>
        </w:tc>
        <w:tc>
          <w:tcPr>
            <w:tcW w:w="350" w:type="dxa"/>
            <w:vAlign w:val="center"/>
          </w:tcPr>
          <w:p w14:paraId="172F3175"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08891DAA"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0.027 ± 0.002</w:t>
            </w:r>
          </w:p>
        </w:tc>
        <w:tc>
          <w:tcPr>
            <w:tcW w:w="654" w:type="dxa"/>
            <w:vAlign w:val="center"/>
          </w:tcPr>
          <w:p w14:paraId="0F43B32A"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0.022 - 0.033</w:t>
            </w:r>
          </w:p>
        </w:tc>
        <w:tc>
          <w:tcPr>
            <w:tcW w:w="629" w:type="dxa"/>
            <w:vAlign w:val="center"/>
          </w:tcPr>
          <w:p w14:paraId="333D12C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0.027 ± 0.001</w:t>
            </w:r>
          </w:p>
        </w:tc>
        <w:tc>
          <w:tcPr>
            <w:tcW w:w="654" w:type="dxa"/>
            <w:vAlign w:val="center"/>
          </w:tcPr>
          <w:p w14:paraId="4905F877"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0.022 - 0.029</w:t>
            </w:r>
          </w:p>
        </w:tc>
        <w:tc>
          <w:tcPr>
            <w:tcW w:w="516" w:type="dxa"/>
            <w:vAlign w:val="center"/>
          </w:tcPr>
          <w:p w14:paraId="0519D27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r>
      <w:tr w:rsidR="009F408C" w14:paraId="42F12118" w14:textId="77777777" w:rsidTr="00D77CB2">
        <w:tc>
          <w:tcPr>
            <w:tcW w:w="1407" w:type="dxa"/>
          </w:tcPr>
          <w:p w14:paraId="39470363" w14:textId="77777777" w:rsidR="009F408C" w:rsidRPr="00AE559D" w:rsidRDefault="009F408C" w:rsidP="00461B18">
            <w:pPr>
              <w:rPr>
                <w:rFonts w:ascii="Times New Roman" w:hAnsi="Times New Roman" w:cs="Times New Roman"/>
                <w:b/>
                <w:sz w:val="16"/>
                <w:szCs w:val="16"/>
              </w:rPr>
            </w:pPr>
            <w:r w:rsidRPr="00AE559D">
              <w:rPr>
                <w:rFonts w:ascii="Times New Roman" w:eastAsia="Times New Roman" w:hAnsi="Times New Roman" w:cs="Times New Roman"/>
                <w:b/>
                <w:sz w:val="16"/>
                <w:szCs w:val="16"/>
              </w:rPr>
              <w:t>TSI</w:t>
            </w:r>
          </w:p>
        </w:tc>
        <w:tc>
          <w:tcPr>
            <w:tcW w:w="632" w:type="dxa"/>
            <w:vAlign w:val="center"/>
          </w:tcPr>
          <w:p w14:paraId="7459CDC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33.89 ± 3.31</w:t>
            </w:r>
          </w:p>
        </w:tc>
        <w:tc>
          <w:tcPr>
            <w:tcW w:w="654" w:type="dxa"/>
            <w:vAlign w:val="center"/>
          </w:tcPr>
          <w:p w14:paraId="3437F27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30.34 - 40.72</w:t>
            </w:r>
          </w:p>
        </w:tc>
        <w:tc>
          <w:tcPr>
            <w:tcW w:w="632" w:type="dxa"/>
            <w:vAlign w:val="center"/>
          </w:tcPr>
          <w:p w14:paraId="615E3285"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28.97 - 1.81</w:t>
            </w:r>
          </w:p>
        </w:tc>
        <w:tc>
          <w:tcPr>
            <w:tcW w:w="654" w:type="dxa"/>
            <w:vAlign w:val="center"/>
          </w:tcPr>
          <w:p w14:paraId="75C5105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26.02 - 31.68</w:t>
            </w:r>
          </w:p>
        </w:tc>
        <w:tc>
          <w:tcPr>
            <w:tcW w:w="516" w:type="dxa"/>
            <w:vAlign w:val="center"/>
          </w:tcPr>
          <w:p w14:paraId="24112616"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40EEE84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25.18 ± 2.11</w:t>
            </w:r>
          </w:p>
        </w:tc>
        <w:tc>
          <w:tcPr>
            <w:tcW w:w="654" w:type="dxa"/>
            <w:vAlign w:val="center"/>
          </w:tcPr>
          <w:p w14:paraId="285257F8"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20.00 - 28.84</w:t>
            </w:r>
          </w:p>
        </w:tc>
        <w:tc>
          <w:tcPr>
            <w:tcW w:w="632" w:type="dxa"/>
            <w:vAlign w:val="center"/>
          </w:tcPr>
          <w:p w14:paraId="7A058CF2"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27.11 ± 3.11</w:t>
            </w:r>
          </w:p>
        </w:tc>
        <w:tc>
          <w:tcPr>
            <w:tcW w:w="654" w:type="dxa"/>
            <w:vAlign w:val="center"/>
          </w:tcPr>
          <w:p w14:paraId="41FD278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21.22 - 32.12</w:t>
            </w:r>
          </w:p>
        </w:tc>
        <w:tc>
          <w:tcPr>
            <w:tcW w:w="516" w:type="dxa"/>
            <w:vAlign w:val="center"/>
          </w:tcPr>
          <w:p w14:paraId="27E283EB"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w:t>
            </w:r>
          </w:p>
        </w:tc>
        <w:tc>
          <w:tcPr>
            <w:tcW w:w="632" w:type="dxa"/>
            <w:vAlign w:val="center"/>
          </w:tcPr>
          <w:p w14:paraId="37EB9D59"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22.89 ± 2.89</w:t>
            </w:r>
          </w:p>
        </w:tc>
        <w:tc>
          <w:tcPr>
            <w:tcW w:w="654" w:type="dxa"/>
            <w:vAlign w:val="center"/>
          </w:tcPr>
          <w:p w14:paraId="6500240A"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18.49 - 27.38</w:t>
            </w:r>
          </w:p>
        </w:tc>
        <w:tc>
          <w:tcPr>
            <w:tcW w:w="632" w:type="dxa"/>
            <w:vAlign w:val="center"/>
          </w:tcPr>
          <w:p w14:paraId="5173832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24.31 ± 4.10</w:t>
            </w:r>
          </w:p>
        </w:tc>
        <w:tc>
          <w:tcPr>
            <w:tcW w:w="654" w:type="dxa"/>
            <w:vAlign w:val="center"/>
          </w:tcPr>
          <w:p w14:paraId="577A4741"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16.17 - 29.06</w:t>
            </w:r>
          </w:p>
        </w:tc>
        <w:tc>
          <w:tcPr>
            <w:tcW w:w="350" w:type="dxa"/>
            <w:vAlign w:val="center"/>
          </w:tcPr>
          <w:p w14:paraId="090C6048"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c>
          <w:tcPr>
            <w:tcW w:w="629" w:type="dxa"/>
            <w:vAlign w:val="center"/>
          </w:tcPr>
          <w:p w14:paraId="3AD67190"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10.44 ± 2.38</w:t>
            </w:r>
          </w:p>
        </w:tc>
        <w:tc>
          <w:tcPr>
            <w:tcW w:w="654" w:type="dxa"/>
            <w:vAlign w:val="center"/>
          </w:tcPr>
          <w:p w14:paraId="4FCF7F1F"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5.27 - 16.49</w:t>
            </w:r>
          </w:p>
        </w:tc>
        <w:tc>
          <w:tcPr>
            <w:tcW w:w="629" w:type="dxa"/>
            <w:vAlign w:val="center"/>
          </w:tcPr>
          <w:p w14:paraId="664CB1FC"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11.96 ± 3.80</w:t>
            </w:r>
          </w:p>
        </w:tc>
        <w:tc>
          <w:tcPr>
            <w:tcW w:w="654" w:type="dxa"/>
            <w:vAlign w:val="center"/>
          </w:tcPr>
          <w:p w14:paraId="2754F5B4" w14:textId="77777777" w:rsidR="009F408C" w:rsidRPr="00AE559D" w:rsidRDefault="009F408C" w:rsidP="00461B18">
            <w:pPr>
              <w:jc w:val="center"/>
              <w:rPr>
                <w:rFonts w:ascii="Times New Roman" w:hAnsi="Times New Roman" w:cs="Times New Roman"/>
                <w:sz w:val="14"/>
                <w:szCs w:val="14"/>
              </w:rPr>
            </w:pPr>
            <w:r w:rsidRPr="00AE559D">
              <w:rPr>
                <w:rFonts w:ascii="Times New Roman" w:eastAsia="Times New Roman" w:hAnsi="Times New Roman" w:cs="Times New Roman"/>
                <w:sz w:val="14"/>
                <w:szCs w:val="14"/>
              </w:rPr>
              <w:t>4.64 - 18.33</w:t>
            </w:r>
          </w:p>
        </w:tc>
        <w:tc>
          <w:tcPr>
            <w:tcW w:w="516" w:type="dxa"/>
            <w:vAlign w:val="center"/>
          </w:tcPr>
          <w:p w14:paraId="0162B61D" w14:textId="77777777" w:rsidR="009F408C" w:rsidRPr="00AE559D" w:rsidRDefault="009F408C" w:rsidP="00461B18">
            <w:pPr>
              <w:jc w:val="center"/>
              <w:rPr>
                <w:rFonts w:ascii="Times New Roman" w:hAnsi="Times New Roman" w:cs="Times New Roman"/>
                <w:sz w:val="14"/>
                <w:szCs w:val="14"/>
              </w:rPr>
            </w:pPr>
            <w:proofErr w:type="spellStart"/>
            <w:r w:rsidRPr="00AE559D">
              <w:rPr>
                <w:rFonts w:ascii="Times New Roman" w:eastAsia="Times New Roman" w:hAnsi="Times New Roman" w:cs="Times New Roman"/>
                <w:sz w:val="14"/>
                <w:szCs w:val="14"/>
              </w:rPr>
              <w:t>ns</w:t>
            </w:r>
            <w:proofErr w:type="spellEnd"/>
          </w:p>
        </w:tc>
      </w:tr>
    </w:tbl>
    <w:p w14:paraId="2AC886FA" w14:textId="77777777" w:rsidR="00A10989" w:rsidRPr="00A50908" w:rsidRDefault="00A10989" w:rsidP="00A10989">
      <w:pPr>
        <w:spacing w:after="0"/>
        <w:rPr>
          <w:sz w:val="18"/>
          <w:szCs w:val="18"/>
        </w:rPr>
      </w:pPr>
      <w:proofErr w:type="spellStart"/>
      <w:r w:rsidRPr="00A50908">
        <w:rPr>
          <w:rFonts w:ascii="Times New Roman" w:eastAsia="Times New Roman" w:hAnsi="Times New Roman" w:cs="Times New Roman"/>
          <w:sz w:val="16"/>
          <w:szCs w:val="16"/>
        </w:rPr>
        <w:t>ns</w:t>
      </w:r>
      <w:proofErr w:type="spellEnd"/>
      <w:r w:rsidRPr="00A50908">
        <w:rPr>
          <w:rFonts w:ascii="Times New Roman" w:eastAsia="Times New Roman" w:hAnsi="Times New Roman" w:cs="Times New Roman"/>
          <w:sz w:val="16"/>
          <w:szCs w:val="16"/>
        </w:rPr>
        <w:t xml:space="preserve">: p &gt; 0.05, *: p &lt;= 0.05, **: </w:t>
      </w:r>
      <w:bookmarkStart w:id="1" w:name="_Hlk146962679"/>
      <w:r w:rsidRPr="00A50908">
        <w:rPr>
          <w:rFonts w:ascii="Times New Roman" w:eastAsia="Times New Roman" w:hAnsi="Times New Roman" w:cs="Times New Roman"/>
          <w:sz w:val="16"/>
          <w:szCs w:val="16"/>
        </w:rPr>
        <w:t xml:space="preserve">p &lt;= 0.01, ***: </w:t>
      </w:r>
      <w:bookmarkEnd w:id="1"/>
      <w:r w:rsidRPr="00A50908">
        <w:rPr>
          <w:rFonts w:ascii="Times New Roman" w:eastAsia="Times New Roman" w:hAnsi="Times New Roman" w:cs="Times New Roman"/>
          <w:sz w:val="16"/>
          <w:szCs w:val="16"/>
        </w:rPr>
        <w:t>p &lt;= 0.001, ****: p &lt;= 0.0001</w:t>
      </w:r>
    </w:p>
    <w:p w14:paraId="59EDBE65" w14:textId="0F77686F" w:rsidR="00A10989" w:rsidRPr="00D65F9F" w:rsidRDefault="00A10989" w:rsidP="00D65F9F">
      <w:pPr>
        <w:spacing w:after="0"/>
        <w:rPr>
          <w:sz w:val="18"/>
          <w:szCs w:val="18"/>
        </w:rPr>
      </w:pPr>
    </w:p>
    <w:p w14:paraId="3CD01910" w14:textId="10ADFBB7" w:rsidR="009F408C" w:rsidRDefault="009F408C" w:rsidP="005C5109">
      <w:pPr>
        <w:rPr>
          <w:rFonts w:ascii="Times New Roman" w:hAnsi="Times New Roman" w:cs="Times New Roman"/>
          <w:sz w:val="20"/>
          <w:szCs w:val="20"/>
          <w:lang w:val="en-US"/>
        </w:rPr>
        <w:sectPr w:rsidR="009F408C" w:rsidSect="00A234EF">
          <w:pgSz w:w="16838" w:h="11906" w:orient="landscape"/>
          <w:pgMar w:top="1440" w:right="395" w:bottom="1440" w:left="1440" w:header="709" w:footer="709" w:gutter="0"/>
          <w:cols w:space="708"/>
          <w:docGrid w:linePitch="360"/>
        </w:sectPr>
      </w:pPr>
    </w:p>
    <w:p w14:paraId="047AA558" w14:textId="5C5FA1E8" w:rsidR="00E95269" w:rsidRDefault="00335EC3">
      <w:pPr>
        <w:rPr>
          <w:lang w:val="es-ES"/>
        </w:rPr>
      </w:pPr>
      <w:r>
        <w:rPr>
          <w:noProof/>
          <w:lang w:val="en-US"/>
        </w:rPr>
        <w:lastRenderedPageBreak/>
        <w:drawing>
          <wp:inline distT="0" distB="0" distL="0" distR="0" wp14:anchorId="5BD328A4" wp14:editId="30677CEA">
            <wp:extent cx="5731510" cy="4422775"/>
            <wp:effectExtent l="0" t="0" r="2540" b="0"/>
            <wp:docPr id="190457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422775"/>
                    </a:xfrm>
                    <a:prstGeom prst="rect">
                      <a:avLst/>
                    </a:prstGeom>
                    <a:noFill/>
                    <a:ln>
                      <a:noFill/>
                    </a:ln>
                  </pic:spPr>
                </pic:pic>
              </a:graphicData>
            </a:graphic>
          </wp:inline>
        </w:drawing>
      </w:r>
    </w:p>
    <w:p w14:paraId="7FBF8017" w14:textId="692EFCCC" w:rsidR="00335EC3" w:rsidRDefault="00335EC3" w:rsidP="00DC02B3">
      <w:pPr>
        <w:spacing w:line="240" w:lineRule="auto"/>
        <w:rPr>
          <w:rFonts w:ascii="Times New Roman" w:hAnsi="Times New Roman" w:cs="Times New Roman"/>
          <w:b/>
          <w:sz w:val="20"/>
          <w:szCs w:val="20"/>
          <w:lang w:val="en-US"/>
        </w:rPr>
      </w:pPr>
      <w:r w:rsidRPr="00304310">
        <w:rPr>
          <w:rFonts w:ascii="Times New Roman" w:hAnsi="Times New Roman" w:cs="Times New Roman"/>
          <w:b/>
          <w:sz w:val="20"/>
          <w:szCs w:val="20"/>
          <w:lang w:val="en-US"/>
        </w:rPr>
        <w:t xml:space="preserve">Fig. </w:t>
      </w:r>
      <w:r w:rsidR="00467693" w:rsidRPr="00304310">
        <w:rPr>
          <w:rFonts w:ascii="Times New Roman" w:hAnsi="Times New Roman" w:cs="Times New Roman"/>
          <w:b/>
          <w:sz w:val="20"/>
          <w:szCs w:val="20"/>
          <w:lang w:val="en-US"/>
        </w:rPr>
        <w:t>S</w:t>
      </w:r>
      <w:r w:rsidR="00467693">
        <w:rPr>
          <w:rFonts w:ascii="Times New Roman" w:hAnsi="Times New Roman" w:cs="Times New Roman"/>
          <w:b/>
          <w:sz w:val="20"/>
          <w:szCs w:val="20"/>
          <w:lang w:val="en-US"/>
        </w:rPr>
        <w:t>9</w:t>
      </w:r>
      <w:r w:rsidRPr="00304310">
        <w:rPr>
          <w:rFonts w:ascii="Times New Roman" w:hAnsi="Times New Roman" w:cs="Times New Roman"/>
          <w:b/>
          <w:sz w:val="20"/>
          <w:szCs w:val="20"/>
          <w:lang w:val="en-US"/>
        </w:rPr>
        <w:t xml:space="preserve">: </w:t>
      </w:r>
      <w:r w:rsidRPr="00D972BF">
        <w:rPr>
          <w:rFonts w:ascii="Times New Roman" w:hAnsi="Times New Roman" w:cs="Times New Roman"/>
          <w:bCs/>
          <w:sz w:val="20"/>
          <w:szCs w:val="20"/>
          <w:lang w:val="en-US"/>
        </w:rPr>
        <w:t xml:space="preserve">a-d) Percentage contribution of organic and inorganic N fractions in LWP.  e-h) Percentage contribution of organic and inorganic N fractions in HWP. </w:t>
      </w:r>
      <w:proofErr w:type="spellStart"/>
      <w:r w:rsidRPr="00D972BF">
        <w:rPr>
          <w:rFonts w:ascii="Times New Roman" w:hAnsi="Times New Roman" w:cs="Times New Roman"/>
          <w:bCs/>
          <w:sz w:val="20"/>
          <w:szCs w:val="20"/>
          <w:lang w:val="en-US"/>
        </w:rPr>
        <w:t>i</w:t>
      </w:r>
      <w:proofErr w:type="spellEnd"/>
      <w:r w:rsidRPr="00D972BF">
        <w:rPr>
          <w:rFonts w:ascii="Times New Roman" w:hAnsi="Times New Roman" w:cs="Times New Roman"/>
          <w:bCs/>
          <w:sz w:val="20"/>
          <w:szCs w:val="20"/>
          <w:lang w:val="en-US"/>
        </w:rPr>
        <w:t>) DON:DIN ratio boxplot in LWP and HWP.</w:t>
      </w:r>
    </w:p>
    <w:p w14:paraId="16DBDC19" w14:textId="77777777" w:rsidR="00CD1F6E" w:rsidRDefault="00CD1F6E" w:rsidP="005C5109">
      <w:pPr>
        <w:jc w:val="both"/>
        <w:rPr>
          <w:rFonts w:ascii="Times New Roman" w:hAnsi="Times New Roman" w:cs="Times New Roman"/>
          <w:b/>
          <w:sz w:val="20"/>
          <w:szCs w:val="20"/>
          <w:lang w:val="en-US"/>
        </w:rPr>
      </w:pPr>
    </w:p>
    <w:p w14:paraId="6DD109C8" w14:textId="0020650A" w:rsidR="00335EC3" w:rsidRDefault="00335EC3" w:rsidP="005C5109">
      <w:pPr>
        <w:jc w:val="both"/>
        <w:rPr>
          <w:rFonts w:ascii="Times New Roman" w:hAnsi="Times New Roman" w:cs="Times New Roman"/>
          <w:b/>
          <w:sz w:val="20"/>
          <w:szCs w:val="20"/>
          <w:lang w:val="en-US"/>
        </w:rPr>
      </w:pPr>
      <w:r>
        <w:rPr>
          <w:noProof/>
          <w:lang w:val="en-US"/>
        </w:rPr>
        <w:lastRenderedPageBreak/>
        <w:drawing>
          <wp:inline distT="0" distB="0" distL="0" distR="0" wp14:anchorId="75D0DF29" wp14:editId="4C7419A6">
            <wp:extent cx="5731510" cy="5909945"/>
            <wp:effectExtent l="0" t="0" r="2540" b="0"/>
            <wp:docPr id="1212957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5909945"/>
                    </a:xfrm>
                    <a:prstGeom prst="rect">
                      <a:avLst/>
                    </a:prstGeom>
                    <a:noFill/>
                    <a:ln>
                      <a:noFill/>
                    </a:ln>
                  </pic:spPr>
                </pic:pic>
              </a:graphicData>
            </a:graphic>
          </wp:inline>
        </w:drawing>
      </w:r>
    </w:p>
    <w:p w14:paraId="09B658B2" w14:textId="14666F09" w:rsidR="00335EC3" w:rsidRPr="00335EC3" w:rsidRDefault="00335EC3" w:rsidP="00DC02B3">
      <w:pPr>
        <w:spacing w:line="240" w:lineRule="auto"/>
        <w:rPr>
          <w:rFonts w:ascii="Times New Roman" w:hAnsi="Times New Roman" w:cs="Times New Roman"/>
          <w:sz w:val="20"/>
          <w:szCs w:val="20"/>
          <w:lang w:val="en-US"/>
        </w:rPr>
      </w:pPr>
      <w:r>
        <w:rPr>
          <w:rFonts w:ascii="Times New Roman" w:hAnsi="Times New Roman" w:cs="Times New Roman"/>
          <w:b/>
          <w:sz w:val="20"/>
          <w:szCs w:val="20"/>
          <w:lang w:val="en-US"/>
        </w:rPr>
        <w:t>Fig.</w:t>
      </w:r>
      <w:r w:rsidRPr="005E259F">
        <w:rPr>
          <w:rFonts w:ascii="Times New Roman" w:hAnsi="Times New Roman" w:cs="Times New Roman"/>
          <w:b/>
          <w:sz w:val="20"/>
          <w:szCs w:val="20"/>
          <w:lang w:val="en-US"/>
        </w:rPr>
        <w:t xml:space="preserve"> S</w:t>
      </w:r>
      <w:r>
        <w:rPr>
          <w:rFonts w:ascii="Times New Roman" w:hAnsi="Times New Roman" w:cs="Times New Roman"/>
          <w:b/>
          <w:sz w:val="20"/>
          <w:szCs w:val="20"/>
          <w:lang w:val="en-US"/>
        </w:rPr>
        <w:t>10</w:t>
      </w:r>
      <w:r w:rsidRPr="005E259F">
        <w:rPr>
          <w:rFonts w:ascii="Times New Roman" w:hAnsi="Times New Roman" w:cs="Times New Roman"/>
          <w:b/>
          <w:sz w:val="20"/>
          <w:szCs w:val="20"/>
          <w:lang w:val="en-US"/>
        </w:rPr>
        <w:t xml:space="preserve">: </w:t>
      </w:r>
      <w:r w:rsidRPr="005E259F">
        <w:rPr>
          <w:rFonts w:ascii="Times New Roman" w:hAnsi="Times New Roman" w:cs="Times New Roman"/>
          <w:bCs/>
          <w:sz w:val="20"/>
          <w:szCs w:val="20"/>
          <w:lang w:val="en-US"/>
        </w:rPr>
        <w:t xml:space="preserve">Comparisons among lakes </w:t>
      </w:r>
      <w:r>
        <w:rPr>
          <w:rFonts w:ascii="Times New Roman" w:hAnsi="Times New Roman" w:cs="Times New Roman"/>
          <w:bCs/>
          <w:sz w:val="20"/>
          <w:szCs w:val="20"/>
          <w:lang w:val="en-US"/>
        </w:rPr>
        <w:t>in</w:t>
      </w:r>
      <w:r w:rsidRPr="005E259F">
        <w:rPr>
          <w:rFonts w:ascii="Times New Roman" w:hAnsi="Times New Roman" w:cs="Times New Roman"/>
          <w:bCs/>
          <w:sz w:val="20"/>
          <w:szCs w:val="20"/>
          <w:lang w:val="en-US"/>
        </w:rPr>
        <w:t xml:space="preserve"> LWP and HWP for the </w:t>
      </w:r>
      <w:r>
        <w:rPr>
          <w:rFonts w:ascii="Times New Roman" w:hAnsi="Times New Roman" w:cs="Times New Roman"/>
          <w:bCs/>
          <w:sz w:val="20"/>
          <w:szCs w:val="20"/>
          <w:lang w:val="en-US"/>
        </w:rPr>
        <w:t xml:space="preserve">following </w:t>
      </w:r>
      <w:r w:rsidRPr="005E259F">
        <w:rPr>
          <w:rFonts w:ascii="Times New Roman" w:hAnsi="Times New Roman" w:cs="Times New Roman"/>
          <w:bCs/>
          <w:sz w:val="20"/>
          <w:szCs w:val="20"/>
          <w:lang w:val="en-US"/>
        </w:rPr>
        <w:t>variables</w:t>
      </w:r>
      <w:r>
        <w:rPr>
          <w:rFonts w:ascii="Times New Roman" w:hAnsi="Times New Roman" w:cs="Times New Roman"/>
          <w:bCs/>
          <w:sz w:val="20"/>
          <w:szCs w:val="20"/>
          <w:lang w:val="en-US"/>
        </w:rPr>
        <w:t>: a, b) a</w:t>
      </w:r>
      <w:r w:rsidRPr="005E259F">
        <w:rPr>
          <w:rFonts w:ascii="Times New Roman" w:hAnsi="Times New Roman" w:cs="Times New Roman"/>
          <w:bCs/>
          <w:sz w:val="20"/>
          <w:szCs w:val="20"/>
          <w:vertAlign w:val="subscript"/>
          <w:lang w:val="en-US"/>
        </w:rPr>
        <w:t>254</w:t>
      </w:r>
      <w:r>
        <w:rPr>
          <w:rFonts w:ascii="Times New Roman" w:hAnsi="Times New Roman" w:cs="Times New Roman"/>
          <w:bCs/>
          <w:sz w:val="20"/>
          <w:szCs w:val="20"/>
          <w:vertAlign w:val="subscript"/>
          <w:lang w:val="en-US"/>
        </w:rPr>
        <w:t xml:space="preserve"> </w:t>
      </w:r>
      <w:r w:rsidRPr="005E259F">
        <w:rPr>
          <w:rFonts w:ascii="Times New Roman" w:hAnsi="Times New Roman" w:cs="Times New Roman"/>
          <w:bCs/>
          <w:sz w:val="20"/>
          <w:szCs w:val="20"/>
          <w:lang w:val="en-US"/>
        </w:rPr>
        <w:t>m</w:t>
      </w:r>
      <w:r w:rsidRPr="005E259F">
        <w:rPr>
          <w:rFonts w:ascii="Times New Roman" w:hAnsi="Times New Roman" w:cs="Times New Roman"/>
          <w:bCs/>
          <w:sz w:val="20"/>
          <w:szCs w:val="20"/>
          <w:vertAlign w:val="superscript"/>
          <w:lang w:val="en-US"/>
        </w:rPr>
        <w:t>-1</w:t>
      </w:r>
      <w:r>
        <w:rPr>
          <w:rFonts w:ascii="Times New Roman" w:hAnsi="Times New Roman" w:cs="Times New Roman"/>
          <w:bCs/>
          <w:sz w:val="20"/>
          <w:szCs w:val="20"/>
          <w:vertAlign w:val="superscript"/>
          <w:lang w:val="en-US"/>
        </w:rPr>
        <w:t>;</w:t>
      </w:r>
      <w:r>
        <w:rPr>
          <w:rFonts w:ascii="Times New Roman" w:hAnsi="Times New Roman" w:cs="Times New Roman"/>
          <w:sz w:val="20"/>
          <w:szCs w:val="20"/>
          <w:lang w:val="en-US"/>
        </w:rPr>
        <w:t xml:space="preserve"> c, d) a</w:t>
      </w:r>
      <w:r w:rsidRPr="005E259F">
        <w:rPr>
          <w:rFonts w:ascii="Times New Roman" w:hAnsi="Times New Roman" w:cs="Times New Roman"/>
          <w:sz w:val="20"/>
          <w:szCs w:val="20"/>
          <w:vertAlign w:val="subscript"/>
          <w:lang w:val="en-US"/>
        </w:rPr>
        <w:t>355</w:t>
      </w:r>
      <w:r>
        <w:rPr>
          <w:rFonts w:ascii="Times New Roman" w:hAnsi="Times New Roman" w:cs="Times New Roman"/>
          <w:sz w:val="20"/>
          <w:szCs w:val="20"/>
          <w:lang w:val="en-US"/>
        </w:rPr>
        <w:t xml:space="preserve"> </w:t>
      </w:r>
      <w:r w:rsidRPr="005E259F">
        <w:rPr>
          <w:rFonts w:ascii="Times New Roman" w:hAnsi="Times New Roman" w:cs="Times New Roman"/>
          <w:bCs/>
          <w:sz w:val="20"/>
          <w:szCs w:val="20"/>
          <w:lang w:val="en-US"/>
        </w:rPr>
        <w:t>m</w:t>
      </w:r>
      <w:r w:rsidRPr="005E259F">
        <w:rPr>
          <w:rFonts w:ascii="Times New Roman" w:hAnsi="Times New Roman" w:cs="Times New Roman"/>
          <w:bCs/>
          <w:sz w:val="20"/>
          <w:szCs w:val="20"/>
          <w:vertAlign w:val="superscript"/>
          <w:lang w:val="en-US"/>
        </w:rPr>
        <w:t>-1</w:t>
      </w:r>
      <w:r>
        <w:rPr>
          <w:rFonts w:ascii="Times New Roman" w:hAnsi="Times New Roman" w:cs="Times New Roman"/>
          <w:bCs/>
          <w:sz w:val="20"/>
          <w:szCs w:val="20"/>
          <w:lang w:val="en-US"/>
        </w:rPr>
        <w:t xml:space="preserve"> </w:t>
      </w:r>
      <w:r>
        <w:rPr>
          <w:rFonts w:ascii="Times New Roman" w:hAnsi="Times New Roman" w:cs="Times New Roman"/>
          <w:sz w:val="20"/>
          <w:szCs w:val="20"/>
          <w:lang w:val="en-US"/>
        </w:rPr>
        <w:t>and e, f) S</w:t>
      </w:r>
      <w:r w:rsidRPr="005E259F">
        <w:rPr>
          <w:rFonts w:ascii="Times New Roman" w:hAnsi="Times New Roman" w:cs="Times New Roman"/>
          <w:sz w:val="20"/>
          <w:szCs w:val="20"/>
          <w:vertAlign w:val="subscript"/>
          <w:lang w:val="en-US"/>
        </w:rPr>
        <w:t>275</w:t>
      </w:r>
      <w:r w:rsidR="00866D7E">
        <w:rPr>
          <w:rFonts w:ascii="Times New Roman" w:hAnsi="Times New Roman" w:cs="Times New Roman"/>
          <w:sz w:val="20"/>
          <w:szCs w:val="20"/>
          <w:vertAlign w:val="subscript"/>
          <w:lang w:val="en-US"/>
        </w:rPr>
        <w:t>-</w:t>
      </w:r>
      <w:r w:rsidRPr="005E259F">
        <w:rPr>
          <w:rFonts w:ascii="Times New Roman" w:hAnsi="Times New Roman" w:cs="Times New Roman"/>
          <w:sz w:val="20"/>
          <w:szCs w:val="20"/>
          <w:vertAlign w:val="subscript"/>
          <w:lang w:val="en-US"/>
        </w:rPr>
        <w:t>295</w:t>
      </w:r>
      <w:r>
        <w:rPr>
          <w:rFonts w:ascii="Times New Roman" w:hAnsi="Times New Roman" w:cs="Times New Roman"/>
          <w:sz w:val="20"/>
          <w:szCs w:val="20"/>
          <w:vertAlign w:val="subscript"/>
          <w:lang w:val="en-US"/>
        </w:rPr>
        <w:t>.</w:t>
      </w:r>
    </w:p>
    <w:p w14:paraId="4A04DAC2" w14:textId="77777777" w:rsidR="00CD1F6E" w:rsidRDefault="00CD1F6E" w:rsidP="005C5109">
      <w:pPr>
        <w:jc w:val="both"/>
        <w:rPr>
          <w:rFonts w:ascii="Times New Roman" w:hAnsi="Times New Roman" w:cs="Times New Roman"/>
          <w:b/>
          <w:sz w:val="20"/>
          <w:szCs w:val="20"/>
          <w:lang w:val="en-US"/>
        </w:rPr>
      </w:pPr>
    </w:p>
    <w:p w14:paraId="3E701E19" w14:textId="0B9764DB" w:rsidR="005C5109" w:rsidRPr="005C5109" w:rsidRDefault="005C5109" w:rsidP="00DC02B3">
      <w:pPr>
        <w:spacing w:line="276" w:lineRule="auto"/>
        <w:jc w:val="both"/>
        <w:rPr>
          <w:rFonts w:ascii="Times New Roman" w:hAnsi="Times New Roman" w:cs="Times New Roman"/>
          <w:sz w:val="20"/>
          <w:szCs w:val="20"/>
          <w:lang w:val="en-US"/>
        </w:rPr>
      </w:pPr>
      <w:r w:rsidRPr="005C5109">
        <w:rPr>
          <w:rFonts w:ascii="Times New Roman" w:hAnsi="Times New Roman" w:cs="Times New Roman"/>
          <w:b/>
          <w:sz w:val="20"/>
          <w:szCs w:val="20"/>
          <w:lang w:val="en-US"/>
        </w:rPr>
        <w:t xml:space="preserve">Table S4: </w:t>
      </w:r>
      <w:r w:rsidRPr="005C5109">
        <w:rPr>
          <w:rFonts w:ascii="Times New Roman" w:hAnsi="Times New Roman" w:cs="Times New Roman"/>
          <w:sz w:val="20"/>
          <w:szCs w:val="20"/>
          <w:lang w:val="en-US"/>
        </w:rPr>
        <w:t>Linear Regression Models for TSI and optical variables (a</w:t>
      </w:r>
      <w:r w:rsidRPr="009E3F6D">
        <w:rPr>
          <w:rFonts w:ascii="Times New Roman" w:hAnsi="Times New Roman" w:cs="Times New Roman"/>
          <w:sz w:val="20"/>
          <w:szCs w:val="20"/>
          <w:vertAlign w:val="subscript"/>
          <w:lang w:val="en-US"/>
        </w:rPr>
        <w:t>254</w:t>
      </w:r>
      <w:r w:rsidRPr="005C5109">
        <w:rPr>
          <w:rFonts w:ascii="Times New Roman" w:hAnsi="Times New Roman" w:cs="Times New Roman"/>
          <w:sz w:val="20"/>
          <w:szCs w:val="20"/>
          <w:lang w:val="en-US"/>
        </w:rPr>
        <w:t>; a</w:t>
      </w:r>
      <w:r w:rsidRPr="009E3F6D">
        <w:rPr>
          <w:rFonts w:ascii="Times New Roman" w:hAnsi="Times New Roman" w:cs="Times New Roman"/>
          <w:sz w:val="20"/>
          <w:szCs w:val="20"/>
          <w:vertAlign w:val="subscript"/>
          <w:lang w:val="en-US"/>
        </w:rPr>
        <w:t>355</w:t>
      </w:r>
      <w:r w:rsidRPr="005C5109">
        <w:rPr>
          <w:rFonts w:ascii="Times New Roman" w:hAnsi="Times New Roman" w:cs="Times New Roman"/>
          <w:sz w:val="20"/>
          <w:szCs w:val="20"/>
          <w:lang w:val="en-US"/>
        </w:rPr>
        <w:t>) across entire dataset and separated by hydrological periods. LWP: low water phase (dry season); HWP: high water phase (wet season).</w:t>
      </w:r>
    </w:p>
    <w:tbl>
      <w:tblPr>
        <w:tblW w:w="9781" w:type="dxa"/>
        <w:jc w:val="center"/>
        <w:tblBorders>
          <w:top w:val="nil"/>
          <w:left w:val="nil"/>
          <w:bottom w:val="nil"/>
          <w:right w:val="nil"/>
          <w:insideH w:val="nil"/>
          <w:insideV w:val="nil"/>
        </w:tblBorders>
        <w:tblLayout w:type="fixed"/>
        <w:tblLook w:val="0000" w:firstRow="0" w:lastRow="0" w:firstColumn="0" w:lastColumn="0" w:noHBand="0" w:noVBand="0"/>
      </w:tblPr>
      <w:tblGrid>
        <w:gridCol w:w="1276"/>
        <w:gridCol w:w="555"/>
        <w:gridCol w:w="1140"/>
        <w:gridCol w:w="855"/>
        <w:gridCol w:w="570"/>
        <w:gridCol w:w="795"/>
        <w:gridCol w:w="621"/>
        <w:gridCol w:w="999"/>
        <w:gridCol w:w="855"/>
        <w:gridCol w:w="570"/>
        <w:gridCol w:w="855"/>
        <w:gridCol w:w="690"/>
      </w:tblGrid>
      <w:tr w:rsidR="00CA0BDB" w:rsidRPr="008C521A" w14:paraId="117FCE6F" w14:textId="77777777" w:rsidTr="00CA0BDB">
        <w:trPr>
          <w:cantSplit/>
          <w:trHeight w:val="413"/>
          <w:jc w:val="center"/>
        </w:trPr>
        <w:tc>
          <w:tcPr>
            <w:tcW w:w="1276" w:type="dxa"/>
            <w:vMerge w:val="restart"/>
            <w:tcBorders>
              <w:top w:val="single" w:sz="4" w:space="0" w:color="000000"/>
              <w:bottom w:val="single" w:sz="4" w:space="0" w:color="auto"/>
            </w:tcBorders>
            <w:vAlign w:val="center"/>
          </w:tcPr>
          <w:p w14:paraId="1111A5E5" w14:textId="77777777" w:rsidR="00CA0BDB" w:rsidRPr="00CA0BDB" w:rsidRDefault="00CA0BDB" w:rsidP="00461B18">
            <w:pPr>
              <w:ind w:hanging="2"/>
              <w:rPr>
                <w:rFonts w:ascii="Times New Roman" w:eastAsia="Arial" w:hAnsi="Times New Roman" w:cs="Times New Roman"/>
                <w:sz w:val="20"/>
                <w:szCs w:val="20"/>
              </w:rPr>
            </w:pPr>
            <w:bookmarkStart w:id="2" w:name="_Hlk107482753"/>
            <w:r w:rsidRPr="00CA0BDB">
              <w:rPr>
                <w:rFonts w:ascii="Times New Roman" w:eastAsia="Arial" w:hAnsi="Times New Roman" w:cs="Times New Roman"/>
                <w:b/>
                <w:sz w:val="20"/>
                <w:szCs w:val="20"/>
              </w:rPr>
              <w:t xml:space="preserve">Linear </w:t>
            </w:r>
            <w:proofErr w:type="spellStart"/>
            <w:r w:rsidRPr="00CA0BDB">
              <w:rPr>
                <w:rFonts w:ascii="Times New Roman" w:eastAsia="Arial" w:hAnsi="Times New Roman" w:cs="Times New Roman"/>
                <w:b/>
                <w:sz w:val="20"/>
                <w:szCs w:val="20"/>
              </w:rPr>
              <w:t>Regression</w:t>
            </w:r>
            <w:proofErr w:type="spellEnd"/>
            <w:r w:rsidRPr="00CA0BDB">
              <w:rPr>
                <w:rFonts w:ascii="Times New Roman" w:eastAsia="Arial" w:hAnsi="Times New Roman" w:cs="Times New Roman"/>
                <w:b/>
                <w:sz w:val="20"/>
                <w:szCs w:val="20"/>
              </w:rPr>
              <w:t xml:space="preserve"> </w:t>
            </w:r>
            <w:proofErr w:type="spellStart"/>
            <w:r w:rsidRPr="00CA0BDB">
              <w:rPr>
                <w:rFonts w:ascii="Times New Roman" w:eastAsia="Arial" w:hAnsi="Times New Roman" w:cs="Times New Roman"/>
                <w:b/>
                <w:sz w:val="20"/>
                <w:szCs w:val="20"/>
              </w:rPr>
              <w:t>Models</w:t>
            </w:r>
            <w:proofErr w:type="spellEnd"/>
          </w:p>
        </w:tc>
        <w:tc>
          <w:tcPr>
            <w:tcW w:w="555" w:type="dxa"/>
            <w:tcBorders>
              <w:top w:val="single" w:sz="4" w:space="0" w:color="000000"/>
              <w:bottom w:val="single" w:sz="4" w:space="0" w:color="auto"/>
            </w:tcBorders>
            <w:vAlign w:val="center"/>
          </w:tcPr>
          <w:p w14:paraId="6D1600FB" w14:textId="77777777" w:rsidR="00CA0BDB" w:rsidRPr="00CA0BDB" w:rsidRDefault="00CA0BDB" w:rsidP="00461B18">
            <w:pPr>
              <w:ind w:hanging="2"/>
              <w:rPr>
                <w:rFonts w:ascii="Times New Roman" w:eastAsia="Arial" w:hAnsi="Times New Roman" w:cs="Times New Roman"/>
                <w:sz w:val="20"/>
                <w:szCs w:val="20"/>
              </w:rPr>
            </w:pPr>
          </w:p>
        </w:tc>
        <w:tc>
          <w:tcPr>
            <w:tcW w:w="3981" w:type="dxa"/>
            <w:gridSpan w:val="5"/>
            <w:tcBorders>
              <w:top w:val="single" w:sz="4" w:space="0" w:color="000000"/>
              <w:bottom w:val="single" w:sz="4" w:space="0" w:color="auto"/>
            </w:tcBorders>
            <w:vAlign w:val="center"/>
          </w:tcPr>
          <w:p w14:paraId="00307F45" w14:textId="53CD21F7" w:rsidR="00CA0BDB" w:rsidRPr="00CA0BDB" w:rsidRDefault="00CA0BDB" w:rsidP="00461B18">
            <w:pPr>
              <w:ind w:hanging="2"/>
              <w:jc w:val="center"/>
              <w:rPr>
                <w:rFonts w:ascii="Times New Roman" w:eastAsia="Arial" w:hAnsi="Times New Roman" w:cs="Times New Roman"/>
                <w:sz w:val="20"/>
                <w:szCs w:val="20"/>
              </w:rPr>
            </w:pPr>
            <w:r w:rsidRPr="00CA0BDB">
              <w:rPr>
                <w:rFonts w:ascii="Times New Roman" w:eastAsia="Arial" w:hAnsi="Times New Roman" w:cs="Times New Roman"/>
                <w:b/>
                <w:sz w:val="20"/>
                <w:szCs w:val="20"/>
              </w:rPr>
              <w:t xml:space="preserve">TSI </w:t>
            </w:r>
            <w:r w:rsidR="00161CE4">
              <w:rPr>
                <w:rFonts w:ascii="Times New Roman" w:eastAsia="Arial" w:hAnsi="Times New Roman" w:cs="Times New Roman"/>
                <w:b/>
                <w:sz w:val="20"/>
                <w:szCs w:val="20"/>
              </w:rPr>
              <w:t>vs</w:t>
            </w:r>
            <w:r w:rsidRPr="00CA0BDB">
              <w:rPr>
                <w:rFonts w:ascii="Times New Roman" w:eastAsia="Arial" w:hAnsi="Times New Roman" w:cs="Times New Roman"/>
                <w:b/>
                <w:sz w:val="20"/>
                <w:szCs w:val="20"/>
              </w:rPr>
              <w:t xml:space="preserve"> </w:t>
            </w:r>
            <w:proofErr w:type="spellStart"/>
            <w:r w:rsidRPr="00CA0BDB">
              <w:rPr>
                <w:rFonts w:ascii="Times New Roman" w:eastAsia="Arial" w:hAnsi="Times New Roman" w:cs="Times New Roman"/>
                <w:b/>
                <w:sz w:val="20"/>
                <w:szCs w:val="20"/>
              </w:rPr>
              <w:t>l</w:t>
            </w:r>
            <w:r w:rsidR="009E3F6D">
              <w:rPr>
                <w:rFonts w:ascii="Times New Roman" w:eastAsia="Arial" w:hAnsi="Times New Roman" w:cs="Times New Roman"/>
                <w:b/>
                <w:sz w:val="20"/>
                <w:szCs w:val="20"/>
              </w:rPr>
              <w:t>n</w:t>
            </w:r>
            <w:proofErr w:type="spellEnd"/>
            <w:r w:rsidR="00161CE4">
              <w:rPr>
                <w:rFonts w:ascii="Times New Roman" w:eastAsia="Arial" w:hAnsi="Times New Roman" w:cs="Times New Roman"/>
                <w:b/>
                <w:sz w:val="20"/>
                <w:szCs w:val="20"/>
              </w:rPr>
              <w:t xml:space="preserve"> </w:t>
            </w:r>
            <w:r w:rsidRPr="00DC02B3">
              <w:rPr>
                <w:rFonts w:ascii="Times New Roman" w:eastAsia="Arial" w:hAnsi="Times New Roman" w:cs="Times New Roman"/>
                <w:b/>
                <w:iCs/>
                <w:sz w:val="20"/>
                <w:szCs w:val="20"/>
              </w:rPr>
              <w:t>a</w:t>
            </w:r>
            <w:r w:rsidRPr="00CA0BDB">
              <w:rPr>
                <w:rFonts w:ascii="Times New Roman" w:eastAsia="Arial" w:hAnsi="Times New Roman" w:cs="Times New Roman"/>
                <w:b/>
                <w:sz w:val="20"/>
                <w:szCs w:val="20"/>
                <w:vertAlign w:val="subscript"/>
              </w:rPr>
              <w:t>254</w:t>
            </w:r>
            <w:r w:rsidRPr="00CA0BDB">
              <w:rPr>
                <w:rFonts w:ascii="Times New Roman" w:eastAsia="Arial" w:hAnsi="Times New Roman" w:cs="Times New Roman"/>
                <w:b/>
                <w:sz w:val="20"/>
                <w:szCs w:val="20"/>
              </w:rPr>
              <w:t xml:space="preserve"> </w:t>
            </w:r>
            <w:r w:rsidR="00161CE4">
              <w:rPr>
                <w:rFonts w:ascii="Times New Roman" w:eastAsia="Arial" w:hAnsi="Times New Roman" w:cs="Times New Roman"/>
                <w:b/>
                <w:sz w:val="20"/>
                <w:szCs w:val="20"/>
              </w:rPr>
              <w:t>(</w:t>
            </w:r>
            <w:r w:rsidRPr="00CA0BDB">
              <w:rPr>
                <w:rFonts w:ascii="Times New Roman" w:eastAsia="Arial" w:hAnsi="Times New Roman" w:cs="Times New Roman"/>
                <w:b/>
                <w:sz w:val="20"/>
                <w:szCs w:val="20"/>
              </w:rPr>
              <w:t>m</w:t>
            </w:r>
            <w:r w:rsidRPr="00CA0BDB">
              <w:rPr>
                <w:rFonts w:ascii="Times New Roman" w:eastAsia="Arial" w:hAnsi="Times New Roman" w:cs="Times New Roman"/>
                <w:b/>
                <w:sz w:val="20"/>
                <w:szCs w:val="20"/>
                <w:vertAlign w:val="superscript"/>
              </w:rPr>
              <w:t>-1</w:t>
            </w:r>
            <w:r w:rsidRPr="00CA0BDB">
              <w:rPr>
                <w:rFonts w:ascii="Times New Roman" w:eastAsia="Arial" w:hAnsi="Times New Roman" w:cs="Times New Roman"/>
                <w:b/>
                <w:sz w:val="20"/>
                <w:szCs w:val="20"/>
              </w:rPr>
              <w:t>)</w:t>
            </w:r>
          </w:p>
        </w:tc>
        <w:tc>
          <w:tcPr>
            <w:tcW w:w="3969" w:type="dxa"/>
            <w:gridSpan w:val="5"/>
            <w:tcBorders>
              <w:top w:val="single" w:sz="4" w:space="0" w:color="000000"/>
              <w:bottom w:val="single" w:sz="4" w:space="0" w:color="auto"/>
            </w:tcBorders>
            <w:vAlign w:val="center"/>
          </w:tcPr>
          <w:p w14:paraId="5F8F24B3" w14:textId="6FF08A7D" w:rsidR="00CA0BDB" w:rsidRPr="00CA0BDB" w:rsidRDefault="00CA0BDB" w:rsidP="00461B18">
            <w:pPr>
              <w:ind w:hanging="2"/>
              <w:jc w:val="center"/>
              <w:rPr>
                <w:rFonts w:ascii="Times New Roman" w:eastAsia="Arial" w:hAnsi="Times New Roman" w:cs="Times New Roman"/>
                <w:sz w:val="20"/>
                <w:szCs w:val="20"/>
              </w:rPr>
            </w:pPr>
            <w:r w:rsidRPr="00CA0BDB">
              <w:rPr>
                <w:rFonts w:ascii="Times New Roman" w:eastAsia="Arial" w:hAnsi="Times New Roman" w:cs="Times New Roman"/>
                <w:b/>
                <w:sz w:val="20"/>
                <w:szCs w:val="20"/>
              </w:rPr>
              <w:t xml:space="preserve">TSI </w:t>
            </w:r>
            <w:r w:rsidR="00161CE4">
              <w:rPr>
                <w:rFonts w:ascii="Times New Roman" w:eastAsia="Arial" w:hAnsi="Times New Roman" w:cs="Times New Roman"/>
                <w:b/>
                <w:sz w:val="20"/>
                <w:szCs w:val="20"/>
              </w:rPr>
              <w:t xml:space="preserve">vs </w:t>
            </w:r>
            <w:proofErr w:type="spellStart"/>
            <w:r w:rsidRPr="00CA0BDB">
              <w:rPr>
                <w:rFonts w:ascii="Times New Roman" w:eastAsia="Arial" w:hAnsi="Times New Roman" w:cs="Times New Roman"/>
                <w:b/>
                <w:sz w:val="20"/>
                <w:szCs w:val="20"/>
              </w:rPr>
              <w:t>l</w:t>
            </w:r>
            <w:r w:rsidR="009E3F6D">
              <w:rPr>
                <w:rFonts w:ascii="Times New Roman" w:eastAsia="Arial" w:hAnsi="Times New Roman" w:cs="Times New Roman"/>
                <w:b/>
                <w:sz w:val="20"/>
                <w:szCs w:val="20"/>
              </w:rPr>
              <w:t>n</w:t>
            </w:r>
            <w:proofErr w:type="spellEnd"/>
            <w:r w:rsidRPr="00CA0BDB">
              <w:rPr>
                <w:rFonts w:ascii="Times New Roman" w:eastAsia="Arial" w:hAnsi="Times New Roman" w:cs="Times New Roman"/>
                <w:b/>
                <w:sz w:val="20"/>
                <w:szCs w:val="20"/>
                <w:vertAlign w:val="subscript"/>
              </w:rPr>
              <w:t xml:space="preserve"> </w:t>
            </w:r>
            <w:r w:rsidRPr="00DC02B3">
              <w:rPr>
                <w:rFonts w:ascii="Times New Roman" w:eastAsia="Arial" w:hAnsi="Times New Roman" w:cs="Times New Roman"/>
                <w:b/>
                <w:iCs/>
                <w:sz w:val="20"/>
                <w:szCs w:val="20"/>
              </w:rPr>
              <w:t>a</w:t>
            </w:r>
            <w:r w:rsidRPr="00CA0BDB">
              <w:rPr>
                <w:rFonts w:ascii="Times New Roman" w:eastAsia="Arial" w:hAnsi="Times New Roman" w:cs="Times New Roman"/>
                <w:b/>
                <w:sz w:val="20"/>
                <w:szCs w:val="20"/>
                <w:vertAlign w:val="subscript"/>
              </w:rPr>
              <w:t xml:space="preserve">355 </w:t>
            </w:r>
            <w:r w:rsidR="00161CE4">
              <w:rPr>
                <w:rFonts w:ascii="Times New Roman" w:eastAsia="Arial" w:hAnsi="Times New Roman" w:cs="Times New Roman"/>
                <w:b/>
                <w:sz w:val="20"/>
                <w:szCs w:val="20"/>
              </w:rPr>
              <w:t>(</w:t>
            </w:r>
            <w:r w:rsidRPr="00CA0BDB">
              <w:rPr>
                <w:rFonts w:ascii="Times New Roman" w:eastAsia="Arial" w:hAnsi="Times New Roman" w:cs="Times New Roman"/>
                <w:b/>
                <w:sz w:val="20"/>
                <w:szCs w:val="20"/>
              </w:rPr>
              <w:t>m</w:t>
            </w:r>
            <w:r w:rsidRPr="00CA0BDB">
              <w:rPr>
                <w:rFonts w:ascii="Times New Roman" w:eastAsia="Arial" w:hAnsi="Times New Roman" w:cs="Times New Roman"/>
                <w:b/>
                <w:sz w:val="20"/>
                <w:szCs w:val="20"/>
                <w:vertAlign w:val="superscript"/>
              </w:rPr>
              <w:t>-1</w:t>
            </w:r>
            <w:r w:rsidRPr="00CA0BDB">
              <w:rPr>
                <w:rFonts w:ascii="Times New Roman" w:eastAsia="Arial" w:hAnsi="Times New Roman" w:cs="Times New Roman"/>
                <w:b/>
                <w:sz w:val="20"/>
                <w:szCs w:val="20"/>
              </w:rPr>
              <w:t>)</w:t>
            </w:r>
          </w:p>
        </w:tc>
      </w:tr>
      <w:tr w:rsidR="00CA0BDB" w:rsidRPr="008C521A" w14:paraId="4C62A832" w14:textId="77777777" w:rsidTr="00CA0BDB">
        <w:trPr>
          <w:cantSplit/>
          <w:trHeight w:val="291"/>
          <w:jc w:val="center"/>
        </w:trPr>
        <w:tc>
          <w:tcPr>
            <w:tcW w:w="1276" w:type="dxa"/>
            <w:vMerge/>
            <w:tcBorders>
              <w:top w:val="single" w:sz="4" w:space="0" w:color="auto"/>
              <w:bottom w:val="single" w:sz="4" w:space="0" w:color="auto"/>
            </w:tcBorders>
            <w:vAlign w:val="center"/>
          </w:tcPr>
          <w:p w14:paraId="6F1F2D4C" w14:textId="77777777" w:rsidR="00CA0BDB" w:rsidRPr="00CA0BDB" w:rsidRDefault="00CA0BDB" w:rsidP="00461B18">
            <w:pPr>
              <w:widowControl w:val="0"/>
              <w:pBdr>
                <w:top w:val="nil"/>
                <w:left w:val="nil"/>
                <w:bottom w:val="nil"/>
                <w:right w:val="nil"/>
                <w:between w:val="nil"/>
              </w:pBdr>
              <w:spacing w:after="0" w:line="276" w:lineRule="auto"/>
              <w:ind w:hanging="2"/>
              <w:rPr>
                <w:rFonts w:ascii="Times New Roman" w:eastAsia="Arial" w:hAnsi="Times New Roman" w:cs="Times New Roman"/>
                <w:sz w:val="20"/>
                <w:szCs w:val="20"/>
              </w:rPr>
            </w:pPr>
          </w:p>
        </w:tc>
        <w:tc>
          <w:tcPr>
            <w:tcW w:w="555" w:type="dxa"/>
            <w:tcBorders>
              <w:top w:val="single" w:sz="4" w:space="0" w:color="auto"/>
              <w:bottom w:val="single" w:sz="4" w:space="0" w:color="auto"/>
            </w:tcBorders>
            <w:vAlign w:val="center"/>
          </w:tcPr>
          <w:p w14:paraId="1A19A690" w14:textId="77777777" w:rsidR="00CA0BDB" w:rsidRPr="00CA0BDB" w:rsidRDefault="00CA0BDB" w:rsidP="00461B18">
            <w:pPr>
              <w:ind w:hanging="2"/>
              <w:jc w:val="center"/>
              <w:rPr>
                <w:rFonts w:ascii="Times New Roman" w:eastAsia="Arial" w:hAnsi="Times New Roman" w:cs="Times New Roman"/>
                <w:sz w:val="20"/>
                <w:szCs w:val="20"/>
              </w:rPr>
            </w:pPr>
            <w:r w:rsidRPr="00CA0BDB">
              <w:rPr>
                <w:rFonts w:ascii="Times New Roman" w:eastAsia="Arial" w:hAnsi="Times New Roman" w:cs="Times New Roman"/>
                <w:sz w:val="20"/>
                <w:szCs w:val="20"/>
              </w:rPr>
              <w:t>n</w:t>
            </w:r>
          </w:p>
        </w:tc>
        <w:tc>
          <w:tcPr>
            <w:tcW w:w="1140" w:type="dxa"/>
            <w:tcBorders>
              <w:top w:val="single" w:sz="4" w:space="0" w:color="auto"/>
              <w:bottom w:val="single" w:sz="4" w:space="0" w:color="auto"/>
            </w:tcBorders>
            <w:vAlign w:val="center"/>
          </w:tcPr>
          <w:p w14:paraId="65178FCB" w14:textId="77777777" w:rsidR="00CA0BDB" w:rsidRPr="00CA0BDB" w:rsidRDefault="00CA0BDB" w:rsidP="00461B18">
            <w:pPr>
              <w:ind w:hanging="2"/>
              <w:jc w:val="center"/>
              <w:rPr>
                <w:rFonts w:ascii="Times New Roman" w:eastAsia="Arial" w:hAnsi="Times New Roman" w:cs="Times New Roman"/>
                <w:sz w:val="20"/>
                <w:szCs w:val="20"/>
              </w:rPr>
            </w:pPr>
            <w:r w:rsidRPr="00CA0BDB">
              <w:rPr>
                <w:rFonts w:ascii="Times New Roman" w:eastAsia="Arial" w:hAnsi="Times New Roman" w:cs="Times New Roman"/>
                <w:sz w:val="20"/>
                <w:szCs w:val="20"/>
              </w:rPr>
              <w:t>y-</w:t>
            </w:r>
            <w:proofErr w:type="spellStart"/>
            <w:r w:rsidRPr="00CA0BDB">
              <w:rPr>
                <w:rFonts w:ascii="Times New Roman" w:eastAsia="Arial" w:hAnsi="Times New Roman" w:cs="Times New Roman"/>
                <w:sz w:val="20"/>
                <w:szCs w:val="20"/>
              </w:rPr>
              <w:t>intercept</w:t>
            </w:r>
            <w:proofErr w:type="spellEnd"/>
          </w:p>
        </w:tc>
        <w:tc>
          <w:tcPr>
            <w:tcW w:w="855" w:type="dxa"/>
            <w:tcBorders>
              <w:top w:val="single" w:sz="4" w:space="0" w:color="auto"/>
              <w:bottom w:val="single" w:sz="4" w:space="0" w:color="auto"/>
            </w:tcBorders>
            <w:vAlign w:val="center"/>
          </w:tcPr>
          <w:p w14:paraId="53F44266" w14:textId="77777777" w:rsidR="00CA0BDB" w:rsidRPr="00CA0BDB" w:rsidRDefault="00CA0BDB" w:rsidP="00461B18">
            <w:pPr>
              <w:ind w:hanging="2"/>
              <w:jc w:val="center"/>
              <w:rPr>
                <w:rFonts w:ascii="Times New Roman" w:eastAsia="Arial" w:hAnsi="Times New Roman" w:cs="Times New Roman"/>
                <w:sz w:val="20"/>
                <w:szCs w:val="20"/>
              </w:rPr>
            </w:pPr>
            <w:proofErr w:type="spellStart"/>
            <w:r w:rsidRPr="00CA0BDB">
              <w:rPr>
                <w:rFonts w:ascii="Times New Roman" w:eastAsia="Arial" w:hAnsi="Times New Roman" w:cs="Times New Roman"/>
                <w:sz w:val="20"/>
                <w:szCs w:val="20"/>
              </w:rPr>
              <w:t>Slope</w:t>
            </w:r>
            <w:proofErr w:type="spellEnd"/>
          </w:p>
        </w:tc>
        <w:tc>
          <w:tcPr>
            <w:tcW w:w="570" w:type="dxa"/>
            <w:tcBorders>
              <w:top w:val="single" w:sz="4" w:space="0" w:color="auto"/>
              <w:bottom w:val="single" w:sz="4" w:space="0" w:color="auto"/>
            </w:tcBorders>
            <w:vAlign w:val="center"/>
          </w:tcPr>
          <w:p w14:paraId="5CA43339" w14:textId="77777777" w:rsidR="00CA0BDB" w:rsidRPr="00CA0BDB" w:rsidRDefault="00CA0BDB" w:rsidP="00461B18">
            <w:pPr>
              <w:ind w:hanging="2"/>
              <w:jc w:val="center"/>
              <w:rPr>
                <w:rFonts w:ascii="Times New Roman" w:eastAsia="Arial" w:hAnsi="Times New Roman" w:cs="Times New Roman"/>
                <w:sz w:val="20"/>
                <w:szCs w:val="20"/>
              </w:rPr>
            </w:pPr>
            <w:r w:rsidRPr="00CA0BDB">
              <w:rPr>
                <w:rFonts w:ascii="Times New Roman" w:eastAsia="Arial" w:hAnsi="Times New Roman" w:cs="Times New Roman"/>
                <w:sz w:val="20"/>
                <w:szCs w:val="20"/>
              </w:rPr>
              <w:t>R</w:t>
            </w:r>
            <w:r w:rsidRPr="00CA0BDB">
              <w:rPr>
                <w:rFonts w:ascii="Times New Roman" w:eastAsia="Arial" w:hAnsi="Times New Roman" w:cs="Times New Roman"/>
                <w:sz w:val="20"/>
                <w:szCs w:val="20"/>
                <w:vertAlign w:val="superscript"/>
              </w:rPr>
              <w:t>2</w:t>
            </w:r>
          </w:p>
        </w:tc>
        <w:tc>
          <w:tcPr>
            <w:tcW w:w="795" w:type="dxa"/>
            <w:tcBorders>
              <w:top w:val="single" w:sz="4" w:space="0" w:color="auto"/>
              <w:bottom w:val="single" w:sz="4" w:space="0" w:color="auto"/>
            </w:tcBorders>
            <w:vAlign w:val="center"/>
          </w:tcPr>
          <w:p w14:paraId="224DE854" w14:textId="77777777" w:rsidR="00CA0BDB" w:rsidRPr="00CA0BDB" w:rsidRDefault="00CA0BDB" w:rsidP="00461B18">
            <w:pPr>
              <w:ind w:hanging="2"/>
              <w:jc w:val="center"/>
              <w:rPr>
                <w:rFonts w:ascii="Times New Roman" w:eastAsia="Arial" w:hAnsi="Times New Roman" w:cs="Times New Roman"/>
                <w:color w:val="000000"/>
                <w:sz w:val="20"/>
                <w:szCs w:val="20"/>
              </w:rPr>
            </w:pPr>
            <w:r w:rsidRPr="00CA0BDB">
              <w:rPr>
                <w:rFonts w:ascii="Times New Roman" w:eastAsia="Arial" w:hAnsi="Times New Roman" w:cs="Times New Roman"/>
                <w:color w:val="000000"/>
                <w:sz w:val="20"/>
                <w:szCs w:val="20"/>
              </w:rPr>
              <w:t>RMSE</w:t>
            </w:r>
          </w:p>
        </w:tc>
        <w:tc>
          <w:tcPr>
            <w:tcW w:w="621" w:type="dxa"/>
            <w:tcBorders>
              <w:top w:val="single" w:sz="4" w:space="0" w:color="auto"/>
              <w:bottom w:val="single" w:sz="4" w:space="0" w:color="auto"/>
            </w:tcBorders>
            <w:vAlign w:val="center"/>
          </w:tcPr>
          <w:p w14:paraId="21D69118" w14:textId="77777777" w:rsidR="00CA0BDB" w:rsidRPr="00CA0BDB" w:rsidRDefault="00CA0BDB" w:rsidP="00461B18">
            <w:pPr>
              <w:ind w:hanging="2"/>
              <w:jc w:val="center"/>
              <w:rPr>
                <w:rFonts w:ascii="Times New Roman" w:eastAsia="Arial" w:hAnsi="Times New Roman" w:cs="Times New Roman"/>
                <w:sz w:val="20"/>
                <w:szCs w:val="20"/>
              </w:rPr>
            </w:pPr>
            <w:r w:rsidRPr="00CA0BDB">
              <w:rPr>
                <w:rFonts w:ascii="Times New Roman" w:eastAsia="Arial" w:hAnsi="Times New Roman" w:cs="Times New Roman"/>
                <w:sz w:val="20"/>
                <w:szCs w:val="20"/>
              </w:rPr>
              <w:t>p</w:t>
            </w:r>
          </w:p>
        </w:tc>
        <w:tc>
          <w:tcPr>
            <w:tcW w:w="999" w:type="dxa"/>
            <w:tcBorders>
              <w:top w:val="single" w:sz="4" w:space="0" w:color="auto"/>
              <w:bottom w:val="single" w:sz="4" w:space="0" w:color="auto"/>
            </w:tcBorders>
            <w:vAlign w:val="center"/>
          </w:tcPr>
          <w:p w14:paraId="3F89107F" w14:textId="77777777" w:rsidR="00CA0BDB" w:rsidRPr="00CA0BDB" w:rsidRDefault="00CA0BDB" w:rsidP="00461B18">
            <w:pPr>
              <w:ind w:hanging="2"/>
              <w:jc w:val="center"/>
              <w:rPr>
                <w:rFonts w:ascii="Times New Roman" w:eastAsia="Arial" w:hAnsi="Times New Roman" w:cs="Times New Roman"/>
                <w:sz w:val="20"/>
                <w:szCs w:val="20"/>
              </w:rPr>
            </w:pPr>
            <w:r w:rsidRPr="00CA0BDB">
              <w:rPr>
                <w:rFonts w:ascii="Times New Roman" w:eastAsia="Arial" w:hAnsi="Times New Roman" w:cs="Times New Roman"/>
                <w:sz w:val="20"/>
                <w:szCs w:val="20"/>
              </w:rPr>
              <w:t>y-</w:t>
            </w:r>
            <w:proofErr w:type="spellStart"/>
            <w:r w:rsidRPr="00CA0BDB">
              <w:rPr>
                <w:rFonts w:ascii="Times New Roman" w:eastAsia="Arial" w:hAnsi="Times New Roman" w:cs="Times New Roman"/>
                <w:sz w:val="20"/>
                <w:szCs w:val="20"/>
              </w:rPr>
              <w:t>intercept</w:t>
            </w:r>
            <w:proofErr w:type="spellEnd"/>
          </w:p>
        </w:tc>
        <w:tc>
          <w:tcPr>
            <w:tcW w:w="855" w:type="dxa"/>
            <w:tcBorders>
              <w:top w:val="single" w:sz="4" w:space="0" w:color="auto"/>
              <w:bottom w:val="single" w:sz="4" w:space="0" w:color="auto"/>
            </w:tcBorders>
            <w:vAlign w:val="center"/>
          </w:tcPr>
          <w:p w14:paraId="084ABC9F" w14:textId="77777777" w:rsidR="00CA0BDB" w:rsidRPr="00CA0BDB" w:rsidRDefault="00CA0BDB" w:rsidP="00461B18">
            <w:pPr>
              <w:ind w:hanging="2"/>
              <w:jc w:val="center"/>
              <w:rPr>
                <w:rFonts w:ascii="Times New Roman" w:eastAsia="Arial" w:hAnsi="Times New Roman" w:cs="Times New Roman"/>
                <w:sz w:val="20"/>
                <w:szCs w:val="20"/>
              </w:rPr>
            </w:pPr>
            <w:proofErr w:type="spellStart"/>
            <w:r w:rsidRPr="00CA0BDB">
              <w:rPr>
                <w:rFonts w:ascii="Times New Roman" w:eastAsia="Arial" w:hAnsi="Times New Roman" w:cs="Times New Roman"/>
                <w:sz w:val="20"/>
                <w:szCs w:val="20"/>
              </w:rPr>
              <w:t>Slope</w:t>
            </w:r>
            <w:proofErr w:type="spellEnd"/>
          </w:p>
        </w:tc>
        <w:tc>
          <w:tcPr>
            <w:tcW w:w="570" w:type="dxa"/>
            <w:tcBorders>
              <w:top w:val="single" w:sz="4" w:space="0" w:color="auto"/>
              <w:bottom w:val="single" w:sz="4" w:space="0" w:color="auto"/>
            </w:tcBorders>
            <w:vAlign w:val="center"/>
          </w:tcPr>
          <w:p w14:paraId="3632C321" w14:textId="77777777" w:rsidR="00CA0BDB" w:rsidRPr="00CA0BDB" w:rsidRDefault="00CA0BDB" w:rsidP="00461B18">
            <w:pPr>
              <w:ind w:hanging="2"/>
              <w:jc w:val="center"/>
              <w:rPr>
                <w:rFonts w:ascii="Times New Roman" w:eastAsia="Arial" w:hAnsi="Times New Roman" w:cs="Times New Roman"/>
                <w:sz w:val="20"/>
                <w:szCs w:val="20"/>
              </w:rPr>
            </w:pPr>
            <w:r w:rsidRPr="00CA0BDB">
              <w:rPr>
                <w:rFonts w:ascii="Times New Roman" w:eastAsia="Arial" w:hAnsi="Times New Roman" w:cs="Times New Roman"/>
                <w:sz w:val="20"/>
                <w:szCs w:val="20"/>
              </w:rPr>
              <w:t>R</w:t>
            </w:r>
            <w:r w:rsidRPr="00CA0BDB">
              <w:rPr>
                <w:rFonts w:ascii="Times New Roman" w:eastAsia="Arial" w:hAnsi="Times New Roman" w:cs="Times New Roman"/>
                <w:sz w:val="20"/>
                <w:szCs w:val="20"/>
                <w:vertAlign w:val="superscript"/>
              </w:rPr>
              <w:t>2</w:t>
            </w:r>
          </w:p>
        </w:tc>
        <w:tc>
          <w:tcPr>
            <w:tcW w:w="855" w:type="dxa"/>
            <w:tcBorders>
              <w:top w:val="single" w:sz="4" w:space="0" w:color="auto"/>
              <w:bottom w:val="single" w:sz="4" w:space="0" w:color="auto"/>
            </w:tcBorders>
            <w:vAlign w:val="center"/>
          </w:tcPr>
          <w:p w14:paraId="547498A3" w14:textId="77777777" w:rsidR="00CA0BDB" w:rsidRPr="00CA0BDB" w:rsidRDefault="00CA0BDB" w:rsidP="00461B18">
            <w:pPr>
              <w:ind w:hanging="2"/>
              <w:jc w:val="center"/>
              <w:rPr>
                <w:rFonts w:ascii="Times New Roman" w:eastAsia="Arial" w:hAnsi="Times New Roman" w:cs="Times New Roman"/>
                <w:color w:val="000000"/>
                <w:sz w:val="20"/>
                <w:szCs w:val="20"/>
              </w:rPr>
            </w:pPr>
            <w:r w:rsidRPr="00CA0BDB">
              <w:rPr>
                <w:rFonts w:ascii="Times New Roman" w:eastAsia="Arial" w:hAnsi="Times New Roman" w:cs="Times New Roman"/>
                <w:color w:val="000000"/>
                <w:sz w:val="20"/>
                <w:szCs w:val="20"/>
              </w:rPr>
              <w:t>RMSE</w:t>
            </w:r>
          </w:p>
        </w:tc>
        <w:tc>
          <w:tcPr>
            <w:tcW w:w="690" w:type="dxa"/>
            <w:tcBorders>
              <w:top w:val="single" w:sz="4" w:space="0" w:color="auto"/>
              <w:bottom w:val="single" w:sz="4" w:space="0" w:color="auto"/>
            </w:tcBorders>
            <w:vAlign w:val="center"/>
          </w:tcPr>
          <w:p w14:paraId="18108247" w14:textId="77777777" w:rsidR="00CA0BDB" w:rsidRPr="00CA0BDB" w:rsidRDefault="00CA0BDB" w:rsidP="00461B18">
            <w:pPr>
              <w:ind w:hanging="2"/>
              <w:jc w:val="center"/>
              <w:rPr>
                <w:rFonts w:ascii="Times New Roman" w:eastAsia="Arial" w:hAnsi="Times New Roman" w:cs="Times New Roman"/>
                <w:sz w:val="20"/>
                <w:szCs w:val="20"/>
              </w:rPr>
            </w:pPr>
            <w:r w:rsidRPr="00CA0BDB">
              <w:rPr>
                <w:rFonts w:ascii="Times New Roman" w:eastAsia="Arial" w:hAnsi="Times New Roman" w:cs="Times New Roman"/>
                <w:sz w:val="20"/>
                <w:szCs w:val="20"/>
              </w:rPr>
              <w:t>p</w:t>
            </w:r>
          </w:p>
        </w:tc>
      </w:tr>
      <w:tr w:rsidR="00CA0BDB" w:rsidRPr="008C521A" w14:paraId="43EDFF9D" w14:textId="77777777" w:rsidTr="00CA0BDB">
        <w:trPr>
          <w:trHeight w:val="397"/>
          <w:jc w:val="center"/>
        </w:trPr>
        <w:tc>
          <w:tcPr>
            <w:tcW w:w="1276" w:type="dxa"/>
            <w:tcBorders>
              <w:top w:val="single" w:sz="4" w:space="0" w:color="auto"/>
              <w:bottom w:val="single" w:sz="4" w:space="0" w:color="auto"/>
            </w:tcBorders>
            <w:vAlign w:val="center"/>
          </w:tcPr>
          <w:p w14:paraId="7FDB6E29" w14:textId="77777777" w:rsidR="00CA0BDB" w:rsidRPr="0049122F" w:rsidRDefault="00CA0BDB" w:rsidP="00461B18">
            <w:pPr>
              <w:ind w:hanging="2"/>
              <w:rPr>
                <w:rFonts w:ascii="Times New Roman" w:eastAsia="Arial" w:hAnsi="Times New Roman" w:cs="Times New Roman"/>
                <w:sz w:val="20"/>
                <w:szCs w:val="20"/>
              </w:rPr>
            </w:pPr>
            <w:proofErr w:type="spellStart"/>
            <w:r w:rsidRPr="0049122F">
              <w:rPr>
                <w:rFonts w:ascii="Times New Roman" w:eastAsia="Arial" w:hAnsi="Times New Roman" w:cs="Times New Roman"/>
                <w:sz w:val="20"/>
                <w:szCs w:val="20"/>
              </w:rPr>
              <w:t>All</w:t>
            </w:r>
            <w:proofErr w:type="spellEnd"/>
            <w:r w:rsidRPr="0049122F">
              <w:rPr>
                <w:rFonts w:ascii="Times New Roman" w:eastAsia="Arial" w:hAnsi="Times New Roman" w:cs="Times New Roman"/>
                <w:sz w:val="20"/>
                <w:szCs w:val="20"/>
              </w:rPr>
              <w:t xml:space="preserve"> data</w:t>
            </w:r>
          </w:p>
        </w:tc>
        <w:tc>
          <w:tcPr>
            <w:tcW w:w="555" w:type="dxa"/>
            <w:tcBorders>
              <w:top w:val="single" w:sz="4" w:space="0" w:color="auto"/>
              <w:bottom w:val="single" w:sz="4" w:space="0" w:color="auto"/>
            </w:tcBorders>
            <w:vAlign w:val="center"/>
          </w:tcPr>
          <w:p w14:paraId="201E1F98"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180</w:t>
            </w:r>
          </w:p>
        </w:tc>
        <w:tc>
          <w:tcPr>
            <w:tcW w:w="1140" w:type="dxa"/>
            <w:tcBorders>
              <w:top w:val="single" w:sz="4" w:space="0" w:color="auto"/>
              <w:bottom w:val="single" w:sz="4" w:space="0" w:color="auto"/>
            </w:tcBorders>
            <w:vAlign w:val="center"/>
          </w:tcPr>
          <w:p w14:paraId="3EAED812"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6.79</w:t>
            </w:r>
          </w:p>
        </w:tc>
        <w:tc>
          <w:tcPr>
            <w:tcW w:w="855" w:type="dxa"/>
            <w:tcBorders>
              <w:top w:val="single" w:sz="4" w:space="0" w:color="auto"/>
              <w:bottom w:val="single" w:sz="4" w:space="0" w:color="auto"/>
            </w:tcBorders>
            <w:vAlign w:val="center"/>
          </w:tcPr>
          <w:p w14:paraId="54A3F9D0" w14:textId="77777777" w:rsidR="00CA0BDB" w:rsidRPr="0049122F" w:rsidRDefault="00CA0BDB" w:rsidP="009858E7">
            <w:pPr>
              <w:ind w:left="-19" w:hanging="2"/>
              <w:jc w:val="center"/>
              <w:rPr>
                <w:rFonts w:ascii="Times New Roman" w:eastAsia="Arial" w:hAnsi="Times New Roman" w:cs="Times New Roman"/>
                <w:color w:val="FF0000"/>
                <w:sz w:val="20"/>
                <w:szCs w:val="20"/>
              </w:rPr>
            </w:pPr>
            <w:r w:rsidRPr="0049122F">
              <w:rPr>
                <w:rFonts w:ascii="Times New Roman" w:eastAsia="Arial" w:hAnsi="Times New Roman" w:cs="Times New Roman"/>
                <w:color w:val="000000"/>
                <w:sz w:val="20"/>
                <w:szCs w:val="20"/>
              </w:rPr>
              <w:t>7.05</w:t>
            </w:r>
          </w:p>
        </w:tc>
        <w:tc>
          <w:tcPr>
            <w:tcW w:w="570" w:type="dxa"/>
            <w:tcBorders>
              <w:top w:val="single" w:sz="4" w:space="0" w:color="auto"/>
              <w:bottom w:val="single" w:sz="4" w:space="0" w:color="auto"/>
            </w:tcBorders>
            <w:vAlign w:val="center"/>
          </w:tcPr>
          <w:p w14:paraId="31B38125"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0.89</w:t>
            </w:r>
          </w:p>
        </w:tc>
        <w:tc>
          <w:tcPr>
            <w:tcW w:w="795" w:type="dxa"/>
            <w:tcBorders>
              <w:top w:val="single" w:sz="4" w:space="0" w:color="auto"/>
              <w:bottom w:val="single" w:sz="4" w:space="0" w:color="auto"/>
            </w:tcBorders>
            <w:vAlign w:val="center"/>
          </w:tcPr>
          <w:p w14:paraId="4E6E4773" w14:textId="77777777" w:rsidR="00CA0BDB" w:rsidRPr="0049122F" w:rsidRDefault="00CA0BDB" w:rsidP="00461B18">
            <w:pPr>
              <w:ind w:hanging="2"/>
              <w:jc w:val="center"/>
              <w:rPr>
                <w:rFonts w:ascii="Times New Roman" w:eastAsia="Arial" w:hAnsi="Times New Roman" w:cs="Times New Roman"/>
                <w:color w:val="000000"/>
                <w:sz w:val="20"/>
                <w:szCs w:val="20"/>
              </w:rPr>
            </w:pPr>
            <w:r w:rsidRPr="0049122F">
              <w:rPr>
                <w:rFonts w:ascii="Times New Roman" w:eastAsia="Arial" w:hAnsi="Times New Roman" w:cs="Times New Roman"/>
                <w:color w:val="000000"/>
                <w:sz w:val="20"/>
                <w:szCs w:val="20"/>
              </w:rPr>
              <w:t>2.95</w:t>
            </w:r>
          </w:p>
        </w:tc>
        <w:tc>
          <w:tcPr>
            <w:tcW w:w="621" w:type="dxa"/>
            <w:tcBorders>
              <w:top w:val="single" w:sz="4" w:space="0" w:color="auto"/>
              <w:bottom w:val="single" w:sz="4" w:space="0" w:color="auto"/>
            </w:tcBorders>
            <w:vAlign w:val="center"/>
          </w:tcPr>
          <w:p w14:paraId="77B7ECE7"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w:t>
            </w:r>
          </w:p>
        </w:tc>
        <w:tc>
          <w:tcPr>
            <w:tcW w:w="999" w:type="dxa"/>
            <w:tcBorders>
              <w:top w:val="single" w:sz="4" w:space="0" w:color="auto"/>
              <w:bottom w:val="single" w:sz="4" w:space="0" w:color="auto"/>
            </w:tcBorders>
            <w:vAlign w:val="center"/>
          </w:tcPr>
          <w:p w14:paraId="660849DC"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19.91</w:t>
            </w:r>
          </w:p>
        </w:tc>
        <w:tc>
          <w:tcPr>
            <w:tcW w:w="855" w:type="dxa"/>
            <w:tcBorders>
              <w:top w:val="single" w:sz="4" w:space="0" w:color="auto"/>
              <w:bottom w:val="single" w:sz="4" w:space="0" w:color="auto"/>
            </w:tcBorders>
            <w:vAlign w:val="center"/>
          </w:tcPr>
          <w:p w14:paraId="67066525"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6.15</w:t>
            </w:r>
          </w:p>
        </w:tc>
        <w:tc>
          <w:tcPr>
            <w:tcW w:w="570" w:type="dxa"/>
            <w:tcBorders>
              <w:top w:val="single" w:sz="4" w:space="0" w:color="auto"/>
              <w:bottom w:val="single" w:sz="4" w:space="0" w:color="auto"/>
            </w:tcBorders>
            <w:vAlign w:val="center"/>
          </w:tcPr>
          <w:p w14:paraId="7B632FAE"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0.87</w:t>
            </w:r>
          </w:p>
        </w:tc>
        <w:tc>
          <w:tcPr>
            <w:tcW w:w="855" w:type="dxa"/>
            <w:tcBorders>
              <w:top w:val="single" w:sz="4" w:space="0" w:color="auto"/>
              <w:bottom w:val="single" w:sz="4" w:space="0" w:color="auto"/>
            </w:tcBorders>
            <w:vAlign w:val="center"/>
          </w:tcPr>
          <w:p w14:paraId="27290DFD" w14:textId="77777777" w:rsidR="00CA0BDB" w:rsidRPr="0049122F" w:rsidRDefault="00CA0BDB" w:rsidP="00461B18">
            <w:pPr>
              <w:ind w:hanging="2"/>
              <w:jc w:val="center"/>
              <w:rPr>
                <w:rFonts w:ascii="Times New Roman" w:eastAsia="Arial" w:hAnsi="Times New Roman" w:cs="Times New Roman"/>
                <w:color w:val="000000"/>
                <w:sz w:val="20"/>
                <w:szCs w:val="20"/>
              </w:rPr>
            </w:pPr>
            <w:r w:rsidRPr="0049122F">
              <w:rPr>
                <w:rFonts w:ascii="Times New Roman" w:eastAsia="Arial" w:hAnsi="Times New Roman" w:cs="Times New Roman"/>
                <w:color w:val="000000"/>
                <w:sz w:val="20"/>
                <w:szCs w:val="20"/>
              </w:rPr>
              <w:t>3.11</w:t>
            </w:r>
          </w:p>
        </w:tc>
        <w:tc>
          <w:tcPr>
            <w:tcW w:w="690" w:type="dxa"/>
            <w:tcBorders>
              <w:top w:val="single" w:sz="4" w:space="0" w:color="auto"/>
              <w:bottom w:val="single" w:sz="4" w:space="0" w:color="auto"/>
            </w:tcBorders>
            <w:vAlign w:val="center"/>
          </w:tcPr>
          <w:p w14:paraId="6D0A6C6A" w14:textId="77777777" w:rsidR="00CA0BDB" w:rsidRPr="0049122F" w:rsidRDefault="00CA0BDB" w:rsidP="00461B18">
            <w:pPr>
              <w:ind w:hanging="2"/>
              <w:rPr>
                <w:rFonts w:ascii="Times New Roman" w:eastAsia="Arial" w:hAnsi="Times New Roman" w:cs="Times New Roman"/>
                <w:sz w:val="20"/>
                <w:szCs w:val="20"/>
              </w:rPr>
            </w:pPr>
            <w:r w:rsidRPr="0049122F">
              <w:rPr>
                <w:rFonts w:ascii="Times New Roman" w:eastAsia="Arial" w:hAnsi="Times New Roman" w:cs="Times New Roman"/>
                <w:sz w:val="20"/>
                <w:szCs w:val="20"/>
              </w:rPr>
              <w:t>***</w:t>
            </w:r>
          </w:p>
        </w:tc>
      </w:tr>
      <w:tr w:rsidR="00CA0BDB" w:rsidRPr="008C521A" w14:paraId="2CE17854" w14:textId="77777777" w:rsidTr="00CA0BDB">
        <w:trPr>
          <w:trHeight w:val="284"/>
          <w:jc w:val="center"/>
        </w:trPr>
        <w:tc>
          <w:tcPr>
            <w:tcW w:w="1276" w:type="dxa"/>
            <w:tcBorders>
              <w:top w:val="single" w:sz="4" w:space="0" w:color="auto"/>
              <w:bottom w:val="single" w:sz="4" w:space="0" w:color="auto"/>
            </w:tcBorders>
            <w:vAlign w:val="center"/>
          </w:tcPr>
          <w:p w14:paraId="1C741376" w14:textId="77777777" w:rsidR="00CA0BDB" w:rsidRPr="0049122F" w:rsidRDefault="00CA0BDB" w:rsidP="00461B18">
            <w:pPr>
              <w:ind w:hanging="2"/>
              <w:rPr>
                <w:rFonts w:ascii="Times New Roman" w:eastAsia="Arial" w:hAnsi="Times New Roman" w:cs="Times New Roman"/>
                <w:sz w:val="20"/>
                <w:szCs w:val="20"/>
              </w:rPr>
            </w:pPr>
            <w:r w:rsidRPr="0049122F">
              <w:rPr>
                <w:rFonts w:ascii="Times New Roman" w:eastAsia="Arial" w:hAnsi="Times New Roman" w:cs="Times New Roman"/>
                <w:sz w:val="20"/>
                <w:szCs w:val="20"/>
              </w:rPr>
              <w:t>LWP</w:t>
            </w:r>
          </w:p>
        </w:tc>
        <w:tc>
          <w:tcPr>
            <w:tcW w:w="555" w:type="dxa"/>
            <w:tcBorders>
              <w:top w:val="single" w:sz="4" w:space="0" w:color="auto"/>
              <w:bottom w:val="single" w:sz="4" w:space="0" w:color="auto"/>
            </w:tcBorders>
            <w:vAlign w:val="center"/>
          </w:tcPr>
          <w:p w14:paraId="2C1B5F26"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100</w:t>
            </w:r>
          </w:p>
        </w:tc>
        <w:tc>
          <w:tcPr>
            <w:tcW w:w="1140" w:type="dxa"/>
            <w:tcBorders>
              <w:top w:val="single" w:sz="4" w:space="0" w:color="auto"/>
              <w:bottom w:val="single" w:sz="4" w:space="0" w:color="auto"/>
            </w:tcBorders>
            <w:vAlign w:val="center"/>
          </w:tcPr>
          <w:p w14:paraId="311E0102"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5.67</w:t>
            </w:r>
          </w:p>
        </w:tc>
        <w:tc>
          <w:tcPr>
            <w:tcW w:w="855" w:type="dxa"/>
            <w:tcBorders>
              <w:top w:val="single" w:sz="4" w:space="0" w:color="auto"/>
              <w:bottom w:val="single" w:sz="4" w:space="0" w:color="auto"/>
            </w:tcBorders>
            <w:vAlign w:val="center"/>
          </w:tcPr>
          <w:p w14:paraId="67197926" w14:textId="77777777" w:rsidR="00CA0BDB" w:rsidRPr="0049122F" w:rsidRDefault="00CA0BDB" w:rsidP="009858E7">
            <w:pPr>
              <w:ind w:left="-19"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7.48</w:t>
            </w:r>
          </w:p>
        </w:tc>
        <w:tc>
          <w:tcPr>
            <w:tcW w:w="570" w:type="dxa"/>
            <w:tcBorders>
              <w:top w:val="single" w:sz="4" w:space="0" w:color="auto"/>
              <w:bottom w:val="single" w:sz="4" w:space="0" w:color="auto"/>
            </w:tcBorders>
            <w:vAlign w:val="center"/>
          </w:tcPr>
          <w:p w14:paraId="57499553"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0.93</w:t>
            </w:r>
          </w:p>
        </w:tc>
        <w:tc>
          <w:tcPr>
            <w:tcW w:w="795" w:type="dxa"/>
            <w:tcBorders>
              <w:top w:val="single" w:sz="4" w:space="0" w:color="auto"/>
              <w:bottom w:val="single" w:sz="4" w:space="0" w:color="auto"/>
            </w:tcBorders>
            <w:vAlign w:val="center"/>
          </w:tcPr>
          <w:p w14:paraId="3CF267EB"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2.40</w:t>
            </w:r>
          </w:p>
        </w:tc>
        <w:tc>
          <w:tcPr>
            <w:tcW w:w="621" w:type="dxa"/>
            <w:tcBorders>
              <w:top w:val="single" w:sz="4" w:space="0" w:color="auto"/>
              <w:bottom w:val="single" w:sz="4" w:space="0" w:color="auto"/>
            </w:tcBorders>
            <w:vAlign w:val="center"/>
          </w:tcPr>
          <w:p w14:paraId="3A898940"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w:t>
            </w:r>
          </w:p>
        </w:tc>
        <w:tc>
          <w:tcPr>
            <w:tcW w:w="999" w:type="dxa"/>
            <w:tcBorders>
              <w:top w:val="single" w:sz="4" w:space="0" w:color="auto"/>
              <w:bottom w:val="single" w:sz="4" w:space="0" w:color="auto"/>
            </w:tcBorders>
            <w:vAlign w:val="center"/>
          </w:tcPr>
          <w:p w14:paraId="49631EC9"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19.95</w:t>
            </w:r>
          </w:p>
        </w:tc>
        <w:tc>
          <w:tcPr>
            <w:tcW w:w="855" w:type="dxa"/>
            <w:tcBorders>
              <w:top w:val="single" w:sz="4" w:space="0" w:color="auto"/>
              <w:bottom w:val="single" w:sz="4" w:space="0" w:color="auto"/>
            </w:tcBorders>
            <w:vAlign w:val="center"/>
          </w:tcPr>
          <w:p w14:paraId="7AA0EA3F"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6.54</w:t>
            </w:r>
          </w:p>
        </w:tc>
        <w:tc>
          <w:tcPr>
            <w:tcW w:w="570" w:type="dxa"/>
            <w:tcBorders>
              <w:top w:val="single" w:sz="4" w:space="0" w:color="auto"/>
              <w:bottom w:val="single" w:sz="4" w:space="0" w:color="auto"/>
            </w:tcBorders>
            <w:vAlign w:val="center"/>
          </w:tcPr>
          <w:p w14:paraId="0A475BF1"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0.91</w:t>
            </w:r>
          </w:p>
        </w:tc>
        <w:tc>
          <w:tcPr>
            <w:tcW w:w="855" w:type="dxa"/>
            <w:tcBorders>
              <w:top w:val="single" w:sz="4" w:space="0" w:color="auto"/>
              <w:bottom w:val="single" w:sz="4" w:space="0" w:color="auto"/>
            </w:tcBorders>
            <w:vAlign w:val="center"/>
          </w:tcPr>
          <w:p w14:paraId="6E9ED323"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2.72</w:t>
            </w:r>
          </w:p>
        </w:tc>
        <w:tc>
          <w:tcPr>
            <w:tcW w:w="690" w:type="dxa"/>
            <w:tcBorders>
              <w:top w:val="single" w:sz="4" w:space="0" w:color="auto"/>
              <w:bottom w:val="single" w:sz="4" w:space="0" w:color="auto"/>
            </w:tcBorders>
            <w:vAlign w:val="center"/>
          </w:tcPr>
          <w:p w14:paraId="5E16D475" w14:textId="77777777" w:rsidR="00CA0BDB" w:rsidRPr="0049122F" w:rsidRDefault="00CA0BDB" w:rsidP="00461B18">
            <w:pPr>
              <w:ind w:hanging="2"/>
              <w:rPr>
                <w:rFonts w:ascii="Times New Roman" w:eastAsia="Arial" w:hAnsi="Times New Roman" w:cs="Times New Roman"/>
                <w:sz w:val="20"/>
                <w:szCs w:val="20"/>
              </w:rPr>
            </w:pPr>
            <w:r w:rsidRPr="0049122F">
              <w:rPr>
                <w:rFonts w:ascii="Times New Roman" w:eastAsia="Arial" w:hAnsi="Times New Roman" w:cs="Times New Roman"/>
                <w:sz w:val="20"/>
                <w:szCs w:val="20"/>
              </w:rPr>
              <w:t>***</w:t>
            </w:r>
          </w:p>
        </w:tc>
      </w:tr>
      <w:tr w:rsidR="00CA0BDB" w:rsidRPr="008C521A" w14:paraId="2D80A809" w14:textId="77777777" w:rsidTr="00CA0BDB">
        <w:trPr>
          <w:trHeight w:val="340"/>
          <w:jc w:val="center"/>
        </w:trPr>
        <w:tc>
          <w:tcPr>
            <w:tcW w:w="1276" w:type="dxa"/>
            <w:tcBorders>
              <w:top w:val="single" w:sz="4" w:space="0" w:color="auto"/>
              <w:bottom w:val="single" w:sz="4" w:space="0" w:color="000000"/>
            </w:tcBorders>
            <w:vAlign w:val="center"/>
          </w:tcPr>
          <w:p w14:paraId="60D1F09A" w14:textId="77777777" w:rsidR="00CA0BDB" w:rsidRPr="0049122F" w:rsidRDefault="00CA0BDB" w:rsidP="00461B18">
            <w:pPr>
              <w:ind w:hanging="2"/>
              <w:rPr>
                <w:rFonts w:ascii="Times New Roman" w:eastAsia="Arial" w:hAnsi="Times New Roman" w:cs="Times New Roman"/>
                <w:sz w:val="20"/>
                <w:szCs w:val="20"/>
              </w:rPr>
            </w:pPr>
            <w:r w:rsidRPr="0049122F">
              <w:rPr>
                <w:rFonts w:ascii="Times New Roman" w:eastAsia="Arial" w:hAnsi="Times New Roman" w:cs="Times New Roman"/>
                <w:sz w:val="20"/>
                <w:szCs w:val="20"/>
              </w:rPr>
              <w:t>HWP</w:t>
            </w:r>
          </w:p>
        </w:tc>
        <w:tc>
          <w:tcPr>
            <w:tcW w:w="555" w:type="dxa"/>
            <w:tcBorders>
              <w:top w:val="single" w:sz="4" w:space="0" w:color="auto"/>
              <w:bottom w:val="single" w:sz="4" w:space="0" w:color="000000"/>
            </w:tcBorders>
            <w:vAlign w:val="center"/>
          </w:tcPr>
          <w:p w14:paraId="710825B9"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80</w:t>
            </w:r>
          </w:p>
        </w:tc>
        <w:tc>
          <w:tcPr>
            <w:tcW w:w="1140" w:type="dxa"/>
            <w:tcBorders>
              <w:top w:val="single" w:sz="4" w:space="0" w:color="auto"/>
              <w:bottom w:val="single" w:sz="4" w:space="0" w:color="000000"/>
            </w:tcBorders>
            <w:vAlign w:val="center"/>
          </w:tcPr>
          <w:p w14:paraId="609C2BFB"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8.20</w:t>
            </w:r>
          </w:p>
        </w:tc>
        <w:tc>
          <w:tcPr>
            <w:tcW w:w="855" w:type="dxa"/>
            <w:tcBorders>
              <w:top w:val="single" w:sz="4" w:space="0" w:color="auto"/>
              <w:bottom w:val="single" w:sz="4" w:space="0" w:color="000000"/>
            </w:tcBorders>
            <w:vAlign w:val="center"/>
          </w:tcPr>
          <w:p w14:paraId="62502D19" w14:textId="77777777" w:rsidR="00CA0BDB" w:rsidRPr="0049122F" w:rsidRDefault="00CA0BDB" w:rsidP="009858E7">
            <w:pPr>
              <w:ind w:left="-19" w:hanging="2"/>
              <w:jc w:val="center"/>
              <w:rPr>
                <w:rFonts w:ascii="Times New Roman" w:eastAsia="Arial" w:hAnsi="Times New Roman" w:cs="Times New Roman"/>
                <w:color w:val="FF0000"/>
                <w:sz w:val="20"/>
                <w:szCs w:val="20"/>
              </w:rPr>
            </w:pPr>
            <w:r w:rsidRPr="0049122F">
              <w:rPr>
                <w:rFonts w:ascii="Times New Roman" w:eastAsia="Arial" w:hAnsi="Times New Roman" w:cs="Times New Roman"/>
                <w:sz w:val="20"/>
                <w:szCs w:val="20"/>
              </w:rPr>
              <w:t>6.50</w:t>
            </w:r>
          </w:p>
        </w:tc>
        <w:tc>
          <w:tcPr>
            <w:tcW w:w="570" w:type="dxa"/>
            <w:tcBorders>
              <w:top w:val="single" w:sz="4" w:space="0" w:color="auto"/>
              <w:bottom w:val="single" w:sz="4" w:space="0" w:color="000000"/>
            </w:tcBorders>
            <w:vAlign w:val="center"/>
          </w:tcPr>
          <w:p w14:paraId="38DF0E05"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0.83</w:t>
            </w:r>
          </w:p>
        </w:tc>
        <w:tc>
          <w:tcPr>
            <w:tcW w:w="795" w:type="dxa"/>
            <w:tcBorders>
              <w:top w:val="single" w:sz="4" w:space="0" w:color="auto"/>
              <w:bottom w:val="single" w:sz="4" w:space="0" w:color="000000"/>
            </w:tcBorders>
            <w:vAlign w:val="center"/>
          </w:tcPr>
          <w:p w14:paraId="6029ABE8"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3.38</w:t>
            </w:r>
          </w:p>
        </w:tc>
        <w:tc>
          <w:tcPr>
            <w:tcW w:w="621" w:type="dxa"/>
            <w:tcBorders>
              <w:top w:val="single" w:sz="4" w:space="0" w:color="auto"/>
              <w:bottom w:val="single" w:sz="4" w:space="0" w:color="000000"/>
            </w:tcBorders>
            <w:vAlign w:val="center"/>
          </w:tcPr>
          <w:p w14:paraId="39B4D82C"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w:t>
            </w:r>
          </w:p>
        </w:tc>
        <w:tc>
          <w:tcPr>
            <w:tcW w:w="999" w:type="dxa"/>
            <w:tcBorders>
              <w:top w:val="single" w:sz="4" w:space="0" w:color="auto"/>
              <w:bottom w:val="single" w:sz="4" w:space="0" w:color="000000"/>
            </w:tcBorders>
            <w:vAlign w:val="center"/>
          </w:tcPr>
          <w:p w14:paraId="69D5D13F"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19.92</w:t>
            </w:r>
          </w:p>
        </w:tc>
        <w:tc>
          <w:tcPr>
            <w:tcW w:w="855" w:type="dxa"/>
            <w:tcBorders>
              <w:top w:val="single" w:sz="4" w:space="0" w:color="auto"/>
              <w:bottom w:val="single" w:sz="4" w:space="0" w:color="000000"/>
            </w:tcBorders>
            <w:vAlign w:val="center"/>
          </w:tcPr>
          <w:p w14:paraId="4AC93FBE"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5.66</w:t>
            </w:r>
          </w:p>
        </w:tc>
        <w:tc>
          <w:tcPr>
            <w:tcW w:w="570" w:type="dxa"/>
            <w:tcBorders>
              <w:top w:val="single" w:sz="4" w:space="0" w:color="auto"/>
              <w:bottom w:val="single" w:sz="4" w:space="0" w:color="000000"/>
            </w:tcBorders>
            <w:vAlign w:val="center"/>
          </w:tcPr>
          <w:p w14:paraId="259F3E68"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0.82</w:t>
            </w:r>
          </w:p>
        </w:tc>
        <w:tc>
          <w:tcPr>
            <w:tcW w:w="855" w:type="dxa"/>
            <w:tcBorders>
              <w:top w:val="single" w:sz="4" w:space="0" w:color="auto"/>
              <w:bottom w:val="single" w:sz="4" w:space="0" w:color="000000"/>
            </w:tcBorders>
            <w:vAlign w:val="center"/>
          </w:tcPr>
          <w:p w14:paraId="6929E236" w14:textId="77777777" w:rsidR="00CA0BDB" w:rsidRPr="0049122F" w:rsidRDefault="00CA0BDB" w:rsidP="00461B18">
            <w:pPr>
              <w:ind w:hanging="2"/>
              <w:jc w:val="center"/>
              <w:rPr>
                <w:rFonts w:ascii="Times New Roman" w:eastAsia="Arial" w:hAnsi="Times New Roman" w:cs="Times New Roman"/>
                <w:sz w:val="20"/>
                <w:szCs w:val="20"/>
              </w:rPr>
            </w:pPr>
            <w:r w:rsidRPr="0049122F">
              <w:rPr>
                <w:rFonts w:ascii="Times New Roman" w:eastAsia="Arial" w:hAnsi="Times New Roman" w:cs="Times New Roman"/>
                <w:sz w:val="20"/>
                <w:szCs w:val="20"/>
              </w:rPr>
              <w:t>3.43</w:t>
            </w:r>
          </w:p>
        </w:tc>
        <w:tc>
          <w:tcPr>
            <w:tcW w:w="690" w:type="dxa"/>
            <w:tcBorders>
              <w:top w:val="single" w:sz="4" w:space="0" w:color="auto"/>
              <w:bottom w:val="single" w:sz="4" w:space="0" w:color="000000"/>
            </w:tcBorders>
            <w:vAlign w:val="center"/>
          </w:tcPr>
          <w:p w14:paraId="06D827EF" w14:textId="77777777" w:rsidR="00CA0BDB" w:rsidRPr="0049122F" w:rsidRDefault="00CA0BDB" w:rsidP="00461B18">
            <w:pPr>
              <w:ind w:hanging="2"/>
              <w:rPr>
                <w:rFonts w:ascii="Times New Roman" w:eastAsia="Arial" w:hAnsi="Times New Roman" w:cs="Times New Roman"/>
                <w:sz w:val="20"/>
                <w:szCs w:val="20"/>
              </w:rPr>
            </w:pPr>
            <w:r w:rsidRPr="0049122F">
              <w:rPr>
                <w:rFonts w:ascii="Times New Roman" w:eastAsia="Arial" w:hAnsi="Times New Roman" w:cs="Times New Roman"/>
                <w:sz w:val="20"/>
                <w:szCs w:val="20"/>
              </w:rPr>
              <w:t>***</w:t>
            </w:r>
          </w:p>
        </w:tc>
      </w:tr>
    </w:tbl>
    <w:bookmarkEnd w:id="2"/>
    <w:p w14:paraId="367BB446" w14:textId="0F1BAE8F" w:rsidR="00E95269" w:rsidRPr="00E95269" w:rsidRDefault="003A1C4B">
      <w:pPr>
        <w:rPr>
          <w:lang w:val="es-ES"/>
        </w:rPr>
      </w:pPr>
      <w:r w:rsidRPr="00A50908">
        <w:rPr>
          <w:rFonts w:ascii="Times New Roman" w:eastAsia="Times New Roman" w:hAnsi="Times New Roman" w:cs="Times New Roman"/>
          <w:sz w:val="16"/>
          <w:szCs w:val="16"/>
        </w:rPr>
        <w:t>***: p &lt;= 0.001</w:t>
      </w:r>
    </w:p>
    <w:sectPr w:rsidR="00E95269" w:rsidRPr="00E95269" w:rsidSect="009F408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F09D4" w14:textId="77777777" w:rsidR="004B666F" w:rsidRDefault="004B666F" w:rsidP="00CA0BDB">
      <w:pPr>
        <w:spacing w:after="0" w:line="240" w:lineRule="auto"/>
      </w:pPr>
      <w:r>
        <w:separator/>
      </w:r>
    </w:p>
  </w:endnote>
  <w:endnote w:type="continuationSeparator" w:id="0">
    <w:p w14:paraId="38C6AD6E" w14:textId="77777777" w:rsidR="004B666F" w:rsidRDefault="004B666F" w:rsidP="00CA0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TT94c8263f.I">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C286A" w14:textId="77777777" w:rsidR="004B666F" w:rsidRDefault="004B666F" w:rsidP="00CA0BDB">
      <w:pPr>
        <w:spacing w:after="0" w:line="240" w:lineRule="auto"/>
      </w:pPr>
      <w:r>
        <w:separator/>
      </w:r>
    </w:p>
  </w:footnote>
  <w:footnote w:type="continuationSeparator" w:id="0">
    <w:p w14:paraId="53C45AA4" w14:textId="77777777" w:rsidR="004B666F" w:rsidRDefault="004B666F" w:rsidP="00CA0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058FF"/>
    <w:multiLevelType w:val="hybridMultilevel"/>
    <w:tmpl w:val="8EC0F8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5928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F8D"/>
    <w:rsid w:val="00011729"/>
    <w:rsid w:val="00037738"/>
    <w:rsid w:val="00043D8A"/>
    <w:rsid w:val="000565A1"/>
    <w:rsid w:val="00060FBC"/>
    <w:rsid w:val="00107308"/>
    <w:rsid w:val="00111B58"/>
    <w:rsid w:val="0012090B"/>
    <w:rsid w:val="00161CE4"/>
    <w:rsid w:val="00193130"/>
    <w:rsid w:val="00203AD8"/>
    <w:rsid w:val="00214F2B"/>
    <w:rsid w:val="00236171"/>
    <w:rsid w:val="00263476"/>
    <w:rsid w:val="002D3003"/>
    <w:rsid w:val="002E5572"/>
    <w:rsid w:val="002F580A"/>
    <w:rsid w:val="00306DA9"/>
    <w:rsid w:val="00313D52"/>
    <w:rsid w:val="00321939"/>
    <w:rsid w:val="00335EC3"/>
    <w:rsid w:val="00337237"/>
    <w:rsid w:val="00340F0F"/>
    <w:rsid w:val="00391F8D"/>
    <w:rsid w:val="003A1C4B"/>
    <w:rsid w:val="003C7C0E"/>
    <w:rsid w:val="003E024D"/>
    <w:rsid w:val="00401A03"/>
    <w:rsid w:val="00416D88"/>
    <w:rsid w:val="00455363"/>
    <w:rsid w:val="00461B18"/>
    <w:rsid w:val="00467693"/>
    <w:rsid w:val="00484797"/>
    <w:rsid w:val="00487F85"/>
    <w:rsid w:val="00497350"/>
    <w:rsid w:val="004B666F"/>
    <w:rsid w:val="004D259F"/>
    <w:rsid w:val="00517F61"/>
    <w:rsid w:val="00524CD1"/>
    <w:rsid w:val="00560BE3"/>
    <w:rsid w:val="005648BC"/>
    <w:rsid w:val="00581FB6"/>
    <w:rsid w:val="00584FDB"/>
    <w:rsid w:val="00584FE1"/>
    <w:rsid w:val="005C5109"/>
    <w:rsid w:val="006157B4"/>
    <w:rsid w:val="00640E49"/>
    <w:rsid w:val="006601E9"/>
    <w:rsid w:val="00671A5B"/>
    <w:rsid w:val="00680885"/>
    <w:rsid w:val="00692C4E"/>
    <w:rsid w:val="0071753F"/>
    <w:rsid w:val="007414D7"/>
    <w:rsid w:val="007A7060"/>
    <w:rsid w:val="007D432B"/>
    <w:rsid w:val="007E1197"/>
    <w:rsid w:val="007E2993"/>
    <w:rsid w:val="00814510"/>
    <w:rsid w:val="00822E32"/>
    <w:rsid w:val="008438D5"/>
    <w:rsid w:val="00851236"/>
    <w:rsid w:val="00866D7E"/>
    <w:rsid w:val="00883301"/>
    <w:rsid w:val="008D12E5"/>
    <w:rsid w:val="00940088"/>
    <w:rsid w:val="00964B3F"/>
    <w:rsid w:val="0097669A"/>
    <w:rsid w:val="009853B8"/>
    <w:rsid w:val="009858E7"/>
    <w:rsid w:val="009B35FA"/>
    <w:rsid w:val="009E3F6D"/>
    <w:rsid w:val="009F408C"/>
    <w:rsid w:val="00A10989"/>
    <w:rsid w:val="00A234EF"/>
    <w:rsid w:val="00A73D97"/>
    <w:rsid w:val="00AA3EFC"/>
    <w:rsid w:val="00AD555B"/>
    <w:rsid w:val="00AD7D05"/>
    <w:rsid w:val="00AE1F6E"/>
    <w:rsid w:val="00B72E2C"/>
    <w:rsid w:val="00BB3292"/>
    <w:rsid w:val="00BC3CB2"/>
    <w:rsid w:val="00BD3342"/>
    <w:rsid w:val="00BD4185"/>
    <w:rsid w:val="00C0396E"/>
    <w:rsid w:val="00C03D62"/>
    <w:rsid w:val="00C052A6"/>
    <w:rsid w:val="00C7192B"/>
    <w:rsid w:val="00C80A00"/>
    <w:rsid w:val="00C85184"/>
    <w:rsid w:val="00C92E60"/>
    <w:rsid w:val="00CA0BDB"/>
    <w:rsid w:val="00CD1F6E"/>
    <w:rsid w:val="00CF02DB"/>
    <w:rsid w:val="00D23C99"/>
    <w:rsid w:val="00D65F9F"/>
    <w:rsid w:val="00D74248"/>
    <w:rsid w:val="00D77CB2"/>
    <w:rsid w:val="00D82D4A"/>
    <w:rsid w:val="00D9302F"/>
    <w:rsid w:val="00D94DD1"/>
    <w:rsid w:val="00DA0E6B"/>
    <w:rsid w:val="00DA105A"/>
    <w:rsid w:val="00DC02B3"/>
    <w:rsid w:val="00DC2C4B"/>
    <w:rsid w:val="00E248CC"/>
    <w:rsid w:val="00E95269"/>
    <w:rsid w:val="00EC1469"/>
    <w:rsid w:val="00EF41C5"/>
    <w:rsid w:val="00F33379"/>
    <w:rsid w:val="00F649FB"/>
    <w:rsid w:val="00F8778D"/>
    <w:rsid w:val="00FA2726"/>
    <w:rsid w:val="00FC07B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9DBC"/>
  <w15:chartTrackingRefBased/>
  <w15:docId w15:val="{AC5F07FA-9690-4BE6-9167-7476750A0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C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37738"/>
    <w:rPr>
      <w:sz w:val="16"/>
      <w:szCs w:val="16"/>
    </w:rPr>
  </w:style>
  <w:style w:type="paragraph" w:styleId="CommentText">
    <w:name w:val="annotation text"/>
    <w:basedOn w:val="Normal"/>
    <w:link w:val="CommentTextChar"/>
    <w:uiPriority w:val="99"/>
    <w:unhideWhenUsed/>
    <w:rsid w:val="00037738"/>
    <w:pPr>
      <w:spacing w:line="240" w:lineRule="auto"/>
    </w:pPr>
    <w:rPr>
      <w:sz w:val="20"/>
      <w:szCs w:val="20"/>
      <w:lang w:val="en-US"/>
    </w:rPr>
  </w:style>
  <w:style w:type="character" w:customStyle="1" w:styleId="CommentTextChar">
    <w:name w:val="Comment Text Char"/>
    <w:basedOn w:val="DefaultParagraphFont"/>
    <w:link w:val="CommentText"/>
    <w:uiPriority w:val="99"/>
    <w:rsid w:val="00037738"/>
    <w:rPr>
      <w:sz w:val="20"/>
      <w:szCs w:val="20"/>
      <w:lang w:val="en-US"/>
    </w:rPr>
  </w:style>
  <w:style w:type="table" w:styleId="TableGrid">
    <w:name w:val="Table Grid"/>
    <w:basedOn w:val="TableNormal"/>
    <w:uiPriority w:val="39"/>
    <w:rsid w:val="00011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0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0BDB"/>
  </w:style>
  <w:style w:type="paragraph" w:styleId="Footer">
    <w:name w:val="footer"/>
    <w:basedOn w:val="Normal"/>
    <w:link w:val="FooterChar"/>
    <w:uiPriority w:val="99"/>
    <w:unhideWhenUsed/>
    <w:rsid w:val="00CA0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BDB"/>
  </w:style>
  <w:style w:type="paragraph" w:styleId="CommentSubject">
    <w:name w:val="annotation subject"/>
    <w:basedOn w:val="CommentText"/>
    <w:next w:val="CommentText"/>
    <w:link w:val="CommentSubjectChar"/>
    <w:uiPriority w:val="99"/>
    <w:semiHidden/>
    <w:unhideWhenUsed/>
    <w:rsid w:val="005C5109"/>
    <w:rPr>
      <w:b/>
      <w:bCs/>
      <w:lang w:val="es-AR"/>
    </w:rPr>
  </w:style>
  <w:style w:type="character" w:customStyle="1" w:styleId="CommentSubjectChar">
    <w:name w:val="Comment Subject Char"/>
    <w:basedOn w:val="CommentTextChar"/>
    <w:link w:val="CommentSubject"/>
    <w:uiPriority w:val="99"/>
    <w:semiHidden/>
    <w:rsid w:val="005C5109"/>
    <w:rPr>
      <w:b/>
      <w:bCs/>
      <w:sz w:val="20"/>
      <w:szCs w:val="20"/>
      <w:lang w:val="en-US"/>
    </w:rPr>
  </w:style>
  <w:style w:type="paragraph" w:styleId="BalloonText">
    <w:name w:val="Balloon Text"/>
    <w:basedOn w:val="Normal"/>
    <w:link w:val="BalloonTextChar"/>
    <w:uiPriority w:val="99"/>
    <w:semiHidden/>
    <w:unhideWhenUsed/>
    <w:rsid w:val="00461B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B18"/>
    <w:rPr>
      <w:rFonts w:ascii="Segoe UI" w:hAnsi="Segoe UI" w:cs="Segoe UI"/>
      <w:sz w:val="18"/>
      <w:szCs w:val="18"/>
    </w:rPr>
  </w:style>
  <w:style w:type="paragraph" w:styleId="ListParagraph">
    <w:name w:val="List Paragraph"/>
    <w:basedOn w:val="Normal"/>
    <w:uiPriority w:val="34"/>
    <w:qFormat/>
    <w:rsid w:val="00107308"/>
    <w:pPr>
      <w:ind w:left="720"/>
      <w:contextualSpacing/>
    </w:pPr>
  </w:style>
  <w:style w:type="paragraph" w:styleId="Revision">
    <w:name w:val="Revision"/>
    <w:hidden/>
    <w:uiPriority w:val="99"/>
    <w:semiHidden/>
    <w:rsid w:val="007A7060"/>
    <w:pPr>
      <w:spacing w:after="0" w:line="240" w:lineRule="auto"/>
    </w:pPr>
  </w:style>
  <w:style w:type="paragraph" w:customStyle="1" w:styleId="Y1InstructionsTitle">
    <w:name w:val="Y1 InstructionsTitle"/>
    <w:rsid w:val="00C92E60"/>
    <w:pPr>
      <w:suppressAutoHyphens/>
      <w:spacing w:before="480" w:after="480" w:line="240" w:lineRule="auto"/>
      <w:jc w:val="center"/>
    </w:pPr>
    <w:rPr>
      <w:rFonts w:ascii="Times New Roman" w:eastAsia="Times New Roman" w:hAnsi="Times New Roman" w:cs="Times New Roman"/>
      <w:b/>
      <w:kern w:val="0"/>
      <w:sz w:val="48"/>
      <w:szCs w:val="48"/>
      <w:lang w:val="en-GB" w:eastAsia="zh-CN"/>
      <w14:ligatures w14:val="none"/>
    </w:rPr>
  </w:style>
  <w:style w:type="character" w:styleId="Hyperlink">
    <w:name w:val="Hyperlink"/>
    <w:basedOn w:val="DefaultParagraphFont"/>
    <w:uiPriority w:val="99"/>
    <w:unhideWhenUsed/>
    <w:rsid w:val="00161C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24112">
      <w:bodyDiv w:val="1"/>
      <w:marLeft w:val="0"/>
      <w:marRight w:val="0"/>
      <w:marTop w:val="0"/>
      <w:marBottom w:val="0"/>
      <w:divBdr>
        <w:top w:val="none" w:sz="0" w:space="0" w:color="auto"/>
        <w:left w:val="none" w:sz="0" w:space="0" w:color="auto"/>
        <w:bottom w:val="none" w:sz="0" w:space="0" w:color="auto"/>
        <w:right w:val="none" w:sz="0" w:space="0" w:color="auto"/>
      </w:divBdr>
      <w:divsChild>
        <w:div w:id="1327442879">
          <w:marLeft w:val="0"/>
          <w:marRight w:val="0"/>
          <w:marTop w:val="0"/>
          <w:marBottom w:val="0"/>
          <w:divBdr>
            <w:top w:val="none" w:sz="0" w:space="0" w:color="auto"/>
            <w:left w:val="none" w:sz="0" w:space="0" w:color="auto"/>
            <w:bottom w:val="none" w:sz="0" w:space="0" w:color="auto"/>
            <w:right w:val="none" w:sz="0" w:space="0" w:color="auto"/>
          </w:divBdr>
          <w:divsChild>
            <w:div w:id="1552570660">
              <w:marLeft w:val="0"/>
              <w:marRight w:val="0"/>
              <w:marTop w:val="0"/>
              <w:marBottom w:val="0"/>
              <w:divBdr>
                <w:top w:val="none" w:sz="0" w:space="0" w:color="auto"/>
                <w:left w:val="none" w:sz="0" w:space="0" w:color="auto"/>
                <w:bottom w:val="none" w:sz="0" w:space="0" w:color="auto"/>
                <w:right w:val="none" w:sz="0" w:space="0" w:color="auto"/>
              </w:divBdr>
            </w:div>
          </w:divsChild>
        </w:div>
        <w:div w:id="2103993028">
          <w:marLeft w:val="0"/>
          <w:marRight w:val="0"/>
          <w:marTop w:val="0"/>
          <w:marBottom w:val="0"/>
          <w:divBdr>
            <w:top w:val="none" w:sz="0" w:space="0" w:color="auto"/>
            <w:left w:val="none" w:sz="0" w:space="0" w:color="auto"/>
            <w:bottom w:val="none" w:sz="0" w:space="0" w:color="auto"/>
            <w:right w:val="none" w:sz="0" w:space="0" w:color="auto"/>
          </w:divBdr>
          <w:divsChild>
            <w:div w:id="1348751459">
              <w:marLeft w:val="0"/>
              <w:marRight w:val="0"/>
              <w:marTop w:val="0"/>
              <w:marBottom w:val="0"/>
              <w:divBdr>
                <w:top w:val="none" w:sz="0" w:space="0" w:color="auto"/>
                <w:left w:val="none" w:sz="0" w:space="0" w:color="auto"/>
                <w:bottom w:val="none" w:sz="0" w:space="0" w:color="auto"/>
                <w:right w:val="none" w:sz="0" w:space="0" w:color="auto"/>
              </w:divBdr>
              <w:divsChild>
                <w:div w:id="16000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9639">
          <w:marLeft w:val="0"/>
          <w:marRight w:val="0"/>
          <w:marTop w:val="0"/>
          <w:marBottom w:val="0"/>
          <w:divBdr>
            <w:top w:val="none" w:sz="0" w:space="0" w:color="auto"/>
            <w:left w:val="none" w:sz="0" w:space="0" w:color="auto"/>
            <w:bottom w:val="none" w:sz="0" w:space="0" w:color="auto"/>
            <w:right w:val="none" w:sz="0" w:space="0" w:color="auto"/>
          </w:divBdr>
          <w:divsChild>
            <w:div w:id="276186140">
              <w:marLeft w:val="0"/>
              <w:marRight w:val="0"/>
              <w:marTop w:val="60"/>
              <w:marBottom w:val="0"/>
              <w:divBdr>
                <w:top w:val="none" w:sz="0" w:space="0" w:color="auto"/>
                <w:left w:val="none" w:sz="0" w:space="0" w:color="auto"/>
                <w:bottom w:val="none" w:sz="0" w:space="0" w:color="auto"/>
                <w:right w:val="none" w:sz="0" w:space="0" w:color="auto"/>
              </w:divBdr>
            </w:div>
          </w:divsChild>
        </w:div>
        <w:div w:id="814567968">
          <w:marLeft w:val="0"/>
          <w:marRight w:val="0"/>
          <w:marTop w:val="0"/>
          <w:marBottom w:val="0"/>
          <w:divBdr>
            <w:top w:val="none" w:sz="0" w:space="0" w:color="auto"/>
            <w:left w:val="none" w:sz="0" w:space="0" w:color="auto"/>
            <w:bottom w:val="none" w:sz="0" w:space="0" w:color="auto"/>
            <w:right w:val="none" w:sz="0" w:space="0" w:color="auto"/>
          </w:divBdr>
        </w:div>
        <w:div w:id="1861238391">
          <w:marLeft w:val="0"/>
          <w:marRight w:val="0"/>
          <w:marTop w:val="0"/>
          <w:marBottom w:val="0"/>
          <w:divBdr>
            <w:top w:val="none" w:sz="0" w:space="0" w:color="auto"/>
            <w:left w:val="none" w:sz="0" w:space="0" w:color="auto"/>
            <w:bottom w:val="none" w:sz="0" w:space="0" w:color="auto"/>
            <w:right w:val="none" w:sz="0" w:space="0" w:color="auto"/>
          </w:divBdr>
          <w:divsChild>
            <w:div w:id="351224289">
              <w:marLeft w:val="0"/>
              <w:marRight w:val="0"/>
              <w:marTop w:val="0"/>
              <w:marBottom w:val="0"/>
              <w:divBdr>
                <w:top w:val="none" w:sz="0" w:space="0" w:color="auto"/>
                <w:left w:val="none" w:sz="0" w:space="0" w:color="auto"/>
                <w:bottom w:val="none" w:sz="0" w:space="0" w:color="auto"/>
                <w:right w:val="none" w:sz="0" w:space="0" w:color="auto"/>
              </w:divBdr>
              <w:divsChild>
                <w:div w:id="968512145">
                  <w:marLeft w:val="0"/>
                  <w:marRight w:val="0"/>
                  <w:marTop w:val="0"/>
                  <w:marBottom w:val="0"/>
                  <w:divBdr>
                    <w:top w:val="none" w:sz="0" w:space="0" w:color="auto"/>
                    <w:left w:val="none" w:sz="0" w:space="0" w:color="auto"/>
                    <w:bottom w:val="none" w:sz="0" w:space="0" w:color="auto"/>
                    <w:right w:val="none" w:sz="0" w:space="0" w:color="auto"/>
                  </w:divBdr>
                  <w:divsChild>
                    <w:div w:id="963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ianellodiamela@comahue-conicet.gob.ar"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1887</Words>
  <Characters>10758</Characters>
  <Application>Microsoft Office Word</Application>
  <DocSecurity>0</DocSecurity>
  <Lines>89</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Queimaliños</dc:creator>
  <cp:keywords/>
  <dc:description/>
  <cp:lastModifiedBy>Diamela Gianello</cp:lastModifiedBy>
  <cp:revision>7</cp:revision>
  <dcterms:created xsi:type="dcterms:W3CDTF">2023-10-12T03:42:00Z</dcterms:created>
  <dcterms:modified xsi:type="dcterms:W3CDTF">2023-10-12T14:13:00Z</dcterms:modified>
</cp:coreProperties>
</file>