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DAEC" w14:textId="3E377C15" w:rsidR="00510F29" w:rsidRPr="00510F29" w:rsidRDefault="00514B78" w:rsidP="006E7624">
      <w:pPr>
        <w:bidi w:val="0"/>
        <w:ind w:left="-993" w:right="-897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S </w:t>
      </w:r>
      <w:r w:rsidR="00510F29" w:rsidRPr="00510F29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Table </w:t>
      </w:r>
      <w:r w:rsidR="007B51D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1</w:t>
      </w:r>
      <w:r w:rsidR="00510F29" w:rsidRPr="00510F29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: Baseline </w:t>
      </w:r>
      <w:r w:rsidR="003A49E1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characteristics</w:t>
      </w:r>
      <w:r w:rsidR="007B51D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and adiposity measures </w:t>
      </w:r>
      <w:r w:rsidR="00510F29" w:rsidRPr="00510F29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of the study groups based on waist</w:t>
      </w:r>
      <w:r w:rsidR="006E762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</w:t>
      </w:r>
      <w:r w:rsidR="00510F29" w:rsidRPr="00510F29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circumference</w:t>
      </w:r>
    </w:p>
    <w:tbl>
      <w:tblPr>
        <w:tblW w:w="10920" w:type="dxa"/>
        <w:tblInd w:w="-11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7"/>
        <w:gridCol w:w="2465"/>
        <w:gridCol w:w="2482"/>
        <w:gridCol w:w="1006"/>
      </w:tblGrid>
      <w:tr w:rsidR="00510F29" w:rsidRPr="00510F29" w14:paraId="25D89E05" w14:textId="77777777" w:rsidTr="00106E20">
        <w:tc>
          <w:tcPr>
            <w:tcW w:w="4967" w:type="dxa"/>
          </w:tcPr>
          <w:p w14:paraId="03C35738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bookmarkStart w:id="0" w:name="_Hlk137356110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Variable</w:t>
            </w:r>
          </w:p>
        </w:tc>
        <w:tc>
          <w:tcPr>
            <w:tcW w:w="2465" w:type="dxa"/>
          </w:tcPr>
          <w:p w14:paraId="77F5BDC2" w14:textId="19B9E34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Women with </w:t>
            </w:r>
            <w:r w:rsidR="00C66E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</w:t>
            </w:r>
          </w:p>
          <w:p w14:paraId="297DA115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(n=52)</w:t>
            </w:r>
          </w:p>
        </w:tc>
        <w:tc>
          <w:tcPr>
            <w:tcW w:w="2482" w:type="dxa"/>
          </w:tcPr>
          <w:p w14:paraId="6315C4C1" w14:textId="0798A43C" w:rsidR="00026860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Women without </w:t>
            </w:r>
            <w:r w:rsidR="00C66E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</w:t>
            </w: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</w:p>
          <w:p w14:paraId="539961CB" w14:textId="4FC56739" w:rsidR="00510F29" w:rsidRPr="00510F29" w:rsidRDefault="00510F29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(n=39)</w:t>
            </w:r>
          </w:p>
        </w:tc>
        <w:tc>
          <w:tcPr>
            <w:tcW w:w="1006" w:type="dxa"/>
          </w:tcPr>
          <w:p w14:paraId="3E49874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 value</w:t>
            </w:r>
          </w:p>
        </w:tc>
      </w:tr>
      <w:bookmarkEnd w:id="0"/>
      <w:tr w:rsidR="00510F29" w:rsidRPr="00510F29" w14:paraId="28994ACB" w14:textId="77777777" w:rsidTr="00106E20">
        <w:tc>
          <w:tcPr>
            <w:tcW w:w="4967" w:type="dxa"/>
          </w:tcPr>
          <w:p w14:paraId="0232E1C3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Age (years) (Median, IQR)</w:t>
            </w:r>
          </w:p>
        </w:tc>
        <w:tc>
          <w:tcPr>
            <w:tcW w:w="2465" w:type="dxa"/>
          </w:tcPr>
          <w:p w14:paraId="750BB54D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29.5 (8)</w:t>
            </w:r>
          </w:p>
        </w:tc>
        <w:tc>
          <w:tcPr>
            <w:tcW w:w="2482" w:type="dxa"/>
          </w:tcPr>
          <w:p w14:paraId="5D374568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 (7)</w:t>
            </w:r>
          </w:p>
        </w:tc>
        <w:tc>
          <w:tcPr>
            <w:tcW w:w="1006" w:type="dxa"/>
          </w:tcPr>
          <w:p w14:paraId="2C6E900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0.4</w:t>
            </w:r>
          </w:p>
        </w:tc>
      </w:tr>
      <w:tr w:rsidR="00510F29" w:rsidRPr="00510F29" w14:paraId="5C6C6797" w14:textId="77777777" w:rsidTr="00106E20">
        <w:tc>
          <w:tcPr>
            <w:tcW w:w="4967" w:type="dxa"/>
          </w:tcPr>
          <w:p w14:paraId="1BD72231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Age (years) (</w:t>
            </w:r>
            <w:proofErr w:type="gramStart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n,%</w:t>
            </w:r>
            <w:proofErr w:type="gramEnd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2465" w:type="dxa"/>
          </w:tcPr>
          <w:p w14:paraId="2747807A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482" w:type="dxa"/>
          </w:tcPr>
          <w:p w14:paraId="7D189784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06" w:type="dxa"/>
          </w:tcPr>
          <w:p w14:paraId="3379A2E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</w:t>
            </w:r>
          </w:p>
        </w:tc>
      </w:tr>
      <w:tr w:rsidR="00510F29" w:rsidRPr="00510F29" w14:paraId="39CE36B0" w14:textId="77777777" w:rsidTr="00106E20">
        <w:tc>
          <w:tcPr>
            <w:tcW w:w="4967" w:type="dxa"/>
          </w:tcPr>
          <w:p w14:paraId="45CEF19C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18- &lt;25</w:t>
            </w:r>
          </w:p>
        </w:tc>
        <w:tc>
          <w:tcPr>
            <w:tcW w:w="2465" w:type="dxa"/>
          </w:tcPr>
          <w:p w14:paraId="2F17BAC6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 (21.2%)</w:t>
            </w:r>
          </w:p>
        </w:tc>
        <w:tc>
          <w:tcPr>
            <w:tcW w:w="2482" w:type="dxa"/>
          </w:tcPr>
          <w:p w14:paraId="3C65143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 (15.4%)</w:t>
            </w:r>
          </w:p>
        </w:tc>
        <w:tc>
          <w:tcPr>
            <w:tcW w:w="1006" w:type="dxa"/>
          </w:tcPr>
          <w:p w14:paraId="0CC69852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510F29" w:rsidRPr="00510F29" w14:paraId="28302C2F" w14:textId="77777777" w:rsidTr="00106E20">
        <w:tc>
          <w:tcPr>
            <w:tcW w:w="4967" w:type="dxa"/>
          </w:tcPr>
          <w:p w14:paraId="3714E0EB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25- &lt;30</w:t>
            </w:r>
          </w:p>
        </w:tc>
        <w:tc>
          <w:tcPr>
            <w:tcW w:w="2465" w:type="dxa"/>
          </w:tcPr>
          <w:p w14:paraId="37056F30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 (28.8%)</w:t>
            </w:r>
          </w:p>
        </w:tc>
        <w:tc>
          <w:tcPr>
            <w:tcW w:w="2482" w:type="dxa"/>
          </w:tcPr>
          <w:p w14:paraId="668759C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 (23.1%)</w:t>
            </w:r>
          </w:p>
        </w:tc>
        <w:tc>
          <w:tcPr>
            <w:tcW w:w="1006" w:type="dxa"/>
          </w:tcPr>
          <w:p w14:paraId="718C2339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510F29" w:rsidRPr="00510F29" w14:paraId="7A972236" w14:textId="77777777" w:rsidTr="00106E20">
        <w:tc>
          <w:tcPr>
            <w:tcW w:w="4967" w:type="dxa"/>
          </w:tcPr>
          <w:p w14:paraId="5B1BBEE5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30- 35</w:t>
            </w:r>
          </w:p>
        </w:tc>
        <w:tc>
          <w:tcPr>
            <w:tcW w:w="2465" w:type="dxa"/>
          </w:tcPr>
          <w:p w14:paraId="52773D65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26 (50%)</w:t>
            </w:r>
          </w:p>
        </w:tc>
        <w:tc>
          <w:tcPr>
            <w:tcW w:w="2482" w:type="dxa"/>
          </w:tcPr>
          <w:p w14:paraId="437B1C3D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24 (61.5%)</w:t>
            </w:r>
          </w:p>
        </w:tc>
        <w:tc>
          <w:tcPr>
            <w:tcW w:w="1006" w:type="dxa"/>
          </w:tcPr>
          <w:p w14:paraId="64F7341D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510F29" w:rsidRPr="00510F29" w14:paraId="1407771A" w14:textId="77777777" w:rsidTr="00106E20">
        <w:tc>
          <w:tcPr>
            <w:tcW w:w="4967" w:type="dxa"/>
          </w:tcPr>
          <w:p w14:paraId="13085E1E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FSH (Mean, SD)</w:t>
            </w:r>
          </w:p>
        </w:tc>
        <w:tc>
          <w:tcPr>
            <w:tcW w:w="2465" w:type="dxa"/>
          </w:tcPr>
          <w:p w14:paraId="430F58F9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5.4 (±2.2)</w:t>
            </w:r>
          </w:p>
        </w:tc>
        <w:tc>
          <w:tcPr>
            <w:tcW w:w="2482" w:type="dxa"/>
          </w:tcPr>
          <w:p w14:paraId="3ED52B83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5.8 (±2.4)</w:t>
            </w:r>
          </w:p>
        </w:tc>
        <w:tc>
          <w:tcPr>
            <w:tcW w:w="1006" w:type="dxa"/>
          </w:tcPr>
          <w:p w14:paraId="12F31F61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</w:t>
            </w:r>
          </w:p>
        </w:tc>
      </w:tr>
      <w:tr w:rsidR="00510F29" w:rsidRPr="00510F29" w14:paraId="06193AEA" w14:textId="77777777" w:rsidTr="00106E20">
        <w:tc>
          <w:tcPr>
            <w:tcW w:w="4967" w:type="dxa"/>
          </w:tcPr>
          <w:p w14:paraId="7D70D005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LH (Median, IQR)</w:t>
            </w:r>
          </w:p>
        </w:tc>
        <w:tc>
          <w:tcPr>
            <w:tcW w:w="2465" w:type="dxa"/>
          </w:tcPr>
          <w:p w14:paraId="6BE95D21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3.6 (1.5)</w:t>
            </w:r>
          </w:p>
        </w:tc>
        <w:tc>
          <w:tcPr>
            <w:tcW w:w="2482" w:type="dxa"/>
          </w:tcPr>
          <w:p w14:paraId="72A6AB01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3.5 (2.5)</w:t>
            </w:r>
          </w:p>
        </w:tc>
        <w:tc>
          <w:tcPr>
            <w:tcW w:w="1006" w:type="dxa"/>
          </w:tcPr>
          <w:p w14:paraId="7EFB347A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0.9</w:t>
            </w:r>
          </w:p>
        </w:tc>
      </w:tr>
      <w:tr w:rsidR="00510F29" w:rsidRPr="00510F29" w14:paraId="1BC39A78" w14:textId="77777777" w:rsidTr="00106E20">
        <w:tc>
          <w:tcPr>
            <w:tcW w:w="4967" w:type="dxa"/>
          </w:tcPr>
          <w:p w14:paraId="10F5C999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AMH (Median, IQR)</w:t>
            </w:r>
          </w:p>
        </w:tc>
        <w:tc>
          <w:tcPr>
            <w:tcW w:w="2465" w:type="dxa"/>
          </w:tcPr>
          <w:p w14:paraId="4043BAF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2.2 (1.6)</w:t>
            </w:r>
          </w:p>
        </w:tc>
        <w:tc>
          <w:tcPr>
            <w:tcW w:w="2482" w:type="dxa"/>
          </w:tcPr>
          <w:p w14:paraId="01685B0B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2.2 (1.8)</w:t>
            </w:r>
          </w:p>
        </w:tc>
        <w:tc>
          <w:tcPr>
            <w:tcW w:w="1006" w:type="dxa"/>
          </w:tcPr>
          <w:p w14:paraId="1B796926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0.8</w:t>
            </w:r>
          </w:p>
        </w:tc>
      </w:tr>
      <w:tr w:rsidR="00510F29" w:rsidRPr="00510F29" w14:paraId="36BCA58A" w14:textId="77777777" w:rsidTr="00106E20">
        <w:tc>
          <w:tcPr>
            <w:tcW w:w="4967" w:type="dxa"/>
          </w:tcPr>
          <w:p w14:paraId="3A09AD65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Prior ICSI cycles (</w:t>
            </w:r>
            <w:proofErr w:type="gramStart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n,%</w:t>
            </w:r>
            <w:proofErr w:type="gramEnd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2465" w:type="dxa"/>
          </w:tcPr>
          <w:p w14:paraId="204DDBF0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482" w:type="dxa"/>
          </w:tcPr>
          <w:p w14:paraId="65FB590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06" w:type="dxa"/>
          </w:tcPr>
          <w:p w14:paraId="76946A3D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</w:t>
            </w:r>
          </w:p>
        </w:tc>
      </w:tr>
      <w:tr w:rsidR="00510F29" w:rsidRPr="00510F29" w14:paraId="048C38EB" w14:textId="77777777" w:rsidTr="00106E20">
        <w:tc>
          <w:tcPr>
            <w:tcW w:w="4967" w:type="dxa"/>
          </w:tcPr>
          <w:p w14:paraId="7E2770E0" w14:textId="031D03F1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Prior failed cycle</w:t>
            </w:r>
          </w:p>
        </w:tc>
        <w:tc>
          <w:tcPr>
            <w:tcW w:w="2465" w:type="dxa"/>
          </w:tcPr>
          <w:p w14:paraId="4A224819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 (13.5%)</w:t>
            </w:r>
          </w:p>
        </w:tc>
        <w:tc>
          <w:tcPr>
            <w:tcW w:w="2482" w:type="dxa"/>
          </w:tcPr>
          <w:p w14:paraId="2034B15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 (17.9%)</w:t>
            </w:r>
          </w:p>
        </w:tc>
        <w:tc>
          <w:tcPr>
            <w:tcW w:w="1006" w:type="dxa"/>
          </w:tcPr>
          <w:p w14:paraId="20840A4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510F29" w:rsidRPr="00510F29" w14:paraId="0B161481" w14:textId="77777777" w:rsidTr="00106E20">
        <w:tc>
          <w:tcPr>
            <w:tcW w:w="4967" w:type="dxa"/>
          </w:tcPr>
          <w:p w14:paraId="1270360A" w14:textId="0B2CDAEB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Prior successful cycle</w:t>
            </w:r>
          </w:p>
        </w:tc>
        <w:tc>
          <w:tcPr>
            <w:tcW w:w="2465" w:type="dxa"/>
          </w:tcPr>
          <w:p w14:paraId="75D5C69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 (9.6%)</w:t>
            </w:r>
          </w:p>
        </w:tc>
        <w:tc>
          <w:tcPr>
            <w:tcW w:w="2482" w:type="dxa"/>
          </w:tcPr>
          <w:p w14:paraId="253182F4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 (15.4%)</w:t>
            </w:r>
          </w:p>
        </w:tc>
        <w:tc>
          <w:tcPr>
            <w:tcW w:w="1006" w:type="dxa"/>
          </w:tcPr>
          <w:p w14:paraId="77797F50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510F29" w:rsidRPr="00510F29" w14:paraId="394C6A63" w14:textId="77777777" w:rsidTr="00106E20">
        <w:tc>
          <w:tcPr>
            <w:tcW w:w="4967" w:type="dxa"/>
          </w:tcPr>
          <w:p w14:paraId="691D56D4" w14:textId="52D71CD9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First cycle</w:t>
            </w:r>
          </w:p>
        </w:tc>
        <w:tc>
          <w:tcPr>
            <w:tcW w:w="2465" w:type="dxa"/>
          </w:tcPr>
          <w:p w14:paraId="2598E52C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40 (76.9%)</w:t>
            </w:r>
          </w:p>
        </w:tc>
        <w:tc>
          <w:tcPr>
            <w:tcW w:w="2482" w:type="dxa"/>
          </w:tcPr>
          <w:p w14:paraId="759CA0D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26 (66.7%)</w:t>
            </w:r>
          </w:p>
        </w:tc>
        <w:tc>
          <w:tcPr>
            <w:tcW w:w="1006" w:type="dxa"/>
          </w:tcPr>
          <w:p w14:paraId="14D48DB1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</w:pPr>
          </w:p>
        </w:tc>
      </w:tr>
      <w:tr w:rsidR="00510F29" w:rsidRPr="00510F29" w14:paraId="6AF115B6" w14:textId="77777777" w:rsidTr="00106E20">
        <w:tc>
          <w:tcPr>
            <w:tcW w:w="4967" w:type="dxa"/>
          </w:tcPr>
          <w:p w14:paraId="439A1C73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Causes of infertility (</w:t>
            </w:r>
            <w:proofErr w:type="gramStart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n,%</w:t>
            </w:r>
            <w:proofErr w:type="gramEnd"/>
            <w:r w:rsidRPr="00510F2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2465" w:type="dxa"/>
          </w:tcPr>
          <w:p w14:paraId="0A42425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482" w:type="dxa"/>
          </w:tcPr>
          <w:p w14:paraId="2AF8DAC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06" w:type="dxa"/>
          </w:tcPr>
          <w:p w14:paraId="27EDDAD6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0.9</w:t>
            </w:r>
          </w:p>
        </w:tc>
      </w:tr>
      <w:tr w:rsidR="00510F29" w:rsidRPr="00510F29" w14:paraId="31EEA2F9" w14:textId="77777777" w:rsidTr="00106E20">
        <w:tc>
          <w:tcPr>
            <w:tcW w:w="4967" w:type="dxa"/>
          </w:tcPr>
          <w:p w14:paraId="3DDADC61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Male factor</w:t>
            </w:r>
          </w:p>
        </w:tc>
        <w:tc>
          <w:tcPr>
            <w:tcW w:w="2465" w:type="dxa"/>
          </w:tcPr>
          <w:p w14:paraId="1045596C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21 (40.4%)</w:t>
            </w:r>
          </w:p>
        </w:tc>
        <w:tc>
          <w:tcPr>
            <w:tcW w:w="2482" w:type="dxa"/>
          </w:tcPr>
          <w:p w14:paraId="4F84321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17 (43.6%)</w:t>
            </w:r>
          </w:p>
        </w:tc>
        <w:tc>
          <w:tcPr>
            <w:tcW w:w="1006" w:type="dxa"/>
          </w:tcPr>
          <w:p w14:paraId="1D827C7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510F29" w:rsidRPr="00510F29" w14:paraId="30624041" w14:textId="77777777" w:rsidTr="00106E20">
        <w:tc>
          <w:tcPr>
            <w:tcW w:w="4967" w:type="dxa"/>
          </w:tcPr>
          <w:p w14:paraId="2AEF02F3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Tubal factor</w:t>
            </w:r>
          </w:p>
        </w:tc>
        <w:tc>
          <w:tcPr>
            <w:tcW w:w="2465" w:type="dxa"/>
          </w:tcPr>
          <w:p w14:paraId="2E50EB9C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 (11.5%)</w:t>
            </w:r>
          </w:p>
        </w:tc>
        <w:tc>
          <w:tcPr>
            <w:tcW w:w="2482" w:type="dxa"/>
          </w:tcPr>
          <w:p w14:paraId="716B9683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 (7.7%)</w:t>
            </w:r>
          </w:p>
        </w:tc>
        <w:tc>
          <w:tcPr>
            <w:tcW w:w="1006" w:type="dxa"/>
          </w:tcPr>
          <w:p w14:paraId="477A0D6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510F29" w:rsidRPr="00510F29" w14:paraId="6EFCB30A" w14:textId="77777777" w:rsidTr="00106E20">
        <w:tc>
          <w:tcPr>
            <w:tcW w:w="4967" w:type="dxa"/>
          </w:tcPr>
          <w:p w14:paraId="4447CACA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Anovulation</w:t>
            </w:r>
          </w:p>
        </w:tc>
        <w:tc>
          <w:tcPr>
            <w:tcW w:w="2465" w:type="dxa"/>
          </w:tcPr>
          <w:p w14:paraId="113B84AC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 (3.8%)</w:t>
            </w:r>
          </w:p>
        </w:tc>
        <w:tc>
          <w:tcPr>
            <w:tcW w:w="2482" w:type="dxa"/>
          </w:tcPr>
          <w:p w14:paraId="335D736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 (5.1%)</w:t>
            </w:r>
          </w:p>
        </w:tc>
        <w:tc>
          <w:tcPr>
            <w:tcW w:w="1006" w:type="dxa"/>
          </w:tcPr>
          <w:p w14:paraId="23221E9A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510F29" w:rsidRPr="00510F29" w14:paraId="1F942611" w14:textId="77777777" w:rsidTr="00106E20">
        <w:tc>
          <w:tcPr>
            <w:tcW w:w="4967" w:type="dxa"/>
          </w:tcPr>
          <w:p w14:paraId="6F6D7034" w14:textId="77777777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Endometriosis</w:t>
            </w:r>
          </w:p>
        </w:tc>
        <w:tc>
          <w:tcPr>
            <w:tcW w:w="2465" w:type="dxa"/>
          </w:tcPr>
          <w:p w14:paraId="5476788B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 (1.9%)</w:t>
            </w:r>
          </w:p>
        </w:tc>
        <w:tc>
          <w:tcPr>
            <w:tcW w:w="2482" w:type="dxa"/>
          </w:tcPr>
          <w:p w14:paraId="5FFB5DDC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Zero</w:t>
            </w:r>
          </w:p>
        </w:tc>
        <w:tc>
          <w:tcPr>
            <w:tcW w:w="1006" w:type="dxa"/>
          </w:tcPr>
          <w:p w14:paraId="494CBA4E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510F29" w:rsidRPr="00510F29" w14:paraId="467B9651" w14:textId="77777777" w:rsidTr="00106E20">
        <w:tc>
          <w:tcPr>
            <w:tcW w:w="4967" w:type="dxa"/>
          </w:tcPr>
          <w:p w14:paraId="11852AF4" w14:textId="217A9980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Combined</w:t>
            </w:r>
          </w:p>
        </w:tc>
        <w:tc>
          <w:tcPr>
            <w:tcW w:w="2465" w:type="dxa"/>
          </w:tcPr>
          <w:p w14:paraId="3CCD7EC6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 (7.7%)</w:t>
            </w:r>
          </w:p>
        </w:tc>
        <w:tc>
          <w:tcPr>
            <w:tcW w:w="2482" w:type="dxa"/>
          </w:tcPr>
          <w:p w14:paraId="32854B3F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 (5.1%)</w:t>
            </w:r>
          </w:p>
        </w:tc>
        <w:tc>
          <w:tcPr>
            <w:tcW w:w="1006" w:type="dxa"/>
          </w:tcPr>
          <w:p w14:paraId="3EA47725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510F29" w:rsidRPr="00510F29" w14:paraId="0353751C" w14:textId="77777777" w:rsidTr="00106E20">
        <w:tc>
          <w:tcPr>
            <w:tcW w:w="4967" w:type="dxa"/>
          </w:tcPr>
          <w:p w14:paraId="0E426D08" w14:textId="775F8489" w:rsidR="00510F29" w:rsidRPr="00510F29" w:rsidRDefault="00510F29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Unexplained</w:t>
            </w:r>
          </w:p>
        </w:tc>
        <w:tc>
          <w:tcPr>
            <w:tcW w:w="2465" w:type="dxa"/>
          </w:tcPr>
          <w:p w14:paraId="255D89F3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 (34.6%)</w:t>
            </w:r>
          </w:p>
        </w:tc>
        <w:tc>
          <w:tcPr>
            <w:tcW w:w="2482" w:type="dxa"/>
          </w:tcPr>
          <w:p w14:paraId="1081F20B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10F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 (38.5%)</w:t>
            </w:r>
          </w:p>
        </w:tc>
        <w:tc>
          <w:tcPr>
            <w:tcW w:w="1006" w:type="dxa"/>
          </w:tcPr>
          <w:p w14:paraId="642F3D67" w14:textId="77777777" w:rsidR="00510F29" w:rsidRPr="00510F29" w:rsidRDefault="00510F29" w:rsidP="00510F29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26860" w:rsidRPr="00510F29" w14:paraId="061B54A9" w14:textId="77777777" w:rsidTr="00106E20">
        <w:tc>
          <w:tcPr>
            <w:tcW w:w="4967" w:type="dxa"/>
          </w:tcPr>
          <w:p w14:paraId="4E1ADB89" w14:textId="400A4A33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BMI (kg/m</w:t>
            </w: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2</w:t>
            </w:r>
            <w:proofErr w:type="gramStart"/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)  (</w:t>
            </w:r>
            <w:proofErr w:type="gramEnd"/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Median, IQR)</w:t>
            </w:r>
          </w:p>
        </w:tc>
        <w:tc>
          <w:tcPr>
            <w:tcW w:w="2465" w:type="dxa"/>
          </w:tcPr>
          <w:p w14:paraId="7764ECEF" w14:textId="65CD5354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32 (6.9)</w:t>
            </w:r>
          </w:p>
        </w:tc>
        <w:tc>
          <w:tcPr>
            <w:tcW w:w="2482" w:type="dxa"/>
          </w:tcPr>
          <w:p w14:paraId="75E288AD" w14:textId="11029E53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27.1 (6)</w:t>
            </w:r>
          </w:p>
        </w:tc>
        <w:tc>
          <w:tcPr>
            <w:tcW w:w="1006" w:type="dxa"/>
          </w:tcPr>
          <w:p w14:paraId="0EA25ECB" w14:textId="2C80A3B4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026860" w:rsidRPr="00510F29" w14:paraId="5378BD80" w14:textId="77777777" w:rsidTr="00106E20">
        <w:tc>
          <w:tcPr>
            <w:tcW w:w="4967" w:type="dxa"/>
          </w:tcPr>
          <w:p w14:paraId="618B92BC" w14:textId="5E150A27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Class of body mass index (n, %)</w:t>
            </w:r>
          </w:p>
        </w:tc>
        <w:tc>
          <w:tcPr>
            <w:tcW w:w="2465" w:type="dxa"/>
          </w:tcPr>
          <w:p w14:paraId="4289311B" w14:textId="777777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482" w:type="dxa"/>
          </w:tcPr>
          <w:p w14:paraId="242DA77C" w14:textId="777777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06" w:type="dxa"/>
          </w:tcPr>
          <w:p w14:paraId="067F0F40" w14:textId="68336B3C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0.01</w:t>
            </w:r>
          </w:p>
        </w:tc>
      </w:tr>
      <w:tr w:rsidR="00026860" w:rsidRPr="00510F29" w14:paraId="24B1697C" w14:textId="77777777" w:rsidTr="00106E20">
        <w:tc>
          <w:tcPr>
            <w:tcW w:w="4967" w:type="dxa"/>
          </w:tcPr>
          <w:p w14:paraId="5A0ABAA1" w14:textId="17A5BA4F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Normal </w:t>
            </w:r>
          </w:p>
        </w:tc>
        <w:tc>
          <w:tcPr>
            <w:tcW w:w="2465" w:type="dxa"/>
          </w:tcPr>
          <w:p w14:paraId="68A6983D" w14:textId="4BE9368D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 (3.8%)</w:t>
            </w:r>
          </w:p>
        </w:tc>
        <w:tc>
          <w:tcPr>
            <w:tcW w:w="2482" w:type="dxa"/>
          </w:tcPr>
          <w:p w14:paraId="5A2B4FA0" w14:textId="4CDE8E7F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 (23.1%)</w:t>
            </w:r>
          </w:p>
        </w:tc>
        <w:tc>
          <w:tcPr>
            <w:tcW w:w="1006" w:type="dxa"/>
          </w:tcPr>
          <w:p w14:paraId="4A9A8371" w14:textId="777777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26860" w:rsidRPr="00510F29" w14:paraId="5C169F2E" w14:textId="77777777" w:rsidTr="00106E20">
        <w:tc>
          <w:tcPr>
            <w:tcW w:w="4967" w:type="dxa"/>
          </w:tcPr>
          <w:p w14:paraId="45286EF2" w14:textId="110D7EB9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Overweight</w:t>
            </w:r>
          </w:p>
        </w:tc>
        <w:tc>
          <w:tcPr>
            <w:tcW w:w="2465" w:type="dxa"/>
          </w:tcPr>
          <w:p w14:paraId="3B351CE5" w14:textId="4DC337DA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18 (34.6%)</w:t>
            </w:r>
          </w:p>
        </w:tc>
        <w:tc>
          <w:tcPr>
            <w:tcW w:w="2482" w:type="dxa"/>
          </w:tcPr>
          <w:p w14:paraId="7FA25501" w14:textId="55428C52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15 (38.5%)</w:t>
            </w:r>
          </w:p>
        </w:tc>
        <w:tc>
          <w:tcPr>
            <w:tcW w:w="1006" w:type="dxa"/>
          </w:tcPr>
          <w:p w14:paraId="11A40313" w14:textId="777777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26860" w:rsidRPr="00510F29" w14:paraId="032238F0" w14:textId="77777777" w:rsidTr="00106E20">
        <w:tc>
          <w:tcPr>
            <w:tcW w:w="4967" w:type="dxa"/>
          </w:tcPr>
          <w:p w14:paraId="6AE59926" w14:textId="750E15BB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Obese</w:t>
            </w:r>
          </w:p>
        </w:tc>
        <w:tc>
          <w:tcPr>
            <w:tcW w:w="2465" w:type="dxa"/>
          </w:tcPr>
          <w:p w14:paraId="05314729" w14:textId="38648F03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32 (61.5%)</w:t>
            </w:r>
          </w:p>
        </w:tc>
        <w:tc>
          <w:tcPr>
            <w:tcW w:w="2482" w:type="dxa"/>
          </w:tcPr>
          <w:p w14:paraId="4E83A937" w14:textId="04CF251C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15 (38.5%)</w:t>
            </w:r>
          </w:p>
        </w:tc>
        <w:tc>
          <w:tcPr>
            <w:tcW w:w="1006" w:type="dxa"/>
          </w:tcPr>
          <w:p w14:paraId="2BFF7B19" w14:textId="777777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26860" w:rsidRPr="00510F29" w14:paraId="6DDE91C8" w14:textId="77777777" w:rsidTr="00106E20">
        <w:tc>
          <w:tcPr>
            <w:tcW w:w="4967" w:type="dxa"/>
          </w:tcPr>
          <w:p w14:paraId="19CF4D6F" w14:textId="77777777" w:rsidR="00026860" w:rsidRPr="00026860" w:rsidRDefault="00026860" w:rsidP="00026860">
            <w:pPr>
              <w:bidi w:val="0"/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Waist Circumference in cm (Median, IQR)</w:t>
            </w:r>
          </w:p>
          <w:p w14:paraId="52EF1445" w14:textId="40DA5FE2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701313E6" w14:textId="720C9434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100 (15)</w:t>
            </w:r>
          </w:p>
          <w:p w14:paraId="38E9870B" w14:textId="679E9516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val="en-GB" w:bidi="ar-EG"/>
              </w:rPr>
              <w:t>80 - 125</w:t>
            </w:r>
          </w:p>
        </w:tc>
        <w:tc>
          <w:tcPr>
            <w:tcW w:w="2482" w:type="dxa"/>
          </w:tcPr>
          <w:p w14:paraId="50BF0B75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78 (3)</w:t>
            </w:r>
          </w:p>
          <w:p w14:paraId="71EE71A8" w14:textId="4C276D7B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55 - 79</w:t>
            </w:r>
          </w:p>
        </w:tc>
        <w:tc>
          <w:tcPr>
            <w:tcW w:w="1006" w:type="dxa"/>
          </w:tcPr>
          <w:p w14:paraId="638B30DE" w14:textId="1F9FE9B1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026860" w:rsidRPr="00510F29" w14:paraId="10F17AFA" w14:textId="77777777" w:rsidTr="00106E20">
        <w:tc>
          <w:tcPr>
            <w:tcW w:w="4967" w:type="dxa"/>
          </w:tcPr>
          <w:p w14:paraId="08D1A32C" w14:textId="293693E5" w:rsidR="00026860" w:rsidRPr="00026860" w:rsidRDefault="00026860" w:rsidP="00026860">
            <w:pPr>
              <w:bidi w:val="0"/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Preperitoneal fat in mm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(Median, IQR)</w:t>
            </w:r>
          </w:p>
          <w:p w14:paraId="121837FD" w14:textId="6D6D7951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309CA2DD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12.95 (5.67)</w:t>
            </w:r>
          </w:p>
          <w:p w14:paraId="4628AF17" w14:textId="0420BF2C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(6.30 – 20)</w:t>
            </w:r>
          </w:p>
        </w:tc>
        <w:tc>
          <w:tcPr>
            <w:tcW w:w="2482" w:type="dxa"/>
          </w:tcPr>
          <w:p w14:paraId="390481A9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9.30 (3.8)</w:t>
            </w:r>
          </w:p>
          <w:p w14:paraId="21D1D874" w14:textId="7CEF12EC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(6 – 18.5)</w:t>
            </w:r>
          </w:p>
        </w:tc>
        <w:tc>
          <w:tcPr>
            <w:tcW w:w="1006" w:type="dxa"/>
          </w:tcPr>
          <w:p w14:paraId="0A699E7B" w14:textId="7AB5E27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0.004</w:t>
            </w:r>
          </w:p>
        </w:tc>
      </w:tr>
      <w:tr w:rsidR="00026860" w:rsidRPr="00510F29" w14:paraId="1B851F6E" w14:textId="77777777" w:rsidTr="00106E20">
        <w:tc>
          <w:tcPr>
            <w:tcW w:w="4967" w:type="dxa"/>
          </w:tcPr>
          <w:p w14:paraId="44E5661C" w14:textId="22A1AEA3" w:rsidR="00026860" w:rsidRPr="00026860" w:rsidRDefault="00026860" w:rsidP="00026860">
            <w:pPr>
              <w:bidi w:val="0"/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Subcutaneous fat in mm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(Median, IQR)</w:t>
            </w:r>
          </w:p>
          <w:p w14:paraId="1B077555" w14:textId="2F8B1824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0E9CD8F7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26 (14.3)</w:t>
            </w:r>
          </w:p>
          <w:p w14:paraId="082CED50" w14:textId="323C4097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(11.2 – 42)</w:t>
            </w:r>
          </w:p>
        </w:tc>
        <w:tc>
          <w:tcPr>
            <w:tcW w:w="2482" w:type="dxa"/>
          </w:tcPr>
          <w:p w14:paraId="674AB51E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16.5 (8.1)</w:t>
            </w:r>
          </w:p>
          <w:p w14:paraId="3E98C8B7" w14:textId="38133EAE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(6.90 – 29)</w:t>
            </w:r>
          </w:p>
        </w:tc>
        <w:tc>
          <w:tcPr>
            <w:tcW w:w="1006" w:type="dxa"/>
          </w:tcPr>
          <w:p w14:paraId="0658E63B" w14:textId="55585993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026860" w:rsidRPr="00510F29" w14:paraId="47FDDDB9" w14:textId="77777777" w:rsidTr="00106E20">
        <w:tc>
          <w:tcPr>
            <w:tcW w:w="4967" w:type="dxa"/>
          </w:tcPr>
          <w:p w14:paraId="4765D841" w14:textId="24C18E75" w:rsidR="00026860" w:rsidRPr="00026860" w:rsidRDefault="00026860" w:rsidP="00026860">
            <w:pPr>
              <w:bidi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  <w:t>Body fat index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02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  <w:t>(Median, IQR)</w:t>
            </w:r>
          </w:p>
          <w:p w14:paraId="5D138910" w14:textId="29261DEA" w:rsidR="00026860" w:rsidRPr="00026860" w:rsidRDefault="00026860" w:rsidP="00026860">
            <w:pPr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2CC127DA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  <w:t>2.25 (1.93)</w:t>
            </w:r>
          </w:p>
          <w:p w14:paraId="517E1D4D" w14:textId="0922A001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  <w:t>(0.56 – 4.9)</w:t>
            </w:r>
          </w:p>
        </w:tc>
        <w:tc>
          <w:tcPr>
            <w:tcW w:w="2482" w:type="dxa"/>
          </w:tcPr>
          <w:p w14:paraId="72E1E456" w14:textId="77777777" w:rsidR="00026860" w:rsidRPr="00026860" w:rsidRDefault="00026860" w:rsidP="00026860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  <w:t>0.9 (0.98)</w:t>
            </w:r>
          </w:p>
          <w:p w14:paraId="6E3701CA" w14:textId="5F01A862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  <w:t>(0.5 – 2.78)</w:t>
            </w:r>
          </w:p>
        </w:tc>
        <w:tc>
          <w:tcPr>
            <w:tcW w:w="1006" w:type="dxa"/>
          </w:tcPr>
          <w:p w14:paraId="4F4C9506" w14:textId="5DA59C3B" w:rsidR="00026860" w:rsidRPr="00026860" w:rsidRDefault="00026860" w:rsidP="0002686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02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106E20" w:rsidRPr="00510F29" w14:paraId="1A2D4C87" w14:textId="77777777" w:rsidTr="00106E20">
        <w:tc>
          <w:tcPr>
            <w:tcW w:w="4967" w:type="dxa"/>
          </w:tcPr>
          <w:p w14:paraId="674DCC6C" w14:textId="77777777" w:rsidR="00106E20" w:rsidRPr="00106E20" w:rsidRDefault="00106E20" w:rsidP="00106E20">
            <w:pPr>
              <w:bidi w:val="0"/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Visceral Adiposity Index (Median, IQR)</w:t>
            </w:r>
          </w:p>
          <w:p w14:paraId="17CB7DC3" w14:textId="2EA83C4D" w:rsidR="00106E20" w:rsidRPr="00106E20" w:rsidRDefault="00106E20" w:rsidP="00BF77FC">
            <w:pPr>
              <w:bidi w:val="0"/>
              <w:spacing w:after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071E337D" w14:textId="685E037A" w:rsidR="00106E20" w:rsidRPr="00106E20" w:rsidRDefault="00106E20" w:rsidP="009B5778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1.69 (1.03)</w:t>
            </w:r>
          </w:p>
          <w:p w14:paraId="74A4724F" w14:textId="79B85EFF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(0.81 – 7.41)</w:t>
            </w:r>
          </w:p>
        </w:tc>
        <w:tc>
          <w:tcPr>
            <w:tcW w:w="2482" w:type="dxa"/>
          </w:tcPr>
          <w:p w14:paraId="0D7EEBD5" w14:textId="31214A42" w:rsidR="00106E20" w:rsidRPr="00106E20" w:rsidRDefault="00106E20" w:rsidP="009B5778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1.11 (0.6)</w:t>
            </w:r>
          </w:p>
          <w:p w14:paraId="63C2440C" w14:textId="652A95EC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(0.51 – 3.59)</w:t>
            </w:r>
          </w:p>
        </w:tc>
        <w:tc>
          <w:tcPr>
            <w:tcW w:w="1006" w:type="dxa"/>
          </w:tcPr>
          <w:p w14:paraId="2EB96A3C" w14:textId="3BFF4097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106E20" w:rsidRPr="00510F29" w14:paraId="390DE848" w14:textId="77777777" w:rsidTr="00106E20">
        <w:tc>
          <w:tcPr>
            <w:tcW w:w="4967" w:type="dxa"/>
          </w:tcPr>
          <w:p w14:paraId="0AA77B21" w14:textId="5688B509" w:rsidR="00106E20" w:rsidRPr="00106E20" w:rsidRDefault="00106E20" w:rsidP="00106E20">
            <w:pPr>
              <w:bidi w:val="0"/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Lipid Accumulation Product (Median, IQR)</w:t>
            </w:r>
          </w:p>
          <w:p w14:paraId="56DD8A85" w14:textId="500F1388" w:rsidR="00106E20" w:rsidRPr="00106E20" w:rsidRDefault="00106E20" w:rsidP="00BF77FC">
            <w:pPr>
              <w:bidi w:val="0"/>
              <w:spacing w:after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(Range)</w:t>
            </w:r>
          </w:p>
        </w:tc>
        <w:tc>
          <w:tcPr>
            <w:tcW w:w="2465" w:type="dxa"/>
          </w:tcPr>
          <w:p w14:paraId="2B415089" w14:textId="77777777" w:rsidR="00106E20" w:rsidRPr="00106E20" w:rsidRDefault="00106E20" w:rsidP="009B5778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43.4 (28.97)</w:t>
            </w:r>
          </w:p>
          <w:p w14:paraId="0C17E1FE" w14:textId="03BB6074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(21.76 – 125.96)</w:t>
            </w:r>
          </w:p>
        </w:tc>
        <w:tc>
          <w:tcPr>
            <w:tcW w:w="2482" w:type="dxa"/>
          </w:tcPr>
          <w:p w14:paraId="51483365" w14:textId="77777777" w:rsidR="00106E20" w:rsidRPr="00106E20" w:rsidRDefault="00106E20" w:rsidP="009B5778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17.1 (9.09)</w:t>
            </w:r>
          </w:p>
          <w:p w14:paraId="0B45804E" w14:textId="59E89536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(-3.18 – 43)</w:t>
            </w:r>
          </w:p>
        </w:tc>
        <w:tc>
          <w:tcPr>
            <w:tcW w:w="1006" w:type="dxa"/>
          </w:tcPr>
          <w:p w14:paraId="0457D834" w14:textId="4AB12B8F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&lt;0.001</w:t>
            </w:r>
          </w:p>
        </w:tc>
      </w:tr>
      <w:tr w:rsidR="00106E20" w:rsidRPr="00510F29" w14:paraId="13048D40" w14:textId="77777777" w:rsidTr="00106E20">
        <w:tc>
          <w:tcPr>
            <w:tcW w:w="4967" w:type="dxa"/>
          </w:tcPr>
          <w:p w14:paraId="4D766134" w14:textId="65F16311" w:rsidR="00106E20" w:rsidRPr="00106E20" w:rsidRDefault="00106E20" w:rsidP="00106E20">
            <w:pPr>
              <w:bidi w:val="0"/>
              <w:spacing w:after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HOMAIR (Median, IQR)</w:t>
            </w:r>
          </w:p>
        </w:tc>
        <w:tc>
          <w:tcPr>
            <w:tcW w:w="2465" w:type="dxa"/>
          </w:tcPr>
          <w:p w14:paraId="517BDC2F" w14:textId="787264E1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3.29 (3)</w:t>
            </w:r>
          </w:p>
        </w:tc>
        <w:tc>
          <w:tcPr>
            <w:tcW w:w="2482" w:type="dxa"/>
          </w:tcPr>
          <w:p w14:paraId="17BADE2E" w14:textId="5795068B" w:rsidR="00106E20" w:rsidRPr="00106E20" w:rsidRDefault="00106E20" w:rsidP="009B5778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val="en-GB" w:bidi="ar-EG"/>
              </w:rPr>
              <w:t>2.37 (3.25)</w:t>
            </w:r>
          </w:p>
        </w:tc>
        <w:tc>
          <w:tcPr>
            <w:tcW w:w="1006" w:type="dxa"/>
          </w:tcPr>
          <w:p w14:paraId="76EA3BC9" w14:textId="0B28F79D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0.1</w:t>
            </w:r>
          </w:p>
        </w:tc>
      </w:tr>
      <w:tr w:rsidR="00D06B0A" w:rsidRPr="00510F29" w14:paraId="4B7ED3A5" w14:textId="77777777" w:rsidTr="00106E20">
        <w:tc>
          <w:tcPr>
            <w:tcW w:w="4967" w:type="dxa"/>
          </w:tcPr>
          <w:p w14:paraId="07312919" w14:textId="681CFB14" w:rsidR="00D06B0A" w:rsidRPr="00106E20" w:rsidRDefault="00D06B0A" w:rsidP="00D06B0A">
            <w:pPr>
              <w:bidi w:val="0"/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Women with </w:t>
            </w: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Insulin resistance based on HOMAIR ≥ 2.5 (</w:t>
            </w:r>
            <w:proofErr w:type="gramStart"/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n,%</w:t>
            </w:r>
            <w:proofErr w:type="gramEnd"/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2465" w:type="dxa"/>
          </w:tcPr>
          <w:p w14:paraId="04026726" w14:textId="6221D25F" w:rsidR="00D06B0A" w:rsidRPr="00106E20" w:rsidRDefault="00D06B0A" w:rsidP="00D06B0A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29 (55.8%)</w:t>
            </w:r>
          </w:p>
        </w:tc>
        <w:tc>
          <w:tcPr>
            <w:tcW w:w="2482" w:type="dxa"/>
          </w:tcPr>
          <w:p w14:paraId="6B3BBFB8" w14:textId="469078B4" w:rsidR="00D06B0A" w:rsidRPr="00106E20" w:rsidRDefault="00D06B0A" w:rsidP="00D06B0A">
            <w:pPr>
              <w:bidi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18 (46.2%)</w:t>
            </w:r>
          </w:p>
        </w:tc>
        <w:tc>
          <w:tcPr>
            <w:tcW w:w="1006" w:type="dxa"/>
          </w:tcPr>
          <w:p w14:paraId="1F68B138" w14:textId="77777777" w:rsidR="00D06B0A" w:rsidRDefault="00D06B0A" w:rsidP="00D06B0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6E36E868" w14:textId="3B50A221" w:rsidR="00D06B0A" w:rsidRPr="00106E20" w:rsidRDefault="00D06B0A" w:rsidP="00D06B0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0.2</w:t>
            </w:r>
          </w:p>
        </w:tc>
      </w:tr>
      <w:tr w:rsidR="00106E20" w:rsidRPr="00510F29" w14:paraId="11293803" w14:textId="77777777" w:rsidTr="00106E20">
        <w:tc>
          <w:tcPr>
            <w:tcW w:w="4967" w:type="dxa"/>
          </w:tcPr>
          <w:p w14:paraId="5F37D190" w14:textId="389B3AA9" w:rsidR="00106E20" w:rsidRPr="00106E20" w:rsidRDefault="00106E20" w:rsidP="00106E20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Follicular fluid leptin</w:t>
            </w:r>
            <w:r w:rsidR="005465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pg</w:t>
            </w:r>
            <w:proofErr w:type="spellEnd"/>
            <w:r w:rsidRPr="00106E2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/ml (Mean ± SD)</w:t>
            </w:r>
          </w:p>
        </w:tc>
        <w:tc>
          <w:tcPr>
            <w:tcW w:w="2465" w:type="dxa"/>
          </w:tcPr>
          <w:p w14:paraId="7B6F71A0" w14:textId="129E4E36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19965.1 ±7131</w:t>
            </w:r>
          </w:p>
        </w:tc>
        <w:tc>
          <w:tcPr>
            <w:tcW w:w="2482" w:type="dxa"/>
          </w:tcPr>
          <w:p w14:paraId="7D67120A" w14:textId="5E2B365F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17854.4 ±6977</w:t>
            </w:r>
          </w:p>
        </w:tc>
        <w:tc>
          <w:tcPr>
            <w:tcW w:w="1006" w:type="dxa"/>
          </w:tcPr>
          <w:p w14:paraId="762C00D7" w14:textId="3AD1C2AA" w:rsidR="00106E20" w:rsidRPr="00106E20" w:rsidRDefault="00106E20" w:rsidP="00106E20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06E20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0.2</w:t>
            </w:r>
          </w:p>
        </w:tc>
      </w:tr>
    </w:tbl>
    <w:p w14:paraId="2BB5BA08" w14:textId="582EAB0A" w:rsidR="00A961D2" w:rsidRPr="00074F10" w:rsidRDefault="00546567" w:rsidP="00074F10">
      <w:pPr>
        <w:bidi w:val="0"/>
        <w:jc w:val="both"/>
        <w:rPr>
          <w:lang w:bidi="ar-EG"/>
        </w:rPr>
      </w:pPr>
      <w:r w:rsidRPr="00074F10">
        <w:rPr>
          <w:lang w:bidi="ar-EG"/>
        </w:rPr>
        <w:lastRenderedPageBreak/>
        <w:t>CO: Central obesity</w:t>
      </w:r>
      <w:r w:rsidR="00074F10" w:rsidRPr="00074F10">
        <w:rPr>
          <w:lang w:bidi="ar-EG"/>
        </w:rPr>
        <w:t xml:space="preserve">; </w:t>
      </w:r>
      <w:r w:rsidR="00074F10" w:rsidRPr="00074F10">
        <w:rPr>
          <w:lang w:bidi="ar-EG"/>
        </w:rPr>
        <w:t>Results of follicular fluid samples for 6 cases (4 in women with LB group, and 2 in their counterparts) showed minimally than detected levels that were attributed to error in sampling or storage. So, leptin values for these 6 cases were computed through linear interpolation method for missed data calculation.</w:t>
      </w:r>
    </w:p>
    <w:p w14:paraId="4C2B7236" w14:textId="76FB14F7" w:rsidR="00DD25F0" w:rsidRPr="00DD25F0" w:rsidRDefault="00044B43" w:rsidP="006373C7">
      <w:pPr>
        <w:bidi w:val="0"/>
        <w:ind w:left="-1134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S </w:t>
      </w:r>
      <w:r w:rsidR="00DD25F0" w:rsidRPr="00DD25F0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Table </w:t>
      </w:r>
      <w:r w:rsidR="006373C7" w:rsidRPr="006373C7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2</w:t>
      </w:r>
      <w:r w:rsidR="00DD25F0" w:rsidRPr="00DD25F0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: Cycle characteristics </w:t>
      </w:r>
      <w:r w:rsidR="00414447" w:rsidRPr="006373C7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and outcomes </w:t>
      </w:r>
      <w:r w:rsidR="00DD25F0" w:rsidRPr="00DD25F0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of the studied groups based on waist circumference: </w:t>
      </w:r>
    </w:p>
    <w:tbl>
      <w:tblPr>
        <w:tblStyle w:val="TableGrid"/>
        <w:tblW w:w="11341" w:type="dxa"/>
        <w:tblInd w:w="-12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1799"/>
        <w:gridCol w:w="2116"/>
        <w:gridCol w:w="763"/>
      </w:tblGrid>
      <w:tr w:rsidR="00414447" w:rsidRPr="00DD25F0" w14:paraId="3E3D6FEF" w14:textId="77777777" w:rsidTr="00625E8D">
        <w:trPr>
          <w:trHeight w:val="654"/>
        </w:trPr>
        <w:tc>
          <w:tcPr>
            <w:tcW w:w="6663" w:type="dxa"/>
          </w:tcPr>
          <w:p w14:paraId="39C9687F" w14:textId="77777777" w:rsidR="00DD25F0" w:rsidRPr="00074F10" w:rsidRDefault="00DD25F0" w:rsidP="00414447">
            <w:pPr>
              <w:bidi w:val="0"/>
              <w:spacing w:line="259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" w:name="_Hlk138168656"/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Variable</w:t>
            </w:r>
          </w:p>
        </w:tc>
        <w:tc>
          <w:tcPr>
            <w:tcW w:w="1799" w:type="dxa"/>
          </w:tcPr>
          <w:p w14:paraId="7EBA92AB" w14:textId="08E2C9F6" w:rsidR="00DD25F0" w:rsidRPr="00DD25F0" w:rsidRDefault="00DD25F0" w:rsidP="00625E8D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25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Women with </w:t>
            </w:r>
            <w:r w:rsidRPr="0041444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</w:t>
            </w:r>
          </w:p>
          <w:p w14:paraId="5699B5B6" w14:textId="77777777" w:rsidR="00DD25F0" w:rsidRPr="00DD25F0" w:rsidRDefault="00DD25F0" w:rsidP="00625E8D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25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(n=52)</w:t>
            </w:r>
          </w:p>
        </w:tc>
        <w:tc>
          <w:tcPr>
            <w:tcW w:w="2116" w:type="dxa"/>
          </w:tcPr>
          <w:p w14:paraId="61DCF03D" w14:textId="718FF453" w:rsidR="00DD25F0" w:rsidRPr="00DD25F0" w:rsidRDefault="00DD25F0" w:rsidP="00625E8D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25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Women without </w:t>
            </w:r>
            <w:r w:rsidRPr="0041444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CO </w:t>
            </w:r>
            <w:r w:rsidRPr="00DD25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(n=39)</w:t>
            </w:r>
          </w:p>
        </w:tc>
        <w:tc>
          <w:tcPr>
            <w:tcW w:w="763" w:type="dxa"/>
          </w:tcPr>
          <w:p w14:paraId="73F94E4A" w14:textId="77777777" w:rsidR="00DD25F0" w:rsidRPr="00DD25F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D25F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</w:t>
            </w:r>
            <w:r w:rsidRPr="00DD25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value</w:t>
            </w:r>
          </w:p>
        </w:tc>
      </w:tr>
      <w:tr w:rsidR="00414447" w:rsidRPr="005A03EC" w14:paraId="6A5D582B" w14:textId="77777777" w:rsidTr="00625E8D">
        <w:tc>
          <w:tcPr>
            <w:tcW w:w="6663" w:type="dxa"/>
          </w:tcPr>
          <w:p w14:paraId="3D7908DD" w14:textId="43918781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Antral follicular count (Median, IQR)</w:t>
            </w:r>
          </w:p>
        </w:tc>
        <w:tc>
          <w:tcPr>
            <w:tcW w:w="1799" w:type="dxa"/>
          </w:tcPr>
          <w:p w14:paraId="6755DEA0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12 (7.75)</w:t>
            </w:r>
          </w:p>
        </w:tc>
        <w:tc>
          <w:tcPr>
            <w:tcW w:w="2116" w:type="dxa"/>
          </w:tcPr>
          <w:p w14:paraId="644A7FE2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14 (6)</w:t>
            </w:r>
          </w:p>
        </w:tc>
        <w:tc>
          <w:tcPr>
            <w:tcW w:w="763" w:type="dxa"/>
          </w:tcPr>
          <w:p w14:paraId="1918E030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0.04</w:t>
            </w:r>
          </w:p>
        </w:tc>
      </w:tr>
      <w:tr w:rsidR="00414447" w:rsidRPr="005A03EC" w14:paraId="4405C498" w14:textId="77777777" w:rsidTr="00625E8D">
        <w:tc>
          <w:tcPr>
            <w:tcW w:w="6663" w:type="dxa"/>
          </w:tcPr>
          <w:p w14:paraId="1A0C5572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Protocol of Ovarian Stimulation</w:t>
            </w:r>
          </w:p>
        </w:tc>
        <w:tc>
          <w:tcPr>
            <w:tcW w:w="1799" w:type="dxa"/>
          </w:tcPr>
          <w:p w14:paraId="6636B880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116" w:type="dxa"/>
          </w:tcPr>
          <w:p w14:paraId="5C50E848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63" w:type="dxa"/>
            <w:vMerge w:val="restart"/>
          </w:tcPr>
          <w:p w14:paraId="26EBED92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0.4</w:t>
            </w:r>
          </w:p>
        </w:tc>
      </w:tr>
      <w:tr w:rsidR="00414447" w:rsidRPr="005A03EC" w14:paraId="10CB0765" w14:textId="77777777" w:rsidTr="00625E8D">
        <w:tc>
          <w:tcPr>
            <w:tcW w:w="6663" w:type="dxa"/>
          </w:tcPr>
          <w:p w14:paraId="2C53CACB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Antagonist </w:t>
            </w:r>
          </w:p>
        </w:tc>
        <w:tc>
          <w:tcPr>
            <w:tcW w:w="1799" w:type="dxa"/>
          </w:tcPr>
          <w:p w14:paraId="2597A3D7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34 (65.4%)</w:t>
            </w:r>
          </w:p>
        </w:tc>
        <w:tc>
          <w:tcPr>
            <w:tcW w:w="2116" w:type="dxa"/>
          </w:tcPr>
          <w:p w14:paraId="45753DA1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26 (66.7%)</w:t>
            </w:r>
          </w:p>
        </w:tc>
        <w:tc>
          <w:tcPr>
            <w:tcW w:w="763" w:type="dxa"/>
            <w:vMerge/>
          </w:tcPr>
          <w:p w14:paraId="3DCA311D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414447" w:rsidRPr="005A03EC" w14:paraId="32D2D7DF" w14:textId="77777777" w:rsidTr="00625E8D">
        <w:tc>
          <w:tcPr>
            <w:tcW w:w="6663" w:type="dxa"/>
          </w:tcPr>
          <w:p w14:paraId="57E769B5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Long </w:t>
            </w:r>
          </w:p>
        </w:tc>
        <w:tc>
          <w:tcPr>
            <w:tcW w:w="1799" w:type="dxa"/>
          </w:tcPr>
          <w:p w14:paraId="63CF318C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18 (34.6%)</w:t>
            </w:r>
          </w:p>
        </w:tc>
        <w:tc>
          <w:tcPr>
            <w:tcW w:w="2116" w:type="dxa"/>
          </w:tcPr>
          <w:p w14:paraId="1EACBE2C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12 (30.8%)</w:t>
            </w:r>
          </w:p>
        </w:tc>
        <w:tc>
          <w:tcPr>
            <w:tcW w:w="763" w:type="dxa"/>
            <w:vMerge/>
          </w:tcPr>
          <w:p w14:paraId="6408708E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414447" w:rsidRPr="005A03EC" w14:paraId="13C45CDF" w14:textId="77777777" w:rsidTr="00625E8D">
        <w:tc>
          <w:tcPr>
            <w:tcW w:w="6663" w:type="dxa"/>
          </w:tcPr>
          <w:p w14:paraId="5DB04925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Short agonist </w:t>
            </w:r>
          </w:p>
        </w:tc>
        <w:tc>
          <w:tcPr>
            <w:tcW w:w="1799" w:type="dxa"/>
          </w:tcPr>
          <w:p w14:paraId="4EF3070D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</w:t>
            </w:r>
          </w:p>
        </w:tc>
        <w:tc>
          <w:tcPr>
            <w:tcW w:w="2116" w:type="dxa"/>
          </w:tcPr>
          <w:p w14:paraId="5C626C2A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 (2.6%)</w:t>
            </w:r>
          </w:p>
        </w:tc>
        <w:tc>
          <w:tcPr>
            <w:tcW w:w="763" w:type="dxa"/>
            <w:vMerge/>
          </w:tcPr>
          <w:p w14:paraId="46DC7D6B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414447" w:rsidRPr="005A03EC" w14:paraId="595A1CFB" w14:textId="77777777" w:rsidTr="00625E8D">
        <w:tc>
          <w:tcPr>
            <w:tcW w:w="6663" w:type="dxa"/>
          </w:tcPr>
          <w:p w14:paraId="3141A58F" w14:textId="17EF9C0B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Toral gonadotropins dose (Median, IQR)</w:t>
            </w:r>
          </w:p>
        </w:tc>
        <w:tc>
          <w:tcPr>
            <w:tcW w:w="1799" w:type="dxa"/>
          </w:tcPr>
          <w:p w14:paraId="3E792EF9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3300 (1500)</w:t>
            </w:r>
          </w:p>
        </w:tc>
        <w:tc>
          <w:tcPr>
            <w:tcW w:w="2116" w:type="dxa"/>
          </w:tcPr>
          <w:p w14:paraId="4A0BDFFF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3600 (1575)</w:t>
            </w:r>
          </w:p>
        </w:tc>
        <w:tc>
          <w:tcPr>
            <w:tcW w:w="763" w:type="dxa"/>
          </w:tcPr>
          <w:p w14:paraId="449D15CC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0.4</w:t>
            </w:r>
          </w:p>
        </w:tc>
      </w:tr>
      <w:tr w:rsidR="00414447" w:rsidRPr="005A03EC" w14:paraId="5507AD3B" w14:textId="77777777" w:rsidTr="00625E8D">
        <w:tc>
          <w:tcPr>
            <w:tcW w:w="6663" w:type="dxa"/>
          </w:tcPr>
          <w:p w14:paraId="1041A346" w14:textId="415C134F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Total days of stimulation (Median, IQR)</w:t>
            </w:r>
          </w:p>
        </w:tc>
        <w:tc>
          <w:tcPr>
            <w:tcW w:w="1799" w:type="dxa"/>
          </w:tcPr>
          <w:p w14:paraId="41215FD0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11 (2.75)</w:t>
            </w:r>
          </w:p>
        </w:tc>
        <w:tc>
          <w:tcPr>
            <w:tcW w:w="2116" w:type="dxa"/>
          </w:tcPr>
          <w:p w14:paraId="38658EEC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11 (1)</w:t>
            </w:r>
          </w:p>
        </w:tc>
        <w:tc>
          <w:tcPr>
            <w:tcW w:w="763" w:type="dxa"/>
          </w:tcPr>
          <w:p w14:paraId="2B28BDD7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0.9</w:t>
            </w:r>
          </w:p>
        </w:tc>
      </w:tr>
      <w:tr w:rsidR="00414447" w:rsidRPr="005A03EC" w14:paraId="3D5D8DB0" w14:textId="77777777" w:rsidTr="00625E8D">
        <w:tc>
          <w:tcPr>
            <w:tcW w:w="6663" w:type="dxa"/>
          </w:tcPr>
          <w:p w14:paraId="2E234CE4" w14:textId="72BB566E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Peak E2 (</w:t>
            </w:r>
            <w:proofErr w:type="spellStart"/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pg</w:t>
            </w:r>
            <w:proofErr w:type="spellEnd"/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/ml) (Median, IQR)</w:t>
            </w:r>
          </w:p>
        </w:tc>
        <w:tc>
          <w:tcPr>
            <w:tcW w:w="1799" w:type="dxa"/>
          </w:tcPr>
          <w:p w14:paraId="1B499D39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2500 (1286)</w:t>
            </w:r>
          </w:p>
        </w:tc>
        <w:tc>
          <w:tcPr>
            <w:tcW w:w="2116" w:type="dxa"/>
          </w:tcPr>
          <w:p w14:paraId="722157BD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2821(1270)</w:t>
            </w:r>
          </w:p>
        </w:tc>
        <w:tc>
          <w:tcPr>
            <w:tcW w:w="763" w:type="dxa"/>
          </w:tcPr>
          <w:p w14:paraId="042FEB2B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0.3</w:t>
            </w:r>
          </w:p>
        </w:tc>
      </w:tr>
      <w:tr w:rsidR="00414447" w:rsidRPr="005A03EC" w14:paraId="2F11102D" w14:textId="77777777" w:rsidTr="00625E8D">
        <w:tc>
          <w:tcPr>
            <w:tcW w:w="6663" w:type="dxa"/>
          </w:tcPr>
          <w:p w14:paraId="49117433" w14:textId="39710F13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Day of trigger Progesterone (ng/ml) (Median, IQR)</w:t>
            </w:r>
          </w:p>
        </w:tc>
        <w:tc>
          <w:tcPr>
            <w:tcW w:w="1799" w:type="dxa"/>
          </w:tcPr>
          <w:p w14:paraId="3DA3AB82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0.9 (0.46)</w:t>
            </w:r>
          </w:p>
        </w:tc>
        <w:tc>
          <w:tcPr>
            <w:tcW w:w="2116" w:type="dxa"/>
          </w:tcPr>
          <w:p w14:paraId="4AF7720B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1.01 (0.62)</w:t>
            </w:r>
          </w:p>
        </w:tc>
        <w:tc>
          <w:tcPr>
            <w:tcW w:w="763" w:type="dxa"/>
          </w:tcPr>
          <w:p w14:paraId="11DEE558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0.4</w:t>
            </w:r>
          </w:p>
        </w:tc>
      </w:tr>
      <w:tr w:rsidR="00414447" w:rsidRPr="005A03EC" w14:paraId="7621A29C" w14:textId="77777777" w:rsidTr="00625E8D">
        <w:tc>
          <w:tcPr>
            <w:tcW w:w="6663" w:type="dxa"/>
          </w:tcPr>
          <w:p w14:paraId="53B6309D" w14:textId="4695526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Day of trigger Endometrial thickness (mm)</w:t>
            </w:r>
            <w:r w:rsidR="005A03EC" w:rsidRPr="00074F10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(Median, IQR)</w:t>
            </w:r>
          </w:p>
          <w:p w14:paraId="0F73D646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(Range)</w:t>
            </w:r>
          </w:p>
        </w:tc>
        <w:tc>
          <w:tcPr>
            <w:tcW w:w="1799" w:type="dxa"/>
          </w:tcPr>
          <w:p w14:paraId="33E6B4E1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10 (2)</w:t>
            </w:r>
          </w:p>
          <w:p w14:paraId="34B5DE93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(7 – 14)</w:t>
            </w:r>
          </w:p>
        </w:tc>
        <w:tc>
          <w:tcPr>
            <w:tcW w:w="2116" w:type="dxa"/>
          </w:tcPr>
          <w:p w14:paraId="6DFBA5A4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10 (1)</w:t>
            </w:r>
          </w:p>
          <w:p w14:paraId="6A0E793D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(8 – 14)</w:t>
            </w:r>
          </w:p>
        </w:tc>
        <w:tc>
          <w:tcPr>
            <w:tcW w:w="763" w:type="dxa"/>
          </w:tcPr>
          <w:p w14:paraId="484E1252" w14:textId="77777777" w:rsidR="00DD25F0" w:rsidRPr="00074F10" w:rsidRDefault="00DD25F0" w:rsidP="00E9509E">
            <w:pPr>
              <w:bidi w:val="0"/>
              <w:spacing w:line="259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0.2</w:t>
            </w:r>
          </w:p>
        </w:tc>
      </w:tr>
      <w:tr w:rsidR="00414447" w:rsidRPr="005A03EC" w14:paraId="6948F2B2" w14:textId="77777777" w:rsidTr="00625E8D">
        <w:trPr>
          <w:trHeight w:val="384"/>
        </w:trPr>
        <w:tc>
          <w:tcPr>
            <w:tcW w:w="6663" w:type="dxa"/>
          </w:tcPr>
          <w:p w14:paraId="6C8B4DA1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Oocyte retrieved (Median, IQR)</w:t>
            </w:r>
          </w:p>
        </w:tc>
        <w:tc>
          <w:tcPr>
            <w:tcW w:w="1799" w:type="dxa"/>
          </w:tcPr>
          <w:p w14:paraId="372E11D3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11.5 (9)</w:t>
            </w:r>
          </w:p>
        </w:tc>
        <w:tc>
          <w:tcPr>
            <w:tcW w:w="2116" w:type="dxa"/>
          </w:tcPr>
          <w:p w14:paraId="7D6E9AB3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12 (6)</w:t>
            </w:r>
          </w:p>
        </w:tc>
        <w:tc>
          <w:tcPr>
            <w:tcW w:w="763" w:type="dxa"/>
          </w:tcPr>
          <w:p w14:paraId="1731B712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0.5</w:t>
            </w:r>
          </w:p>
        </w:tc>
      </w:tr>
      <w:tr w:rsidR="00414447" w:rsidRPr="005A03EC" w14:paraId="0E10E3A2" w14:textId="77777777" w:rsidTr="00074F10">
        <w:trPr>
          <w:trHeight w:val="203"/>
        </w:trPr>
        <w:tc>
          <w:tcPr>
            <w:tcW w:w="6663" w:type="dxa"/>
          </w:tcPr>
          <w:p w14:paraId="2E93899B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Metaphase II oocytes (Median, IQR)</w:t>
            </w:r>
          </w:p>
        </w:tc>
        <w:tc>
          <w:tcPr>
            <w:tcW w:w="1799" w:type="dxa"/>
          </w:tcPr>
          <w:p w14:paraId="6D12CB35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8 (7.75)</w:t>
            </w:r>
          </w:p>
        </w:tc>
        <w:tc>
          <w:tcPr>
            <w:tcW w:w="2116" w:type="dxa"/>
          </w:tcPr>
          <w:p w14:paraId="050AB089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9 (7)</w:t>
            </w:r>
          </w:p>
        </w:tc>
        <w:tc>
          <w:tcPr>
            <w:tcW w:w="763" w:type="dxa"/>
          </w:tcPr>
          <w:p w14:paraId="06232A0D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0.8</w:t>
            </w:r>
          </w:p>
        </w:tc>
      </w:tr>
      <w:tr w:rsidR="00414447" w:rsidRPr="005A03EC" w14:paraId="0103D838" w14:textId="77777777" w:rsidTr="00625E8D">
        <w:trPr>
          <w:trHeight w:val="405"/>
        </w:trPr>
        <w:tc>
          <w:tcPr>
            <w:tcW w:w="6663" w:type="dxa"/>
          </w:tcPr>
          <w:p w14:paraId="38F96617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hAnsiTheme="majorBidi" w:cstheme="majorBidi"/>
                <w:b/>
                <w:bCs/>
                <w:lang w:bidi="ar-EG"/>
              </w:rPr>
              <w:t>Embryo transfer (n, %)</w:t>
            </w:r>
          </w:p>
          <w:p w14:paraId="52CE4896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                                  One Embryo</w:t>
            </w:r>
          </w:p>
          <w:p w14:paraId="4EC3803A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                                 Two Embryos</w:t>
            </w:r>
          </w:p>
          <w:p w14:paraId="3D1B13D4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                                 Three Embryos</w:t>
            </w:r>
          </w:p>
          <w:p w14:paraId="52D46EED" w14:textId="77777777" w:rsidR="00DD25F0" w:rsidRPr="00074F10" w:rsidRDefault="00DD25F0" w:rsidP="00E9509E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 xml:space="preserve">                                 Four Embryos</w:t>
            </w:r>
          </w:p>
        </w:tc>
        <w:tc>
          <w:tcPr>
            <w:tcW w:w="1799" w:type="dxa"/>
          </w:tcPr>
          <w:p w14:paraId="3AB05BCE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  <w:p w14:paraId="1ABEC248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3 (5.8%)</w:t>
            </w:r>
          </w:p>
          <w:p w14:paraId="233012D5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21 (40.4%)</w:t>
            </w:r>
          </w:p>
          <w:p w14:paraId="064F4495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24 (46.2%)</w:t>
            </w:r>
          </w:p>
          <w:p w14:paraId="5F4F5B5E" w14:textId="41083129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3 (5.8%)</w:t>
            </w:r>
          </w:p>
        </w:tc>
        <w:tc>
          <w:tcPr>
            <w:tcW w:w="2116" w:type="dxa"/>
          </w:tcPr>
          <w:p w14:paraId="02710AE8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  <w:p w14:paraId="45BC0D05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 (2.6%)</w:t>
            </w:r>
          </w:p>
          <w:p w14:paraId="5A4C4F23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16 (41%)</w:t>
            </w:r>
          </w:p>
          <w:p w14:paraId="3C84C5C9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17 (43.6%)</w:t>
            </w:r>
          </w:p>
          <w:p w14:paraId="4CA48237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2 (5.1%)</w:t>
            </w:r>
          </w:p>
        </w:tc>
        <w:tc>
          <w:tcPr>
            <w:tcW w:w="763" w:type="dxa"/>
          </w:tcPr>
          <w:p w14:paraId="5E245BC9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  <w:p w14:paraId="33E205C3" w14:textId="77777777" w:rsidR="00DD25F0" w:rsidRPr="00074F10" w:rsidRDefault="00DD25F0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hAnsiTheme="majorBidi" w:cstheme="majorBidi"/>
                <w:lang w:bidi="ar-EG"/>
              </w:rPr>
              <w:t>0.6</w:t>
            </w:r>
          </w:p>
        </w:tc>
      </w:tr>
      <w:tr w:rsidR="00AD5D61" w:rsidRPr="005A03EC" w14:paraId="242F459A" w14:textId="77777777" w:rsidTr="00625E8D">
        <w:trPr>
          <w:trHeight w:val="405"/>
        </w:trPr>
        <w:tc>
          <w:tcPr>
            <w:tcW w:w="6663" w:type="dxa"/>
          </w:tcPr>
          <w:p w14:paraId="03C6C602" w14:textId="25546FD2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Maturation index </w:t>
            </w:r>
            <w:r w:rsidR="00E628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in </w:t>
            </w:r>
            <w:r w:rsidR="00D400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%</w:t>
            </w:r>
          </w:p>
        </w:tc>
        <w:tc>
          <w:tcPr>
            <w:tcW w:w="1799" w:type="dxa"/>
          </w:tcPr>
          <w:p w14:paraId="7BA6EF66" w14:textId="131DD47B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77.8%</w:t>
            </w:r>
          </w:p>
        </w:tc>
        <w:tc>
          <w:tcPr>
            <w:tcW w:w="2116" w:type="dxa"/>
          </w:tcPr>
          <w:p w14:paraId="4E3B107E" w14:textId="1F4A5AAF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78.6%</w:t>
            </w:r>
          </w:p>
        </w:tc>
        <w:tc>
          <w:tcPr>
            <w:tcW w:w="763" w:type="dxa"/>
          </w:tcPr>
          <w:p w14:paraId="4AF4961A" w14:textId="4BB65E07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0.8</w:t>
            </w:r>
          </w:p>
        </w:tc>
      </w:tr>
      <w:tr w:rsidR="00AD5D61" w:rsidRPr="005A03EC" w14:paraId="4BC621F6" w14:textId="77777777" w:rsidTr="00625E8D">
        <w:trPr>
          <w:trHeight w:val="261"/>
        </w:trPr>
        <w:tc>
          <w:tcPr>
            <w:tcW w:w="6663" w:type="dxa"/>
            <w:shd w:val="clear" w:color="auto" w:fill="auto"/>
          </w:tcPr>
          <w:p w14:paraId="230E5034" w14:textId="4B160BC7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Fertilization rate</w:t>
            </w:r>
            <w:r w:rsidR="00D400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</w:t>
            </w:r>
            <w:r w:rsidR="00E628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in </w:t>
            </w:r>
            <w:r w:rsidR="00D400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%</w:t>
            </w:r>
          </w:p>
        </w:tc>
        <w:tc>
          <w:tcPr>
            <w:tcW w:w="1799" w:type="dxa"/>
            <w:shd w:val="clear" w:color="auto" w:fill="auto"/>
          </w:tcPr>
          <w:p w14:paraId="7727A584" w14:textId="2A0FBAEA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71.8%</w:t>
            </w:r>
          </w:p>
        </w:tc>
        <w:tc>
          <w:tcPr>
            <w:tcW w:w="2116" w:type="dxa"/>
            <w:shd w:val="clear" w:color="auto" w:fill="auto"/>
          </w:tcPr>
          <w:p w14:paraId="4705B5DC" w14:textId="66A5A921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66.7%</w:t>
            </w:r>
          </w:p>
        </w:tc>
        <w:tc>
          <w:tcPr>
            <w:tcW w:w="763" w:type="dxa"/>
            <w:shd w:val="clear" w:color="auto" w:fill="auto"/>
          </w:tcPr>
          <w:p w14:paraId="411E8AF8" w14:textId="7C564714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</w:tr>
      <w:tr w:rsidR="00AD5D61" w:rsidRPr="005A03EC" w14:paraId="52F61B60" w14:textId="77777777" w:rsidTr="00625E8D">
        <w:trPr>
          <w:trHeight w:val="405"/>
        </w:trPr>
        <w:tc>
          <w:tcPr>
            <w:tcW w:w="6663" w:type="dxa"/>
            <w:shd w:val="clear" w:color="auto" w:fill="auto"/>
          </w:tcPr>
          <w:p w14:paraId="3A2735D4" w14:textId="007607CE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Implantation </w:t>
            </w:r>
            <w:r w:rsidR="003314B7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rate</w:t>
            </w:r>
            <w:r w:rsidR="00E628C9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in</w:t>
            </w:r>
            <w:r w:rsidR="003314B7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%</w:t>
            </w:r>
          </w:p>
        </w:tc>
        <w:tc>
          <w:tcPr>
            <w:tcW w:w="1799" w:type="dxa"/>
            <w:shd w:val="clear" w:color="auto" w:fill="auto"/>
          </w:tcPr>
          <w:p w14:paraId="0D48DD16" w14:textId="196A40EE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17.3%</w:t>
            </w:r>
          </w:p>
        </w:tc>
        <w:tc>
          <w:tcPr>
            <w:tcW w:w="2116" w:type="dxa"/>
            <w:shd w:val="clear" w:color="auto" w:fill="auto"/>
          </w:tcPr>
          <w:p w14:paraId="3F564B04" w14:textId="1C49BBD6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19.7%</w:t>
            </w:r>
          </w:p>
        </w:tc>
        <w:tc>
          <w:tcPr>
            <w:tcW w:w="763" w:type="dxa"/>
            <w:shd w:val="clear" w:color="auto" w:fill="auto"/>
          </w:tcPr>
          <w:p w14:paraId="6C88B0DE" w14:textId="53B7BE42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</w:tr>
      <w:tr w:rsidR="00AD5D61" w:rsidRPr="005A03EC" w14:paraId="1F19D5E1" w14:textId="77777777" w:rsidTr="00625E8D">
        <w:trPr>
          <w:trHeight w:val="405"/>
        </w:trPr>
        <w:tc>
          <w:tcPr>
            <w:tcW w:w="6663" w:type="dxa"/>
            <w:shd w:val="clear" w:color="auto" w:fill="auto"/>
          </w:tcPr>
          <w:p w14:paraId="46850CEA" w14:textId="33A5C773" w:rsidR="00AD5D61" w:rsidRPr="00074F10" w:rsidRDefault="004137E3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Women with good quality embryo transfer (at least one) </w:t>
            </w:r>
            <w:r w:rsidR="00AD5D61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(n, %)</w:t>
            </w:r>
          </w:p>
        </w:tc>
        <w:tc>
          <w:tcPr>
            <w:tcW w:w="1799" w:type="dxa"/>
            <w:shd w:val="clear" w:color="auto" w:fill="auto"/>
          </w:tcPr>
          <w:p w14:paraId="794D3B14" w14:textId="77C1D230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43 (82.7%)</w:t>
            </w:r>
          </w:p>
        </w:tc>
        <w:tc>
          <w:tcPr>
            <w:tcW w:w="2116" w:type="dxa"/>
            <w:shd w:val="clear" w:color="auto" w:fill="auto"/>
          </w:tcPr>
          <w:p w14:paraId="22E078CF" w14:textId="61A97BDD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30 (76.9%)</w:t>
            </w:r>
          </w:p>
        </w:tc>
        <w:tc>
          <w:tcPr>
            <w:tcW w:w="763" w:type="dxa"/>
            <w:shd w:val="clear" w:color="auto" w:fill="auto"/>
          </w:tcPr>
          <w:p w14:paraId="1887717F" w14:textId="3E01B403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</w:tc>
      </w:tr>
      <w:tr w:rsidR="00AD5D61" w:rsidRPr="005A03EC" w14:paraId="0149E17D" w14:textId="77777777" w:rsidTr="00625E8D">
        <w:trPr>
          <w:trHeight w:val="405"/>
        </w:trPr>
        <w:tc>
          <w:tcPr>
            <w:tcW w:w="6663" w:type="dxa"/>
            <w:shd w:val="clear" w:color="auto" w:fill="auto"/>
          </w:tcPr>
          <w:p w14:paraId="5DF83CCA" w14:textId="72CCB908" w:rsidR="00AD5D61" w:rsidRPr="00074F10" w:rsidRDefault="004137E3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Women who c</w:t>
            </w:r>
            <w:r w:rsidR="00AD5D61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ryopreserv</w:t>
            </w: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ed </w:t>
            </w:r>
            <w:r w:rsidR="00AD5D61"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(n, %)</w:t>
            </w:r>
          </w:p>
        </w:tc>
        <w:tc>
          <w:tcPr>
            <w:tcW w:w="1799" w:type="dxa"/>
            <w:shd w:val="clear" w:color="auto" w:fill="auto"/>
          </w:tcPr>
          <w:p w14:paraId="17410AEB" w14:textId="25B28A32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20 (39.2%)</w:t>
            </w:r>
          </w:p>
        </w:tc>
        <w:tc>
          <w:tcPr>
            <w:tcW w:w="2116" w:type="dxa"/>
            <w:shd w:val="clear" w:color="auto" w:fill="auto"/>
          </w:tcPr>
          <w:p w14:paraId="354CA4AD" w14:textId="4D6C621A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17 (47.2%)</w:t>
            </w:r>
          </w:p>
        </w:tc>
        <w:tc>
          <w:tcPr>
            <w:tcW w:w="763" w:type="dxa"/>
            <w:shd w:val="clear" w:color="auto" w:fill="auto"/>
          </w:tcPr>
          <w:p w14:paraId="58564961" w14:textId="51FC534A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0.3</w:t>
            </w:r>
          </w:p>
        </w:tc>
      </w:tr>
      <w:tr w:rsidR="00AD5D61" w:rsidRPr="005A03EC" w14:paraId="62DFFDF8" w14:textId="77777777" w:rsidTr="00625E8D">
        <w:trPr>
          <w:trHeight w:val="1147"/>
        </w:trPr>
        <w:tc>
          <w:tcPr>
            <w:tcW w:w="6663" w:type="dxa"/>
            <w:shd w:val="clear" w:color="auto" w:fill="auto"/>
          </w:tcPr>
          <w:p w14:paraId="58142189" w14:textId="77777777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Cancelled transfer (n, %)</w:t>
            </w:r>
          </w:p>
          <w:p w14:paraId="112DF1CF" w14:textId="35099A06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 Reasons for cancelled transfer: </w:t>
            </w:r>
          </w:p>
          <w:p w14:paraId="1B31F6CF" w14:textId="77777777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            Fertilization failure</w:t>
            </w:r>
          </w:p>
          <w:p w14:paraId="0A5C2452" w14:textId="503759E6" w:rsidR="00AD5D61" w:rsidRPr="00074F10" w:rsidRDefault="00AD5D61" w:rsidP="00E9509E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            Poor quality embryos</w:t>
            </w:r>
          </w:p>
        </w:tc>
        <w:tc>
          <w:tcPr>
            <w:tcW w:w="1799" w:type="dxa"/>
            <w:shd w:val="clear" w:color="auto" w:fill="auto"/>
          </w:tcPr>
          <w:p w14:paraId="2D6DB382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 (1.9%)</w:t>
            </w:r>
          </w:p>
          <w:p w14:paraId="7EFC4E9F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3842C84" w14:textId="4A8F855E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 (1.9%)</w:t>
            </w:r>
          </w:p>
          <w:p w14:paraId="0BEA2234" w14:textId="409DD0F2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</w:t>
            </w:r>
          </w:p>
        </w:tc>
        <w:tc>
          <w:tcPr>
            <w:tcW w:w="2116" w:type="dxa"/>
            <w:shd w:val="clear" w:color="auto" w:fill="auto"/>
          </w:tcPr>
          <w:p w14:paraId="14A7C998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3 (7.7%)</w:t>
            </w:r>
          </w:p>
          <w:p w14:paraId="03ED8698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3B04793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2 (5.2%)</w:t>
            </w:r>
          </w:p>
          <w:p w14:paraId="302EDDA6" w14:textId="44A792F7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1 (2.5%)</w:t>
            </w:r>
          </w:p>
        </w:tc>
        <w:tc>
          <w:tcPr>
            <w:tcW w:w="763" w:type="dxa"/>
            <w:shd w:val="clear" w:color="auto" w:fill="auto"/>
          </w:tcPr>
          <w:p w14:paraId="7E6DB8B6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  <w:p w14:paraId="52542417" w14:textId="77777777" w:rsidR="00AD5D61" w:rsidRPr="00074F10" w:rsidRDefault="00AD5D61" w:rsidP="00E9509E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0FA06B5" w14:textId="00F95782" w:rsidR="00AD5D61" w:rsidRPr="00074F10" w:rsidRDefault="00AD5D61" w:rsidP="00E9509E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74F10">
              <w:rPr>
                <w:rFonts w:asciiTheme="majorBidi" w:eastAsia="Times New Roman" w:hAnsiTheme="majorBidi" w:cstheme="majorBidi"/>
                <w:lang w:bidi="ar-EG"/>
              </w:rPr>
              <w:t>NA</w:t>
            </w:r>
          </w:p>
        </w:tc>
      </w:tr>
      <w:tr w:rsidR="00677E3C" w:rsidRPr="005A03EC" w14:paraId="3AFFBAC8" w14:textId="77777777" w:rsidTr="00677E3C">
        <w:trPr>
          <w:trHeight w:val="286"/>
        </w:trPr>
        <w:tc>
          <w:tcPr>
            <w:tcW w:w="6663" w:type="dxa"/>
          </w:tcPr>
          <w:p w14:paraId="74D58C78" w14:textId="325BCFD1" w:rsidR="00677E3C" w:rsidRPr="00074F10" w:rsidRDefault="00677E3C" w:rsidP="00DE69E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>Clinical pregnancy (n, %)</w:t>
            </w:r>
          </w:p>
        </w:tc>
        <w:tc>
          <w:tcPr>
            <w:tcW w:w="1799" w:type="dxa"/>
          </w:tcPr>
          <w:p w14:paraId="3F7ABF85" w14:textId="3B746505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16 (30.8%)</w:t>
            </w:r>
          </w:p>
        </w:tc>
        <w:tc>
          <w:tcPr>
            <w:tcW w:w="2116" w:type="dxa"/>
          </w:tcPr>
          <w:p w14:paraId="631228C2" w14:textId="7B543E10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15 (38.5%)</w:t>
            </w:r>
          </w:p>
        </w:tc>
        <w:tc>
          <w:tcPr>
            <w:tcW w:w="763" w:type="dxa"/>
          </w:tcPr>
          <w:p w14:paraId="4AB27357" w14:textId="69DDF66D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0.2</w:t>
            </w:r>
          </w:p>
        </w:tc>
      </w:tr>
      <w:tr w:rsidR="00677E3C" w:rsidRPr="005A03EC" w14:paraId="58CF1E22" w14:textId="77777777" w:rsidTr="00074F10">
        <w:trPr>
          <w:trHeight w:val="802"/>
        </w:trPr>
        <w:tc>
          <w:tcPr>
            <w:tcW w:w="6663" w:type="dxa"/>
            <w:shd w:val="clear" w:color="auto" w:fill="auto"/>
          </w:tcPr>
          <w:p w14:paraId="578F0E8F" w14:textId="084A92C2" w:rsidR="00677E3C" w:rsidRPr="00074F10" w:rsidRDefault="00677E3C" w:rsidP="00074F10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>Live birth</w:t>
            </w:r>
          </w:p>
          <w:p w14:paraId="262E57A6" w14:textId="77777777" w:rsidR="00677E3C" w:rsidRPr="00074F10" w:rsidRDefault="00677E3C" w:rsidP="00677E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 xml:space="preserve">           Term birth</w:t>
            </w:r>
          </w:p>
          <w:p w14:paraId="1E0FDC0A" w14:textId="5CBF4F8E" w:rsidR="00677E3C" w:rsidRPr="00074F10" w:rsidRDefault="00677E3C" w:rsidP="00DE69E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 xml:space="preserve">           Preterm birth</w:t>
            </w:r>
          </w:p>
        </w:tc>
        <w:tc>
          <w:tcPr>
            <w:tcW w:w="1799" w:type="dxa"/>
            <w:shd w:val="clear" w:color="auto" w:fill="auto"/>
          </w:tcPr>
          <w:p w14:paraId="43D82C5A" w14:textId="2FECC803" w:rsidR="00677E3C" w:rsidRPr="00074F10" w:rsidRDefault="00677E3C" w:rsidP="00074F10">
            <w:pPr>
              <w:bidi w:val="0"/>
              <w:jc w:val="center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15 (28.8%)</w:t>
            </w:r>
          </w:p>
          <w:p w14:paraId="572A589A" w14:textId="77777777" w:rsidR="00677E3C" w:rsidRPr="00074F10" w:rsidRDefault="00677E3C" w:rsidP="00677E3C">
            <w:pPr>
              <w:bidi w:val="0"/>
              <w:jc w:val="center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12 (23.1%)</w:t>
            </w:r>
          </w:p>
          <w:p w14:paraId="61793F40" w14:textId="0E95F8F8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3 (5.8%)</w:t>
            </w:r>
          </w:p>
        </w:tc>
        <w:tc>
          <w:tcPr>
            <w:tcW w:w="2116" w:type="dxa"/>
            <w:shd w:val="clear" w:color="auto" w:fill="auto"/>
          </w:tcPr>
          <w:p w14:paraId="188C40B4" w14:textId="29C1E306" w:rsidR="00677E3C" w:rsidRPr="00074F10" w:rsidRDefault="00677E3C" w:rsidP="00074F10">
            <w:pPr>
              <w:bidi w:val="0"/>
              <w:jc w:val="center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13 (33.3%)</w:t>
            </w:r>
          </w:p>
          <w:p w14:paraId="579AF46F" w14:textId="77777777" w:rsidR="00677E3C" w:rsidRPr="00074F10" w:rsidRDefault="00677E3C" w:rsidP="00677E3C">
            <w:pPr>
              <w:bidi w:val="0"/>
              <w:jc w:val="center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13 (33.3%)</w:t>
            </w:r>
          </w:p>
          <w:p w14:paraId="037C6F5E" w14:textId="6EA02541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14:paraId="0556F092" w14:textId="64E46134" w:rsidR="00677E3C" w:rsidRPr="00074F10" w:rsidRDefault="00677E3C" w:rsidP="00074F10">
            <w:pPr>
              <w:bidi w:val="0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 xml:space="preserve">    0.5</w:t>
            </w:r>
          </w:p>
          <w:p w14:paraId="7357B9F2" w14:textId="77777777" w:rsidR="00677E3C" w:rsidRPr="00074F10" w:rsidRDefault="00677E3C" w:rsidP="00677E3C">
            <w:pPr>
              <w:bidi w:val="0"/>
              <w:jc w:val="center"/>
              <w:rPr>
                <w:rFonts w:ascii="Times New Roman" w:eastAsia="Times New Roman" w:hAnsi="Times New Roman" w:cs="Times New Roman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0.6</w:t>
            </w:r>
          </w:p>
          <w:p w14:paraId="57C918F4" w14:textId="07857FDD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NA</w:t>
            </w:r>
          </w:p>
        </w:tc>
      </w:tr>
      <w:tr w:rsidR="00677E3C" w:rsidRPr="005A03EC" w14:paraId="10BE4934" w14:textId="77777777" w:rsidTr="007B1902">
        <w:trPr>
          <w:trHeight w:val="427"/>
        </w:trPr>
        <w:tc>
          <w:tcPr>
            <w:tcW w:w="6663" w:type="dxa"/>
            <w:shd w:val="clear" w:color="auto" w:fill="auto"/>
          </w:tcPr>
          <w:p w14:paraId="75E00C4D" w14:textId="4A3E696D" w:rsidR="00677E3C" w:rsidRPr="00074F10" w:rsidRDefault="00677E3C" w:rsidP="00677E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>Multiple pregnancy</w:t>
            </w:r>
          </w:p>
        </w:tc>
        <w:tc>
          <w:tcPr>
            <w:tcW w:w="1799" w:type="dxa"/>
            <w:shd w:val="clear" w:color="auto" w:fill="auto"/>
          </w:tcPr>
          <w:p w14:paraId="2F44CD4D" w14:textId="0031E577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6 (11.5%)</w:t>
            </w:r>
          </w:p>
        </w:tc>
        <w:tc>
          <w:tcPr>
            <w:tcW w:w="2116" w:type="dxa"/>
            <w:shd w:val="clear" w:color="auto" w:fill="auto"/>
          </w:tcPr>
          <w:p w14:paraId="7D84C907" w14:textId="153CA554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5 (12.8%)</w:t>
            </w:r>
          </w:p>
        </w:tc>
        <w:tc>
          <w:tcPr>
            <w:tcW w:w="763" w:type="dxa"/>
            <w:shd w:val="clear" w:color="auto" w:fill="auto"/>
          </w:tcPr>
          <w:p w14:paraId="6A210B60" w14:textId="529F499A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0.7</w:t>
            </w:r>
          </w:p>
        </w:tc>
      </w:tr>
      <w:tr w:rsidR="00677E3C" w:rsidRPr="005A03EC" w14:paraId="74E31678" w14:textId="77777777" w:rsidTr="007B1902">
        <w:trPr>
          <w:trHeight w:val="419"/>
        </w:trPr>
        <w:tc>
          <w:tcPr>
            <w:tcW w:w="6663" w:type="dxa"/>
            <w:shd w:val="clear" w:color="auto" w:fill="auto"/>
          </w:tcPr>
          <w:p w14:paraId="6F0B15DF" w14:textId="575F4440" w:rsidR="00677E3C" w:rsidRPr="00074F10" w:rsidRDefault="00677E3C" w:rsidP="00677E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>First trimester miscarriage</w:t>
            </w:r>
          </w:p>
        </w:tc>
        <w:tc>
          <w:tcPr>
            <w:tcW w:w="1799" w:type="dxa"/>
            <w:shd w:val="clear" w:color="auto" w:fill="auto"/>
          </w:tcPr>
          <w:p w14:paraId="1752FEE1" w14:textId="3EB33C34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</w:t>
            </w:r>
          </w:p>
        </w:tc>
        <w:tc>
          <w:tcPr>
            <w:tcW w:w="2116" w:type="dxa"/>
            <w:shd w:val="clear" w:color="auto" w:fill="auto"/>
          </w:tcPr>
          <w:p w14:paraId="6608C2BF" w14:textId="7D197299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 (2.6%)</w:t>
            </w:r>
          </w:p>
        </w:tc>
        <w:tc>
          <w:tcPr>
            <w:tcW w:w="763" w:type="dxa"/>
            <w:shd w:val="clear" w:color="auto" w:fill="auto"/>
          </w:tcPr>
          <w:p w14:paraId="7923FE63" w14:textId="544E645F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NA</w:t>
            </w:r>
          </w:p>
        </w:tc>
      </w:tr>
      <w:tr w:rsidR="00677E3C" w:rsidRPr="005A03EC" w14:paraId="41312BFA" w14:textId="77777777" w:rsidTr="007B1902">
        <w:trPr>
          <w:trHeight w:val="419"/>
        </w:trPr>
        <w:tc>
          <w:tcPr>
            <w:tcW w:w="6663" w:type="dxa"/>
            <w:shd w:val="clear" w:color="auto" w:fill="auto"/>
          </w:tcPr>
          <w:p w14:paraId="5B3C5568" w14:textId="7CCA3A4A" w:rsidR="00677E3C" w:rsidRPr="00074F10" w:rsidRDefault="00677E3C" w:rsidP="00677E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 xml:space="preserve">Second trimester miscarriage </w:t>
            </w:r>
          </w:p>
        </w:tc>
        <w:tc>
          <w:tcPr>
            <w:tcW w:w="1799" w:type="dxa"/>
            <w:shd w:val="clear" w:color="auto" w:fill="auto"/>
          </w:tcPr>
          <w:p w14:paraId="34A55292" w14:textId="28563C32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</w:t>
            </w:r>
          </w:p>
        </w:tc>
        <w:tc>
          <w:tcPr>
            <w:tcW w:w="2116" w:type="dxa"/>
            <w:shd w:val="clear" w:color="auto" w:fill="auto"/>
          </w:tcPr>
          <w:p w14:paraId="455D7212" w14:textId="0F50067C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 (2.6%)</w:t>
            </w:r>
          </w:p>
        </w:tc>
        <w:tc>
          <w:tcPr>
            <w:tcW w:w="763" w:type="dxa"/>
            <w:shd w:val="clear" w:color="auto" w:fill="auto"/>
          </w:tcPr>
          <w:p w14:paraId="2CEDFDDF" w14:textId="0C157EFE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NA</w:t>
            </w:r>
          </w:p>
        </w:tc>
      </w:tr>
      <w:tr w:rsidR="00677E3C" w:rsidRPr="005A03EC" w14:paraId="47BEF72A" w14:textId="77777777" w:rsidTr="00074F10">
        <w:trPr>
          <w:trHeight w:val="363"/>
        </w:trPr>
        <w:tc>
          <w:tcPr>
            <w:tcW w:w="6663" w:type="dxa"/>
            <w:shd w:val="clear" w:color="auto" w:fill="auto"/>
          </w:tcPr>
          <w:p w14:paraId="04D9FB95" w14:textId="77777777" w:rsidR="00677E3C" w:rsidRPr="00074F10" w:rsidRDefault="00677E3C" w:rsidP="00677E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b/>
                <w:bCs/>
                <w:lang w:bidi="ar-EG"/>
              </w:rPr>
              <w:t>Ectopic pregnancy</w:t>
            </w:r>
          </w:p>
          <w:p w14:paraId="1670F91A" w14:textId="752B306D" w:rsidR="00074F10" w:rsidRPr="00074F10" w:rsidRDefault="00074F10" w:rsidP="00074F10">
            <w:pPr>
              <w:bidi w:val="0"/>
              <w:rPr>
                <w:rFonts w:ascii="Times New Roman" w:eastAsia="Times New Roman" w:hAnsi="Times New Roman" w:cs="Times New Roman"/>
                <w:lang w:bidi="ar-EG"/>
              </w:rPr>
            </w:pPr>
          </w:p>
        </w:tc>
        <w:tc>
          <w:tcPr>
            <w:tcW w:w="1799" w:type="dxa"/>
            <w:shd w:val="clear" w:color="auto" w:fill="auto"/>
          </w:tcPr>
          <w:p w14:paraId="071127C6" w14:textId="643E47BA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1 (1.9%)</w:t>
            </w:r>
          </w:p>
        </w:tc>
        <w:tc>
          <w:tcPr>
            <w:tcW w:w="2116" w:type="dxa"/>
            <w:shd w:val="clear" w:color="auto" w:fill="auto"/>
          </w:tcPr>
          <w:p w14:paraId="382F9BCA" w14:textId="4452A321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14:paraId="15786B74" w14:textId="31490CCB" w:rsidR="00677E3C" w:rsidRPr="00074F10" w:rsidRDefault="00677E3C" w:rsidP="00677E3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074F10">
              <w:rPr>
                <w:rFonts w:ascii="Times New Roman" w:eastAsia="Times New Roman" w:hAnsi="Times New Roman" w:cs="Times New Roman"/>
                <w:lang w:bidi="ar-EG"/>
              </w:rPr>
              <w:t>NA</w:t>
            </w:r>
          </w:p>
        </w:tc>
      </w:tr>
    </w:tbl>
    <w:p w14:paraId="18E192D9" w14:textId="573CA415" w:rsidR="006754F3" w:rsidRPr="00AD241A" w:rsidRDefault="00074F10" w:rsidP="006754F3">
      <w:pPr>
        <w:bidi w:val="0"/>
        <w:ind w:left="-1134"/>
        <w:rPr>
          <w:rFonts w:asciiTheme="majorBidi" w:hAnsiTheme="majorBidi" w:cstheme="majorBidi"/>
          <w:lang w:bidi="ar-EG"/>
        </w:rPr>
      </w:pPr>
      <w:bookmarkStart w:id="2" w:name="_Hlk138218184"/>
      <w:bookmarkEnd w:id="1"/>
      <w:r w:rsidRPr="00AD241A">
        <w:rPr>
          <w:rFonts w:asciiTheme="majorBidi" w:hAnsiTheme="majorBidi" w:cstheme="majorBidi"/>
          <w:lang w:bidi="ar-EG"/>
        </w:rPr>
        <w:t>CO: Central obesity</w:t>
      </w:r>
      <w:r w:rsidR="006754F3" w:rsidRPr="00AD241A">
        <w:rPr>
          <w:rFonts w:asciiTheme="majorBidi" w:hAnsiTheme="majorBidi" w:cstheme="majorBidi"/>
          <w:lang w:bidi="ar-EG"/>
        </w:rPr>
        <w:t xml:space="preserve">; </w:t>
      </w:r>
      <w:r w:rsidR="006754F3" w:rsidRPr="00AD241A">
        <w:rPr>
          <w:rFonts w:asciiTheme="majorBidi" w:hAnsiTheme="majorBidi" w:cstheme="majorBidi"/>
          <w:lang w:bidi="ar-EG"/>
        </w:rPr>
        <w:t>Peak E</w:t>
      </w:r>
      <w:proofErr w:type="gramStart"/>
      <w:r w:rsidR="006754F3" w:rsidRPr="00AD241A">
        <w:rPr>
          <w:rFonts w:asciiTheme="majorBidi" w:hAnsiTheme="majorBidi" w:cstheme="majorBidi"/>
          <w:lang w:bidi="ar-EG"/>
        </w:rPr>
        <w:t>2 ,</w:t>
      </w:r>
      <w:proofErr w:type="gramEnd"/>
      <w:r w:rsidR="006754F3" w:rsidRPr="00AD241A">
        <w:rPr>
          <w:rFonts w:asciiTheme="majorBidi" w:hAnsiTheme="majorBidi" w:cstheme="majorBidi"/>
          <w:lang w:bidi="ar-EG"/>
        </w:rPr>
        <w:t xml:space="preserve"> and Progesterone  were analyzed for 77 and 65 cases, respectively due to missing data</w:t>
      </w:r>
    </w:p>
    <w:p w14:paraId="75561EF6" w14:textId="544878BE" w:rsidR="00C050D5" w:rsidRPr="00EA561E" w:rsidRDefault="00044B43" w:rsidP="00A9464A">
      <w:pPr>
        <w:autoSpaceDE w:val="0"/>
        <w:autoSpaceDN w:val="0"/>
        <w:bidi w:val="0"/>
        <w:spacing w:before="120" w:after="0" w:line="360" w:lineRule="auto"/>
        <w:ind w:left="-1276" w:right="-119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 </w:t>
      </w:r>
      <w:proofErr w:type="gramStart"/>
      <w:r w:rsidR="00C050D5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Table  </w:t>
      </w:r>
      <w:r w:rsidR="00960464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proofErr w:type="gramEnd"/>
      <w:r w:rsidR="00960464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050D5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Characteristics </w:t>
      </w:r>
      <w:r w:rsid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and adiposity measures </w:t>
      </w:r>
      <w:r w:rsidR="00C050D5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of </w:t>
      </w:r>
      <w:r w:rsid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women </w:t>
      </w:r>
      <w:r w:rsidR="00C050D5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based on </w:t>
      </w:r>
      <w:r w:rsidR="00960464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ICSI indication</w:t>
      </w:r>
      <w:r w:rsidR="00C050D5" w:rsidRPr="00EA5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11199" w:type="dxa"/>
        <w:tblInd w:w="-12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81"/>
        <w:gridCol w:w="1828"/>
        <w:gridCol w:w="1829"/>
        <w:gridCol w:w="1965"/>
        <w:gridCol w:w="1394"/>
        <w:gridCol w:w="1402"/>
      </w:tblGrid>
      <w:tr w:rsidR="00C050D5" w:rsidRPr="00C635B2" w14:paraId="3EDB7FA2" w14:textId="77777777" w:rsidTr="00C050D5">
        <w:trPr>
          <w:trHeight w:val="654"/>
        </w:trPr>
        <w:tc>
          <w:tcPr>
            <w:tcW w:w="2836" w:type="dxa"/>
          </w:tcPr>
          <w:p w14:paraId="03EEBE54" w14:textId="77777777" w:rsidR="00C050D5" w:rsidRPr="00C050D5" w:rsidRDefault="00C050D5" w:rsidP="001650C7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bookmarkStart w:id="3" w:name="_Hlk138556415"/>
            <w:bookmarkEnd w:id="2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Variable</w:t>
            </w:r>
          </w:p>
        </w:tc>
        <w:tc>
          <w:tcPr>
            <w:tcW w:w="1842" w:type="dxa"/>
          </w:tcPr>
          <w:p w14:paraId="790852D6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Male factor</w:t>
            </w:r>
          </w:p>
          <w:p w14:paraId="4F5ED008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(n=38)</w:t>
            </w:r>
          </w:p>
        </w:tc>
        <w:tc>
          <w:tcPr>
            <w:tcW w:w="1843" w:type="dxa"/>
          </w:tcPr>
          <w:p w14:paraId="035F9927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Unexplained infertility</w:t>
            </w:r>
          </w:p>
          <w:p w14:paraId="05832345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(n=33)</w:t>
            </w:r>
          </w:p>
        </w:tc>
        <w:tc>
          <w:tcPr>
            <w:tcW w:w="1985" w:type="dxa"/>
          </w:tcPr>
          <w:p w14:paraId="12ECC717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Other indications (n=20)</w:t>
            </w:r>
          </w:p>
        </w:tc>
        <w:tc>
          <w:tcPr>
            <w:tcW w:w="1417" w:type="dxa"/>
          </w:tcPr>
          <w:p w14:paraId="209E799A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 value across 3 groups</w:t>
            </w:r>
          </w:p>
        </w:tc>
        <w:tc>
          <w:tcPr>
            <w:tcW w:w="1276" w:type="dxa"/>
          </w:tcPr>
          <w:p w14:paraId="7AABBDEB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 value</w:t>
            </w:r>
          </w:p>
          <w:p w14:paraId="29A1CA52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Pairwise comparisons </w:t>
            </w:r>
          </w:p>
        </w:tc>
      </w:tr>
      <w:tr w:rsidR="00C050D5" w:rsidRPr="00C635B2" w14:paraId="64C8C8C3" w14:textId="77777777" w:rsidTr="00C050D5">
        <w:trPr>
          <w:trHeight w:val="478"/>
        </w:trPr>
        <w:tc>
          <w:tcPr>
            <w:tcW w:w="2836" w:type="dxa"/>
          </w:tcPr>
          <w:p w14:paraId="05BC4D83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Age (Median, IQR)</w:t>
            </w:r>
          </w:p>
        </w:tc>
        <w:tc>
          <w:tcPr>
            <w:tcW w:w="1842" w:type="dxa"/>
          </w:tcPr>
          <w:p w14:paraId="23F63E0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30 (8)</w:t>
            </w:r>
          </w:p>
        </w:tc>
        <w:tc>
          <w:tcPr>
            <w:tcW w:w="1843" w:type="dxa"/>
          </w:tcPr>
          <w:p w14:paraId="38B68F8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30 (5.50)</w:t>
            </w:r>
          </w:p>
        </w:tc>
        <w:tc>
          <w:tcPr>
            <w:tcW w:w="1985" w:type="dxa"/>
          </w:tcPr>
          <w:p w14:paraId="4EACE09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32 (7.75)</w:t>
            </w:r>
          </w:p>
        </w:tc>
        <w:tc>
          <w:tcPr>
            <w:tcW w:w="1417" w:type="dxa"/>
          </w:tcPr>
          <w:p w14:paraId="5931FE8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0.7</w:t>
            </w:r>
          </w:p>
        </w:tc>
        <w:tc>
          <w:tcPr>
            <w:tcW w:w="1276" w:type="dxa"/>
          </w:tcPr>
          <w:p w14:paraId="6DFED89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4453D4B7" w14:textId="77777777" w:rsidTr="00C050D5">
        <w:trPr>
          <w:trHeight w:val="1285"/>
        </w:trPr>
        <w:tc>
          <w:tcPr>
            <w:tcW w:w="2836" w:type="dxa"/>
          </w:tcPr>
          <w:p w14:paraId="05CAD6DB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Age (n, %):</w:t>
            </w:r>
          </w:p>
          <w:p w14:paraId="51A14641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18 - &lt; 25</w:t>
            </w:r>
          </w:p>
          <w:p w14:paraId="33111C62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25 - &lt; 30</w:t>
            </w:r>
          </w:p>
          <w:p w14:paraId="327A9D3D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30 - &lt; 35</w:t>
            </w:r>
          </w:p>
        </w:tc>
        <w:tc>
          <w:tcPr>
            <w:tcW w:w="1842" w:type="dxa"/>
          </w:tcPr>
          <w:p w14:paraId="24EF0B7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0198D4EB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8 (21.1%)</w:t>
            </w:r>
          </w:p>
          <w:p w14:paraId="5F2CDD50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10 (26.3%)</w:t>
            </w:r>
          </w:p>
          <w:p w14:paraId="57332AC4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20 (52.6%)</w:t>
            </w:r>
          </w:p>
        </w:tc>
        <w:tc>
          <w:tcPr>
            <w:tcW w:w="1843" w:type="dxa"/>
          </w:tcPr>
          <w:p w14:paraId="60FC8B4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378EA9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5 (15.2%)</w:t>
            </w:r>
          </w:p>
          <w:p w14:paraId="60CD09C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11 (33.3%)</w:t>
            </w:r>
          </w:p>
          <w:p w14:paraId="34FD36D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17 (51.5%)</w:t>
            </w:r>
          </w:p>
        </w:tc>
        <w:tc>
          <w:tcPr>
            <w:tcW w:w="1985" w:type="dxa"/>
          </w:tcPr>
          <w:p w14:paraId="712CBEB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C9EA8E2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4 (20%)</w:t>
            </w:r>
          </w:p>
          <w:p w14:paraId="4DC1DDE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 (15%)</w:t>
            </w:r>
          </w:p>
          <w:p w14:paraId="216B1E7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13 (65%)</w:t>
            </w:r>
          </w:p>
        </w:tc>
        <w:tc>
          <w:tcPr>
            <w:tcW w:w="1417" w:type="dxa"/>
          </w:tcPr>
          <w:p w14:paraId="257DA25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FCA946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0.6</w:t>
            </w:r>
          </w:p>
        </w:tc>
        <w:tc>
          <w:tcPr>
            <w:tcW w:w="1276" w:type="dxa"/>
          </w:tcPr>
          <w:p w14:paraId="79AC7D0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69462DB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01DED23D" w14:textId="77777777" w:rsidTr="00C050D5">
        <w:trPr>
          <w:trHeight w:val="1285"/>
        </w:trPr>
        <w:tc>
          <w:tcPr>
            <w:tcW w:w="2836" w:type="dxa"/>
          </w:tcPr>
          <w:p w14:paraId="5F143C28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Prior ICSI cycles (n, %)</w:t>
            </w:r>
          </w:p>
          <w:p w14:paraId="2654B5E8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Prior failed cycle</w:t>
            </w:r>
          </w:p>
          <w:p w14:paraId="1AD343ED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Prior successful cycle</w:t>
            </w:r>
          </w:p>
          <w:p w14:paraId="35E188E1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First cycle</w:t>
            </w:r>
          </w:p>
        </w:tc>
        <w:tc>
          <w:tcPr>
            <w:tcW w:w="1842" w:type="dxa"/>
          </w:tcPr>
          <w:p w14:paraId="284CF8E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BF5959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6 (15.8%)</w:t>
            </w:r>
          </w:p>
          <w:p w14:paraId="07790D1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5 (13.2%)</w:t>
            </w:r>
          </w:p>
          <w:p w14:paraId="49F6E9A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27 (71.1%)</w:t>
            </w:r>
          </w:p>
        </w:tc>
        <w:tc>
          <w:tcPr>
            <w:tcW w:w="1843" w:type="dxa"/>
          </w:tcPr>
          <w:p w14:paraId="206F0A3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EE758D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4 (12.1%)</w:t>
            </w:r>
          </w:p>
          <w:p w14:paraId="6C48E64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 (6.1%)</w:t>
            </w:r>
          </w:p>
          <w:p w14:paraId="43B83E3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27 (81.8%)</w:t>
            </w:r>
          </w:p>
        </w:tc>
        <w:tc>
          <w:tcPr>
            <w:tcW w:w="1985" w:type="dxa"/>
          </w:tcPr>
          <w:p w14:paraId="0E38866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988C18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4 (20%)</w:t>
            </w:r>
          </w:p>
          <w:p w14:paraId="7E756D5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4 (20%)</w:t>
            </w:r>
          </w:p>
          <w:p w14:paraId="79F1D61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12 (60%)</w:t>
            </w:r>
          </w:p>
        </w:tc>
        <w:tc>
          <w:tcPr>
            <w:tcW w:w="1417" w:type="dxa"/>
          </w:tcPr>
          <w:p w14:paraId="4DAEFE8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D66861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</w:tc>
        <w:tc>
          <w:tcPr>
            <w:tcW w:w="1276" w:type="dxa"/>
          </w:tcPr>
          <w:p w14:paraId="7132D10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58B08D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4ED33FF8" w14:textId="77777777" w:rsidTr="00C050D5">
        <w:tc>
          <w:tcPr>
            <w:tcW w:w="2836" w:type="dxa"/>
          </w:tcPr>
          <w:p w14:paraId="5C340F21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BMI</w:t>
            </w:r>
          </w:p>
          <w:p w14:paraId="54353BD5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842" w:type="dxa"/>
          </w:tcPr>
          <w:p w14:paraId="194538D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u w:val="single"/>
                <w:lang w:bidi="ar-EG"/>
              </w:rPr>
            </w:pPr>
          </w:p>
          <w:p w14:paraId="0FA35200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28.50 (7.92)</w:t>
            </w:r>
          </w:p>
        </w:tc>
        <w:tc>
          <w:tcPr>
            <w:tcW w:w="1843" w:type="dxa"/>
          </w:tcPr>
          <w:p w14:paraId="078D8A1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BF66D44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30 (7.40)</w:t>
            </w:r>
          </w:p>
        </w:tc>
        <w:tc>
          <w:tcPr>
            <w:tcW w:w="1985" w:type="dxa"/>
          </w:tcPr>
          <w:p w14:paraId="17CAA14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u w:val="single"/>
                <w:lang w:bidi="ar-EG"/>
              </w:rPr>
            </w:pPr>
          </w:p>
          <w:p w14:paraId="539AA10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32.4 (6.63)</w:t>
            </w:r>
          </w:p>
        </w:tc>
        <w:tc>
          <w:tcPr>
            <w:tcW w:w="1417" w:type="dxa"/>
          </w:tcPr>
          <w:p w14:paraId="6E212B4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09869F3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0.1</w:t>
            </w:r>
          </w:p>
        </w:tc>
        <w:tc>
          <w:tcPr>
            <w:tcW w:w="1276" w:type="dxa"/>
          </w:tcPr>
          <w:p w14:paraId="0C97834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</w:p>
          <w:p w14:paraId="2B93593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0.04</w:t>
            </w:r>
            <w:r w:rsidRPr="00C050D5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  <w:t>c</w:t>
            </w:r>
          </w:p>
        </w:tc>
      </w:tr>
      <w:tr w:rsidR="00C050D5" w:rsidRPr="00C635B2" w14:paraId="1720FBC9" w14:textId="77777777" w:rsidTr="00C050D5">
        <w:trPr>
          <w:trHeight w:val="1230"/>
        </w:trPr>
        <w:tc>
          <w:tcPr>
            <w:tcW w:w="2836" w:type="dxa"/>
          </w:tcPr>
          <w:p w14:paraId="1949D986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BMI (</w:t>
            </w:r>
            <w:proofErr w:type="gramStart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n,%</w:t>
            </w:r>
            <w:proofErr w:type="gramEnd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)</w:t>
            </w:r>
          </w:p>
          <w:p w14:paraId="412AA7A5" w14:textId="77777777" w:rsidR="00C050D5" w:rsidRPr="00500E77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lang w:bidi="ar-EG"/>
              </w:rPr>
            </w:pPr>
            <w:r w:rsidRPr="00500E77">
              <w:rPr>
                <w:rFonts w:asciiTheme="majorBidi" w:eastAsia="Times New Roman" w:hAnsiTheme="majorBidi" w:cstheme="majorBidi"/>
                <w:lang w:bidi="ar-EG"/>
              </w:rPr>
              <w:t>Normal</w:t>
            </w:r>
          </w:p>
          <w:p w14:paraId="1C6E471A" w14:textId="77777777" w:rsidR="00C050D5" w:rsidRPr="00500E77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lang w:bidi="ar-EG"/>
              </w:rPr>
            </w:pPr>
            <w:r w:rsidRPr="00500E77">
              <w:rPr>
                <w:rFonts w:asciiTheme="majorBidi" w:eastAsia="Times New Roman" w:hAnsiTheme="majorBidi" w:cstheme="majorBidi"/>
                <w:lang w:bidi="ar-EG"/>
              </w:rPr>
              <w:t>Overweight</w:t>
            </w:r>
          </w:p>
          <w:p w14:paraId="4DAA61F9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500E77">
              <w:rPr>
                <w:rFonts w:asciiTheme="majorBidi" w:eastAsia="Times New Roman" w:hAnsiTheme="majorBidi" w:cstheme="majorBidi"/>
                <w:lang w:bidi="ar-EG"/>
              </w:rPr>
              <w:t>Obese</w:t>
            </w:r>
          </w:p>
        </w:tc>
        <w:tc>
          <w:tcPr>
            <w:tcW w:w="1842" w:type="dxa"/>
          </w:tcPr>
          <w:p w14:paraId="1C7D69C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u w:val="single"/>
                <w:lang w:bidi="ar-EG"/>
              </w:rPr>
            </w:pPr>
          </w:p>
          <w:p w14:paraId="124F7C04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7 (18.4%)</w:t>
            </w:r>
          </w:p>
          <w:p w14:paraId="0E5569F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14 (36.8%)</w:t>
            </w:r>
          </w:p>
          <w:p w14:paraId="7DCDF6C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17 (44.7%)</w:t>
            </w:r>
          </w:p>
        </w:tc>
        <w:tc>
          <w:tcPr>
            <w:tcW w:w="1843" w:type="dxa"/>
          </w:tcPr>
          <w:p w14:paraId="6180FAEB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C270647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 (9.1%)</w:t>
            </w:r>
          </w:p>
          <w:p w14:paraId="7028A3C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12 (36.4%)</w:t>
            </w:r>
          </w:p>
          <w:p w14:paraId="621F651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18 (54.5%)</w:t>
            </w:r>
          </w:p>
        </w:tc>
        <w:tc>
          <w:tcPr>
            <w:tcW w:w="1985" w:type="dxa"/>
          </w:tcPr>
          <w:p w14:paraId="69767A9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u w:val="single"/>
                <w:lang w:bidi="ar-EG"/>
              </w:rPr>
            </w:pPr>
          </w:p>
          <w:p w14:paraId="014B205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 (5%)</w:t>
            </w:r>
          </w:p>
          <w:p w14:paraId="3A24B01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7 (35%)</w:t>
            </w:r>
          </w:p>
          <w:p w14:paraId="2C84B10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12 (60%)</w:t>
            </w:r>
          </w:p>
        </w:tc>
        <w:tc>
          <w:tcPr>
            <w:tcW w:w="1417" w:type="dxa"/>
          </w:tcPr>
          <w:p w14:paraId="79877DA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DED61E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  <w:tc>
          <w:tcPr>
            <w:tcW w:w="1276" w:type="dxa"/>
          </w:tcPr>
          <w:p w14:paraId="76D12E0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1DFF0A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52351281" w14:textId="77777777" w:rsidTr="00C050D5">
        <w:tc>
          <w:tcPr>
            <w:tcW w:w="2836" w:type="dxa"/>
          </w:tcPr>
          <w:p w14:paraId="676806D0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WC in cm (Median, IQR)</w:t>
            </w:r>
          </w:p>
        </w:tc>
        <w:tc>
          <w:tcPr>
            <w:tcW w:w="1842" w:type="dxa"/>
          </w:tcPr>
          <w:p w14:paraId="1CDA4DA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84 (23.25)</w:t>
            </w:r>
          </w:p>
        </w:tc>
        <w:tc>
          <w:tcPr>
            <w:tcW w:w="1843" w:type="dxa"/>
          </w:tcPr>
          <w:p w14:paraId="7DE0DAD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83 (18.5)</w:t>
            </w:r>
          </w:p>
        </w:tc>
        <w:tc>
          <w:tcPr>
            <w:tcW w:w="1985" w:type="dxa"/>
          </w:tcPr>
          <w:p w14:paraId="3637B97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90 (26)</w:t>
            </w:r>
          </w:p>
        </w:tc>
        <w:tc>
          <w:tcPr>
            <w:tcW w:w="1417" w:type="dxa"/>
          </w:tcPr>
          <w:p w14:paraId="12D35BA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</w:tc>
        <w:tc>
          <w:tcPr>
            <w:tcW w:w="1276" w:type="dxa"/>
          </w:tcPr>
          <w:p w14:paraId="517009C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01172839" w14:textId="77777777" w:rsidTr="00C050D5">
        <w:tc>
          <w:tcPr>
            <w:tcW w:w="2836" w:type="dxa"/>
          </w:tcPr>
          <w:p w14:paraId="5913C391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Central Obesity (</w:t>
            </w:r>
            <w:proofErr w:type="gramStart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n,%</w:t>
            </w:r>
            <w:proofErr w:type="gramEnd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)</w:t>
            </w:r>
          </w:p>
        </w:tc>
        <w:tc>
          <w:tcPr>
            <w:tcW w:w="1842" w:type="dxa"/>
          </w:tcPr>
          <w:p w14:paraId="6642704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21 (55.3%)</w:t>
            </w:r>
          </w:p>
        </w:tc>
        <w:tc>
          <w:tcPr>
            <w:tcW w:w="1843" w:type="dxa"/>
          </w:tcPr>
          <w:p w14:paraId="1DDB705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18 (54.5%)</w:t>
            </w:r>
          </w:p>
        </w:tc>
        <w:tc>
          <w:tcPr>
            <w:tcW w:w="1985" w:type="dxa"/>
          </w:tcPr>
          <w:p w14:paraId="0671E48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13 (65%)</w:t>
            </w:r>
          </w:p>
        </w:tc>
        <w:tc>
          <w:tcPr>
            <w:tcW w:w="1417" w:type="dxa"/>
          </w:tcPr>
          <w:p w14:paraId="5A588227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0.7</w:t>
            </w:r>
          </w:p>
        </w:tc>
        <w:tc>
          <w:tcPr>
            <w:tcW w:w="1276" w:type="dxa"/>
          </w:tcPr>
          <w:p w14:paraId="1086091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66439593" w14:textId="77777777" w:rsidTr="00C050D5">
        <w:tc>
          <w:tcPr>
            <w:tcW w:w="2836" w:type="dxa"/>
          </w:tcPr>
          <w:p w14:paraId="706ED205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Triglycerides </w:t>
            </w:r>
          </w:p>
          <w:p w14:paraId="667BF650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842" w:type="dxa"/>
          </w:tcPr>
          <w:p w14:paraId="3CA5410A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ABCFEA4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0.98 (0.64)</w:t>
            </w:r>
          </w:p>
        </w:tc>
        <w:tc>
          <w:tcPr>
            <w:tcW w:w="1843" w:type="dxa"/>
          </w:tcPr>
          <w:p w14:paraId="2F81A38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B6B7CF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 (0.41)</w:t>
            </w:r>
          </w:p>
        </w:tc>
        <w:tc>
          <w:tcPr>
            <w:tcW w:w="1985" w:type="dxa"/>
          </w:tcPr>
          <w:p w14:paraId="05A5BA12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1DFE9B4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1.13 (0.49)</w:t>
            </w:r>
          </w:p>
        </w:tc>
        <w:tc>
          <w:tcPr>
            <w:tcW w:w="1417" w:type="dxa"/>
          </w:tcPr>
          <w:p w14:paraId="46157BD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13C3AE6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0.8</w:t>
            </w:r>
          </w:p>
        </w:tc>
        <w:tc>
          <w:tcPr>
            <w:tcW w:w="1276" w:type="dxa"/>
          </w:tcPr>
          <w:p w14:paraId="3EAC5CF3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576B67B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0A78B4A9" w14:textId="77777777" w:rsidTr="00C050D5">
        <w:tc>
          <w:tcPr>
            <w:tcW w:w="2836" w:type="dxa"/>
          </w:tcPr>
          <w:p w14:paraId="49CE2336" w14:textId="77777777" w:rsidR="00C050D5" w:rsidRPr="00C050D5" w:rsidRDefault="00C050D5" w:rsidP="001650C7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HDL mmol/l </w:t>
            </w:r>
          </w:p>
          <w:p w14:paraId="04299D4C" w14:textId="77777777" w:rsidR="00C050D5" w:rsidRPr="00C050D5" w:rsidRDefault="00C050D5" w:rsidP="001650C7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842" w:type="dxa"/>
          </w:tcPr>
          <w:p w14:paraId="4B841572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1.38 (0.36)</w:t>
            </w:r>
          </w:p>
        </w:tc>
        <w:tc>
          <w:tcPr>
            <w:tcW w:w="1843" w:type="dxa"/>
          </w:tcPr>
          <w:p w14:paraId="2537900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1.34 (0.32)</w:t>
            </w:r>
          </w:p>
        </w:tc>
        <w:tc>
          <w:tcPr>
            <w:tcW w:w="1985" w:type="dxa"/>
          </w:tcPr>
          <w:p w14:paraId="5F9D3FAC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1.31 (0.41)</w:t>
            </w:r>
          </w:p>
        </w:tc>
        <w:tc>
          <w:tcPr>
            <w:tcW w:w="1417" w:type="dxa"/>
          </w:tcPr>
          <w:p w14:paraId="2EA08F3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0.6</w:t>
            </w:r>
          </w:p>
        </w:tc>
        <w:tc>
          <w:tcPr>
            <w:tcW w:w="1276" w:type="dxa"/>
          </w:tcPr>
          <w:p w14:paraId="60A3E442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23CF9BAB" w14:textId="77777777" w:rsidTr="00C050D5">
        <w:tc>
          <w:tcPr>
            <w:tcW w:w="2836" w:type="dxa"/>
          </w:tcPr>
          <w:p w14:paraId="53B77476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VAI (Median, IQR)</w:t>
            </w:r>
          </w:p>
        </w:tc>
        <w:tc>
          <w:tcPr>
            <w:tcW w:w="1842" w:type="dxa"/>
          </w:tcPr>
          <w:p w14:paraId="3FFBAE2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1.42 (0.89)</w:t>
            </w:r>
          </w:p>
        </w:tc>
        <w:tc>
          <w:tcPr>
            <w:tcW w:w="1843" w:type="dxa"/>
          </w:tcPr>
          <w:p w14:paraId="35540AF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1.34 (0.79)</w:t>
            </w:r>
          </w:p>
        </w:tc>
        <w:tc>
          <w:tcPr>
            <w:tcW w:w="1985" w:type="dxa"/>
          </w:tcPr>
          <w:p w14:paraId="7435A3E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1.59 (0.93)</w:t>
            </w:r>
          </w:p>
        </w:tc>
        <w:tc>
          <w:tcPr>
            <w:tcW w:w="1417" w:type="dxa"/>
          </w:tcPr>
          <w:p w14:paraId="48DDF6FD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0.6</w:t>
            </w:r>
          </w:p>
        </w:tc>
        <w:tc>
          <w:tcPr>
            <w:tcW w:w="1276" w:type="dxa"/>
          </w:tcPr>
          <w:p w14:paraId="06591D8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4800B97F" w14:textId="77777777" w:rsidTr="00500E77">
        <w:trPr>
          <w:trHeight w:val="179"/>
        </w:trPr>
        <w:tc>
          <w:tcPr>
            <w:tcW w:w="2836" w:type="dxa"/>
          </w:tcPr>
          <w:p w14:paraId="6E93A2BF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LAP (Median, IQR)</w:t>
            </w:r>
          </w:p>
        </w:tc>
        <w:tc>
          <w:tcPr>
            <w:tcW w:w="1842" w:type="dxa"/>
          </w:tcPr>
          <w:p w14:paraId="30D758F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29.79 (28.75)</w:t>
            </w:r>
          </w:p>
        </w:tc>
        <w:tc>
          <w:tcPr>
            <w:tcW w:w="1843" w:type="dxa"/>
          </w:tcPr>
          <w:p w14:paraId="507DFFC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28.35 (22.66)</w:t>
            </w:r>
          </w:p>
        </w:tc>
        <w:tc>
          <w:tcPr>
            <w:tcW w:w="1985" w:type="dxa"/>
          </w:tcPr>
          <w:p w14:paraId="0CCA90F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41.46 (42.32)</w:t>
            </w:r>
          </w:p>
        </w:tc>
        <w:tc>
          <w:tcPr>
            <w:tcW w:w="1417" w:type="dxa"/>
          </w:tcPr>
          <w:p w14:paraId="52294B5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  <w:tc>
          <w:tcPr>
            <w:tcW w:w="1276" w:type="dxa"/>
          </w:tcPr>
          <w:p w14:paraId="153C5E77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57A6E4DC" w14:textId="77777777" w:rsidTr="00C050D5">
        <w:tc>
          <w:tcPr>
            <w:tcW w:w="2836" w:type="dxa"/>
          </w:tcPr>
          <w:p w14:paraId="5ED914CD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Subcutaneous fat (mm) </w:t>
            </w:r>
          </w:p>
          <w:p w14:paraId="48FFEA3E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  <w:p w14:paraId="1CCA2A56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(Range)</w:t>
            </w:r>
          </w:p>
        </w:tc>
        <w:tc>
          <w:tcPr>
            <w:tcW w:w="1842" w:type="dxa"/>
          </w:tcPr>
          <w:p w14:paraId="12C6E89B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3D6411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17.2 (13.08)</w:t>
            </w:r>
          </w:p>
          <w:p w14:paraId="7D8C3E2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(6.90 – 34.2)</w:t>
            </w:r>
          </w:p>
        </w:tc>
        <w:tc>
          <w:tcPr>
            <w:tcW w:w="1843" w:type="dxa"/>
          </w:tcPr>
          <w:p w14:paraId="0839A242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6127F17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21.3 (11.45)</w:t>
            </w:r>
          </w:p>
          <w:p w14:paraId="2EA26947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(8.10 – 42)</w:t>
            </w:r>
          </w:p>
        </w:tc>
        <w:tc>
          <w:tcPr>
            <w:tcW w:w="1985" w:type="dxa"/>
          </w:tcPr>
          <w:p w14:paraId="27AD8D0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80917C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21.6 (13.65)</w:t>
            </w:r>
          </w:p>
          <w:p w14:paraId="1FE1B78F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(11.5– 41.4)</w:t>
            </w:r>
          </w:p>
        </w:tc>
        <w:tc>
          <w:tcPr>
            <w:tcW w:w="1417" w:type="dxa"/>
          </w:tcPr>
          <w:p w14:paraId="314BBE5E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59B37ED" w14:textId="36FEF2EA" w:rsidR="00C050D5" w:rsidRPr="00C050D5" w:rsidRDefault="00EA561E" w:rsidP="00EA561E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lang w:bidi="ar-EG"/>
              </w:rPr>
            </w:pPr>
            <w:r>
              <w:rPr>
                <w:rFonts w:asciiTheme="majorBidi" w:eastAsia="Times New Roman" w:hAnsiTheme="majorBidi" w:cstheme="majorBidi"/>
                <w:lang w:bidi="ar-EG"/>
              </w:rPr>
              <w:t xml:space="preserve">        </w:t>
            </w:r>
            <w:r w:rsidR="00C050D5" w:rsidRPr="00C050D5">
              <w:rPr>
                <w:rFonts w:asciiTheme="majorBidi" w:eastAsia="Times New Roman" w:hAnsiTheme="majorBidi" w:cstheme="majorBidi"/>
                <w:lang w:bidi="ar-EG"/>
              </w:rPr>
              <w:t>0.2</w:t>
            </w:r>
          </w:p>
        </w:tc>
        <w:tc>
          <w:tcPr>
            <w:tcW w:w="1276" w:type="dxa"/>
          </w:tcPr>
          <w:p w14:paraId="3EBD5D95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01BBF8D8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3463689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0ACEBEDC" w14:textId="77777777" w:rsidTr="00C050D5">
        <w:tc>
          <w:tcPr>
            <w:tcW w:w="2836" w:type="dxa"/>
          </w:tcPr>
          <w:p w14:paraId="38A6BA84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Preperitoneal fat (mm)</w:t>
            </w:r>
          </w:p>
          <w:p w14:paraId="6F4E37B0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  <w:p w14:paraId="26BB3DB2" w14:textId="77777777" w:rsidR="00C050D5" w:rsidRPr="00C050D5" w:rsidRDefault="00C050D5" w:rsidP="001650C7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highlight w:val="yellow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(Range)</w:t>
            </w:r>
          </w:p>
        </w:tc>
        <w:tc>
          <w:tcPr>
            <w:tcW w:w="1842" w:type="dxa"/>
          </w:tcPr>
          <w:p w14:paraId="783A98B9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</w:p>
          <w:p w14:paraId="7B01E0D9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9.3 (4.8)</w:t>
            </w:r>
          </w:p>
          <w:p w14:paraId="121BD78D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(6.30–18.90)</w:t>
            </w:r>
          </w:p>
        </w:tc>
        <w:tc>
          <w:tcPr>
            <w:tcW w:w="1843" w:type="dxa"/>
          </w:tcPr>
          <w:p w14:paraId="5128F34B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</w:p>
          <w:p w14:paraId="2B0A717E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11 (5.86)</w:t>
            </w:r>
          </w:p>
          <w:p w14:paraId="4AB0C22B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(6 – 20)</w:t>
            </w:r>
          </w:p>
        </w:tc>
        <w:tc>
          <w:tcPr>
            <w:tcW w:w="1985" w:type="dxa"/>
          </w:tcPr>
          <w:p w14:paraId="7A15CBD3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3139668C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11.25 (5.10)</w:t>
            </w:r>
          </w:p>
          <w:p w14:paraId="021FDD4F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(6.20 – 19)</w:t>
            </w:r>
          </w:p>
        </w:tc>
        <w:tc>
          <w:tcPr>
            <w:tcW w:w="1417" w:type="dxa"/>
          </w:tcPr>
          <w:p w14:paraId="1B79C803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9FAEA4B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9FB0981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0.1</w:t>
            </w:r>
          </w:p>
        </w:tc>
        <w:tc>
          <w:tcPr>
            <w:tcW w:w="1276" w:type="dxa"/>
          </w:tcPr>
          <w:p w14:paraId="4EA84D90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9B473E4" w14:textId="77777777" w:rsidR="00C050D5" w:rsidRPr="00C050D5" w:rsidRDefault="00C050D5" w:rsidP="001650C7">
            <w:pPr>
              <w:bidi w:val="0"/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    0.05</w:t>
            </w:r>
            <w:r w:rsidRPr="00C050D5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  <w:t>a</w:t>
            </w:r>
          </w:p>
        </w:tc>
      </w:tr>
      <w:tr w:rsidR="00C050D5" w:rsidRPr="00C635B2" w14:paraId="09858219" w14:textId="77777777" w:rsidTr="00C050D5">
        <w:tc>
          <w:tcPr>
            <w:tcW w:w="2836" w:type="dxa"/>
          </w:tcPr>
          <w:p w14:paraId="387CA6E9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Body fat index </w:t>
            </w:r>
          </w:p>
          <w:p w14:paraId="211BF9D6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842" w:type="dxa"/>
          </w:tcPr>
          <w:p w14:paraId="494C3B44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0C8A8635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0.99 (1.67)</w:t>
            </w:r>
          </w:p>
        </w:tc>
        <w:tc>
          <w:tcPr>
            <w:tcW w:w="1843" w:type="dxa"/>
          </w:tcPr>
          <w:p w14:paraId="394B6550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C7A8189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1.78 (1.72)</w:t>
            </w:r>
          </w:p>
        </w:tc>
        <w:tc>
          <w:tcPr>
            <w:tcW w:w="1985" w:type="dxa"/>
          </w:tcPr>
          <w:p w14:paraId="22C82596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356A389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1.89 (1.91)</w:t>
            </w:r>
          </w:p>
        </w:tc>
        <w:tc>
          <w:tcPr>
            <w:tcW w:w="1417" w:type="dxa"/>
          </w:tcPr>
          <w:p w14:paraId="5DCCB9E0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203B100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0.1</w:t>
            </w:r>
          </w:p>
        </w:tc>
        <w:tc>
          <w:tcPr>
            <w:tcW w:w="1276" w:type="dxa"/>
          </w:tcPr>
          <w:p w14:paraId="32AA12AF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19B9A91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6FCA17EB" w14:textId="77777777" w:rsidTr="00EA561E">
        <w:trPr>
          <w:trHeight w:val="243"/>
        </w:trPr>
        <w:tc>
          <w:tcPr>
            <w:tcW w:w="2836" w:type="dxa"/>
          </w:tcPr>
          <w:p w14:paraId="61DCAF41" w14:textId="77777777" w:rsidR="00C050D5" w:rsidRPr="00C050D5" w:rsidRDefault="00C050D5" w:rsidP="001650C7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HOMA-IR (Median, IQR)</w:t>
            </w:r>
          </w:p>
        </w:tc>
        <w:tc>
          <w:tcPr>
            <w:tcW w:w="1842" w:type="dxa"/>
          </w:tcPr>
          <w:p w14:paraId="6A3C36F7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2.4 (3.71)</w:t>
            </w:r>
          </w:p>
        </w:tc>
        <w:tc>
          <w:tcPr>
            <w:tcW w:w="1843" w:type="dxa"/>
          </w:tcPr>
          <w:p w14:paraId="23158038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3.4 (2.56)</w:t>
            </w:r>
          </w:p>
        </w:tc>
        <w:tc>
          <w:tcPr>
            <w:tcW w:w="1985" w:type="dxa"/>
          </w:tcPr>
          <w:p w14:paraId="0AE499B2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2.9 (2.88)</w:t>
            </w:r>
          </w:p>
        </w:tc>
        <w:tc>
          <w:tcPr>
            <w:tcW w:w="1417" w:type="dxa"/>
          </w:tcPr>
          <w:p w14:paraId="7EE901B9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0.8</w:t>
            </w:r>
          </w:p>
        </w:tc>
        <w:tc>
          <w:tcPr>
            <w:tcW w:w="1276" w:type="dxa"/>
          </w:tcPr>
          <w:p w14:paraId="4BF42206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C050D5" w:rsidRPr="00C635B2" w14:paraId="0E2176C9" w14:textId="77777777" w:rsidTr="00EA561E">
        <w:trPr>
          <w:trHeight w:val="233"/>
        </w:trPr>
        <w:tc>
          <w:tcPr>
            <w:tcW w:w="2836" w:type="dxa"/>
          </w:tcPr>
          <w:p w14:paraId="3704871C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Insulin resistant (</w:t>
            </w:r>
            <w:proofErr w:type="gramStart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n,%</w:t>
            </w:r>
            <w:proofErr w:type="gramEnd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)</w:t>
            </w:r>
          </w:p>
        </w:tc>
        <w:tc>
          <w:tcPr>
            <w:tcW w:w="1842" w:type="dxa"/>
          </w:tcPr>
          <w:p w14:paraId="43C01703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17 (44.7%)</w:t>
            </w:r>
          </w:p>
        </w:tc>
        <w:tc>
          <w:tcPr>
            <w:tcW w:w="1843" w:type="dxa"/>
          </w:tcPr>
          <w:p w14:paraId="3B3F9FC3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20 (60.6%)</w:t>
            </w:r>
          </w:p>
        </w:tc>
        <w:tc>
          <w:tcPr>
            <w:tcW w:w="1985" w:type="dxa"/>
          </w:tcPr>
          <w:p w14:paraId="12E0D53B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10 (50%)</w:t>
            </w:r>
          </w:p>
        </w:tc>
        <w:tc>
          <w:tcPr>
            <w:tcW w:w="1417" w:type="dxa"/>
          </w:tcPr>
          <w:p w14:paraId="566106A8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</w:tc>
        <w:tc>
          <w:tcPr>
            <w:tcW w:w="1276" w:type="dxa"/>
          </w:tcPr>
          <w:p w14:paraId="63494D25" w14:textId="77777777" w:rsidR="00C050D5" w:rsidRPr="00C050D5" w:rsidRDefault="00C050D5" w:rsidP="001650C7">
            <w:pPr>
              <w:bidi w:val="0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 xml:space="preserve">        NS</w:t>
            </w:r>
          </w:p>
        </w:tc>
      </w:tr>
      <w:tr w:rsidR="00C050D5" w:rsidRPr="00C635B2" w14:paraId="1CDDF801" w14:textId="77777777" w:rsidTr="00C050D5">
        <w:trPr>
          <w:trHeight w:val="384"/>
        </w:trPr>
        <w:tc>
          <w:tcPr>
            <w:tcW w:w="2836" w:type="dxa"/>
          </w:tcPr>
          <w:p w14:paraId="34D6B78A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FF Leptin </w:t>
            </w:r>
            <w:proofErr w:type="spellStart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pg</w:t>
            </w:r>
            <w:proofErr w:type="spellEnd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/ml </w:t>
            </w:r>
          </w:p>
          <w:p w14:paraId="2C4BFDA7" w14:textId="77777777" w:rsidR="00C050D5" w:rsidRPr="00C050D5" w:rsidRDefault="00C050D5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</w:t>
            </w:r>
            <w:proofErr w:type="spellStart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Mean±SD</w:t>
            </w:r>
            <w:proofErr w:type="spellEnd"/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)</w:t>
            </w:r>
          </w:p>
        </w:tc>
        <w:tc>
          <w:tcPr>
            <w:tcW w:w="1842" w:type="dxa"/>
          </w:tcPr>
          <w:p w14:paraId="7A4EC54F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18638.6</w:t>
            </w: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±</w:t>
            </w:r>
            <w:r w:rsidRPr="00C050D5">
              <w:rPr>
                <w:rFonts w:asciiTheme="majorBidi" w:eastAsia="Times New Roman" w:hAnsiTheme="majorBidi" w:cstheme="majorBidi"/>
                <w:lang w:bidi="ar-EG"/>
              </w:rPr>
              <w:t>7382</w:t>
            </w:r>
          </w:p>
        </w:tc>
        <w:tc>
          <w:tcPr>
            <w:tcW w:w="1843" w:type="dxa"/>
          </w:tcPr>
          <w:p w14:paraId="3AF45924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18753.1</w:t>
            </w: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±</w:t>
            </w:r>
            <w:r w:rsidRPr="00C050D5">
              <w:rPr>
                <w:rFonts w:asciiTheme="majorBidi" w:eastAsia="Times New Roman" w:hAnsiTheme="majorBidi" w:cstheme="majorBidi"/>
                <w:lang w:bidi="ar-EG"/>
              </w:rPr>
              <w:t>7129</w:t>
            </w:r>
          </w:p>
        </w:tc>
        <w:tc>
          <w:tcPr>
            <w:tcW w:w="1985" w:type="dxa"/>
          </w:tcPr>
          <w:p w14:paraId="4B0C9437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20369.3</w:t>
            </w:r>
            <w:r w:rsidRPr="00C050D5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±</w:t>
            </w:r>
            <w:r w:rsidRPr="00C050D5">
              <w:rPr>
                <w:rFonts w:asciiTheme="majorBidi" w:eastAsia="Times New Roman" w:hAnsiTheme="majorBidi" w:cstheme="majorBidi"/>
                <w:lang w:bidi="ar-EG"/>
              </w:rPr>
              <w:t>6710</w:t>
            </w:r>
          </w:p>
        </w:tc>
        <w:tc>
          <w:tcPr>
            <w:tcW w:w="1417" w:type="dxa"/>
          </w:tcPr>
          <w:p w14:paraId="3C9EEF87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  <w:tc>
          <w:tcPr>
            <w:tcW w:w="1276" w:type="dxa"/>
          </w:tcPr>
          <w:p w14:paraId="3857D6F3" w14:textId="77777777" w:rsidR="00C050D5" w:rsidRPr="00C050D5" w:rsidRDefault="00C050D5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C050D5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</w:tbl>
    <w:bookmarkEnd w:id="3"/>
    <w:p w14:paraId="41A66AD0" w14:textId="77777777" w:rsidR="00C050D5" w:rsidRPr="001502ED" w:rsidRDefault="00C050D5" w:rsidP="00C050D5">
      <w:pPr>
        <w:widowControl w:val="0"/>
        <w:numPr>
          <w:ilvl w:val="0"/>
          <w:numId w:val="1"/>
        </w:numPr>
        <w:autoSpaceDE w:val="0"/>
        <w:autoSpaceDN w:val="0"/>
        <w:bidi w:val="0"/>
        <w:spacing w:after="0" w:line="240" w:lineRule="auto"/>
        <w:ind w:left="-709"/>
        <w:jc w:val="both"/>
        <w:rPr>
          <w:rFonts w:asciiTheme="majorBidi" w:eastAsia="Times New Roman" w:hAnsiTheme="majorBidi" w:cstheme="majorBidi"/>
          <w:lang w:bidi="ar-EG"/>
        </w:rPr>
      </w:pPr>
      <w:r w:rsidRPr="001502ED">
        <w:rPr>
          <w:rFonts w:asciiTheme="majorBidi" w:eastAsia="Times New Roman" w:hAnsiTheme="majorBidi" w:cstheme="majorBidi"/>
          <w:lang w:bidi="ar-EG"/>
        </w:rPr>
        <w:t>BMI: body mass index; WC: waist circumference; VAI: Visceral adiposity index; LAP: Lipid accumulation product; HOMA-IR: Homeostasis model for insulin resistance.</w:t>
      </w:r>
    </w:p>
    <w:p w14:paraId="6724B236" w14:textId="1C98CE03" w:rsidR="00C050D5" w:rsidRPr="001502ED" w:rsidRDefault="00C050D5" w:rsidP="00C050D5">
      <w:pPr>
        <w:widowControl w:val="0"/>
        <w:numPr>
          <w:ilvl w:val="0"/>
          <w:numId w:val="1"/>
        </w:numPr>
        <w:autoSpaceDE w:val="0"/>
        <w:autoSpaceDN w:val="0"/>
        <w:bidi w:val="0"/>
        <w:spacing w:after="0" w:line="240" w:lineRule="auto"/>
        <w:ind w:left="-709"/>
        <w:jc w:val="both"/>
        <w:rPr>
          <w:rFonts w:asciiTheme="majorBidi" w:eastAsia="Times New Roman" w:hAnsiTheme="majorBidi" w:cstheme="majorBidi"/>
          <w:lang w:bidi="ar-EG"/>
        </w:rPr>
      </w:pPr>
      <w:bookmarkStart w:id="4" w:name="_Hlk138472658"/>
      <w:r w:rsidRPr="001502ED">
        <w:rPr>
          <w:rFonts w:asciiTheme="majorBidi" w:eastAsia="Times New Roman" w:hAnsiTheme="majorBidi" w:cstheme="majorBidi"/>
          <w:lang w:bidi="ar-EG"/>
        </w:rPr>
        <w:t xml:space="preserve">(c): significance for comparison between male factor and other </w:t>
      </w:r>
      <w:r w:rsidR="003A5E7E" w:rsidRPr="001502ED">
        <w:rPr>
          <w:rFonts w:asciiTheme="majorBidi" w:eastAsia="Times New Roman" w:hAnsiTheme="majorBidi" w:cstheme="majorBidi"/>
          <w:lang w:bidi="ar-EG"/>
        </w:rPr>
        <w:t>indications</w:t>
      </w:r>
      <w:r w:rsidRPr="001502ED">
        <w:rPr>
          <w:rFonts w:asciiTheme="majorBidi" w:eastAsia="Times New Roman" w:hAnsiTheme="majorBidi" w:cstheme="majorBidi"/>
          <w:lang w:bidi="ar-EG"/>
        </w:rPr>
        <w:t>.</w:t>
      </w:r>
    </w:p>
    <w:bookmarkEnd w:id="4"/>
    <w:p w14:paraId="05D5BB75" w14:textId="704D1F94" w:rsidR="00C050D5" w:rsidRPr="001502ED" w:rsidRDefault="00C050D5" w:rsidP="00C050D5">
      <w:pPr>
        <w:widowControl w:val="0"/>
        <w:numPr>
          <w:ilvl w:val="0"/>
          <w:numId w:val="1"/>
        </w:numPr>
        <w:autoSpaceDE w:val="0"/>
        <w:autoSpaceDN w:val="0"/>
        <w:bidi w:val="0"/>
        <w:spacing w:after="0" w:line="240" w:lineRule="auto"/>
        <w:ind w:left="-709"/>
        <w:jc w:val="both"/>
        <w:rPr>
          <w:rFonts w:asciiTheme="majorBidi" w:eastAsia="Times New Roman" w:hAnsiTheme="majorBidi" w:cstheme="majorBidi"/>
          <w:lang w:bidi="ar-EG"/>
        </w:rPr>
      </w:pPr>
      <w:r w:rsidRPr="001502ED">
        <w:rPr>
          <w:rFonts w:asciiTheme="majorBidi" w:eastAsia="Times New Roman" w:hAnsiTheme="majorBidi" w:cstheme="majorBidi"/>
          <w:lang w:bidi="ar-EG"/>
        </w:rPr>
        <w:t xml:space="preserve">(a): significance for comparison between unexplained </w:t>
      </w:r>
      <w:r w:rsidR="003A5E7E" w:rsidRPr="001502ED">
        <w:rPr>
          <w:rFonts w:asciiTheme="majorBidi" w:eastAsia="Times New Roman" w:hAnsiTheme="majorBidi" w:cstheme="majorBidi"/>
          <w:lang w:bidi="ar-EG"/>
        </w:rPr>
        <w:t xml:space="preserve">infertility </w:t>
      </w:r>
      <w:r w:rsidRPr="001502ED">
        <w:rPr>
          <w:rFonts w:asciiTheme="majorBidi" w:eastAsia="Times New Roman" w:hAnsiTheme="majorBidi" w:cstheme="majorBidi"/>
          <w:lang w:bidi="ar-EG"/>
        </w:rPr>
        <w:t>and male factor</w:t>
      </w:r>
    </w:p>
    <w:p w14:paraId="73851D6A" w14:textId="77777777" w:rsidR="00C050D5" w:rsidRPr="001502ED" w:rsidRDefault="00C050D5" w:rsidP="00C050D5">
      <w:pPr>
        <w:widowControl w:val="0"/>
        <w:autoSpaceDE w:val="0"/>
        <w:autoSpaceDN w:val="0"/>
        <w:bidi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14:paraId="41E541EF" w14:textId="77777777" w:rsidR="00C050D5" w:rsidRPr="001502ED" w:rsidRDefault="00C050D5" w:rsidP="00C050D5">
      <w:pPr>
        <w:bidi w:val="0"/>
        <w:rPr>
          <w:lang w:bidi="ar-EG"/>
        </w:rPr>
      </w:pPr>
    </w:p>
    <w:p w14:paraId="035E3C16" w14:textId="0311FA56" w:rsidR="00711D9C" w:rsidRPr="008149FD" w:rsidRDefault="00F354B3" w:rsidP="00711D9C">
      <w:pPr>
        <w:autoSpaceDE w:val="0"/>
        <w:autoSpaceDN w:val="0"/>
        <w:bidi w:val="0"/>
        <w:spacing w:before="120" w:after="0" w:line="360" w:lineRule="auto"/>
        <w:ind w:left="-993" w:right="-119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 </w:t>
      </w:r>
      <w:r w:rsidR="00711D9C" w:rsidRP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711D9C" w:rsidRP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ICSI cycle </w:t>
      </w:r>
      <w:r w:rsid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parameters and outcomes </w:t>
      </w:r>
      <w:r w:rsidR="00711D9C" w:rsidRP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of </w:t>
      </w:r>
      <w:r w:rsid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women </w:t>
      </w:r>
      <w:r w:rsidR="00711D9C" w:rsidRP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based 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ICSI indication</w:t>
      </w:r>
      <w:r w:rsidR="00711D9C" w:rsidRPr="00814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133DA4E" w14:textId="77777777" w:rsidR="00711D9C" w:rsidRPr="00C635B2" w:rsidRDefault="00711D9C" w:rsidP="00711D9C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tbl>
      <w:tblPr>
        <w:tblStyle w:val="TableGrid"/>
        <w:tblW w:w="11199" w:type="dxa"/>
        <w:tblInd w:w="-12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701"/>
        <w:gridCol w:w="1984"/>
        <w:gridCol w:w="1559"/>
        <w:gridCol w:w="1082"/>
        <w:gridCol w:w="1470"/>
      </w:tblGrid>
      <w:tr w:rsidR="00711D9C" w:rsidRPr="00C635B2" w14:paraId="26F0BED6" w14:textId="77777777" w:rsidTr="00F141E3">
        <w:trPr>
          <w:trHeight w:val="384"/>
        </w:trPr>
        <w:tc>
          <w:tcPr>
            <w:tcW w:w="3403" w:type="dxa"/>
          </w:tcPr>
          <w:p w14:paraId="4D4AB2A9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Variable</w:t>
            </w:r>
          </w:p>
        </w:tc>
        <w:tc>
          <w:tcPr>
            <w:tcW w:w="1701" w:type="dxa"/>
          </w:tcPr>
          <w:p w14:paraId="45B4CC72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Male factor</w:t>
            </w:r>
          </w:p>
          <w:p w14:paraId="4413FD17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(n=38)</w:t>
            </w:r>
          </w:p>
          <w:p w14:paraId="4DE146BA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984" w:type="dxa"/>
          </w:tcPr>
          <w:p w14:paraId="56633293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Unexplained infertility</w:t>
            </w:r>
          </w:p>
          <w:p w14:paraId="3698058C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(n=33)</w:t>
            </w:r>
          </w:p>
        </w:tc>
        <w:tc>
          <w:tcPr>
            <w:tcW w:w="1559" w:type="dxa"/>
          </w:tcPr>
          <w:p w14:paraId="0119A507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Other indications (n=20)</w:t>
            </w:r>
          </w:p>
        </w:tc>
        <w:tc>
          <w:tcPr>
            <w:tcW w:w="1082" w:type="dxa"/>
          </w:tcPr>
          <w:p w14:paraId="4FDCB6DD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 value</w:t>
            </w:r>
          </w:p>
          <w:p w14:paraId="61601466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across 3 groups</w:t>
            </w:r>
          </w:p>
        </w:tc>
        <w:tc>
          <w:tcPr>
            <w:tcW w:w="1470" w:type="dxa"/>
          </w:tcPr>
          <w:p w14:paraId="3DFB89BC" w14:textId="77777777" w:rsidR="00711D9C" w:rsidRPr="00711D9C" w:rsidRDefault="00711D9C" w:rsidP="001650C7">
            <w:pPr>
              <w:bidi w:val="0"/>
              <w:ind w:left="-60" w:firstLine="6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 value</w:t>
            </w:r>
          </w:p>
          <w:p w14:paraId="75DFD4B9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Pairwise comparisons</w:t>
            </w:r>
          </w:p>
        </w:tc>
      </w:tr>
      <w:tr w:rsidR="00711D9C" w:rsidRPr="00C635B2" w14:paraId="53C88801" w14:textId="77777777" w:rsidTr="00F141E3">
        <w:trPr>
          <w:trHeight w:val="521"/>
        </w:trPr>
        <w:tc>
          <w:tcPr>
            <w:tcW w:w="3403" w:type="dxa"/>
          </w:tcPr>
          <w:p w14:paraId="7CD5D481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Total dose of gonadotrophins </w:t>
            </w:r>
          </w:p>
          <w:p w14:paraId="324664FB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701" w:type="dxa"/>
          </w:tcPr>
          <w:p w14:paraId="519CBE6F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05428C95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3300 (1031.25)</w:t>
            </w:r>
          </w:p>
        </w:tc>
        <w:tc>
          <w:tcPr>
            <w:tcW w:w="1984" w:type="dxa"/>
          </w:tcPr>
          <w:p w14:paraId="6517E4F4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60B740A7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3600 (1537.5)</w:t>
            </w:r>
          </w:p>
        </w:tc>
        <w:tc>
          <w:tcPr>
            <w:tcW w:w="1559" w:type="dxa"/>
          </w:tcPr>
          <w:p w14:paraId="7138229A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1946948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3750 (2250)</w:t>
            </w:r>
          </w:p>
        </w:tc>
        <w:tc>
          <w:tcPr>
            <w:tcW w:w="1082" w:type="dxa"/>
          </w:tcPr>
          <w:p w14:paraId="0597A209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52FF38F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0.4</w:t>
            </w:r>
          </w:p>
        </w:tc>
        <w:tc>
          <w:tcPr>
            <w:tcW w:w="1470" w:type="dxa"/>
          </w:tcPr>
          <w:p w14:paraId="3B9F88F2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2557724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711D9C" w:rsidRPr="00C635B2" w14:paraId="0D85739A" w14:textId="77777777" w:rsidTr="00F141E3">
        <w:trPr>
          <w:trHeight w:val="572"/>
        </w:trPr>
        <w:tc>
          <w:tcPr>
            <w:tcW w:w="3403" w:type="dxa"/>
          </w:tcPr>
          <w:p w14:paraId="4F1665CE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Total days of stimulation</w:t>
            </w:r>
          </w:p>
          <w:p w14:paraId="294C68B4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701" w:type="dxa"/>
          </w:tcPr>
          <w:p w14:paraId="73598533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12 (2)</w:t>
            </w:r>
          </w:p>
        </w:tc>
        <w:tc>
          <w:tcPr>
            <w:tcW w:w="1984" w:type="dxa"/>
          </w:tcPr>
          <w:p w14:paraId="4C57DE20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11 (2)</w:t>
            </w:r>
          </w:p>
        </w:tc>
        <w:tc>
          <w:tcPr>
            <w:tcW w:w="1559" w:type="dxa"/>
          </w:tcPr>
          <w:p w14:paraId="61F16157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12 (2)</w:t>
            </w:r>
          </w:p>
        </w:tc>
        <w:tc>
          <w:tcPr>
            <w:tcW w:w="1082" w:type="dxa"/>
          </w:tcPr>
          <w:p w14:paraId="04304025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0.04</w:t>
            </w:r>
          </w:p>
        </w:tc>
        <w:tc>
          <w:tcPr>
            <w:tcW w:w="1470" w:type="dxa"/>
          </w:tcPr>
          <w:p w14:paraId="4A197061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0.04</w:t>
            </w:r>
            <w:r w:rsidRPr="00711D9C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  <w:t>a</w:t>
            </w:r>
          </w:p>
          <w:p w14:paraId="4CF92822" w14:textId="67BD25F9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vertAlign w:val="superscript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0.03</w:t>
            </w:r>
            <w:r w:rsidRPr="00711D9C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ar-EG"/>
              </w:rPr>
              <w:t>b</w:t>
            </w:r>
          </w:p>
        </w:tc>
      </w:tr>
      <w:tr w:rsidR="00711D9C" w:rsidRPr="00C635B2" w14:paraId="4AB4E132" w14:textId="77777777" w:rsidTr="00F141E3">
        <w:trPr>
          <w:trHeight w:val="572"/>
        </w:trPr>
        <w:tc>
          <w:tcPr>
            <w:tcW w:w="3403" w:type="dxa"/>
          </w:tcPr>
          <w:p w14:paraId="53B086DA" w14:textId="07C4945D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Day of trigger Progesterone (ng/ml) (Median, IQR)</w:t>
            </w:r>
          </w:p>
        </w:tc>
        <w:tc>
          <w:tcPr>
            <w:tcW w:w="1701" w:type="dxa"/>
          </w:tcPr>
          <w:p w14:paraId="363243F8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0.90 (0.5)</w:t>
            </w:r>
          </w:p>
        </w:tc>
        <w:tc>
          <w:tcPr>
            <w:tcW w:w="1984" w:type="dxa"/>
          </w:tcPr>
          <w:p w14:paraId="416654B7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0.95 (0.47)</w:t>
            </w:r>
          </w:p>
        </w:tc>
        <w:tc>
          <w:tcPr>
            <w:tcW w:w="1559" w:type="dxa"/>
          </w:tcPr>
          <w:p w14:paraId="0DCCBF3C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0.94 (0.62)</w:t>
            </w:r>
          </w:p>
        </w:tc>
        <w:tc>
          <w:tcPr>
            <w:tcW w:w="1082" w:type="dxa"/>
          </w:tcPr>
          <w:p w14:paraId="02D1109B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0.7</w:t>
            </w:r>
          </w:p>
        </w:tc>
        <w:tc>
          <w:tcPr>
            <w:tcW w:w="1470" w:type="dxa"/>
          </w:tcPr>
          <w:p w14:paraId="2976B971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711D9C" w:rsidRPr="00C635B2" w14:paraId="06D780E0" w14:textId="77777777" w:rsidTr="00F141E3">
        <w:trPr>
          <w:trHeight w:val="424"/>
        </w:trPr>
        <w:tc>
          <w:tcPr>
            <w:tcW w:w="3403" w:type="dxa"/>
          </w:tcPr>
          <w:p w14:paraId="18300E0A" w14:textId="54C0E957" w:rsidR="00711D9C" w:rsidRPr="00711D9C" w:rsidRDefault="00711D9C" w:rsidP="001650C7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Peak E2 (</w:t>
            </w:r>
            <w:proofErr w:type="spellStart"/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pg</w:t>
            </w:r>
            <w:proofErr w:type="spellEnd"/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/ml) (Median,</w:t>
            </w:r>
            <w:r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</w:t>
            </w: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IQR)</w:t>
            </w:r>
          </w:p>
        </w:tc>
        <w:tc>
          <w:tcPr>
            <w:tcW w:w="1701" w:type="dxa"/>
          </w:tcPr>
          <w:p w14:paraId="06974511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2670 (1205)</w:t>
            </w:r>
          </w:p>
        </w:tc>
        <w:tc>
          <w:tcPr>
            <w:tcW w:w="1984" w:type="dxa"/>
          </w:tcPr>
          <w:p w14:paraId="74414FD3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2500 (1140)</w:t>
            </w:r>
          </w:p>
        </w:tc>
        <w:tc>
          <w:tcPr>
            <w:tcW w:w="1559" w:type="dxa"/>
          </w:tcPr>
          <w:p w14:paraId="08A049C4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2519 (1724)</w:t>
            </w:r>
          </w:p>
        </w:tc>
        <w:tc>
          <w:tcPr>
            <w:tcW w:w="1082" w:type="dxa"/>
          </w:tcPr>
          <w:p w14:paraId="083A9E47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0.7</w:t>
            </w:r>
          </w:p>
        </w:tc>
        <w:tc>
          <w:tcPr>
            <w:tcW w:w="1470" w:type="dxa"/>
          </w:tcPr>
          <w:p w14:paraId="4BD6B480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711D9C" w:rsidRPr="00C635B2" w14:paraId="3F34F9D7" w14:textId="77777777" w:rsidTr="00F141E3">
        <w:trPr>
          <w:trHeight w:val="694"/>
        </w:trPr>
        <w:tc>
          <w:tcPr>
            <w:tcW w:w="3403" w:type="dxa"/>
          </w:tcPr>
          <w:p w14:paraId="4F3B2E39" w14:textId="0EAA145A" w:rsidR="00711D9C" w:rsidRPr="00711D9C" w:rsidRDefault="00711D9C" w:rsidP="00711D9C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Day of trigger Endometrial thickness</w:t>
            </w:r>
            <w:r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</w:t>
            </w: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</w:t>
            </w:r>
            <w:r w:rsidRPr="00711D9C">
              <w:rPr>
                <w:rFonts w:asciiTheme="majorBidi" w:eastAsia="Times New Roman" w:hAnsiTheme="majorBidi" w:cstheme="majorBidi"/>
                <w:lang w:bidi="ar-EG"/>
              </w:rPr>
              <w:t xml:space="preserve">) </w:t>
            </w: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(Range)</w:t>
            </w:r>
          </w:p>
        </w:tc>
        <w:tc>
          <w:tcPr>
            <w:tcW w:w="1701" w:type="dxa"/>
          </w:tcPr>
          <w:p w14:paraId="5A040B20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C6928DC" w14:textId="2DDB882E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10 (2)</w:t>
            </w:r>
          </w:p>
          <w:p w14:paraId="1DF0C1EA" w14:textId="5319786C" w:rsidR="00711D9C" w:rsidRPr="00711D9C" w:rsidRDefault="00711D9C" w:rsidP="00BF1A93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(8 – 14)</w:t>
            </w:r>
          </w:p>
        </w:tc>
        <w:tc>
          <w:tcPr>
            <w:tcW w:w="1984" w:type="dxa"/>
          </w:tcPr>
          <w:p w14:paraId="6F148698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384BF710" w14:textId="682BB03A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10 (1.5)</w:t>
            </w:r>
          </w:p>
          <w:p w14:paraId="5551FE79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(7 – 14)</w:t>
            </w:r>
          </w:p>
        </w:tc>
        <w:tc>
          <w:tcPr>
            <w:tcW w:w="1559" w:type="dxa"/>
          </w:tcPr>
          <w:p w14:paraId="1F6699E9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59C43BF" w14:textId="017C7A25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10 (1)</w:t>
            </w:r>
          </w:p>
          <w:p w14:paraId="16DFBD6C" w14:textId="77777777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(8 – 13)</w:t>
            </w:r>
          </w:p>
        </w:tc>
        <w:tc>
          <w:tcPr>
            <w:tcW w:w="1082" w:type="dxa"/>
          </w:tcPr>
          <w:p w14:paraId="0964A2B3" w14:textId="77777777" w:rsidR="00D81FDD" w:rsidRDefault="00D81FDD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20729335" w14:textId="11ABDDB2" w:rsidR="00711D9C" w:rsidRPr="00711D9C" w:rsidRDefault="00711D9C" w:rsidP="00D81FDD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0.5</w:t>
            </w:r>
          </w:p>
        </w:tc>
        <w:tc>
          <w:tcPr>
            <w:tcW w:w="1470" w:type="dxa"/>
          </w:tcPr>
          <w:p w14:paraId="668609DB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711D9C" w:rsidRPr="00C635B2" w14:paraId="135A026A" w14:textId="77777777" w:rsidTr="00F141E3">
        <w:trPr>
          <w:trHeight w:val="384"/>
        </w:trPr>
        <w:tc>
          <w:tcPr>
            <w:tcW w:w="3403" w:type="dxa"/>
          </w:tcPr>
          <w:p w14:paraId="6E617A6E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Oocyte retrieved</w:t>
            </w:r>
          </w:p>
          <w:p w14:paraId="2CA2B92F" w14:textId="77777777" w:rsidR="00711D9C" w:rsidRP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 (Median, IQR)</w:t>
            </w:r>
          </w:p>
        </w:tc>
        <w:tc>
          <w:tcPr>
            <w:tcW w:w="1701" w:type="dxa"/>
          </w:tcPr>
          <w:p w14:paraId="20FA4EEA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9A71736" w14:textId="51400B32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12 (8.5)</w:t>
            </w:r>
          </w:p>
        </w:tc>
        <w:tc>
          <w:tcPr>
            <w:tcW w:w="1984" w:type="dxa"/>
          </w:tcPr>
          <w:p w14:paraId="75A8ED77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A327C57" w14:textId="3DB22101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11 (9.5)</w:t>
            </w:r>
          </w:p>
        </w:tc>
        <w:tc>
          <w:tcPr>
            <w:tcW w:w="1559" w:type="dxa"/>
          </w:tcPr>
          <w:p w14:paraId="727BE1A9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DD8C3B0" w14:textId="6CAAE0B8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11.5 (9.25)</w:t>
            </w:r>
          </w:p>
        </w:tc>
        <w:tc>
          <w:tcPr>
            <w:tcW w:w="1082" w:type="dxa"/>
          </w:tcPr>
          <w:p w14:paraId="719F8717" w14:textId="77777777" w:rsidR="00D81FDD" w:rsidRDefault="00711D9C" w:rsidP="001650C7">
            <w:pPr>
              <w:bidi w:val="0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 xml:space="preserve">   </w:t>
            </w:r>
            <w:r w:rsidR="00D81FDD">
              <w:rPr>
                <w:rFonts w:asciiTheme="majorBidi" w:eastAsia="Times New Roman" w:hAnsiTheme="majorBidi" w:cstheme="majorBidi"/>
                <w:lang w:bidi="ar-EG"/>
              </w:rPr>
              <w:t xml:space="preserve">  </w:t>
            </w:r>
          </w:p>
          <w:p w14:paraId="1FD8059D" w14:textId="6AE5A0C1" w:rsidR="00711D9C" w:rsidRPr="00711D9C" w:rsidRDefault="00D81FDD" w:rsidP="00D81FDD">
            <w:pPr>
              <w:bidi w:val="0"/>
              <w:rPr>
                <w:rFonts w:asciiTheme="majorBidi" w:eastAsia="Times New Roman" w:hAnsiTheme="majorBidi" w:cstheme="majorBidi"/>
                <w:lang w:bidi="ar-EG"/>
              </w:rPr>
            </w:pPr>
            <w:r>
              <w:rPr>
                <w:rFonts w:asciiTheme="majorBidi" w:eastAsia="Times New Roman" w:hAnsiTheme="majorBidi" w:cstheme="majorBidi"/>
                <w:lang w:bidi="ar-EG"/>
              </w:rPr>
              <w:t xml:space="preserve">     </w:t>
            </w:r>
            <w:r w:rsidR="00711D9C" w:rsidRPr="00711D9C">
              <w:rPr>
                <w:rFonts w:asciiTheme="majorBidi" w:eastAsia="Times New Roman" w:hAnsiTheme="majorBidi" w:cstheme="majorBidi"/>
                <w:lang w:bidi="ar-EG"/>
              </w:rPr>
              <w:t>0.9</w:t>
            </w:r>
          </w:p>
        </w:tc>
        <w:tc>
          <w:tcPr>
            <w:tcW w:w="1470" w:type="dxa"/>
          </w:tcPr>
          <w:p w14:paraId="3D5C273C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711D9C" w:rsidRPr="00C635B2" w14:paraId="4FB8399E" w14:textId="77777777" w:rsidTr="00F141E3">
        <w:trPr>
          <w:trHeight w:val="405"/>
        </w:trPr>
        <w:tc>
          <w:tcPr>
            <w:tcW w:w="3403" w:type="dxa"/>
          </w:tcPr>
          <w:p w14:paraId="7294CB16" w14:textId="77777777" w:rsidR="00711D9C" w:rsidRDefault="00711D9C" w:rsidP="001650C7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 xml:space="preserve">Metaphase II oocytes </w:t>
            </w:r>
          </w:p>
          <w:p w14:paraId="7F1B5945" w14:textId="6279B800" w:rsidR="00711D9C" w:rsidRPr="00711D9C" w:rsidRDefault="00711D9C" w:rsidP="00711D9C">
            <w:pPr>
              <w:bidi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(Median, IQR)</w:t>
            </w:r>
          </w:p>
        </w:tc>
        <w:tc>
          <w:tcPr>
            <w:tcW w:w="1701" w:type="dxa"/>
          </w:tcPr>
          <w:p w14:paraId="28DC7ADC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573CB82E" w14:textId="0C014C65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10 (7)</w:t>
            </w:r>
          </w:p>
        </w:tc>
        <w:tc>
          <w:tcPr>
            <w:tcW w:w="1984" w:type="dxa"/>
          </w:tcPr>
          <w:p w14:paraId="6D9F1BFB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4F72B053" w14:textId="3C7EF58E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7 (8.5)</w:t>
            </w:r>
          </w:p>
        </w:tc>
        <w:tc>
          <w:tcPr>
            <w:tcW w:w="1559" w:type="dxa"/>
          </w:tcPr>
          <w:p w14:paraId="5DBD269B" w14:textId="77777777" w:rsid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7DE34467" w14:textId="158D031D" w:rsidR="00711D9C" w:rsidRPr="00711D9C" w:rsidRDefault="00711D9C" w:rsidP="00711D9C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8 (9)</w:t>
            </w:r>
          </w:p>
        </w:tc>
        <w:tc>
          <w:tcPr>
            <w:tcW w:w="1082" w:type="dxa"/>
          </w:tcPr>
          <w:p w14:paraId="05E0871B" w14:textId="77777777" w:rsidR="00D81FDD" w:rsidRDefault="00D81FDD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</w:p>
          <w:p w14:paraId="12C424F9" w14:textId="0654FFA8" w:rsidR="00711D9C" w:rsidRPr="00711D9C" w:rsidRDefault="00711D9C" w:rsidP="00D81FDD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0.8</w:t>
            </w:r>
          </w:p>
        </w:tc>
        <w:tc>
          <w:tcPr>
            <w:tcW w:w="1470" w:type="dxa"/>
          </w:tcPr>
          <w:p w14:paraId="09CB1A2F" w14:textId="77777777" w:rsidR="00711D9C" w:rsidRPr="00711D9C" w:rsidRDefault="00711D9C" w:rsidP="001650C7">
            <w:pPr>
              <w:bidi w:val="0"/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711D9C">
              <w:rPr>
                <w:rFonts w:asciiTheme="majorBidi" w:eastAsia="Times New Roman" w:hAnsiTheme="majorBidi" w:cstheme="majorBidi"/>
                <w:lang w:bidi="ar-EG"/>
              </w:rPr>
              <w:t>NS</w:t>
            </w:r>
          </w:p>
        </w:tc>
      </w:tr>
      <w:tr w:rsidR="00F141E3" w:rsidRPr="00C635B2" w14:paraId="58804B81" w14:textId="77777777" w:rsidTr="00F141E3">
        <w:trPr>
          <w:trHeight w:val="405"/>
        </w:trPr>
        <w:tc>
          <w:tcPr>
            <w:tcW w:w="3403" w:type="dxa"/>
          </w:tcPr>
          <w:p w14:paraId="6632B7D9" w14:textId="209D48B6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Maturation index in %</w:t>
            </w:r>
          </w:p>
        </w:tc>
        <w:tc>
          <w:tcPr>
            <w:tcW w:w="1701" w:type="dxa"/>
          </w:tcPr>
          <w:p w14:paraId="42C3EBE1" w14:textId="4CFB30BA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77.4%</w:t>
            </w:r>
          </w:p>
        </w:tc>
        <w:tc>
          <w:tcPr>
            <w:tcW w:w="1984" w:type="dxa"/>
          </w:tcPr>
          <w:p w14:paraId="713CEDBA" w14:textId="5B893BC4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76.9%</w:t>
            </w:r>
          </w:p>
        </w:tc>
        <w:tc>
          <w:tcPr>
            <w:tcW w:w="1559" w:type="dxa"/>
          </w:tcPr>
          <w:p w14:paraId="4978F45A" w14:textId="3AC6B322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79.6%</w:t>
            </w:r>
          </w:p>
        </w:tc>
        <w:tc>
          <w:tcPr>
            <w:tcW w:w="1082" w:type="dxa"/>
          </w:tcPr>
          <w:p w14:paraId="4042FD3B" w14:textId="73D2EC86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0.8</w:t>
            </w:r>
          </w:p>
        </w:tc>
        <w:tc>
          <w:tcPr>
            <w:tcW w:w="1470" w:type="dxa"/>
          </w:tcPr>
          <w:p w14:paraId="64F9A6C9" w14:textId="7DC8D453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  <w:tr w:rsidR="00F141E3" w:rsidRPr="00C635B2" w14:paraId="6766E3F9" w14:textId="77777777" w:rsidTr="00F141E3">
        <w:trPr>
          <w:trHeight w:val="361"/>
        </w:trPr>
        <w:tc>
          <w:tcPr>
            <w:tcW w:w="3403" w:type="dxa"/>
          </w:tcPr>
          <w:p w14:paraId="02EF14A0" w14:textId="267A47A4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Fertilization rate in %</w:t>
            </w:r>
          </w:p>
        </w:tc>
        <w:tc>
          <w:tcPr>
            <w:tcW w:w="1701" w:type="dxa"/>
          </w:tcPr>
          <w:p w14:paraId="28F6EFE1" w14:textId="2940FB44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63.6%</w:t>
            </w:r>
          </w:p>
        </w:tc>
        <w:tc>
          <w:tcPr>
            <w:tcW w:w="1984" w:type="dxa"/>
          </w:tcPr>
          <w:p w14:paraId="245D5599" w14:textId="3CF4283C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71.4%</w:t>
            </w:r>
          </w:p>
        </w:tc>
        <w:tc>
          <w:tcPr>
            <w:tcW w:w="1559" w:type="dxa"/>
          </w:tcPr>
          <w:p w14:paraId="2BA9844F" w14:textId="7DB8590A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76.4%</w:t>
            </w:r>
          </w:p>
        </w:tc>
        <w:tc>
          <w:tcPr>
            <w:tcW w:w="1082" w:type="dxa"/>
          </w:tcPr>
          <w:p w14:paraId="2145873E" w14:textId="243CCD45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0.2</w:t>
            </w:r>
          </w:p>
        </w:tc>
        <w:tc>
          <w:tcPr>
            <w:tcW w:w="1470" w:type="dxa"/>
          </w:tcPr>
          <w:p w14:paraId="03622660" w14:textId="4B9B94A0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0.06</w:t>
            </w: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c</w:t>
            </w:r>
          </w:p>
        </w:tc>
      </w:tr>
      <w:tr w:rsidR="00F141E3" w:rsidRPr="00C635B2" w14:paraId="38DC5E1E" w14:textId="77777777" w:rsidTr="00F141E3">
        <w:trPr>
          <w:trHeight w:val="405"/>
        </w:trPr>
        <w:tc>
          <w:tcPr>
            <w:tcW w:w="3403" w:type="dxa"/>
          </w:tcPr>
          <w:p w14:paraId="7144C303" w14:textId="293929A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Women with good quality embryo transfer (at least one) (n, %)</w:t>
            </w:r>
          </w:p>
        </w:tc>
        <w:tc>
          <w:tcPr>
            <w:tcW w:w="1701" w:type="dxa"/>
          </w:tcPr>
          <w:p w14:paraId="75FA3815" w14:textId="1577C316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27 (71.1%)</w:t>
            </w:r>
          </w:p>
        </w:tc>
        <w:tc>
          <w:tcPr>
            <w:tcW w:w="1984" w:type="dxa"/>
          </w:tcPr>
          <w:p w14:paraId="1B467059" w14:textId="2E83D38C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27 (81.8%)</w:t>
            </w:r>
          </w:p>
        </w:tc>
        <w:tc>
          <w:tcPr>
            <w:tcW w:w="1559" w:type="dxa"/>
          </w:tcPr>
          <w:p w14:paraId="7850BD67" w14:textId="12577050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19 (95%)</w:t>
            </w:r>
          </w:p>
        </w:tc>
        <w:tc>
          <w:tcPr>
            <w:tcW w:w="1082" w:type="dxa"/>
          </w:tcPr>
          <w:p w14:paraId="4C7F05AA" w14:textId="3F7C675B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0.08</w:t>
            </w:r>
          </w:p>
        </w:tc>
        <w:tc>
          <w:tcPr>
            <w:tcW w:w="1470" w:type="dxa"/>
          </w:tcPr>
          <w:p w14:paraId="40091E4E" w14:textId="2295F40A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  <w:tr w:rsidR="00F141E3" w:rsidRPr="00C635B2" w14:paraId="2FADC9D5" w14:textId="77777777" w:rsidTr="00F141E3">
        <w:trPr>
          <w:trHeight w:val="443"/>
        </w:trPr>
        <w:tc>
          <w:tcPr>
            <w:tcW w:w="3403" w:type="dxa"/>
          </w:tcPr>
          <w:p w14:paraId="79137F2F" w14:textId="701DB486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lang w:bidi="ar-EG"/>
              </w:rPr>
              <w:t>Women who cryopreserved (n, %)</w:t>
            </w:r>
          </w:p>
        </w:tc>
        <w:tc>
          <w:tcPr>
            <w:tcW w:w="1701" w:type="dxa"/>
          </w:tcPr>
          <w:p w14:paraId="7C03298D" w14:textId="74E570BF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16 (47%)</w:t>
            </w:r>
          </w:p>
        </w:tc>
        <w:tc>
          <w:tcPr>
            <w:tcW w:w="1984" w:type="dxa"/>
          </w:tcPr>
          <w:p w14:paraId="205E139D" w14:textId="0578756C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11 (33,3%)</w:t>
            </w:r>
          </w:p>
        </w:tc>
        <w:tc>
          <w:tcPr>
            <w:tcW w:w="1559" w:type="dxa"/>
          </w:tcPr>
          <w:p w14:paraId="54233E95" w14:textId="5E8F5531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10 (50%)</w:t>
            </w:r>
          </w:p>
        </w:tc>
        <w:tc>
          <w:tcPr>
            <w:tcW w:w="1082" w:type="dxa"/>
          </w:tcPr>
          <w:p w14:paraId="6724BE15" w14:textId="3BC42D8A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  <w:tc>
          <w:tcPr>
            <w:tcW w:w="1470" w:type="dxa"/>
          </w:tcPr>
          <w:p w14:paraId="079D114F" w14:textId="7013E0D2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  <w:tr w:rsidR="00F141E3" w:rsidRPr="00C635B2" w14:paraId="2C76491A" w14:textId="77777777" w:rsidTr="00F141E3">
        <w:trPr>
          <w:trHeight w:val="405"/>
        </w:trPr>
        <w:tc>
          <w:tcPr>
            <w:tcW w:w="3403" w:type="dxa"/>
          </w:tcPr>
          <w:p w14:paraId="45A4C263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Embryo transfer (n, %)</w:t>
            </w:r>
          </w:p>
          <w:p w14:paraId="5CC23198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  One Embryo</w:t>
            </w:r>
          </w:p>
          <w:p w14:paraId="20F5880F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 Two Embryos</w:t>
            </w:r>
          </w:p>
          <w:p w14:paraId="06717A40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 Three Embryos</w:t>
            </w:r>
          </w:p>
          <w:p w14:paraId="4A6B91B6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Four Embryos</w:t>
            </w:r>
          </w:p>
          <w:p w14:paraId="1BC1D041" w14:textId="77777777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14:paraId="3924CAD1" w14:textId="3286FBCA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</w:t>
            </w: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Cancelled transfer</w:t>
            </w:r>
          </w:p>
        </w:tc>
        <w:tc>
          <w:tcPr>
            <w:tcW w:w="1701" w:type="dxa"/>
          </w:tcPr>
          <w:p w14:paraId="5D348D6D" w14:textId="77777777" w:rsidR="00F141E3" w:rsidRPr="00F141E3" w:rsidRDefault="00F141E3" w:rsidP="00F141E3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44226D62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 (5.3%)</w:t>
            </w:r>
          </w:p>
          <w:p w14:paraId="77CB19D2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14 (36.8%)</w:t>
            </w:r>
          </w:p>
          <w:p w14:paraId="45AA8998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16 (42.1%)</w:t>
            </w:r>
          </w:p>
          <w:p w14:paraId="3A6D733F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 (5.3%)</w:t>
            </w:r>
          </w:p>
          <w:p w14:paraId="13EB085D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538596FB" w14:textId="3AAC8E69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4 (10.5%)</w:t>
            </w:r>
          </w:p>
        </w:tc>
        <w:tc>
          <w:tcPr>
            <w:tcW w:w="1984" w:type="dxa"/>
          </w:tcPr>
          <w:p w14:paraId="08E01595" w14:textId="77777777" w:rsidR="00F141E3" w:rsidRPr="00F141E3" w:rsidRDefault="00F141E3" w:rsidP="00F141E3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17A8BAE4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 (6.1%)</w:t>
            </w:r>
          </w:p>
          <w:p w14:paraId="3F16746D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14 (42.4%)</w:t>
            </w:r>
          </w:p>
          <w:p w14:paraId="5B7D4AE5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15 (45.5%)</w:t>
            </w:r>
          </w:p>
          <w:p w14:paraId="70AF101A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 (6.1%)</w:t>
            </w:r>
          </w:p>
          <w:p w14:paraId="07099848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46FDF9F8" w14:textId="1623A5C0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1559" w:type="dxa"/>
          </w:tcPr>
          <w:p w14:paraId="709A74F0" w14:textId="77777777" w:rsidR="00F141E3" w:rsidRPr="00F141E3" w:rsidRDefault="00F141E3" w:rsidP="00F141E3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</w:t>
            </w:r>
          </w:p>
          <w:p w14:paraId="7085123F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0 </w:t>
            </w:r>
          </w:p>
          <w:p w14:paraId="3C19ECDA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9 (45%)</w:t>
            </w:r>
          </w:p>
          <w:p w14:paraId="49A04BAD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10 (50%)</w:t>
            </w:r>
          </w:p>
          <w:p w14:paraId="2583F594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1 (5%)</w:t>
            </w:r>
          </w:p>
          <w:p w14:paraId="5270FE6A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186B7052" w14:textId="53DD0591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1082" w:type="dxa"/>
          </w:tcPr>
          <w:p w14:paraId="612B7C71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6CC0A95E" w14:textId="5C51E30D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0.5</w:t>
            </w:r>
          </w:p>
        </w:tc>
        <w:tc>
          <w:tcPr>
            <w:tcW w:w="1470" w:type="dxa"/>
          </w:tcPr>
          <w:p w14:paraId="4C80480F" w14:textId="7777777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  <w:p w14:paraId="362E621A" w14:textId="70593539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  <w:tr w:rsidR="00F141E3" w:rsidRPr="00C635B2" w14:paraId="05792002" w14:textId="77777777" w:rsidTr="00F141E3">
        <w:trPr>
          <w:trHeight w:val="405"/>
        </w:trPr>
        <w:tc>
          <w:tcPr>
            <w:tcW w:w="3403" w:type="dxa"/>
          </w:tcPr>
          <w:p w14:paraId="50DF3320" w14:textId="36585173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Clinical pregnancy (n, %)</w:t>
            </w:r>
          </w:p>
        </w:tc>
        <w:tc>
          <w:tcPr>
            <w:tcW w:w="1701" w:type="dxa"/>
          </w:tcPr>
          <w:p w14:paraId="1DB933CF" w14:textId="3F09D9A7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   14 (36.8%)</w:t>
            </w:r>
          </w:p>
        </w:tc>
        <w:tc>
          <w:tcPr>
            <w:tcW w:w="1984" w:type="dxa"/>
          </w:tcPr>
          <w:p w14:paraId="6505563A" w14:textId="77EFC145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   10 (30.3%)</w:t>
            </w:r>
          </w:p>
        </w:tc>
        <w:tc>
          <w:tcPr>
            <w:tcW w:w="1559" w:type="dxa"/>
          </w:tcPr>
          <w:p w14:paraId="18C9DA98" w14:textId="43D65998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   7 (35%)</w:t>
            </w:r>
          </w:p>
        </w:tc>
        <w:tc>
          <w:tcPr>
            <w:tcW w:w="1082" w:type="dxa"/>
          </w:tcPr>
          <w:p w14:paraId="12D3C5CC" w14:textId="1137FADB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0.8</w:t>
            </w:r>
          </w:p>
        </w:tc>
        <w:tc>
          <w:tcPr>
            <w:tcW w:w="1470" w:type="dxa"/>
          </w:tcPr>
          <w:p w14:paraId="6157EF03" w14:textId="2B9F66D9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  <w:tr w:rsidR="00F141E3" w:rsidRPr="00C635B2" w14:paraId="272AAE19" w14:textId="77777777" w:rsidTr="00F141E3">
        <w:trPr>
          <w:trHeight w:val="405"/>
        </w:trPr>
        <w:tc>
          <w:tcPr>
            <w:tcW w:w="3403" w:type="dxa"/>
          </w:tcPr>
          <w:p w14:paraId="6D499EEB" w14:textId="01E56538" w:rsidR="00F141E3" w:rsidRPr="00F141E3" w:rsidRDefault="00F141E3" w:rsidP="00F141E3">
            <w:pPr>
              <w:bidi w:val="0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Live birth (n, %)</w:t>
            </w:r>
          </w:p>
        </w:tc>
        <w:tc>
          <w:tcPr>
            <w:tcW w:w="1701" w:type="dxa"/>
          </w:tcPr>
          <w:p w14:paraId="3C62806D" w14:textId="7BCB84E3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12 (31.6%)</w:t>
            </w:r>
          </w:p>
        </w:tc>
        <w:tc>
          <w:tcPr>
            <w:tcW w:w="1984" w:type="dxa"/>
          </w:tcPr>
          <w:p w14:paraId="29E5B489" w14:textId="49B5E7BC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10 (30.3%)</w:t>
            </w:r>
          </w:p>
        </w:tc>
        <w:tc>
          <w:tcPr>
            <w:tcW w:w="1559" w:type="dxa"/>
          </w:tcPr>
          <w:p w14:paraId="6C4BA490" w14:textId="6287E718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6 (30%)</w:t>
            </w:r>
          </w:p>
        </w:tc>
        <w:tc>
          <w:tcPr>
            <w:tcW w:w="1082" w:type="dxa"/>
          </w:tcPr>
          <w:p w14:paraId="2CF51C61" w14:textId="12B96EB8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0.9</w:t>
            </w:r>
          </w:p>
        </w:tc>
        <w:tc>
          <w:tcPr>
            <w:tcW w:w="1470" w:type="dxa"/>
          </w:tcPr>
          <w:p w14:paraId="524E76A6" w14:textId="6ED94B01" w:rsidR="00F141E3" w:rsidRPr="00F141E3" w:rsidRDefault="00F141E3" w:rsidP="00F141E3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F141E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NS</w:t>
            </w:r>
          </w:p>
        </w:tc>
      </w:tr>
    </w:tbl>
    <w:p w14:paraId="09D0BEB8" w14:textId="58F744F0" w:rsidR="006C7539" w:rsidRPr="001502ED" w:rsidRDefault="006C7539" w:rsidP="006C7539">
      <w:pPr>
        <w:widowControl w:val="0"/>
        <w:numPr>
          <w:ilvl w:val="0"/>
          <w:numId w:val="2"/>
        </w:numPr>
        <w:autoSpaceDE w:val="0"/>
        <w:autoSpaceDN w:val="0"/>
        <w:bidi w:val="0"/>
        <w:spacing w:after="0" w:line="276" w:lineRule="auto"/>
        <w:ind w:right="-1192"/>
        <w:jc w:val="both"/>
        <w:rPr>
          <w:rFonts w:ascii="Times New Roman" w:eastAsia="Times New Roman" w:hAnsi="Times New Roman" w:cs="Times New Roman"/>
          <w:u w:val="single"/>
          <w:lang w:bidi="ar-EG"/>
        </w:rPr>
      </w:pPr>
      <w:r w:rsidRPr="001502ED">
        <w:rPr>
          <w:rFonts w:ascii="Times New Roman" w:eastAsia="Times New Roman" w:hAnsi="Times New Roman" w:cs="Times New Roman"/>
          <w:lang w:bidi="ar-EG"/>
        </w:rPr>
        <w:t xml:space="preserve">(a) significance for comparison between unexplained </w:t>
      </w:r>
      <w:r w:rsidR="00292A04" w:rsidRPr="001502ED">
        <w:rPr>
          <w:rFonts w:ascii="Times New Roman" w:eastAsia="Times New Roman" w:hAnsi="Times New Roman" w:cs="Times New Roman"/>
          <w:lang w:bidi="ar-EG"/>
        </w:rPr>
        <w:t xml:space="preserve">infertility </w:t>
      </w:r>
      <w:r w:rsidRPr="001502ED">
        <w:rPr>
          <w:rFonts w:ascii="Times New Roman" w:eastAsia="Times New Roman" w:hAnsi="Times New Roman" w:cs="Times New Roman"/>
          <w:lang w:bidi="ar-EG"/>
        </w:rPr>
        <w:t>and male factor</w:t>
      </w:r>
    </w:p>
    <w:p w14:paraId="193A08A6" w14:textId="78829933" w:rsidR="00AC2D79" w:rsidRPr="001502ED" w:rsidRDefault="006C7539" w:rsidP="00AC2D79">
      <w:pPr>
        <w:widowControl w:val="0"/>
        <w:numPr>
          <w:ilvl w:val="0"/>
          <w:numId w:val="3"/>
        </w:numPr>
        <w:autoSpaceDE w:val="0"/>
        <w:autoSpaceDN w:val="0"/>
        <w:bidi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lang w:bidi="ar-EG"/>
        </w:rPr>
      </w:pPr>
      <w:r w:rsidRPr="001502ED">
        <w:rPr>
          <w:rFonts w:ascii="Times New Roman" w:eastAsia="Times New Roman" w:hAnsi="Times New Roman" w:cs="Times New Roman"/>
          <w:lang w:bidi="ar-EG"/>
        </w:rPr>
        <w:t xml:space="preserve">(b) significance for comparison between unexplained </w:t>
      </w:r>
      <w:r w:rsidR="00292A04" w:rsidRPr="001502ED">
        <w:rPr>
          <w:rFonts w:ascii="Times New Roman" w:eastAsia="Times New Roman" w:hAnsi="Times New Roman" w:cs="Times New Roman"/>
          <w:lang w:bidi="ar-EG"/>
        </w:rPr>
        <w:t xml:space="preserve">infertility </w:t>
      </w:r>
      <w:r w:rsidRPr="001502ED">
        <w:rPr>
          <w:rFonts w:ascii="Times New Roman" w:eastAsia="Times New Roman" w:hAnsi="Times New Roman" w:cs="Times New Roman"/>
          <w:lang w:bidi="ar-EG"/>
        </w:rPr>
        <w:t xml:space="preserve">and other </w:t>
      </w:r>
      <w:r w:rsidR="00292A04" w:rsidRPr="001502ED">
        <w:rPr>
          <w:rFonts w:ascii="Times New Roman" w:eastAsia="Times New Roman" w:hAnsi="Times New Roman" w:cs="Times New Roman"/>
          <w:lang w:bidi="ar-EG"/>
        </w:rPr>
        <w:t>indications</w:t>
      </w:r>
    </w:p>
    <w:p w14:paraId="35785F6F" w14:textId="1170D393" w:rsidR="00AC2D79" w:rsidRPr="001502ED" w:rsidRDefault="00AC2D79" w:rsidP="00AC2D79">
      <w:pPr>
        <w:widowControl w:val="0"/>
        <w:numPr>
          <w:ilvl w:val="0"/>
          <w:numId w:val="3"/>
        </w:numPr>
        <w:autoSpaceDE w:val="0"/>
        <w:autoSpaceDN w:val="0"/>
        <w:bidi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lang w:bidi="ar-EG"/>
        </w:rPr>
      </w:pPr>
      <w:r w:rsidRPr="001502ED">
        <w:rPr>
          <w:rFonts w:ascii="Times New Roman" w:eastAsia="Times New Roman" w:hAnsi="Times New Roman" w:cs="Times New Roman"/>
          <w:lang w:bidi="ar-EG"/>
        </w:rPr>
        <w:t xml:space="preserve">(c): significance for comparison between male factor and other </w:t>
      </w:r>
      <w:r w:rsidR="00292A04" w:rsidRPr="001502ED">
        <w:rPr>
          <w:rFonts w:ascii="Times New Roman" w:eastAsia="Times New Roman" w:hAnsi="Times New Roman" w:cs="Times New Roman"/>
          <w:lang w:bidi="ar-EG"/>
        </w:rPr>
        <w:t>indications</w:t>
      </w:r>
      <w:r w:rsidRPr="001502ED">
        <w:rPr>
          <w:rFonts w:ascii="Times New Roman" w:eastAsia="Times New Roman" w:hAnsi="Times New Roman" w:cs="Times New Roman"/>
          <w:lang w:bidi="ar-EG"/>
        </w:rPr>
        <w:t>.</w:t>
      </w:r>
    </w:p>
    <w:p w14:paraId="470B5673" w14:textId="77777777" w:rsidR="001C1E51" w:rsidRPr="00D05514" w:rsidRDefault="001C1E51" w:rsidP="001C1E51">
      <w:pPr>
        <w:bidi w:val="0"/>
        <w:rPr>
          <w:b/>
          <w:bCs/>
          <w:lang w:bidi="ar-EG"/>
        </w:rPr>
      </w:pPr>
    </w:p>
    <w:sectPr w:rsidR="001C1E51" w:rsidRPr="00D05514" w:rsidSect="00514B78">
      <w:pgSz w:w="11906" w:h="16838"/>
      <w:pgMar w:top="1440" w:right="56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81792" w14:textId="77777777" w:rsidR="00587942" w:rsidRDefault="00587942" w:rsidP="00074F10">
      <w:pPr>
        <w:spacing w:after="0" w:line="240" w:lineRule="auto"/>
      </w:pPr>
      <w:r>
        <w:separator/>
      </w:r>
    </w:p>
  </w:endnote>
  <w:endnote w:type="continuationSeparator" w:id="0">
    <w:p w14:paraId="07FCAE09" w14:textId="77777777" w:rsidR="00587942" w:rsidRDefault="00587942" w:rsidP="0007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8615" w14:textId="77777777" w:rsidR="00587942" w:rsidRDefault="00587942" w:rsidP="00074F10">
      <w:pPr>
        <w:spacing w:after="0" w:line="240" w:lineRule="auto"/>
      </w:pPr>
      <w:r>
        <w:separator/>
      </w:r>
    </w:p>
  </w:footnote>
  <w:footnote w:type="continuationSeparator" w:id="0">
    <w:p w14:paraId="203FD3CA" w14:textId="77777777" w:rsidR="00587942" w:rsidRDefault="00587942" w:rsidP="00074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D7D"/>
    <w:multiLevelType w:val="hybridMultilevel"/>
    <w:tmpl w:val="2E9C924C"/>
    <w:lvl w:ilvl="0" w:tplc="F550A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60EE6"/>
    <w:multiLevelType w:val="hybridMultilevel"/>
    <w:tmpl w:val="6B4E11A4"/>
    <w:lvl w:ilvl="0" w:tplc="04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785778D2"/>
    <w:multiLevelType w:val="hybridMultilevel"/>
    <w:tmpl w:val="A428192A"/>
    <w:lvl w:ilvl="0" w:tplc="B6CEA2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430268">
    <w:abstractNumId w:val="0"/>
  </w:num>
  <w:num w:numId="2" w16cid:durableId="467433407">
    <w:abstractNumId w:val="1"/>
  </w:num>
  <w:num w:numId="3" w16cid:durableId="77826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DF"/>
    <w:rsid w:val="00026860"/>
    <w:rsid w:val="00044B43"/>
    <w:rsid w:val="00074F10"/>
    <w:rsid w:val="000C4873"/>
    <w:rsid w:val="00106E20"/>
    <w:rsid w:val="001502ED"/>
    <w:rsid w:val="001C1E51"/>
    <w:rsid w:val="00261A1C"/>
    <w:rsid w:val="00292A04"/>
    <w:rsid w:val="003314B7"/>
    <w:rsid w:val="003A49E1"/>
    <w:rsid w:val="003A5E7E"/>
    <w:rsid w:val="003C76F3"/>
    <w:rsid w:val="004137E3"/>
    <w:rsid w:val="00414447"/>
    <w:rsid w:val="004573A2"/>
    <w:rsid w:val="00500E77"/>
    <w:rsid w:val="00510F29"/>
    <w:rsid w:val="00514B78"/>
    <w:rsid w:val="0053204A"/>
    <w:rsid w:val="00546567"/>
    <w:rsid w:val="00587942"/>
    <w:rsid w:val="005A03EC"/>
    <w:rsid w:val="00625E8D"/>
    <w:rsid w:val="006373C7"/>
    <w:rsid w:val="006754F3"/>
    <w:rsid w:val="00677E3C"/>
    <w:rsid w:val="006C7539"/>
    <w:rsid w:val="006E7624"/>
    <w:rsid w:val="00711D9C"/>
    <w:rsid w:val="007B1902"/>
    <w:rsid w:val="007B51D4"/>
    <w:rsid w:val="008149FD"/>
    <w:rsid w:val="00837BD4"/>
    <w:rsid w:val="0087359A"/>
    <w:rsid w:val="00960464"/>
    <w:rsid w:val="009B5778"/>
    <w:rsid w:val="00A9464A"/>
    <w:rsid w:val="00A961D2"/>
    <w:rsid w:val="00AC2D79"/>
    <w:rsid w:val="00AD241A"/>
    <w:rsid w:val="00AD42DF"/>
    <w:rsid w:val="00AD5D61"/>
    <w:rsid w:val="00BF1A93"/>
    <w:rsid w:val="00BF77FC"/>
    <w:rsid w:val="00C050D5"/>
    <w:rsid w:val="00C66E1D"/>
    <w:rsid w:val="00C81A60"/>
    <w:rsid w:val="00D05514"/>
    <w:rsid w:val="00D06B0A"/>
    <w:rsid w:val="00D400C9"/>
    <w:rsid w:val="00D66953"/>
    <w:rsid w:val="00D81FDD"/>
    <w:rsid w:val="00DD25F0"/>
    <w:rsid w:val="00DE69EA"/>
    <w:rsid w:val="00E628C9"/>
    <w:rsid w:val="00E9509E"/>
    <w:rsid w:val="00EA561E"/>
    <w:rsid w:val="00F141E3"/>
    <w:rsid w:val="00F3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F81F"/>
  <w15:chartTrackingRefBased/>
  <w15:docId w15:val="{B06F83E8-5103-4722-B95C-FA708121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59A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10"/>
  </w:style>
  <w:style w:type="paragraph" w:styleId="Footer">
    <w:name w:val="footer"/>
    <w:basedOn w:val="Normal"/>
    <w:link w:val="FooterChar"/>
    <w:uiPriority w:val="99"/>
    <w:unhideWhenUsed/>
    <w:rsid w:val="0007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1206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Abdelmagied</dc:creator>
  <cp:keywords/>
  <dc:description/>
  <cp:lastModifiedBy>Ahmed Abdelmagied</cp:lastModifiedBy>
  <cp:revision>197</cp:revision>
  <dcterms:created xsi:type="dcterms:W3CDTF">2023-08-11T22:41:00Z</dcterms:created>
  <dcterms:modified xsi:type="dcterms:W3CDTF">2023-08-12T12:12:00Z</dcterms:modified>
</cp:coreProperties>
</file>