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180B" w14:textId="398CAA0E" w:rsidR="006566CD" w:rsidRPr="001D4156" w:rsidRDefault="009F6022" w:rsidP="009F6022">
      <w:pPr>
        <w:rPr>
          <w:rFonts w:asciiTheme="majorBidi" w:hAnsiTheme="majorBidi" w:cstheme="majorBidi"/>
          <w:color w:val="000000" w:themeColor="text1"/>
          <w:sz w:val="21"/>
          <w:szCs w:val="21"/>
        </w:rPr>
      </w:pPr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Table </w:t>
      </w:r>
      <w:r>
        <w:rPr>
          <w:rFonts w:asciiTheme="majorBidi" w:hAnsiTheme="majorBidi" w:cstheme="majorBidi"/>
          <w:b/>
          <w:bCs/>
          <w:sz w:val="21"/>
          <w:szCs w:val="21"/>
        </w:rPr>
        <w:t>S</w:t>
      </w:r>
      <w:r w:rsidRPr="00D1221F">
        <w:rPr>
          <w:rFonts w:asciiTheme="majorBidi" w:hAnsiTheme="majorBidi" w:cstheme="majorBidi"/>
          <w:b/>
          <w:bCs/>
          <w:sz w:val="21"/>
          <w:szCs w:val="21"/>
        </w:rPr>
        <w:t xml:space="preserve">2 Association of NUTSDS intake with all-cause mortality in </w:t>
      </w:r>
      <w:r>
        <w:rPr>
          <w:rFonts w:asciiTheme="majorBidi" w:hAnsiTheme="majorBidi" w:cstheme="majorBidi"/>
          <w:b/>
          <w:bCs/>
          <w:sz w:val="21"/>
          <w:szCs w:val="21"/>
        </w:rPr>
        <w:t>participants</w:t>
      </w:r>
      <w:r w:rsidRPr="009F6022">
        <w:rPr>
          <w:rFonts w:asciiTheme="majorBidi" w:hAnsiTheme="majorBidi" w:cstheme="majorBidi"/>
          <w:b/>
          <w:bCs/>
          <w:sz w:val="21"/>
          <w:szCs w:val="21"/>
        </w:rPr>
        <w:t xml:space="preserve"> aged 40 years or older </w:t>
      </w:r>
      <w:r>
        <w:rPr>
          <w:rFonts w:asciiTheme="majorBidi" w:hAnsiTheme="majorBidi" w:cstheme="majorBidi"/>
          <w:b/>
          <w:bCs/>
          <w:sz w:val="21"/>
          <w:szCs w:val="21"/>
        </w:rPr>
        <w:t xml:space="preserve">by different </w:t>
      </w:r>
      <w:r w:rsidRPr="009F6022">
        <w:rPr>
          <w:rFonts w:asciiTheme="majorBidi" w:hAnsiTheme="majorBidi" w:cstheme="majorBidi"/>
          <w:b/>
          <w:bCs/>
          <w:sz w:val="21"/>
          <w:szCs w:val="21"/>
        </w:rPr>
        <w:t>MAFLD categories</w:t>
      </w:r>
      <w:r w:rsidR="00F121C4">
        <w:rPr>
          <w:rFonts w:asciiTheme="majorBidi" w:hAnsiTheme="majorBidi" w:cstheme="majorBidi"/>
          <w:b/>
          <w:bCs/>
          <w:sz w:val="21"/>
          <w:szCs w:val="21"/>
        </w:rPr>
        <w:t xml:space="preserve"> (n=8069).</w:t>
      </w:r>
    </w:p>
    <w:tbl>
      <w:tblPr>
        <w:tblStyle w:val="a3"/>
        <w:tblW w:w="822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824"/>
        <w:gridCol w:w="1721"/>
        <w:gridCol w:w="1700"/>
      </w:tblGrid>
      <w:tr w:rsidR="001D4156" w:rsidRPr="001D4156" w14:paraId="04978FFB" w14:textId="77777777" w:rsidTr="00A63C13">
        <w:trPr>
          <w:trHeight w:val="392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EA930" w14:textId="77777777" w:rsidR="002B5BD1" w:rsidRPr="001D4156" w:rsidRDefault="002B5BD1" w:rsidP="001D415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  <w:p w14:paraId="4851686B" w14:textId="4EBCD0D0" w:rsidR="005803DA" w:rsidRPr="001D4156" w:rsidRDefault="00B32F59" w:rsidP="001D4156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  <w:r w:rsidRPr="00567069">
              <w:rPr>
                <w:rFonts w:asciiTheme="majorBidi" w:hAnsiTheme="majorBidi" w:cstheme="majorBidi"/>
                <w:color w:val="000000"/>
                <w:szCs w:val="21"/>
              </w:rPr>
              <w:t xml:space="preserve"> </w:t>
            </w:r>
            <w:r w:rsidRPr="00D208A1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(oz/day)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1F9E7E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Model 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104EDF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Model 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AE87AC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Model 3</w:t>
            </w:r>
          </w:p>
        </w:tc>
      </w:tr>
      <w:tr w:rsidR="001D4156" w:rsidRPr="001D4156" w14:paraId="50971236" w14:textId="77777777" w:rsidTr="00A63C13">
        <w:trPr>
          <w:trHeight w:val="270"/>
        </w:trPr>
        <w:tc>
          <w:tcPr>
            <w:tcW w:w="29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7B3007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E5DF4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</w:tr>
      <w:tr w:rsidR="00AD49AA" w:rsidRPr="001D4156" w14:paraId="596E7D0E" w14:textId="77777777" w:rsidTr="00A63C13">
        <w:trPr>
          <w:trHeight w:val="498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331FFE" w14:textId="48DB8039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9C2634" w14:textId="57ED9419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0.90(0.84,0.97)</w:t>
            </w:r>
          </w:p>
          <w:p w14:paraId="77664B47" w14:textId="45DBF5A5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B3AB7B" w14:textId="6A38E02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0.95(0.89,1.02)</w:t>
            </w:r>
          </w:p>
          <w:p w14:paraId="2F54BAD4" w14:textId="415622D2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145A45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0.95(0.86,1.05)</w:t>
            </w:r>
          </w:p>
          <w:p w14:paraId="16C33254" w14:textId="64AAD114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  <w:t>0.33</w:t>
            </w:r>
          </w:p>
        </w:tc>
      </w:tr>
      <w:tr w:rsidR="00AD49AA" w:rsidRPr="001D4156" w14:paraId="2F5252C4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0794B" w14:textId="61EF9103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AB21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0.86(0.79,0.93)</w:t>
            </w:r>
          </w:p>
          <w:p w14:paraId="38FA3213" w14:textId="175DB4DB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1F940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0.89(0.82,0.96)</w:t>
            </w:r>
          </w:p>
          <w:p w14:paraId="715FD83E" w14:textId="176BCED3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53C24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0.87(0.76,0.98)</w:t>
            </w:r>
          </w:p>
          <w:p w14:paraId="04F7BE75" w14:textId="3E694526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0.02</w:t>
            </w:r>
          </w:p>
        </w:tc>
      </w:tr>
      <w:tr w:rsidR="00AD49AA" w:rsidRPr="001D4156" w14:paraId="1B8B08C8" w14:textId="77777777" w:rsidTr="00226BBF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EEE4" w14:textId="5B02AAAA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</w:tcPr>
          <w:p w14:paraId="4AD97FDC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1.01(0.91,1.13)</w:t>
            </w:r>
          </w:p>
          <w:p w14:paraId="0EFBCAED" w14:textId="682076FB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14:paraId="63BBA0C0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1.06(0.99,1.14)</w:t>
            </w:r>
          </w:p>
          <w:p w14:paraId="020BE96C" w14:textId="09A2FFE4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1059A70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1.04(0.96, 1.13)</w:t>
            </w:r>
          </w:p>
          <w:p w14:paraId="7C491A83" w14:textId="13285404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  <w:t>0.31</w:t>
            </w:r>
          </w:p>
        </w:tc>
      </w:tr>
      <w:tr w:rsidR="00AD49AA" w:rsidRPr="001D4156" w14:paraId="12764A8E" w14:textId="77777777" w:rsidTr="00A63C13">
        <w:trPr>
          <w:trHeight w:val="43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C976E" w14:textId="6E87B762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F1A1E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0.69(0.45,1.05)</w:t>
            </w:r>
          </w:p>
          <w:p w14:paraId="76DA28C1" w14:textId="08303742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  <w:t>0.08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683CB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0.85(0.56,1.28)</w:t>
            </w:r>
          </w:p>
          <w:p w14:paraId="6BE7F0B0" w14:textId="48800C51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42683" w14:textId="2EC69BF5" w:rsidR="00AD49AA" w:rsidRPr="001D4156" w:rsidRDefault="00AD49AA" w:rsidP="00AD49AA">
            <w:pPr>
              <w:ind w:firstLineChars="100" w:firstLine="210"/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  <w:t>—</w:t>
            </w:r>
          </w:p>
        </w:tc>
      </w:tr>
      <w:tr w:rsidR="00AD49AA" w:rsidRPr="001D4156" w14:paraId="678CA39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6F0B1" w14:textId="141D2FBE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48A921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0.87(0.81,0.94)</w:t>
            </w:r>
          </w:p>
          <w:p w14:paraId="0E1C9E9B" w14:textId="4CF3DE0B" w:rsidR="00AD49AA" w:rsidRPr="007838A2" w:rsidRDefault="00AD49AA" w:rsidP="00AD49AA">
            <w:pPr>
              <w:ind w:firstLineChars="100" w:firstLine="21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1985C2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0.89(0.83,0.96)</w:t>
            </w:r>
          </w:p>
          <w:p w14:paraId="7AFD4DC9" w14:textId="517CD94E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E754F2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0.87(0.77,0.99)</w:t>
            </w:r>
          </w:p>
          <w:p w14:paraId="629E2209" w14:textId="481D5C03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0.03</w:t>
            </w:r>
          </w:p>
        </w:tc>
      </w:tr>
      <w:tr w:rsidR="001D4156" w:rsidRPr="001D4156" w14:paraId="25ABD9FB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6C960C" w14:textId="4A48EB4C" w:rsidR="005803DA" w:rsidRPr="001D4156" w:rsidRDefault="0038017D" w:rsidP="001D4156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Per </w:t>
            </w:r>
            <w:r w:rsidR="00504CAF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>SD</w:t>
            </w:r>
            <w:r w:rsidRPr="00285B23"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 increase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lang w:eastAsia="zh-CN"/>
              </w:rPr>
              <w:t xml:space="preserve"> in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NUTSDS intake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51B0E" w14:textId="77777777" w:rsidR="005803DA" w:rsidRPr="001D4156" w:rsidRDefault="005803DA" w:rsidP="001D4156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</w:tr>
      <w:tr w:rsidR="00AD49AA" w:rsidRPr="001D4156" w14:paraId="10AB2202" w14:textId="77777777" w:rsidTr="00A63C13">
        <w:trPr>
          <w:trHeight w:val="417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F98FDC" w14:textId="7332B2B2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Total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FC7A19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0.90(0.80,1.01)</w:t>
            </w:r>
          </w:p>
          <w:p w14:paraId="386209A2" w14:textId="6B7F8C9E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0.07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0E3321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0.91(0.81,1.03)</w:t>
            </w:r>
          </w:p>
          <w:p w14:paraId="584F79F8" w14:textId="54E33FCD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130D8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0.92(0.77,1.09)</w:t>
            </w:r>
          </w:p>
          <w:p w14:paraId="3590D794" w14:textId="675BB21F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0.33</w:t>
            </w:r>
          </w:p>
        </w:tc>
      </w:tr>
      <w:tr w:rsidR="00AD49AA" w:rsidRPr="001D4156" w14:paraId="165CBB4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46705" w14:textId="08CD8631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262B5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0.77(0.67,0.88)</w:t>
            </w:r>
          </w:p>
          <w:p w14:paraId="2B30D873" w14:textId="3E2686C3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74833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0.81(0.71,0.93)</w:t>
            </w:r>
          </w:p>
          <w:p w14:paraId="0BEC7F02" w14:textId="15C03EA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03937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0.78(0.62,0.97)</w:t>
            </w:r>
          </w:p>
          <w:p w14:paraId="0AD1314B" w14:textId="373BBB1A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0.02</w:t>
            </w:r>
          </w:p>
        </w:tc>
      </w:tr>
      <w:tr w:rsidR="00AD49AA" w:rsidRPr="001D4156" w14:paraId="76C98E71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85825" w14:textId="0AB525D0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1"/>
                <w:szCs w:val="21"/>
              </w:rPr>
            </w:pP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Non-MAFLD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6E682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1.02(0.84,1.23)</w:t>
            </w:r>
          </w:p>
          <w:p w14:paraId="58DA2185" w14:textId="5DD6498C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0.86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58AC7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1.11(0.99,1.25)</w:t>
            </w:r>
          </w:p>
          <w:p w14:paraId="441AD55D" w14:textId="41116D51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FEB45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1.08(0.93, 1.24)</w:t>
            </w:r>
          </w:p>
          <w:p w14:paraId="1E928A1F" w14:textId="795B73CA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0.31</w:t>
            </w:r>
          </w:p>
        </w:tc>
      </w:tr>
      <w:tr w:rsidR="00AD49AA" w:rsidRPr="001D4156" w14:paraId="36D6927A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A7452" w14:textId="3D559949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MH-</w:t>
            </w:r>
            <w:r w:rsidRPr="00285B23">
              <w:rPr>
                <w:rFonts w:asciiTheme="majorBidi" w:hAnsiTheme="majorBidi" w:cstheme="majorBidi"/>
                <w:sz w:val="21"/>
                <w:szCs w:val="21"/>
                <w:lang w:eastAsia="zh-CN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431E9" w14:textId="77777777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0.51(0.24,1.10)</w:t>
            </w:r>
          </w:p>
          <w:p w14:paraId="79308E7D" w14:textId="1307E370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0.08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50AA7" w14:textId="21907F3B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0.75(0.37,1.54)</w:t>
            </w:r>
          </w:p>
          <w:p w14:paraId="19D66EA7" w14:textId="04C96AA1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  <w:t>0.43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EE57C" w14:textId="0A94BF52" w:rsidR="00AD49AA" w:rsidRPr="001D4156" w:rsidRDefault="00AD49AA" w:rsidP="00AD49AA">
            <w:pPr>
              <w:jc w:val="center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zh-CN"/>
              </w:rPr>
            </w:pPr>
            <w:r w:rsidRPr="001D4156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softHyphen/>
              <w:t xml:space="preserve">  —</w:t>
            </w:r>
          </w:p>
        </w:tc>
      </w:tr>
      <w:tr w:rsidR="00AD49AA" w:rsidRPr="001D4156" w14:paraId="6F44C5C6" w14:textId="77777777" w:rsidTr="00A63C13">
        <w:trPr>
          <w:trHeight w:val="41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E1049" w14:textId="7DC8085D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sz w:val="21"/>
                <w:szCs w:val="21"/>
              </w:rPr>
              <w:t>MU-</w:t>
            </w:r>
            <w:r w:rsidRPr="00285B23">
              <w:rPr>
                <w:rFonts w:asciiTheme="majorBidi" w:hAnsiTheme="majorBidi" w:cstheme="majorBidi"/>
                <w:sz w:val="21"/>
                <w:szCs w:val="21"/>
              </w:rPr>
              <w:t>MAFLD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F2096C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0.78(0.69,0.90)</w:t>
            </w:r>
          </w:p>
          <w:p w14:paraId="7683A2AC" w14:textId="08C0F81A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1653A1" w14:textId="77777777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0.82(0.71,0.94)</w:t>
            </w:r>
          </w:p>
          <w:p w14:paraId="33049EBD" w14:textId="086B7744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0.003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515309" w14:textId="576341E1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0.79(0.63,0.98)</w:t>
            </w:r>
          </w:p>
          <w:p w14:paraId="534A950C" w14:textId="46F4BBA5" w:rsidR="00AD49AA" w:rsidRPr="007838A2" w:rsidRDefault="00AD49AA" w:rsidP="00AD49A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7838A2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0.03</w:t>
            </w:r>
          </w:p>
        </w:tc>
      </w:tr>
    </w:tbl>
    <w:p w14:paraId="188EA5BE" w14:textId="77777777" w:rsidR="009F6022" w:rsidRPr="002936DE" w:rsidRDefault="009F6022" w:rsidP="009F6022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>* Values are weighted hazard ratio (95% con</w:t>
      </w:r>
      <w:r w:rsidRPr="002936DE">
        <w:rPr>
          <w:rFonts w:ascii="Times New Roman" w:hAnsi="Times New Roman" w:cs="Times New Roman"/>
          <w:color w:val="000000"/>
          <w:sz w:val="21"/>
          <w:szCs w:val="21"/>
        </w:rPr>
        <w:t>ﬁ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dence interval).</w:t>
      </w:r>
    </w:p>
    <w:p w14:paraId="33792AFD" w14:textId="77777777" w:rsidR="009F6022" w:rsidRPr="002936DE" w:rsidRDefault="009F6022" w:rsidP="009F6022">
      <w:pPr>
        <w:widowControl w:val="0"/>
        <w:rPr>
          <w:rFonts w:asciiTheme="majorBidi" w:hAnsiTheme="majorBidi" w:cstheme="majorBidi"/>
          <w:color w:val="000000"/>
          <w:sz w:val="21"/>
          <w:szCs w:val="21"/>
        </w:rPr>
      </w:pP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*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Model 1</w:t>
      </w:r>
      <w:r>
        <w:rPr>
          <w:rFonts w:hint="eastAsia"/>
        </w:rPr>
        <w:t>:</w:t>
      </w:r>
      <w:r>
        <w:t xml:space="preserve">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non-adjusted, Model 2</w:t>
      </w:r>
      <w:r>
        <w:rPr>
          <w:rFonts w:asciiTheme="majorBidi" w:hAnsiTheme="majorBidi" w:cstheme="majorBidi"/>
          <w:color w:val="000000"/>
          <w:sz w:val="21"/>
          <w:szCs w:val="21"/>
        </w:rPr>
        <w:t xml:space="preserve">: 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>adjusted for age, gender, education, race and family income, Model 3: model 2 + smoking status, alcohol consumption, body mass index, waist circumference, systolic and diastolic pressure</w:t>
      </w:r>
      <w:r w:rsidRPr="002936DE">
        <w:rPr>
          <w:rFonts w:asciiTheme="majorBidi" w:hAnsiTheme="majorBidi" w:cstheme="majorBidi" w:hint="eastAsia"/>
          <w:color w:val="000000"/>
          <w:sz w:val="21"/>
          <w:szCs w:val="21"/>
        </w:rPr>
        <w:t>,</w:t>
      </w: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physical activity, diabetes, hypertension, arteriosclerotic cardiovascular disease,</w:t>
      </w:r>
      <w:bookmarkStart w:id="0" w:name="OLE_LINK7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hyperlipidemia</w:t>
      </w:r>
      <w:bookmarkEnd w:id="0"/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 and the Healthy Eating Index-2015 score</w:t>
      </w:r>
    </w:p>
    <w:p w14:paraId="4A72F1E5" w14:textId="77777777" w:rsidR="009F6022" w:rsidRPr="00CA1443" w:rsidRDefault="009F6022" w:rsidP="009F6022">
      <w:pPr>
        <w:rPr>
          <w:rFonts w:asciiTheme="majorBidi" w:hAnsiTheme="majorBidi" w:cstheme="majorBidi"/>
          <w:sz w:val="21"/>
          <w:szCs w:val="21"/>
        </w:rPr>
      </w:pPr>
      <w:r w:rsidRPr="002936DE">
        <w:rPr>
          <w:rFonts w:asciiTheme="majorBidi" w:hAnsiTheme="majorBidi" w:cstheme="majorBidi"/>
          <w:color w:val="000000"/>
          <w:sz w:val="21"/>
          <w:szCs w:val="21"/>
        </w:rPr>
        <w:t xml:space="preserve">* Abbreviations: nuts and seeds (NUTSDS), Metabolic associated fatty liver disease (MAFLD), Non-MAFLD (without MAFLD), Metabolic Healthy MAFLD(MH-MAFLD), Metabolic Unhealthy MAFLD (MU-MAFLD)   </w:t>
      </w:r>
    </w:p>
    <w:p w14:paraId="546B9336" w14:textId="3112CD88" w:rsidR="005803DA" w:rsidRPr="009F6022" w:rsidRDefault="005803DA" w:rsidP="001D4156">
      <w:pPr>
        <w:jc w:val="center"/>
        <w:rPr>
          <w:rFonts w:asciiTheme="majorBidi" w:hAnsiTheme="majorBidi" w:cstheme="majorBidi"/>
          <w:color w:val="000000" w:themeColor="text1"/>
          <w:sz w:val="21"/>
          <w:szCs w:val="21"/>
        </w:rPr>
      </w:pPr>
    </w:p>
    <w:sectPr w:rsidR="005803DA" w:rsidRPr="009F6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DA"/>
    <w:rsid w:val="00044CA3"/>
    <w:rsid w:val="00047AF2"/>
    <w:rsid w:val="000D40BF"/>
    <w:rsid w:val="00121F79"/>
    <w:rsid w:val="00122E4C"/>
    <w:rsid w:val="001539CB"/>
    <w:rsid w:val="0015537E"/>
    <w:rsid w:val="00187ACC"/>
    <w:rsid w:val="001B4226"/>
    <w:rsid w:val="001D4156"/>
    <w:rsid w:val="001D71BE"/>
    <w:rsid w:val="002127D0"/>
    <w:rsid w:val="00222498"/>
    <w:rsid w:val="00226BBF"/>
    <w:rsid w:val="0024359B"/>
    <w:rsid w:val="002B5BD1"/>
    <w:rsid w:val="0038017D"/>
    <w:rsid w:val="003A7921"/>
    <w:rsid w:val="003B4DEC"/>
    <w:rsid w:val="003B6562"/>
    <w:rsid w:val="003C5C18"/>
    <w:rsid w:val="003D7962"/>
    <w:rsid w:val="00414B1B"/>
    <w:rsid w:val="004C61A3"/>
    <w:rsid w:val="00504CAF"/>
    <w:rsid w:val="005052D7"/>
    <w:rsid w:val="00523245"/>
    <w:rsid w:val="005613CF"/>
    <w:rsid w:val="00576E64"/>
    <w:rsid w:val="005803DA"/>
    <w:rsid w:val="00596608"/>
    <w:rsid w:val="005C58AB"/>
    <w:rsid w:val="005D0E43"/>
    <w:rsid w:val="00654DF0"/>
    <w:rsid w:val="006566CD"/>
    <w:rsid w:val="006A0C7C"/>
    <w:rsid w:val="00762E90"/>
    <w:rsid w:val="007838A2"/>
    <w:rsid w:val="007867A9"/>
    <w:rsid w:val="007A5B37"/>
    <w:rsid w:val="007B7286"/>
    <w:rsid w:val="007D1388"/>
    <w:rsid w:val="00801636"/>
    <w:rsid w:val="008400DE"/>
    <w:rsid w:val="0085017B"/>
    <w:rsid w:val="008A557E"/>
    <w:rsid w:val="008C1CB4"/>
    <w:rsid w:val="008C68F5"/>
    <w:rsid w:val="00927BEE"/>
    <w:rsid w:val="00945855"/>
    <w:rsid w:val="009728EE"/>
    <w:rsid w:val="009B291A"/>
    <w:rsid w:val="009F37F5"/>
    <w:rsid w:val="009F6022"/>
    <w:rsid w:val="00A63C13"/>
    <w:rsid w:val="00AD49AA"/>
    <w:rsid w:val="00B05EAC"/>
    <w:rsid w:val="00B32F59"/>
    <w:rsid w:val="00B40E57"/>
    <w:rsid w:val="00BB4ED2"/>
    <w:rsid w:val="00BC0145"/>
    <w:rsid w:val="00C012FD"/>
    <w:rsid w:val="00C45DDE"/>
    <w:rsid w:val="00C60CA3"/>
    <w:rsid w:val="00C6300C"/>
    <w:rsid w:val="00C81E64"/>
    <w:rsid w:val="00CA1443"/>
    <w:rsid w:val="00CF68B8"/>
    <w:rsid w:val="00D74397"/>
    <w:rsid w:val="00D954E0"/>
    <w:rsid w:val="00DA0651"/>
    <w:rsid w:val="00DB73DD"/>
    <w:rsid w:val="00DC4224"/>
    <w:rsid w:val="00E94773"/>
    <w:rsid w:val="00EF3A3B"/>
    <w:rsid w:val="00F121C4"/>
    <w:rsid w:val="00FD0A1B"/>
    <w:rsid w:val="00F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EC181"/>
  <w15:chartTrackingRefBased/>
  <w15:docId w15:val="{E9047C82-53EE-2643-8FBB-C5E2873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15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03DA"/>
    <w:rPr>
      <w:rFonts w:asciiTheme="majorHAnsi" w:hAnsiTheme="maj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yuqin</dc:creator>
  <cp:keywords/>
  <dc:description/>
  <cp:lastModifiedBy>grace yuqin</cp:lastModifiedBy>
  <cp:revision>10</cp:revision>
  <dcterms:created xsi:type="dcterms:W3CDTF">2023-03-21T13:13:00Z</dcterms:created>
  <dcterms:modified xsi:type="dcterms:W3CDTF">2023-08-18T02:47:00Z</dcterms:modified>
</cp:coreProperties>
</file>