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74D7" w14:textId="4B840C81" w:rsidR="00716657" w:rsidRPr="002936DE" w:rsidRDefault="00716657" w:rsidP="00716657">
      <w:pPr>
        <w:rPr>
          <w:rFonts w:asciiTheme="majorBidi" w:hAnsiTheme="majorBidi" w:cstheme="majorBidi"/>
          <w:color w:val="000000" w:themeColor="text1"/>
          <w:sz w:val="21"/>
          <w:szCs w:val="21"/>
        </w:rPr>
      </w:pPr>
      <w:bookmarkStart w:id="0" w:name="OLE_LINK80"/>
      <w:r w:rsidRPr="00D1221F">
        <w:rPr>
          <w:rFonts w:asciiTheme="majorBidi" w:hAnsiTheme="majorBidi" w:cstheme="majorBidi"/>
          <w:b/>
          <w:bCs/>
          <w:sz w:val="21"/>
          <w:szCs w:val="21"/>
        </w:rPr>
        <w:t xml:space="preserve">Table </w:t>
      </w:r>
      <w:r>
        <w:rPr>
          <w:rFonts w:asciiTheme="majorBidi" w:hAnsiTheme="majorBidi" w:cstheme="majorBidi"/>
          <w:b/>
          <w:bCs/>
          <w:sz w:val="21"/>
          <w:szCs w:val="21"/>
        </w:rPr>
        <w:t>S3</w:t>
      </w:r>
      <w:r w:rsidRPr="00D1221F">
        <w:rPr>
          <w:rFonts w:asciiTheme="majorBidi" w:hAnsiTheme="majorBidi" w:cstheme="majorBidi"/>
          <w:b/>
          <w:bCs/>
          <w:sz w:val="21"/>
          <w:szCs w:val="21"/>
        </w:rPr>
        <w:t xml:space="preserve"> 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Association between NUTSDS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i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ntake and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a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>ll-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c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ause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m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ortality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s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tratified by MAFLD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c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ategories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u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sing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d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ata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i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mputed via the </w:t>
      </w:r>
      <w:proofErr w:type="spellStart"/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>MissForest</w:t>
      </w:r>
      <w:proofErr w:type="spellEnd"/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 xml:space="preserve"> </w:t>
      </w:r>
      <w:r w:rsidR="007E5B23">
        <w:rPr>
          <w:rFonts w:asciiTheme="majorBidi" w:hAnsiTheme="majorBidi" w:cstheme="majorBidi"/>
          <w:b/>
          <w:bCs/>
          <w:sz w:val="21"/>
          <w:szCs w:val="21"/>
        </w:rPr>
        <w:t>m</w:t>
      </w:r>
      <w:r w:rsidR="007E5B23" w:rsidRPr="007E5B23">
        <w:rPr>
          <w:rFonts w:asciiTheme="majorBidi" w:hAnsiTheme="majorBidi" w:cstheme="majorBidi"/>
          <w:b/>
          <w:bCs/>
          <w:sz w:val="21"/>
          <w:szCs w:val="21"/>
        </w:rPr>
        <w:t>ethod</w:t>
      </w:r>
    </w:p>
    <w:bookmarkEnd w:id="0"/>
    <w:tbl>
      <w:tblPr>
        <w:tblStyle w:val="a3"/>
        <w:tblW w:w="822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24"/>
        <w:gridCol w:w="1721"/>
        <w:gridCol w:w="1700"/>
      </w:tblGrid>
      <w:tr w:rsidR="00716657" w:rsidRPr="00DC4224" w14:paraId="04978FFB" w14:textId="77777777" w:rsidTr="00A63C13">
        <w:trPr>
          <w:trHeight w:val="392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2470F" w14:textId="77777777" w:rsidR="00716657" w:rsidRPr="00285B23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  <w:p w14:paraId="4851686B" w14:textId="31637B81" w:rsidR="00716657" w:rsidRPr="00DC4224" w:rsidRDefault="00976C85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NUTSDS intake</w:t>
            </w:r>
            <w:r w:rsidRPr="00567069">
              <w:rPr>
                <w:rFonts w:asciiTheme="majorBidi" w:hAnsiTheme="majorBidi" w:cstheme="majorBidi"/>
                <w:color w:val="000000"/>
                <w:szCs w:val="21"/>
              </w:rPr>
              <w:t xml:space="preserve"> </w:t>
            </w:r>
            <w:r w:rsidRPr="00D208A1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(oz/day)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1F9E7E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Model 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04EDF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Model 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AE87AC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Model 3</w:t>
            </w:r>
          </w:p>
        </w:tc>
      </w:tr>
      <w:tr w:rsidR="00716657" w:rsidRPr="00DC4224" w14:paraId="50971236" w14:textId="77777777" w:rsidTr="00A63C13">
        <w:trPr>
          <w:trHeight w:val="27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7B3007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E5DF4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16657" w:rsidRPr="00DC4224" w14:paraId="596E7D0E" w14:textId="77777777" w:rsidTr="00A63C13">
        <w:trPr>
          <w:trHeight w:val="498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331FFE" w14:textId="3A5A660F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9C2634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0.94(0.88,1.00)</w:t>
            </w:r>
          </w:p>
          <w:p w14:paraId="77664B47" w14:textId="17E7D5C8" w:rsidR="00716657" w:rsidRPr="00DC4224" w:rsidRDefault="00716657" w:rsidP="00716657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0.07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B3AB7B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0.95(0.89,1.02)</w:t>
            </w:r>
          </w:p>
          <w:p w14:paraId="2F54BAD4" w14:textId="412B91C6" w:rsidR="00716657" w:rsidRPr="00DC4224" w:rsidRDefault="00716657" w:rsidP="00716657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D53097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0.97(0.91,1.03)</w:t>
            </w:r>
          </w:p>
          <w:p w14:paraId="16C33254" w14:textId="53939DDA" w:rsidR="00716657" w:rsidRPr="00DC4224" w:rsidRDefault="00716657" w:rsidP="00716657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0.31</w:t>
            </w:r>
          </w:p>
        </w:tc>
      </w:tr>
      <w:tr w:rsidR="00716657" w:rsidRPr="00DC4224" w14:paraId="2F5252C4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0794B" w14:textId="5624ACF5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8822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0.90(0.84,0.97)</w:t>
            </w:r>
          </w:p>
          <w:p w14:paraId="38FA3213" w14:textId="179D418C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7EF61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0.90(0.84,0.98)</w:t>
            </w:r>
          </w:p>
          <w:p w14:paraId="715FD83E" w14:textId="67EABDAE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CC7D1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0.92(0.85,0.99)</w:t>
            </w:r>
          </w:p>
          <w:p w14:paraId="04F7BE75" w14:textId="01404DFE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0.03</w:t>
            </w:r>
          </w:p>
        </w:tc>
      </w:tr>
      <w:tr w:rsidR="00716657" w:rsidRPr="00DC4224" w14:paraId="1B8B08C8" w14:textId="77777777" w:rsidTr="00226BBF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EEE4" w14:textId="6443CA62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Non-MAFLD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5F0F3E0A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1.03(0.95,1.13)</w:t>
            </w:r>
          </w:p>
          <w:p w14:paraId="0EFBCAED" w14:textId="7955679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0.47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29E4E419" w14:textId="0E065682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1.03(0.95,1.12)</w:t>
            </w:r>
          </w:p>
          <w:p w14:paraId="020BE96C" w14:textId="71B72870" w:rsidR="00716657" w:rsidRPr="00DC4224" w:rsidRDefault="00716657" w:rsidP="00716657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3E3413A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1.04(0.98,1.10)</w:t>
            </w:r>
          </w:p>
          <w:p w14:paraId="7C491A83" w14:textId="472336E9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0.20</w:t>
            </w:r>
          </w:p>
        </w:tc>
      </w:tr>
      <w:tr w:rsidR="00716657" w:rsidRPr="00DC4224" w14:paraId="12764A8E" w14:textId="77777777" w:rsidTr="00A63C13">
        <w:trPr>
          <w:trHeight w:val="43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976E" w14:textId="0B4800BF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MH-</w:t>
            </w: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A55C4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0.73(0.49,1.10)</w:t>
            </w:r>
          </w:p>
          <w:p w14:paraId="76DA28C1" w14:textId="6B263B75" w:rsidR="00716657" w:rsidRPr="00DC4224" w:rsidRDefault="00716657" w:rsidP="00716657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0.14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885C9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0.78(0.51,1.17)</w:t>
            </w:r>
          </w:p>
          <w:p w14:paraId="6BE7F0B0" w14:textId="48BD613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694E6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0.71(0.46, 1.08)</w:t>
            </w:r>
          </w:p>
          <w:p w14:paraId="55F42683" w14:textId="4659D65A" w:rsidR="00716657" w:rsidRPr="00DC4224" w:rsidRDefault="00716657" w:rsidP="00716657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0.11</w:t>
            </w:r>
          </w:p>
        </w:tc>
      </w:tr>
      <w:tr w:rsidR="00716657" w:rsidRPr="00DC4224" w14:paraId="678CA396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16F0B1" w14:textId="1D04AF8F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MU-</w:t>
            </w:r>
            <w:r w:rsidRPr="00285B23">
              <w:rPr>
                <w:rFonts w:asciiTheme="majorBidi" w:hAnsiTheme="majorBidi" w:cstheme="majorBidi"/>
                <w:sz w:val="21"/>
                <w:szCs w:val="21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1ECBEB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0.91(0.85,0.98)</w:t>
            </w:r>
          </w:p>
          <w:p w14:paraId="0E1C9E9B" w14:textId="672DB016" w:rsidR="00716657" w:rsidRPr="002C2F50" w:rsidRDefault="00716657" w:rsidP="00716657">
            <w:pPr>
              <w:ind w:firstLineChars="100" w:firstLine="211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C908B6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0.91(0.84,0.98)</w:t>
            </w:r>
          </w:p>
          <w:p w14:paraId="7AFD4DC9" w14:textId="4A7BC806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B370C0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0.93(0.86,1.00)</w:t>
            </w:r>
          </w:p>
          <w:p w14:paraId="629E2209" w14:textId="7F60630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0.05</w:t>
            </w:r>
          </w:p>
        </w:tc>
      </w:tr>
      <w:tr w:rsidR="00716657" w:rsidRPr="00DC4224" w14:paraId="25ABD9FB" w14:textId="77777777" w:rsidTr="00A63C1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C960C" w14:textId="148FDCC3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Per </w:t>
            </w:r>
            <w:r w:rsidR="00805545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>SD</w:t>
            </w:r>
            <w:r w:rsidRPr="00285B23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 increase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 in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NUTSDS intake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51B0E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16657" w:rsidRPr="00DC4224" w14:paraId="10AB2202" w14:textId="77777777" w:rsidTr="00A63C1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98FDC" w14:textId="4792AC6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FC7A19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0.90(0.80,1.01)</w:t>
            </w:r>
          </w:p>
          <w:p w14:paraId="386209A2" w14:textId="6B7F8C9E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0.07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0E3321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0.91(0.81,1.03)</w:t>
            </w:r>
          </w:p>
          <w:p w14:paraId="584F79F8" w14:textId="54E33FCD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5B21CD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0.94(0.84,1.06)</w:t>
            </w:r>
          </w:p>
          <w:p w14:paraId="3590D794" w14:textId="4555B0C3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0.31</w:t>
            </w:r>
          </w:p>
        </w:tc>
      </w:tr>
      <w:tr w:rsidR="00716657" w:rsidRPr="00DC4224" w14:paraId="165CBB41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46705" w14:textId="78B9AB3A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118C3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0.84(0.74,0.95)</w:t>
            </w:r>
          </w:p>
          <w:p w14:paraId="2B30D873" w14:textId="4A621F4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EA09E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0.84(0.73,0.96)</w:t>
            </w:r>
          </w:p>
          <w:p w14:paraId="0BEC7F02" w14:textId="4CA7C0E8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E338F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0.86(0.75,0.99)</w:t>
            </w:r>
          </w:p>
          <w:p w14:paraId="0AD1314B" w14:textId="054A6953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0.03</w:t>
            </w:r>
          </w:p>
        </w:tc>
      </w:tr>
      <w:tr w:rsidR="00716657" w:rsidRPr="00DC4224" w14:paraId="76C98E71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85825" w14:textId="1D8110F4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Non-MAFLD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6C8C3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1.06(0.91,1.24)</w:t>
            </w:r>
          </w:p>
          <w:p w14:paraId="58DA2185" w14:textId="68B09669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0.47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33528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1.06(0.91,1.23)</w:t>
            </w:r>
          </w:p>
          <w:p w14:paraId="441AD55D" w14:textId="46525A9B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840E6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1.07(0.97,1.18)</w:t>
            </w:r>
          </w:p>
          <w:p w14:paraId="1E928A1F" w14:textId="2A8EBF3C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0.20</w:t>
            </w:r>
          </w:p>
        </w:tc>
      </w:tr>
      <w:tr w:rsidR="00716657" w:rsidRPr="00DC4224" w14:paraId="36D6927A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A7452" w14:textId="313CDD2A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MH-</w:t>
            </w: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FD4DF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0.58(0.28,1.19)</w:t>
            </w:r>
          </w:p>
          <w:p w14:paraId="79308E7D" w14:textId="29830342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0.14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50AA7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0.64(0.31,1.31)</w:t>
            </w:r>
          </w:p>
          <w:p w14:paraId="19D66EA7" w14:textId="1D92D2A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08A51" w14:textId="77777777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DC4224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0.55(0.26, 1.15)</w:t>
            </w:r>
          </w:p>
          <w:p w14:paraId="3C9EE57C" w14:textId="1F3FF184" w:rsidR="00716657" w:rsidRPr="00DC4224" w:rsidRDefault="00716657" w:rsidP="00716657">
            <w:pPr>
              <w:ind w:firstLineChars="350" w:firstLine="735"/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DC4224">
              <w:rPr>
                <w:rFonts w:asciiTheme="majorBidi" w:hAnsiTheme="majorBidi" w:cstheme="majorBidi"/>
                <w:sz w:val="21"/>
                <w:szCs w:val="21"/>
              </w:rPr>
              <w:t>0.11</w:t>
            </w:r>
          </w:p>
        </w:tc>
      </w:tr>
      <w:tr w:rsidR="00716657" w:rsidRPr="00DC4224" w14:paraId="6F44C5C6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BE1049" w14:textId="40DAA4C2" w:rsidR="00716657" w:rsidRPr="00DC4224" w:rsidRDefault="00716657" w:rsidP="00716657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MU-</w:t>
            </w:r>
            <w:r w:rsidRPr="00285B23">
              <w:rPr>
                <w:rFonts w:asciiTheme="majorBidi" w:hAnsiTheme="majorBidi" w:cstheme="majorBidi"/>
                <w:sz w:val="21"/>
                <w:szCs w:val="21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A69BA8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0.85(0.75,0.96)</w:t>
            </w:r>
          </w:p>
          <w:p w14:paraId="7683A2AC" w14:textId="1F6C6580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63BC5A" w14:textId="77777777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0.85(0.74,0.96)</w:t>
            </w:r>
          </w:p>
          <w:p w14:paraId="33049EBD" w14:textId="1B661562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515309" w14:textId="5629A04E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C2F50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0.88(0.77,1.00)</w:t>
            </w:r>
          </w:p>
          <w:p w14:paraId="534A950C" w14:textId="59764FF3" w:rsidR="00716657" w:rsidRPr="002C2F50" w:rsidRDefault="00716657" w:rsidP="00716657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</w:pPr>
            <w:r w:rsidRPr="002C2F5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0.05</w:t>
            </w:r>
          </w:p>
        </w:tc>
      </w:tr>
    </w:tbl>
    <w:p w14:paraId="7A2B529D" w14:textId="77777777" w:rsidR="00716657" w:rsidRPr="002936DE" w:rsidRDefault="00716657" w:rsidP="00716657">
      <w:pPr>
        <w:widowControl w:val="0"/>
        <w:rPr>
          <w:rFonts w:asciiTheme="majorBidi" w:hAnsiTheme="majorBidi" w:cstheme="majorBidi"/>
          <w:color w:val="000000"/>
          <w:sz w:val="21"/>
          <w:szCs w:val="21"/>
        </w:rPr>
      </w:pPr>
      <w:r w:rsidRPr="002936DE">
        <w:rPr>
          <w:rFonts w:asciiTheme="majorBidi" w:hAnsiTheme="majorBidi" w:cstheme="majorBidi"/>
          <w:color w:val="000000"/>
          <w:sz w:val="21"/>
          <w:szCs w:val="21"/>
        </w:rPr>
        <w:t>* Values are weighted hazard ratio (95% con</w:t>
      </w:r>
      <w:r w:rsidRPr="002936DE">
        <w:rPr>
          <w:rFonts w:ascii="Times New Roman" w:hAnsi="Times New Roman" w:cs="Times New Roman"/>
          <w:color w:val="000000"/>
          <w:sz w:val="21"/>
          <w:szCs w:val="21"/>
        </w:rPr>
        <w:t>ﬁ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dence interval).</w:t>
      </w:r>
    </w:p>
    <w:p w14:paraId="6B0D4FA9" w14:textId="77777777" w:rsidR="00716657" w:rsidRPr="002936DE" w:rsidRDefault="00716657" w:rsidP="00716657">
      <w:pPr>
        <w:widowControl w:val="0"/>
        <w:rPr>
          <w:rFonts w:asciiTheme="majorBidi" w:hAnsiTheme="majorBidi" w:cstheme="majorBidi"/>
          <w:color w:val="000000"/>
          <w:sz w:val="21"/>
          <w:szCs w:val="21"/>
        </w:rPr>
      </w:pPr>
      <w:r w:rsidRPr="002936DE">
        <w:rPr>
          <w:rFonts w:asciiTheme="majorBidi" w:hAnsiTheme="majorBidi" w:cstheme="majorBidi" w:hint="eastAsia"/>
          <w:color w:val="000000"/>
          <w:sz w:val="21"/>
          <w:szCs w:val="21"/>
        </w:rPr>
        <w:t>*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Model 1</w:t>
      </w:r>
      <w:r>
        <w:rPr>
          <w:rFonts w:hint="eastAsia"/>
        </w:rPr>
        <w:t>:</w:t>
      </w:r>
      <w:r>
        <w:t xml:space="preserve"> 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non-adjusted, Model 2</w:t>
      </w:r>
      <w:r>
        <w:rPr>
          <w:rFonts w:asciiTheme="majorBidi" w:hAnsiTheme="majorBidi" w:cstheme="majorBidi"/>
          <w:color w:val="000000"/>
          <w:sz w:val="21"/>
          <w:szCs w:val="21"/>
        </w:rPr>
        <w:t xml:space="preserve">: 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adjusted for age, gender, education, race and family income, Model 3: model 2 + smoking status, alcohol consumption, body mass index, waist circumference, systolic and diastolic pressure</w:t>
      </w:r>
      <w:r w:rsidRPr="002936DE">
        <w:rPr>
          <w:rFonts w:asciiTheme="majorBidi" w:hAnsiTheme="majorBidi" w:cstheme="majorBidi" w:hint="eastAsia"/>
          <w:color w:val="000000"/>
          <w:sz w:val="21"/>
          <w:szCs w:val="21"/>
        </w:rPr>
        <w:t>,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physical activity, diabetes, hypertension, arteriosclerotic cardiovascular disease,</w:t>
      </w:r>
      <w:bookmarkStart w:id="1" w:name="OLE_LINK7"/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hyperlipidemia</w:t>
      </w:r>
      <w:bookmarkEnd w:id="1"/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and the Healthy Eating Index-2015 score</w:t>
      </w:r>
    </w:p>
    <w:p w14:paraId="78B605B2" w14:textId="77777777" w:rsidR="00716657" w:rsidRPr="00CA1443" w:rsidRDefault="00716657" w:rsidP="00716657">
      <w:pPr>
        <w:rPr>
          <w:rFonts w:asciiTheme="majorBidi" w:hAnsiTheme="majorBidi" w:cstheme="majorBidi"/>
          <w:sz w:val="21"/>
          <w:szCs w:val="21"/>
        </w:rPr>
      </w:pP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* Abbreviations: nuts and seeds (NUTSDS), Metabolic associated fatty liver disease (MAFLD), Non-MAFLD (without MAFLD), Metabolic Healthy MAFLD(MH-MAFLD), Metabolic Unhealthy MAFLD (MU-MAFLD)   </w:t>
      </w:r>
    </w:p>
    <w:p w14:paraId="546B9336" w14:textId="77777777" w:rsidR="005803DA" w:rsidRPr="00716657" w:rsidRDefault="005803DA" w:rsidP="00DC4224">
      <w:pPr>
        <w:jc w:val="center"/>
        <w:rPr>
          <w:rFonts w:asciiTheme="majorBidi" w:hAnsiTheme="majorBidi" w:cstheme="majorBidi"/>
          <w:sz w:val="21"/>
          <w:szCs w:val="21"/>
        </w:rPr>
      </w:pPr>
    </w:p>
    <w:sectPr w:rsidR="005803DA" w:rsidRPr="00716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DA"/>
    <w:rsid w:val="00044CA3"/>
    <w:rsid w:val="00047AF2"/>
    <w:rsid w:val="00075696"/>
    <w:rsid w:val="000D40BF"/>
    <w:rsid w:val="00121F79"/>
    <w:rsid w:val="00122E4C"/>
    <w:rsid w:val="001539CB"/>
    <w:rsid w:val="0015537E"/>
    <w:rsid w:val="00187ACC"/>
    <w:rsid w:val="001D71BE"/>
    <w:rsid w:val="00222498"/>
    <w:rsid w:val="00226BBF"/>
    <w:rsid w:val="002B5BD1"/>
    <w:rsid w:val="002C2F50"/>
    <w:rsid w:val="003A7921"/>
    <w:rsid w:val="003B4DEC"/>
    <w:rsid w:val="003B6562"/>
    <w:rsid w:val="003C5C18"/>
    <w:rsid w:val="003D7962"/>
    <w:rsid w:val="00414B1B"/>
    <w:rsid w:val="004C61A3"/>
    <w:rsid w:val="005052D7"/>
    <w:rsid w:val="00523245"/>
    <w:rsid w:val="005613CF"/>
    <w:rsid w:val="00576E64"/>
    <w:rsid w:val="005803DA"/>
    <w:rsid w:val="00596608"/>
    <w:rsid w:val="005C58AB"/>
    <w:rsid w:val="005D0E43"/>
    <w:rsid w:val="006566CD"/>
    <w:rsid w:val="006A0C7C"/>
    <w:rsid w:val="00716657"/>
    <w:rsid w:val="00762E90"/>
    <w:rsid w:val="007867A9"/>
    <w:rsid w:val="007A5B37"/>
    <w:rsid w:val="007B7286"/>
    <w:rsid w:val="007D1388"/>
    <w:rsid w:val="007E5B23"/>
    <w:rsid w:val="00801636"/>
    <w:rsid w:val="008041E1"/>
    <w:rsid w:val="00805545"/>
    <w:rsid w:val="008400DE"/>
    <w:rsid w:val="0085017B"/>
    <w:rsid w:val="00897E98"/>
    <w:rsid w:val="008A557E"/>
    <w:rsid w:val="008C1CB4"/>
    <w:rsid w:val="008C68F5"/>
    <w:rsid w:val="00927BEE"/>
    <w:rsid w:val="00945855"/>
    <w:rsid w:val="009728EE"/>
    <w:rsid w:val="00976C85"/>
    <w:rsid w:val="009B291A"/>
    <w:rsid w:val="009F37F5"/>
    <w:rsid w:val="00A63C13"/>
    <w:rsid w:val="00B05EAC"/>
    <w:rsid w:val="00B06DC4"/>
    <w:rsid w:val="00B40E57"/>
    <w:rsid w:val="00BB4ED2"/>
    <w:rsid w:val="00BC0145"/>
    <w:rsid w:val="00C012FD"/>
    <w:rsid w:val="00C45DDE"/>
    <w:rsid w:val="00C60CA3"/>
    <w:rsid w:val="00C81E64"/>
    <w:rsid w:val="00CA1443"/>
    <w:rsid w:val="00CF68B8"/>
    <w:rsid w:val="00D74397"/>
    <w:rsid w:val="00D954E0"/>
    <w:rsid w:val="00DA0651"/>
    <w:rsid w:val="00DB73DD"/>
    <w:rsid w:val="00DC4224"/>
    <w:rsid w:val="00E94773"/>
    <w:rsid w:val="00EF3A3B"/>
    <w:rsid w:val="00FD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EC181"/>
  <w15:chartTrackingRefBased/>
  <w15:docId w15:val="{E9047C82-53EE-2643-8FBB-C5E2873F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651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03DA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yuqin</dc:creator>
  <cp:keywords/>
  <dc:description/>
  <cp:lastModifiedBy>grace yuqin</cp:lastModifiedBy>
  <cp:revision>13</cp:revision>
  <dcterms:created xsi:type="dcterms:W3CDTF">2023-03-21T12:36:00Z</dcterms:created>
  <dcterms:modified xsi:type="dcterms:W3CDTF">2023-08-18T04:52:00Z</dcterms:modified>
</cp:coreProperties>
</file>