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D968E" w14:textId="77777777" w:rsidR="00160716" w:rsidRDefault="00160716" w:rsidP="00160716">
      <w:pPr>
        <w:pStyle w:val="BT0"/>
        <w:rPr>
          <w:sz w:val="32"/>
        </w:rPr>
      </w:pPr>
      <w:r>
        <w:rPr>
          <w:sz w:val="32"/>
        </w:rPr>
        <w:t>Electronic Supplementary Material</w:t>
      </w:r>
    </w:p>
    <w:p w14:paraId="52B58AE5" w14:textId="77777777" w:rsidR="00160716" w:rsidRDefault="00160716" w:rsidP="00160716">
      <w:pPr>
        <w:spacing w:line="254" w:lineRule="exact"/>
        <w:ind w:firstLine="200"/>
        <w:rPr>
          <w:color w:val="000000"/>
          <w:sz w:val="20"/>
        </w:rPr>
      </w:pPr>
    </w:p>
    <w:p w14:paraId="199E4DB5" w14:textId="77777777" w:rsidR="00160716" w:rsidRDefault="00160716" w:rsidP="00160716">
      <w:pPr>
        <w:spacing w:line="254" w:lineRule="exact"/>
        <w:ind w:firstLine="200"/>
        <w:rPr>
          <w:color w:val="000000"/>
          <w:sz w:val="20"/>
        </w:rPr>
      </w:pPr>
    </w:p>
    <w:p w14:paraId="6917DC69" w14:textId="77777777" w:rsidR="00160716" w:rsidRDefault="00160716" w:rsidP="00160716">
      <w:pPr>
        <w:spacing w:line="254" w:lineRule="exact"/>
        <w:ind w:firstLine="198"/>
        <w:rPr>
          <w:color w:val="000000"/>
        </w:rPr>
      </w:pPr>
    </w:p>
    <w:p w14:paraId="536FA92C" w14:textId="77777777" w:rsidR="00160716" w:rsidRDefault="00160716" w:rsidP="00160716">
      <w:pPr>
        <w:spacing w:line="254" w:lineRule="exact"/>
        <w:ind w:firstLine="198"/>
        <w:rPr>
          <w:color w:val="000000"/>
        </w:rPr>
      </w:pPr>
    </w:p>
    <w:tbl>
      <w:tblPr>
        <w:tblW w:w="9709" w:type="dxa"/>
        <w:jc w:val="right"/>
        <w:tblLayout w:type="fixed"/>
        <w:tblLook w:val="01E0" w:firstRow="1" w:lastRow="1" w:firstColumn="1" w:lastColumn="1" w:noHBand="0" w:noVBand="0"/>
      </w:tblPr>
      <w:tblGrid>
        <w:gridCol w:w="9473"/>
        <w:gridCol w:w="236"/>
      </w:tblGrid>
      <w:tr w:rsidR="00A860B4" w:rsidRPr="007B7CA0" w14:paraId="03C1CF6C" w14:textId="77777777" w:rsidTr="00A860B4">
        <w:trPr>
          <w:jc w:val="right"/>
        </w:trPr>
        <w:tc>
          <w:tcPr>
            <w:tcW w:w="9473" w:type="dxa"/>
            <w:tcMar>
              <w:left w:w="0" w:type="dxa"/>
              <w:right w:w="0" w:type="dxa"/>
            </w:tcMar>
          </w:tcPr>
          <w:p w14:paraId="7DB9CE94" w14:textId="77777777" w:rsidR="00A860B4" w:rsidRPr="00A860B4" w:rsidRDefault="00A860B4" w:rsidP="005A56B7">
            <w:pPr>
              <w:spacing w:afterLines="50" w:after="156" w:line="480" w:lineRule="exact"/>
              <w:rPr>
                <w:b/>
                <w:color w:val="D90000"/>
                <w:sz w:val="36"/>
                <w:szCs w:val="36"/>
              </w:rPr>
            </w:pPr>
            <w:r w:rsidRPr="00A860B4">
              <w:rPr>
                <w:b/>
                <w:sz w:val="36"/>
                <w:szCs w:val="36"/>
              </w:rPr>
              <w:t>Toward flexible, stable and sensitive SERS substrate from Ag@ZIF-67 decorated cotton fabric for label-free detection of Phenol-soluble modulin</w:t>
            </w:r>
          </w:p>
        </w:tc>
        <w:tc>
          <w:tcPr>
            <w:tcW w:w="236" w:type="dxa"/>
          </w:tcPr>
          <w:p w14:paraId="5C36FC8C" w14:textId="77777777" w:rsidR="00A860B4" w:rsidRPr="00A860B4" w:rsidRDefault="00A860B4" w:rsidP="005A56B7">
            <w:pPr>
              <w:spacing w:afterLines="50" w:after="156" w:line="480" w:lineRule="exact"/>
              <w:rPr>
                <w:rFonts w:ascii="Helvetica" w:hAnsi="Helvetica"/>
                <w:sz w:val="36"/>
                <w:szCs w:val="36"/>
              </w:rPr>
            </w:pPr>
          </w:p>
        </w:tc>
      </w:tr>
      <w:tr w:rsidR="00A860B4" w:rsidRPr="007B7CA0" w14:paraId="1F0A8307" w14:textId="77777777" w:rsidTr="00A860B4">
        <w:trPr>
          <w:trHeight w:val="1047"/>
          <w:jc w:val="right"/>
        </w:trPr>
        <w:tc>
          <w:tcPr>
            <w:tcW w:w="9473" w:type="dxa"/>
            <w:tcMar>
              <w:left w:w="0" w:type="dxa"/>
              <w:right w:w="0" w:type="dxa"/>
            </w:tcMar>
          </w:tcPr>
          <w:p w14:paraId="3D3F0B5F" w14:textId="50EF7C1D" w:rsidR="00A860B4" w:rsidRPr="00A860B4" w:rsidRDefault="00A860B4" w:rsidP="005A56B7">
            <w:pPr>
              <w:spacing w:beforeLines="50" w:before="156" w:line="254" w:lineRule="exact"/>
              <w:rPr>
                <w:color w:val="000000"/>
                <w:sz w:val="21"/>
                <w:szCs w:val="21"/>
              </w:rPr>
            </w:pPr>
            <w:r w:rsidRPr="00A860B4">
              <w:rPr>
                <w:color w:val="000000"/>
                <w:sz w:val="21"/>
                <w:szCs w:val="21"/>
              </w:rPr>
              <w:t>Jiangtao Xu</w:t>
            </w:r>
            <w:r w:rsidRPr="00A860B4">
              <w:rPr>
                <w:color w:val="000000"/>
                <w:sz w:val="21"/>
                <w:szCs w:val="21"/>
                <w:vertAlign w:val="superscript"/>
              </w:rPr>
              <w:t>1</w:t>
            </w:r>
            <w:r w:rsidRPr="00A860B4">
              <w:rPr>
                <w:color w:val="000000"/>
                <w:sz w:val="21"/>
                <w:szCs w:val="21"/>
              </w:rPr>
              <w:t>, Wei Gao</w:t>
            </w:r>
            <w:r w:rsidRPr="00A860B4">
              <w:rPr>
                <w:color w:val="000000"/>
                <w:sz w:val="21"/>
                <w:szCs w:val="21"/>
                <w:vertAlign w:val="superscript"/>
              </w:rPr>
              <w:t>2</w:t>
            </w:r>
            <w:r w:rsidRPr="00A860B4">
              <w:rPr>
                <w:color w:val="000000"/>
                <w:sz w:val="21"/>
                <w:szCs w:val="21"/>
              </w:rPr>
              <w:t>, Ping Zeng</w:t>
            </w:r>
            <w:r w:rsidRPr="00A860B4">
              <w:rPr>
                <w:color w:val="000000"/>
                <w:sz w:val="21"/>
                <w:szCs w:val="21"/>
                <w:vertAlign w:val="superscript"/>
              </w:rPr>
              <w:t>3</w:t>
            </w:r>
            <w:r w:rsidRPr="00A860B4">
              <w:rPr>
                <w:color w:val="000000"/>
                <w:sz w:val="21"/>
                <w:szCs w:val="21"/>
              </w:rPr>
              <w:t>, Shouxiang Jiang</w:t>
            </w:r>
            <w:r w:rsidRPr="00A860B4">
              <w:rPr>
                <w:color w:val="000000"/>
                <w:sz w:val="21"/>
                <w:szCs w:val="21"/>
                <w:vertAlign w:val="superscript"/>
              </w:rPr>
              <w:t>1</w:t>
            </w:r>
            <w:r w:rsidR="00646EA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lang w:eastAsia="zh-CN"/>
              </w:rPr>
              <w:t>*</w:t>
            </w:r>
            <w:r w:rsidRPr="00A860B4">
              <w:rPr>
                <w:color w:val="000000"/>
                <w:sz w:val="21"/>
                <w:szCs w:val="21"/>
              </w:rPr>
              <w:t>, Songmin Shang</w:t>
            </w:r>
            <w:r w:rsidRPr="00A860B4">
              <w:rPr>
                <w:color w:val="000000"/>
                <w:sz w:val="21"/>
                <w:szCs w:val="21"/>
                <w:vertAlign w:val="superscript"/>
              </w:rPr>
              <w:t>1</w:t>
            </w:r>
            <w:r w:rsidR="00646EAB">
              <w:rPr>
                <w:rFonts w:asciiTheme="minorEastAsia" w:eastAsiaTheme="minorEastAsia" w:hAnsiTheme="minorEastAsia" w:hint="eastAsia"/>
                <w:color w:val="000000"/>
                <w:sz w:val="21"/>
                <w:szCs w:val="21"/>
                <w:lang w:eastAsia="zh-CN"/>
              </w:rPr>
              <w:t>*</w:t>
            </w:r>
          </w:p>
          <w:p w14:paraId="36A40AA3" w14:textId="77777777" w:rsidR="00A860B4" w:rsidRPr="00A860B4" w:rsidRDefault="00A860B4" w:rsidP="005A56B7">
            <w:pPr>
              <w:spacing w:line="254" w:lineRule="exact"/>
              <w:rPr>
                <w:color w:val="000000"/>
                <w:sz w:val="28"/>
                <w:szCs w:val="28"/>
              </w:rPr>
            </w:pPr>
          </w:p>
          <w:p w14:paraId="4E38E1DC" w14:textId="77777777" w:rsidR="00A860B4" w:rsidRPr="00A860B4" w:rsidRDefault="00A860B4" w:rsidP="005A56B7">
            <w:pPr>
              <w:pStyle w:val="BCAuthorAddress"/>
              <w:snapToGrid w:val="0"/>
              <w:spacing w:after="0" w:line="260" w:lineRule="exact"/>
              <w:jc w:val="both"/>
              <w:rPr>
                <w:rFonts w:ascii="Times New Roman" w:hAnsi="Times New Roman"/>
                <w:i/>
                <w:kern w:val="2"/>
                <w:sz w:val="20"/>
                <w:lang w:eastAsia="zh-CN"/>
              </w:rPr>
            </w:pPr>
            <w:r w:rsidRPr="00A860B4">
              <w:rPr>
                <w:rFonts w:ascii="Times New Roman" w:hAnsi="Times New Roman"/>
                <w:i/>
                <w:kern w:val="2"/>
                <w:sz w:val="20"/>
                <w:vertAlign w:val="superscript"/>
                <w:lang w:eastAsia="zh-CN"/>
              </w:rPr>
              <w:t>1</w:t>
            </w:r>
            <w:r w:rsidRPr="00A860B4">
              <w:rPr>
                <w:rFonts w:ascii="Times New Roman" w:hAnsi="Times New Roman"/>
                <w:i/>
                <w:kern w:val="2"/>
                <w:sz w:val="20"/>
                <w:lang w:eastAsia="zh-CN"/>
              </w:rPr>
              <w:t xml:space="preserve"> Institute of Textiles and Clothing, The Hong Kong Polytechnic University, Hong Kong, 999077, China</w:t>
            </w:r>
          </w:p>
          <w:p w14:paraId="773D9C2C" w14:textId="77777777" w:rsidR="00A860B4" w:rsidRPr="00A860B4" w:rsidRDefault="00A860B4" w:rsidP="005A56B7">
            <w:pPr>
              <w:pStyle w:val="BCAuthorAddress"/>
              <w:snapToGrid w:val="0"/>
              <w:spacing w:after="0" w:line="260" w:lineRule="exact"/>
              <w:jc w:val="both"/>
              <w:rPr>
                <w:rFonts w:ascii="Times New Roman" w:hAnsi="Times New Roman"/>
                <w:i/>
                <w:kern w:val="2"/>
                <w:sz w:val="20"/>
                <w:lang w:eastAsia="zh-CN"/>
              </w:rPr>
            </w:pPr>
            <w:r w:rsidRPr="00A860B4">
              <w:rPr>
                <w:rFonts w:ascii="Times New Roman" w:hAnsi="Times New Roman"/>
                <w:i/>
                <w:kern w:val="2"/>
                <w:sz w:val="20"/>
                <w:vertAlign w:val="superscript"/>
                <w:lang w:eastAsia="zh-CN"/>
              </w:rPr>
              <w:t>2</w:t>
            </w:r>
            <w:r w:rsidRPr="00A860B4">
              <w:rPr>
                <w:rFonts w:ascii="Times New Roman" w:hAnsi="Times New Roman"/>
                <w:i/>
                <w:kern w:val="2"/>
                <w:sz w:val="20"/>
                <w:lang w:eastAsia="zh-CN"/>
              </w:rPr>
              <w:t xml:space="preserve"> Department of Applied Physics, The Hong Kong Polytechnic University, Hong Kong, 999077, China</w:t>
            </w:r>
          </w:p>
          <w:p w14:paraId="119D295E" w14:textId="54BC65E7" w:rsidR="00A860B4" w:rsidRPr="00A860B4" w:rsidRDefault="00A860B4" w:rsidP="005A56B7">
            <w:pPr>
              <w:pStyle w:val="BCAuthorAddress"/>
              <w:snapToGrid w:val="0"/>
              <w:spacing w:after="0" w:line="260" w:lineRule="exact"/>
              <w:jc w:val="both"/>
              <w:rPr>
                <w:rFonts w:ascii="Times New Roman" w:hAnsi="Times New Roman"/>
                <w:i/>
                <w:kern w:val="2"/>
                <w:sz w:val="20"/>
                <w:lang w:eastAsia="zh-CN"/>
              </w:rPr>
            </w:pPr>
            <w:r w:rsidRPr="00A860B4">
              <w:rPr>
                <w:rFonts w:ascii="Times New Roman" w:hAnsi="Times New Roman"/>
                <w:i/>
                <w:kern w:val="2"/>
                <w:sz w:val="20"/>
                <w:vertAlign w:val="superscript"/>
                <w:lang w:eastAsia="zh-CN"/>
              </w:rPr>
              <w:t>3</w:t>
            </w:r>
            <w:r w:rsidRPr="00A860B4">
              <w:rPr>
                <w:rFonts w:ascii="Times New Roman" w:hAnsi="Times New Roman"/>
                <w:i/>
                <w:kern w:val="2"/>
                <w:sz w:val="20"/>
                <w:lang w:eastAsia="zh-CN"/>
              </w:rPr>
              <w:t xml:space="preserve"> Department of Applied Biology and Chemical Technology, The Hong Kong Polytechnic University, Hong Kong, 999077, China</w:t>
            </w:r>
          </w:p>
          <w:p w14:paraId="5A9E295B" w14:textId="77777777" w:rsidR="00A860B4" w:rsidRPr="00A860B4" w:rsidRDefault="00A860B4" w:rsidP="00A860B4">
            <w:pPr>
              <w:rPr>
                <w:rFonts w:eastAsiaTheme="minorEastAsia"/>
                <w:lang w:val="en-US" w:eastAsia="zh-CN"/>
              </w:rPr>
            </w:pPr>
          </w:p>
          <w:p w14:paraId="5548A57B" w14:textId="0E794E90" w:rsidR="00A860B4" w:rsidRPr="00A860B4" w:rsidRDefault="00A860B4" w:rsidP="005A56B7">
            <w:pPr>
              <w:rPr>
                <w:color w:val="000000"/>
                <w:sz w:val="20"/>
                <w:szCs w:val="20"/>
              </w:rPr>
            </w:pPr>
            <w:r w:rsidRPr="00A860B4">
              <w:t xml:space="preserve">Corresponding authors: </w:t>
            </w:r>
            <w:r w:rsidRPr="00A860B4">
              <w:rPr>
                <w:color w:val="000000"/>
                <w:sz w:val="20"/>
                <w:szCs w:val="20"/>
              </w:rPr>
              <w:t>Shouxiang Jiang, kinor.j@polyu.edu.hk</w:t>
            </w:r>
          </w:p>
          <w:p w14:paraId="5F015193" w14:textId="4D1E92C7" w:rsidR="00A860B4" w:rsidRPr="00A860B4" w:rsidRDefault="00A860B4" w:rsidP="00A860B4">
            <w:pPr>
              <w:ind w:firstLineChars="1200" w:firstLine="2400"/>
            </w:pPr>
            <w:r w:rsidRPr="00A860B4">
              <w:rPr>
                <w:color w:val="000000"/>
                <w:sz w:val="20"/>
                <w:szCs w:val="20"/>
              </w:rPr>
              <w:t>Songmin Shang, profshang@126.com</w:t>
            </w:r>
          </w:p>
          <w:p w14:paraId="24876BFD" w14:textId="0BF94573" w:rsidR="00A860B4" w:rsidRPr="00A860B4" w:rsidRDefault="00A860B4" w:rsidP="005A56B7">
            <w:pPr>
              <w:pStyle w:val="a7"/>
              <w:ind w:firstLineChars="0" w:firstLine="0"/>
              <w:rPr>
                <w:rFonts w:ascii="Times New Roman" w:hAnsi="Times New Roman"/>
              </w:rPr>
            </w:pPr>
          </w:p>
        </w:tc>
        <w:tc>
          <w:tcPr>
            <w:tcW w:w="236" w:type="dxa"/>
          </w:tcPr>
          <w:p w14:paraId="7A469C4D" w14:textId="77777777" w:rsidR="00A860B4" w:rsidRPr="007B7CA0" w:rsidRDefault="00A860B4" w:rsidP="005A56B7">
            <w:pPr>
              <w:spacing w:beforeLines="50" w:before="156" w:line="254" w:lineRule="exact"/>
              <w:rPr>
                <w:rFonts w:ascii="Helvetica" w:hAnsi="Helvetica"/>
                <w:color w:val="000000"/>
                <w:sz w:val="20"/>
                <w:szCs w:val="20"/>
              </w:rPr>
            </w:pPr>
          </w:p>
        </w:tc>
      </w:tr>
    </w:tbl>
    <w:p w14:paraId="715177E9" w14:textId="77777777" w:rsidR="00160716" w:rsidRDefault="00160716" w:rsidP="00160716">
      <w:pPr>
        <w:pStyle w:val="a7"/>
        <w:ind w:firstLine="200"/>
      </w:pPr>
    </w:p>
    <w:p w14:paraId="5D722AB7" w14:textId="77777777" w:rsidR="00160716" w:rsidRDefault="00160716" w:rsidP="00160716">
      <w:pPr>
        <w:pStyle w:val="a7"/>
        <w:ind w:firstLine="200"/>
      </w:pPr>
    </w:p>
    <w:p w14:paraId="7FDD9F18" w14:textId="77777777" w:rsidR="00160716" w:rsidRDefault="00160716" w:rsidP="00160716">
      <w:pPr>
        <w:pStyle w:val="a7"/>
        <w:ind w:firstLine="200"/>
      </w:pPr>
    </w:p>
    <w:p w14:paraId="742D5C25" w14:textId="77777777" w:rsidR="00160716" w:rsidRDefault="00160716" w:rsidP="00160716">
      <w:pPr>
        <w:pStyle w:val="a7"/>
        <w:ind w:firstLine="200"/>
      </w:pPr>
    </w:p>
    <w:p w14:paraId="0B34DE2C" w14:textId="77777777" w:rsidR="00160716" w:rsidRDefault="00160716" w:rsidP="00160716">
      <w:pPr>
        <w:pStyle w:val="a7"/>
        <w:ind w:firstLine="200"/>
      </w:pPr>
    </w:p>
    <w:p w14:paraId="063BF2AA" w14:textId="77777777" w:rsidR="00160716" w:rsidRDefault="00160716" w:rsidP="00160716">
      <w:pPr>
        <w:pStyle w:val="a7"/>
        <w:ind w:firstLine="200"/>
      </w:pPr>
    </w:p>
    <w:p w14:paraId="44D90B78" w14:textId="77777777" w:rsidR="00160716" w:rsidRDefault="00160716" w:rsidP="00160716">
      <w:pPr>
        <w:pStyle w:val="a7"/>
        <w:ind w:firstLine="200"/>
      </w:pPr>
    </w:p>
    <w:p w14:paraId="5599DEC6" w14:textId="77777777" w:rsidR="00160716" w:rsidRDefault="00160716" w:rsidP="00160716">
      <w:pPr>
        <w:pStyle w:val="a7"/>
        <w:ind w:firstLine="200"/>
      </w:pPr>
    </w:p>
    <w:p w14:paraId="0B042627" w14:textId="77777777" w:rsidR="00160716" w:rsidRDefault="00160716" w:rsidP="00160716">
      <w:pPr>
        <w:pStyle w:val="a7"/>
        <w:ind w:firstLine="200"/>
      </w:pPr>
    </w:p>
    <w:p w14:paraId="39385FF0" w14:textId="77777777" w:rsidR="00160716" w:rsidRDefault="00160716" w:rsidP="00160716">
      <w:pPr>
        <w:pStyle w:val="a7"/>
        <w:ind w:firstLine="200"/>
      </w:pPr>
    </w:p>
    <w:p w14:paraId="42C555C0" w14:textId="77777777" w:rsidR="00160716" w:rsidRDefault="00160716" w:rsidP="00160716">
      <w:pPr>
        <w:pStyle w:val="a7"/>
        <w:ind w:firstLine="200"/>
      </w:pPr>
    </w:p>
    <w:p w14:paraId="27777F3E" w14:textId="77777777" w:rsidR="00160716" w:rsidRDefault="00160716" w:rsidP="00160716">
      <w:pPr>
        <w:pStyle w:val="a7"/>
        <w:ind w:firstLine="200"/>
      </w:pPr>
    </w:p>
    <w:p w14:paraId="2E5934DB" w14:textId="77777777" w:rsidR="00160716" w:rsidRDefault="00160716" w:rsidP="00160716">
      <w:pPr>
        <w:pStyle w:val="a7"/>
        <w:ind w:firstLine="200"/>
      </w:pPr>
    </w:p>
    <w:p w14:paraId="2F4D8C67" w14:textId="77777777" w:rsidR="00160716" w:rsidRDefault="00160716" w:rsidP="00160716">
      <w:pPr>
        <w:pStyle w:val="a7"/>
        <w:ind w:firstLine="200"/>
      </w:pPr>
    </w:p>
    <w:p w14:paraId="4D1012E6" w14:textId="77777777" w:rsidR="00160716" w:rsidRDefault="00160716" w:rsidP="00160716">
      <w:pPr>
        <w:pStyle w:val="a7"/>
        <w:ind w:firstLine="200"/>
      </w:pPr>
    </w:p>
    <w:p w14:paraId="7CB1E654" w14:textId="77777777" w:rsidR="00160716" w:rsidRDefault="00160716" w:rsidP="00160716">
      <w:pPr>
        <w:pStyle w:val="a7"/>
        <w:ind w:firstLine="200"/>
      </w:pPr>
    </w:p>
    <w:p w14:paraId="4FDE307B" w14:textId="77777777" w:rsidR="00160716" w:rsidRDefault="00160716" w:rsidP="00160716">
      <w:pPr>
        <w:pStyle w:val="a7"/>
        <w:ind w:firstLine="200"/>
      </w:pPr>
    </w:p>
    <w:p w14:paraId="19F6C437" w14:textId="77777777" w:rsidR="00160716" w:rsidRDefault="00160716" w:rsidP="00160716">
      <w:pPr>
        <w:pStyle w:val="a7"/>
        <w:ind w:firstLine="200"/>
      </w:pPr>
    </w:p>
    <w:p w14:paraId="2AD22A2E" w14:textId="77777777" w:rsidR="00160716" w:rsidRDefault="00160716" w:rsidP="00160716">
      <w:pPr>
        <w:pStyle w:val="a7"/>
        <w:ind w:firstLine="200"/>
      </w:pPr>
    </w:p>
    <w:p w14:paraId="5BA8E307" w14:textId="77777777" w:rsidR="00160716" w:rsidRDefault="00160716" w:rsidP="00160716">
      <w:pPr>
        <w:pStyle w:val="a7"/>
        <w:ind w:firstLine="200"/>
      </w:pPr>
    </w:p>
    <w:p w14:paraId="791A65D9" w14:textId="77777777" w:rsidR="00160716" w:rsidRDefault="00160716" w:rsidP="00160716">
      <w:pPr>
        <w:pStyle w:val="a7"/>
        <w:ind w:firstLine="200"/>
      </w:pPr>
    </w:p>
    <w:p w14:paraId="04C21BAA" w14:textId="0DC22F39" w:rsidR="00160716" w:rsidRDefault="00160716" w:rsidP="00160716">
      <w:pPr>
        <w:pStyle w:val="a7"/>
        <w:ind w:firstLine="200"/>
      </w:pPr>
    </w:p>
    <w:p w14:paraId="6D9A48DD" w14:textId="52EA381A" w:rsidR="00160716" w:rsidRDefault="00160716" w:rsidP="00160716">
      <w:pPr>
        <w:pStyle w:val="a7"/>
        <w:ind w:firstLine="200"/>
      </w:pPr>
    </w:p>
    <w:p w14:paraId="7E7713FC" w14:textId="3946A2E2" w:rsidR="00160716" w:rsidRDefault="00160716" w:rsidP="00160716">
      <w:pPr>
        <w:pStyle w:val="a7"/>
        <w:ind w:firstLine="200"/>
      </w:pPr>
    </w:p>
    <w:p w14:paraId="65E38726" w14:textId="64C4AED8" w:rsidR="00160716" w:rsidRDefault="00160716" w:rsidP="00160716">
      <w:pPr>
        <w:pStyle w:val="a7"/>
        <w:ind w:firstLine="200"/>
      </w:pPr>
    </w:p>
    <w:p w14:paraId="68747FD7" w14:textId="5859401C" w:rsidR="00160716" w:rsidRDefault="00160716" w:rsidP="00160716">
      <w:pPr>
        <w:pStyle w:val="a7"/>
        <w:ind w:firstLine="200"/>
      </w:pPr>
    </w:p>
    <w:p w14:paraId="72FD4650" w14:textId="797F6A96" w:rsidR="00160716" w:rsidRDefault="00160716" w:rsidP="00160716">
      <w:pPr>
        <w:pStyle w:val="a7"/>
        <w:ind w:firstLine="200"/>
      </w:pPr>
    </w:p>
    <w:p w14:paraId="282902B1" w14:textId="48590011" w:rsidR="00160716" w:rsidRDefault="00160716" w:rsidP="00160716">
      <w:pPr>
        <w:pStyle w:val="a7"/>
        <w:ind w:firstLine="200"/>
      </w:pPr>
    </w:p>
    <w:p w14:paraId="196455C2" w14:textId="77777777" w:rsidR="00160716" w:rsidRDefault="00160716" w:rsidP="00160716">
      <w:pPr>
        <w:pStyle w:val="a7"/>
        <w:ind w:firstLine="200"/>
      </w:pPr>
    </w:p>
    <w:p w14:paraId="25ABF68A" w14:textId="00A56B1E" w:rsidR="00160716" w:rsidRDefault="00160716" w:rsidP="00160716">
      <w:pPr>
        <w:pStyle w:val="a7"/>
        <w:ind w:firstLine="200"/>
      </w:pPr>
    </w:p>
    <w:p w14:paraId="650B1651" w14:textId="77777777" w:rsidR="00A860B4" w:rsidRPr="00A860B4" w:rsidRDefault="00A860B4" w:rsidP="00160716">
      <w:pPr>
        <w:pStyle w:val="a7"/>
        <w:ind w:firstLine="240"/>
        <w:rPr>
          <w:rFonts w:ascii="Times New Roman" w:hAnsi="Times New Roman"/>
          <w:sz w:val="24"/>
        </w:rPr>
      </w:pPr>
    </w:p>
    <w:p w14:paraId="511DE54C" w14:textId="77777777" w:rsidR="00160716" w:rsidRPr="00A860B4" w:rsidRDefault="00160716" w:rsidP="00160716">
      <w:pPr>
        <w:pStyle w:val="a7"/>
        <w:ind w:firstLine="240"/>
        <w:rPr>
          <w:rFonts w:ascii="Times New Roman" w:hAnsi="Times New Roman"/>
          <w:sz w:val="24"/>
        </w:rPr>
      </w:pPr>
    </w:p>
    <w:p w14:paraId="02F2744C" w14:textId="77777777" w:rsidR="00160716" w:rsidRPr="00A860B4" w:rsidRDefault="00160716" w:rsidP="00160716">
      <w:pPr>
        <w:pStyle w:val="a7"/>
        <w:ind w:firstLine="240"/>
        <w:rPr>
          <w:rFonts w:ascii="Times New Roman" w:hAnsi="Times New Roman"/>
          <w:sz w:val="24"/>
        </w:rPr>
      </w:pPr>
    </w:p>
    <w:p w14:paraId="2A64395D" w14:textId="77777777" w:rsidR="00160716" w:rsidRPr="00A860B4" w:rsidRDefault="00160716" w:rsidP="00160716">
      <w:pPr>
        <w:spacing w:line="360" w:lineRule="auto"/>
        <w:rPr>
          <w:b/>
        </w:rPr>
      </w:pPr>
      <w:r w:rsidRPr="00A860B4">
        <w:rPr>
          <w:b/>
        </w:rPr>
        <w:t xml:space="preserve">1 FDTD simulation </w:t>
      </w:r>
    </w:p>
    <w:p w14:paraId="61F96FA4" w14:textId="77777777" w:rsidR="00160716" w:rsidRPr="00A860B4" w:rsidRDefault="00160716" w:rsidP="00160716">
      <w:pPr>
        <w:spacing w:line="360" w:lineRule="auto"/>
        <w:jc w:val="center"/>
      </w:pPr>
      <w:r w:rsidRPr="00A860B4">
        <w:rPr>
          <w:noProof/>
        </w:rPr>
        <w:drawing>
          <wp:inline distT="0" distB="0" distL="0" distR="0" wp14:anchorId="721C5379" wp14:editId="43BB37C7">
            <wp:extent cx="3267187" cy="2027555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32-A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04097" cy="2050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860B4">
        <w:rPr>
          <w:noProof/>
        </w:rPr>
        <w:drawing>
          <wp:inline distT="0" distB="0" distL="0" distR="0" wp14:anchorId="005799A6" wp14:editId="3BAE2C4D">
            <wp:extent cx="3247306" cy="2030730"/>
            <wp:effectExtent l="0" t="0" r="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32-AZ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61761" cy="20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CC2AA" w14:textId="77777777" w:rsidR="00160716" w:rsidRPr="00A860B4" w:rsidRDefault="00160716" w:rsidP="00CE1E1E">
      <w:pPr>
        <w:spacing w:line="480" w:lineRule="auto"/>
      </w:pPr>
      <w:r w:rsidRPr="00A860B4">
        <w:t>To simulate the electrical field intensity on the surface around Ag nanoparticles and</w:t>
      </w:r>
      <w:r w:rsidRPr="00A860B4">
        <w:rPr>
          <w:rFonts w:eastAsia="AdvOT596495f2+03"/>
        </w:rPr>
        <w:t xml:space="preserve"> ZIF-67</w:t>
      </w:r>
      <w:r w:rsidRPr="00A860B4">
        <w:t xml:space="preserve">, FDTD was employed. The calculation model of Ag and Ag decorated </w:t>
      </w:r>
      <w:r w:rsidRPr="00A860B4">
        <w:rPr>
          <w:rFonts w:eastAsia="AdvOT596495f2+03"/>
        </w:rPr>
        <w:t>ZIF-67</w:t>
      </w:r>
      <w:r w:rsidRPr="00A860B4">
        <w:t xml:space="preserve"> was established as shown in the figure. According to the statistical results of Image J from the SEM image, the parameters of size of Ag nanoparticle and mean gap among Ag nanoparticles were obtained, where mean particle size was 20 nm and mean gap was 6 nm. In the simulation, the wavelength of the incident light was set as a plane wave with a fixed wavelength of 532 nm and 785 nm which is matched with the laser used. The incident direction of the light is perpendicular to the X plane. </w:t>
      </w:r>
    </w:p>
    <w:p w14:paraId="6B04D6A9" w14:textId="77777777" w:rsidR="00160716" w:rsidRPr="00A860B4" w:rsidRDefault="00160716" w:rsidP="00CE1E1E">
      <w:pPr>
        <w:spacing w:line="480" w:lineRule="auto"/>
      </w:pPr>
    </w:p>
    <w:p w14:paraId="33AC089B" w14:textId="77777777" w:rsidR="00160716" w:rsidRPr="00A860B4" w:rsidRDefault="00160716" w:rsidP="00160716"/>
    <w:p w14:paraId="69D2FBD8" w14:textId="77777777" w:rsidR="00160716" w:rsidRPr="00A860B4" w:rsidRDefault="00160716" w:rsidP="00160716">
      <w:pPr>
        <w:jc w:val="center"/>
      </w:pPr>
      <w:r w:rsidRPr="00A860B4">
        <w:rPr>
          <w:noProof/>
        </w:rPr>
        <w:drawing>
          <wp:inline distT="0" distB="0" distL="0" distR="0" wp14:anchorId="23E66C41" wp14:editId="59D3B927">
            <wp:extent cx="3994150" cy="2000454"/>
            <wp:effectExtent l="0" t="0" r="6350" b="0"/>
            <wp:docPr id="53" name="图片 53" descr="图片包含 游戏机, 瓶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游戏机, 瓶子&#10;&#10;描述已自动生成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078" cy="20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48FFE" w14:textId="77777777" w:rsidR="00160716" w:rsidRPr="00A860B4" w:rsidRDefault="00160716" w:rsidP="00160716">
      <w:pPr>
        <w:jc w:val="center"/>
      </w:pPr>
      <w:r w:rsidRPr="00A860B4">
        <w:t>Figure S1 Optical images of prepared samples. (a) cotton fabric, (b) ZIF-67 coated cotton fabric, (c) Ag coated cotton fabric, (d) C-AZ5, (e) C-AZ30, (f) C-AZ60, (g) C-AZ90</w:t>
      </w:r>
    </w:p>
    <w:p w14:paraId="55E4ED25" w14:textId="77777777" w:rsidR="00160716" w:rsidRPr="00A860B4" w:rsidRDefault="00160716" w:rsidP="00160716"/>
    <w:p w14:paraId="4A6A9788" w14:textId="77777777" w:rsidR="00160716" w:rsidRPr="00A860B4" w:rsidRDefault="00160716" w:rsidP="00160716">
      <w:pPr>
        <w:jc w:val="center"/>
      </w:pPr>
      <w:r w:rsidRPr="00A860B4">
        <w:rPr>
          <w:noProof/>
        </w:rPr>
        <w:lastRenderedPageBreak/>
        <w:drawing>
          <wp:inline distT="0" distB="0" distL="0" distR="0" wp14:anchorId="2A72E835" wp14:editId="15430755">
            <wp:extent cx="2933700" cy="4487566"/>
            <wp:effectExtent l="0" t="0" r="0" b="8255"/>
            <wp:docPr id="54" name="图片 54" descr="图片包含 照片, 游戏机, 男人, 侧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包含 照片, 游戏机, 男人, 侧面&#10;&#10;描述已自动生成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4487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4163E" w14:textId="77777777" w:rsidR="00160716" w:rsidRPr="00A860B4" w:rsidRDefault="00160716" w:rsidP="00160716">
      <w:pPr>
        <w:jc w:val="center"/>
      </w:pPr>
      <w:r w:rsidRPr="00A860B4">
        <w:t>Figure S2 SEM images of prepared samples. (a) and (b) cotton fabric, (c) and (d) ZIF-67 coated cotton fabric, (e) C-AZ5, (f) C-AZ30, (g) C-AZ60, and (h) C-AZ90</w:t>
      </w:r>
    </w:p>
    <w:p w14:paraId="2D16408F" w14:textId="77777777" w:rsidR="00160716" w:rsidRPr="00A860B4" w:rsidRDefault="00160716" w:rsidP="00160716">
      <w:pPr>
        <w:jc w:val="center"/>
      </w:pPr>
    </w:p>
    <w:p w14:paraId="49B7877D" w14:textId="77777777" w:rsidR="00160716" w:rsidRPr="00A860B4" w:rsidRDefault="00160716" w:rsidP="00160716"/>
    <w:p w14:paraId="20D5A293" w14:textId="77777777" w:rsidR="00160716" w:rsidRPr="00A860B4" w:rsidRDefault="00160716" w:rsidP="00160716"/>
    <w:p w14:paraId="3ECAA4EA" w14:textId="77777777" w:rsidR="00160716" w:rsidRPr="00A860B4" w:rsidRDefault="00160716" w:rsidP="00160716">
      <w:pPr>
        <w:jc w:val="center"/>
      </w:pPr>
      <w:r w:rsidRPr="00A860B4">
        <w:rPr>
          <w:noProof/>
        </w:rPr>
        <w:drawing>
          <wp:inline distT="0" distB="0" distL="0" distR="0" wp14:anchorId="477D05B2" wp14:editId="225051E3">
            <wp:extent cx="3251200" cy="2789100"/>
            <wp:effectExtent l="0" t="0" r="6350" b="0"/>
            <wp:docPr id="55" name="图片 55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地图上有字&#10;&#10;描述已自动生成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709" cy="279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571BB" w14:textId="77777777" w:rsidR="00160716" w:rsidRPr="00A860B4" w:rsidRDefault="00160716" w:rsidP="00160716">
      <w:pPr>
        <w:jc w:val="center"/>
      </w:pPr>
      <w:r w:rsidRPr="00A860B4">
        <w:t>Figure S3 Raman spectra of substrate</w:t>
      </w:r>
    </w:p>
    <w:p w14:paraId="5A891322" w14:textId="77777777" w:rsidR="00160716" w:rsidRPr="00A860B4" w:rsidRDefault="00160716" w:rsidP="00160716"/>
    <w:p w14:paraId="57AFF776" w14:textId="77777777" w:rsidR="00160716" w:rsidRPr="00A860B4" w:rsidRDefault="00160716" w:rsidP="00160716">
      <w:pPr>
        <w:jc w:val="center"/>
        <w:rPr>
          <w:noProof/>
        </w:rPr>
      </w:pPr>
    </w:p>
    <w:p w14:paraId="14B54A3A" w14:textId="77777777" w:rsidR="00160716" w:rsidRPr="00A860B4" w:rsidRDefault="00160716" w:rsidP="00160716">
      <w:pPr>
        <w:jc w:val="center"/>
      </w:pPr>
      <w:r w:rsidRPr="00A860B4">
        <w:rPr>
          <w:noProof/>
        </w:rPr>
        <w:lastRenderedPageBreak/>
        <w:drawing>
          <wp:inline distT="0" distB="0" distL="0" distR="0" wp14:anchorId="7E622B3B" wp14:editId="1721785D">
            <wp:extent cx="4159250" cy="3293620"/>
            <wp:effectExtent l="0" t="0" r="0" b="2540"/>
            <wp:docPr id="56" name="图片 56" descr="地图上有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地图上有字&#10;&#10;描述已自动生成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7438" cy="3315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D5D2E" w14:textId="77777777" w:rsidR="00160716" w:rsidRPr="00A860B4" w:rsidRDefault="00160716" w:rsidP="00160716">
      <w:pPr>
        <w:jc w:val="center"/>
      </w:pPr>
      <w:r w:rsidRPr="00A860B4">
        <w:t>Figure S4 (a)VB-XPS spectrum of ZIF-67; (b) light absorbance of ZIF-67; (c) Band gap of ZIF-67; and (d) HOMO and LUMO of ZIF-67</w:t>
      </w:r>
    </w:p>
    <w:p w14:paraId="4CB9F2A9" w14:textId="77777777" w:rsidR="00E748B7" w:rsidRPr="00A860B4" w:rsidRDefault="00E748B7" w:rsidP="00160716"/>
    <w:sectPr w:rsidR="00E748B7" w:rsidRPr="00A860B4" w:rsidSect="002B1430">
      <w:footerReference w:type="default" r:id="rId12"/>
      <w:footnotePr>
        <w:numFmt w:val="chicago"/>
      </w:footnotePr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2883F" w14:textId="77777777" w:rsidR="00F354BC" w:rsidRDefault="00F354BC" w:rsidP="00822C0F">
      <w:r>
        <w:separator/>
      </w:r>
    </w:p>
  </w:endnote>
  <w:endnote w:type="continuationSeparator" w:id="0">
    <w:p w14:paraId="704D32D5" w14:textId="77777777" w:rsidR="00F354BC" w:rsidRDefault="00F354BC" w:rsidP="0082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dvOT596495f2+0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41062054"/>
      <w:docPartObj>
        <w:docPartGallery w:val="Page Numbers (Bottom of Page)"/>
        <w:docPartUnique/>
      </w:docPartObj>
    </w:sdtPr>
    <w:sdtContent>
      <w:p w14:paraId="7059820A" w14:textId="5F32FC6C" w:rsidR="00CE1E1E" w:rsidRDefault="00CE1E1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5DA6376" w14:textId="77777777" w:rsidR="00CE1E1E" w:rsidRDefault="00CE1E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F6FD81" w14:textId="77777777" w:rsidR="00F354BC" w:rsidRDefault="00F354BC" w:rsidP="00822C0F">
      <w:r>
        <w:separator/>
      </w:r>
    </w:p>
  </w:footnote>
  <w:footnote w:type="continuationSeparator" w:id="0">
    <w:p w14:paraId="0C9AF584" w14:textId="77777777" w:rsidR="00F354BC" w:rsidRDefault="00F354BC" w:rsidP="00822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672"/>
    <w:rsid w:val="00131513"/>
    <w:rsid w:val="00160716"/>
    <w:rsid w:val="00394C60"/>
    <w:rsid w:val="00421501"/>
    <w:rsid w:val="00646EAB"/>
    <w:rsid w:val="006F1A96"/>
    <w:rsid w:val="00743437"/>
    <w:rsid w:val="00822C0F"/>
    <w:rsid w:val="009E3672"/>
    <w:rsid w:val="00A103EC"/>
    <w:rsid w:val="00A2591E"/>
    <w:rsid w:val="00A80404"/>
    <w:rsid w:val="00A860B4"/>
    <w:rsid w:val="00B45E32"/>
    <w:rsid w:val="00CE1E1E"/>
    <w:rsid w:val="00E00D81"/>
    <w:rsid w:val="00E748B7"/>
    <w:rsid w:val="00EE1EE5"/>
    <w:rsid w:val="00F3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2C90F8"/>
  <w15:chartTrackingRefBased/>
  <w15:docId w15:val="{57D9188B-38C0-4CB1-BA27-8C6E591F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4C60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C0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822C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C0F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822C0F"/>
    <w:rPr>
      <w:sz w:val="18"/>
      <w:szCs w:val="18"/>
    </w:rPr>
  </w:style>
  <w:style w:type="paragraph" w:customStyle="1" w:styleId="AuthorsFull">
    <w:name w:val="Authors Full"/>
    <w:basedOn w:val="a"/>
    <w:rsid w:val="00394C60"/>
    <w:rPr>
      <w:i/>
      <w:lang w:val="en-US"/>
    </w:rPr>
  </w:style>
  <w:style w:type="paragraph" w:customStyle="1" w:styleId="Addresses">
    <w:name w:val="Addresses"/>
    <w:basedOn w:val="a"/>
    <w:rsid w:val="00394C60"/>
    <w:rPr>
      <w:lang w:val="en-US"/>
    </w:rPr>
  </w:style>
  <w:style w:type="paragraph" w:customStyle="1" w:styleId="Tableofcontents">
    <w:name w:val="Table of contents"/>
    <w:basedOn w:val="a"/>
    <w:autoRedefine/>
    <w:rsid w:val="00394C60"/>
    <w:rPr>
      <w:lang w:val="en-US"/>
    </w:rPr>
  </w:style>
  <w:style w:type="paragraph" w:customStyle="1" w:styleId="Title2">
    <w:name w:val="Title2"/>
    <w:basedOn w:val="a"/>
    <w:rsid w:val="00394C60"/>
    <w:rPr>
      <w:b/>
      <w:lang w:val="en-US"/>
    </w:rPr>
  </w:style>
  <w:style w:type="paragraph" w:customStyle="1" w:styleId="a7">
    <w:name w:val="正文样式"/>
    <w:basedOn w:val="a"/>
    <w:link w:val="Char"/>
    <w:rsid w:val="00160716"/>
    <w:pPr>
      <w:widowControl w:val="0"/>
      <w:topLinePunct/>
      <w:adjustRightInd w:val="0"/>
      <w:snapToGrid w:val="0"/>
      <w:spacing w:line="284" w:lineRule="exact"/>
      <w:ind w:firstLineChars="100" w:firstLine="100"/>
      <w:jc w:val="both"/>
    </w:pPr>
    <w:rPr>
      <w:rFonts w:ascii="Palatino Linotype" w:eastAsia="宋体" w:hAnsi="Palatino Linotype"/>
      <w:kern w:val="2"/>
      <w:sz w:val="20"/>
      <w:lang w:val="en-US" w:eastAsia="zh-CN"/>
    </w:rPr>
  </w:style>
  <w:style w:type="character" w:customStyle="1" w:styleId="Char">
    <w:name w:val="正文样式 Char"/>
    <w:link w:val="a7"/>
    <w:rsid w:val="00160716"/>
    <w:rPr>
      <w:rFonts w:ascii="Palatino Linotype" w:eastAsia="宋体" w:hAnsi="Palatino Linotype" w:cs="Times New Roman"/>
      <w:sz w:val="20"/>
      <w:szCs w:val="24"/>
    </w:rPr>
  </w:style>
  <w:style w:type="paragraph" w:customStyle="1" w:styleId="BT0">
    <w:name w:val="BT0"/>
    <w:basedOn w:val="a"/>
    <w:rsid w:val="00160716"/>
    <w:pPr>
      <w:widowControl w:val="0"/>
      <w:topLinePunct/>
      <w:spacing w:line="400" w:lineRule="exact"/>
      <w:jc w:val="both"/>
      <w:outlineLvl w:val="0"/>
    </w:pPr>
    <w:rPr>
      <w:rFonts w:eastAsia="宋体"/>
      <w:b/>
      <w:bCs/>
      <w:color w:val="000000"/>
      <w:kern w:val="2"/>
      <w:sz w:val="36"/>
      <w:lang w:val="en-US" w:eastAsia="zh-CN"/>
    </w:rPr>
  </w:style>
  <w:style w:type="paragraph" w:customStyle="1" w:styleId="BCAuthorAddress">
    <w:name w:val="BC_Author_Address"/>
    <w:basedOn w:val="a"/>
    <w:next w:val="a"/>
    <w:rsid w:val="00160716"/>
    <w:pPr>
      <w:spacing w:after="240" w:line="480" w:lineRule="auto"/>
      <w:jc w:val="center"/>
    </w:pPr>
    <w:rPr>
      <w:rFonts w:ascii="Times" w:eastAsia="宋体" w:hAnsi="Times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Jiang tao [Student]</dc:creator>
  <cp:keywords/>
  <dc:description/>
  <cp:lastModifiedBy>XU, Jiang tao [Student]</cp:lastModifiedBy>
  <cp:revision>7</cp:revision>
  <dcterms:created xsi:type="dcterms:W3CDTF">2020-08-22T08:29:00Z</dcterms:created>
  <dcterms:modified xsi:type="dcterms:W3CDTF">2020-10-06T02:08:00Z</dcterms:modified>
</cp:coreProperties>
</file>