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A672C5E" w14:textId="77777777" w:rsidR="0041472F" w:rsidRPr="00C06409" w:rsidRDefault="0041472F" w:rsidP="0041472F">
      <w:pPr>
        <w:rPr>
          <w:rFonts w:ascii="Times New Roman" w:hAnsi="Times New Roman" w:cs="Times New Roman"/>
          <w:b/>
          <w:sz w:val="24"/>
          <w:szCs w:val="24"/>
        </w:rPr>
      </w:pPr>
      <w:bookmarkStart w:id="0" w:name="OLE_LINK1"/>
      <w:r w:rsidRPr="00C06409">
        <w:rPr>
          <w:rFonts w:ascii="Times New Roman" w:hAnsi="Times New Roman" w:cs="Times New Roman"/>
          <w:b/>
          <w:sz w:val="24"/>
          <w:szCs w:val="24"/>
        </w:rPr>
        <w:t xml:space="preserve">Supplementary Materials for </w:t>
      </w:r>
    </w:p>
    <w:p w14:paraId="33BAEBBA" w14:textId="65927E1B" w:rsidR="00304923" w:rsidRPr="00873283" w:rsidRDefault="008F591B" w:rsidP="00304923">
      <w:pPr>
        <w:rPr>
          <w:rFonts w:ascii="Times New Roman" w:hAnsi="Times New Roman" w:cs="Times New Roman"/>
          <w:b/>
          <w:sz w:val="24"/>
          <w:szCs w:val="24"/>
        </w:rPr>
      </w:pPr>
      <w:r w:rsidRPr="008F591B">
        <w:rPr>
          <w:rFonts w:ascii="Times New Roman" w:hAnsi="Times New Roman" w:cs="Times New Roman"/>
          <w:b/>
          <w:sz w:val="24"/>
          <w:szCs w:val="24"/>
        </w:rPr>
        <w:t>Co-reduction of nitrogen and greenhouse gas emissions in global livestock production</w:t>
      </w:r>
    </w:p>
    <w:p w14:paraId="5C4BCCDA" w14:textId="77777777" w:rsidR="0041472F" w:rsidRPr="00304923" w:rsidRDefault="0041472F" w:rsidP="0041472F"/>
    <w:p w14:paraId="62FEB5DD" w14:textId="638566B5" w:rsidR="0041472F" w:rsidRDefault="0041472F" w:rsidP="0041472F">
      <w:pPr>
        <w:rPr>
          <w:rFonts w:ascii="Times New Roman" w:hAnsi="Times New Roman" w:cs="Times New Roman"/>
          <w:b/>
          <w:sz w:val="24"/>
          <w:szCs w:val="24"/>
        </w:rPr>
      </w:pPr>
      <w:r w:rsidRPr="003313A4">
        <w:rPr>
          <w:rFonts w:ascii="Times New Roman" w:hAnsi="Times New Roman" w:cs="Times New Roman"/>
          <w:b/>
          <w:sz w:val="24"/>
          <w:szCs w:val="24"/>
        </w:rPr>
        <w:t>This PDF file includes:</w:t>
      </w:r>
    </w:p>
    <w:p w14:paraId="544EC93F" w14:textId="4433E623" w:rsidR="0041472F" w:rsidRPr="004F172E" w:rsidRDefault="0041472F" w:rsidP="0041472F">
      <w:pPr>
        <w:rPr>
          <w:rFonts w:ascii="Times New Roman" w:hAnsi="Times New Roman" w:cs="Times New Roman"/>
          <w:sz w:val="24"/>
          <w:szCs w:val="24"/>
        </w:rPr>
      </w:pPr>
      <w:r w:rsidRPr="003313A4">
        <w:rPr>
          <w:rFonts w:ascii="Times New Roman" w:hAnsi="Times New Roman" w:cs="Times New Roman"/>
          <w:b/>
          <w:sz w:val="24"/>
          <w:szCs w:val="24"/>
        </w:rPr>
        <w:t>Table S</w:t>
      </w:r>
      <w:r w:rsidR="00BC3100">
        <w:rPr>
          <w:rFonts w:ascii="Times New Roman" w:hAnsi="Times New Roman" w:cs="Times New Roman"/>
          <w:b/>
          <w:sz w:val="24"/>
          <w:szCs w:val="24"/>
        </w:rPr>
        <w:t>1</w:t>
      </w:r>
      <w:r w:rsidRPr="004F172E">
        <w:rPr>
          <w:rFonts w:ascii="Times New Roman" w:hAnsi="Times New Roman" w:cs="Times New Roman"/>
          <w:sz w:val="24"/>
          <w:szCs w:val="24"/>
        </w:rPr>
        <w:t xml:space="preserve"> </w:t>
      </w:r>
      <w:r w:rsidR="004652FA">
        <w:rPr>
          <w:rFonts w:ascii="Times New Roman" w:hAnsi="Times New Roman" w:cs="Times New Roman"/>
          <w:sz w:val="24"/>
          <w:szCs w:val="24"/>
        </w:rPr>
        <w:t xml:space="preserve">Criteria for setting the </w:t>
      </w:r>
      <w:r w:rsidRPr="0041472F">
        <w:rPr>
          <w:rFonts w:ascii="Times New Roman" w:hAnsi="Times New Roman" w:cs="Times New Roman"/>
          <w:sz w:val="24"/>
          <w:szCs w:val="24"/>
        </w:rPr>
        <w:t xml:space="preserve">potential implementation rate </w:t>
      </w:r>
      <w:r w:rsidR="004652FA">
        <w:rPr>
          <w:rFonts w:ascii="Times New Roman" w:hAnsi="Times New Roman" w:cs="Times New Roman"/>
          <w:sz w:val="24"/>
          <w:szCs w:val="24"/>
        </w:rPr>
        <w:t>of mitigation measures in the</w:t>
      </w:r>
      <w:r w:rsidRPr="0041472F">
        <w:rPr>
          <w:rFonts w:ascii="Times New Roman" w:hAnsi="Times New Roman" w:cs="Times New Roman"/>
          <w:sz w:val="24"/>
          <w:szCs w:val="24"/>
        </w:rPr>
        <w:t xml:space="preserve"> pig</w:t>
      </w:r>
      <w:r w:rsidR="004652FA">
        <w:rPr>
          <w:rFonts w:ascii="Times New Roman" w:hAnsi="Times New Roman" w:cs="Times New Roman"/>
          <w:sz w:val="24"/>
          <w:szCs w:val="24"/>
        </w:rPr>
        <w:t xml:space="preserve"> production</w:t>
      </w:r>
      <w:r w:rsidRPr="0041472F">
        <w:rPr>
          <w:rFonts w:ascii="Times New Roman" w:hAnsi="Times New Roman" w:cs="Times New Roman"/>
          <w:sz w:val="24"/>
          <w:szCs w:val="24"/>
        </w:rPr>
        <w:t xml:space="preserve"> system</w:t>
      </w:r>
    </w:p>
    <w:p w14:paraId="6D8B4B87" w14:textId="739EFD5D" w:rsidR="0041472F" w:rsidRPr="004F172E" w:rsidRDefault="0041472F" w:rsidP="0041472F">
      <w:pPr>
        <w:rPr>
          <w:rFonts w:ascii="Times New Roman" w:hAnsi="Times New Roman" w:cs="Times New Roman"/>
          <w:sz w:val="24"/>
          <w:szCs w:val="24"/>
        </w:rPr>
      </w:pPr>
      <w:r w:rsidRPr="003313A4">
        <w:rPr>
          <w:rFonts w:ascii="Times New Roman" w:hAnsi="Times New Roman" w:cs="Times New Roman"/>
          <w:b/>
          <w:sz w:val="24"/>
          <w:szCs w:val="24"/>
        </w:rPr>
        <w:t>Table S</w:t>
      </w:r>
      <w:r w:rsidR="00BC3100">
        <w:rPr>
          <w:rFonts w:ascii="Times New Roman" w:hAnsi="Times New Roman" w:cs="Times New Roman"/>
          <w:b/>
          <w:sz w:val="24"/>
          <w:szCs w:val="24"/>
        </w:rPr>
        <w:t>2</w:t>
      </w:r>
      <w:r w:rsidRPr="003313A4">
        <w:rPr>
          <w:rFonts w:ascii="Times New Roman" w:hAnsi="Times New Roman" w:cs="Times New Roman"/>
          <w:b/>
          <w:sz w:val="24"/>
          <w:szCs w:val="24"/>
        </w:rPr>
        <w:t xml:space="preserve"> </w:t>
      </w:r>
      <w:r w:rsidR="004652FA">
        <w:rPr>
          <w:rFonts w:ascii="Times New Roman" w:hAnsi="Times New Roman" w:cs="Times New Roman"/>
          <w:sz w:val="24"/>
          <w:szCs w:val="24"/>
        </w:rPr>
        <w:t xml:space="preserve">Criteria for setting the </w:t>
      </w:r>
      <w:r w:rsidR="004652FA" w:rsidRPr="0041472F">
        <w:rPr>
          <w:rFonts w:ascii="Times New Roman" w:hAnsi="Times New Roman" w:cs="Times New Roman"/>
          <w:sz w:val="24"/>
          <w:szCs w:val="24"/>
        </w:rPr>
        <w:t xml:space="preserve">potential implementation rate </w:t>
      </w:r>
      <w:r w:rsidR="004652FA">
        <w:rPr>
          <w:rFonts w:ascii="Times New Roman" w:hAnsi="Times New Roman" w:cs="Times New Roman"/>
          <w:sz w:val="24"/>
          <w:szCs w:val="24"/>
        </w:rPr>
        <w:t>of mitigation measures in the</w:t>
      </w:r>
      <w:r w:rsidR="004652FA" w:rsidRPr="0041472F">
        <w:rPr>
          <w:rFonts w:ascii="Times New Roman" w:hAnsi="Times New Roman" w:cs="Times New Roman"/>
          <w:sz w:val="24"/>
          <w:szCs w:val="24"/>
        </w:rPr>
        <w:t xml:space="preserve"> </w:t>
      </w:r>
      <w:r w:rsidR="004652FA">
        <w:rPr>
          <w:rFonts w:ascii="Times New Roman" w:hAnsi="Times New Roman" w:cs="Times New Roman"/>
          <w:sz w:val="24"/>
          <w:szCs w:val="24"/>
        </w:rPr>
        <w:t>chicken production</w:t>
      </w:r>
      <w:r w:rsidR="004652FA" w:rsidRPr="0041472F">
        <w:rPr>
          <w:rFonts w:ascii="Times New Roman" w:hAnsi="Times New Roman" w:cs="Times New Roman"/>
          <w:sz w:val="24"/>
          <w:szCs w:val="24"/>
        </w:rPr>
        <w:t xml:space="preserve"> system</w:t>
      </w:r>
    </w:p>
    <w:p w14:paraId="13DD6B7D" w14:textId="3C66190C" w:rsidR="0041472F" w:rsidRPr="004652FA" w:rsidRDefault="0041472F" w:rsidP="0041472F">
      <w:pPr>
        <w:rPr>
          <w:rFonts w:ascii="Times New Roman" w:hAnsi="Times New Roman" w:cs="Times New Roman"/>
          <w:sz w:val="24"/>
          <w:szCs w:val="24"/>
        </w:rPr>
      </w:pPr>
      <w:r w:rsidRPr="003313A4">
        <w:rPr>
          <w:rFonts w:ascii="Times New Roman" w:hAnsi="Times New Roman" w:cs="Times New Roman"/>
          <w:b/>
          <w:sz w:val="24"/>
          <w:szCs w:val="24"/>
        </w:rPr>
        <w:t>Table S</w:t>
      </w:r>
      <w:r w:rsidR="00BC3100">
        <w:rPr>
          <w:rFonts w:ascii="Times New Roman" w:hAnsi="Times New Roman" w:cs="Times New Roman"/>
          <w:b/>
          <w:sz w:val="24"/>
          <w:szCs w:val="24"/>
        </w:rPr>
        <w:t>3</w:t>
      </w:r>
      <w:r w:rsidRPr="004F172E">
        <w:rPr>
          <w:rFonts w:ascii="Times New Roman" w:hAnsi="Times New Roman" w:cs="Times New Roman"/>
          <w:sz w:val="24"/>
          <w:szCs w:val="24"/>
        </w:rPr>
        <w:t xml:space="preserve"> </w:t>
      </w:r>
      <w:r w:rsidR="004652FA">
        <w:rPr>
          <w:rFonts w:ascii="Times New Roman" w:hAnsi="Times New Roman" w:cs="Times New Roman"/>
          <w:sz w:val="24"/>
          <w:szCs w:val="24"/>
        </w:rPr>
        <w:t xml:space="preserve">Criteria for setting the </w:t>
      </w:r>
      <w:r w:rsidR="004652FA" w:rsidRPr="0041472F">
        <w:rPr>
          <w:rFonts w:ascii="Times New Roman" w:hAnsi="Times New Roman" w:cs="Times New Roman"/>
          <w:sz w:val="24"/>
          <w:szCs w:val="24"/>
        </w:rPr>
        <w:t xml:space="preserve">potential implementation rate </w:t>
      </w:r>
      <w:r w:rsidR="004652FA">
        <w:rPr>
          <w:rFonts w:ascii="Times New Roman" w:hAnsi="Times New Roman" w:cs="Times New Roman"/>
          <w:sz w:val="24"/>
          <w:szCs w:val="24"/>
        </w:rPr>
        <w:t>of mitigation measures in the</w:t>
      </w:r>
      <w:r w:rsidR="004652FA" w:rsidRPr="0041472F">
        <w:rPr>
          <w:rFonts w:ascii="Times New Roman" w:hAnsi="Times New Roman" w:cs="Times New Roman"/>
          <w:sz w:val="24"/>
          <w:szCs w:val="24"/>
        </w:rPr>
        <w:t xml:space="preserve"> </w:t>
      </w:r>
      <w:r w:rsidR="004652FA">
        <w:rPr>
          <w:rFonts w:ascii="Times New Roman" w:hAnsi="Times New Roman" w:cs="Times New Roman"/>
          <w:sz w:val="24"/>
          <w:szCs w:val="24"/>
        </w:rPr>
        <w:t>beef cattle production</w:t>
      </w:r>
      <w:r w:rsidR="004652FA" w:rsidRPr="0041472F">
        <w:rPr>
          <w:rFonts w:ascii="Times New Roman" w:hAnsi="Times New Roman" w:cs="Times New Roman"/>
          <w:sz w:val="24"/>
          <w:szCs w:val="24"/>
        </w:rPr>
        <w:t xml:space="preserve"> system</w:t>
      </w:r>
    </w:p>
    <w:p w14:paraId="61F050CA" w14:textId="639BD818" w:rsidR="00F472E7" w:rsidRDefault="0041472F" w:rsidP="00F472E7">
      <w:pPr>
        <w:rPr>
          <w:rFonts w:ascii="Times New Roman" w:hAnsi="Times New Roman" w:cs="Times New Roman"/>
          <w:sz w:val="24"/>
          <w:szCs w:val="24"/>
        </w:rPr>
      </w:pPr>
      <w:r w:rsidRPr="003313A4">
        <w:rPr>
          <w:rFonts w:ascii="Times New Roman" w:hAnsi="Times New Roman" w:cs="Times New Roman"/>
          <w:b/>
          <w:sz w:val="24"/>
          <w:szCs w:val="24"/>
        </w:rPr>
        <w:t>Table</w:t>
      </w:r>
      <w:r>
        <w:rPr>
          <w:rFonts w:ascii="Times New Roman" w:hAnsi="Times New Roman" w:cs="Times New Roman"/>
          <w:b/>
          <w:sz w:val="24"/>
          <w:szCs w:val="24"/>
        </w:rPr>
        <w:t xml:space="preserve"> </w:t>
      </w:r>
      <w:r w:rsidRPr="003313A4">
        <w:rPr>
          <w:rFonts w:ascii="Times New Roman" w:hAnsi="Times New Roman" w:cs="Times New Roman"/>
          <w:b/>
          <w:sz w:val="24"/>
          <w:szCs w:val="24"/>
        </w:rPr>
        <w:t>S</w:t>
      </w:r>
      <w:r w:rsidR="00BC3100">
        <w:rPr>
          <w:rFonts w:ascii="Times New Roman" w:hAnsi="Times New Roman" w:cs="Times New Roman"/>
          <w:b/>
          <w:sz w:val="24"/>
          <w:szCs w:val="24"/>
        </w:rPr>
        <w:t>4</w:t>
      </w:r>
      <w:r w:rsidRPr="004F172E">
        <w:rPr>
          <w:rFonts w:ascii="Times New Roman" w:hAnsi="Times New Roman" w:cs="Times New Roman"/>
          <w:sz w:val="24"/>
          <w:szCs w:val="24"/>
        </w:rPr>
        <w:t xml:space="preserve"> </w:t>
      </w:r>
      <w:r w:rsidR="004652FA">
        <w:rPr>
          <w:rFonts w:ascii="Times New Roman" w:hAnsi="Times New Roman" w:cs="Times New Roman"/>
          <w:sz w:val="24"/>
          <w:szCs w:val="24"/>
        </w:rPr>
        <w:t xml:space="preserve">Criteria for setting the </w:t>
      </w:r>
      <w:r w:rsidR="004652FA" w:rsidRPr="0041472F">
        <w:rPr>
          <w:rFonts w:ascii="Times New Roman" w:hAnsi="Times New Roman" w:cs="Times New Roman"/>
          <w:sz w:val="24"/>
          <w:szCs w:val="24"/>
        </w:rPr>
        <w:t xml:space="preserve">potential implementation rate </w:t>
      </w:r>
      <w:r w:rsidR="004652FA">
        <w:rPr>
          <w:rFonts w:ascii="Times New Roman" w:hAnsi="Times New Roman" w:cs="Times New Roman"/>
          <w:sz w:val="24"/>
          <w:szCs w:val="24"/>
        </w:rPr>
        <w:t>of mitigation measures in the</w:t>
      </w:r>
      <w:r w:rsidR="004652FA" w:rsidRPr="0041472F">
        <w:rPr>
          <w:rFonts w:ascii="Times New Roman" w:hAnsi="Times New Roman" w:cs="Times New Roman"/>
          <w:sz w:val="24"/>
          <w:szCs w:val="24"/>
        </w:rPr>
        <w:t xml:space="preserve"> </w:t>
      </w:r>
      <w:r w:rsidR="004652FA">
        <w:rPr>
          <w:rFonts w:ascii="Times New Roman" w:hAnsi="Times New Roman" w:cs="Times New Roman"/>
          <w:sz w:val="24"/>
          <w:szCs w:val="24"/>
        </w:rPr>
        <w:t>dairy cattle production</w:t>
      </w:r>
      <w:r w:rsidR="004652FA" w:rsidRPr="0041472F">
        <w:rPr>
          <w:rFonts w:ascii="Times New Roman" w:hAnsi="Times New Roman" w:cs="Times New Roman"/>
          <w:sz w:val="24"/>
          <w:szCs w:val="24"/>
        </w:rPr>
        <w:t xml:space="preserve"> system</w:t>
      </w:r>
    </w:p>
    <w:p w14:paraId="54CEE8A5" w14:textId="7E5FAC0B" w:rsidR="00BC3100" w:rsidRDefault="00BC3100" w:rsidP="00BC3100">
      <w:pPr>
        <w:rPr>
          <w:rFonts w:ascii="Times New Roman" w:hAnsi="Times New Roman" w:cs="Times New Roman"/>
          <w:sz w:val="24"/>
          <w:szCs w:val="24"/>
        </w:rPr>
      </w:pPr>
      <w:r w:rsidRPr="003313A4">
        <w:rPr>
          <w:rFonts w:ascii="Times New Roman" w:hAnsi="Times New Roman" w:cs="Times New Roman"/>
          <w:b/>
          <w:sz w:val="24"/>
          <w:szCs w:val="24"/>
        </w:rPr>
        <w:t>Table S</w:t>
      </w:r>
      <w:r>
        <w:rPr>
          <w:rFonts w:ascii="Times New Roman" w:hAnsi="Times New Roman" w:cs="Times New Roman"/>
          <w:b/>
          <w:sz w:val="24"/>
          <w:szCs w:val="24"/>
        </w:rPr>
        <w:t>5</w:t>
      </w:r>
      <w:r w:rsidRPr="004F172E">
        <w:rPr>
          <w:rFonts w:ascii="Times New Roman" w:hAnsi="Times New Roman" w:cs="Times New Roman"/>
          <w:sz w:val="24"/>
          <w:szCs w:val="24"/>
        </w:rPr>
        <w:t xml:space="preserve"> </w:t>
      </w:r>
      <w:r w:rsidRPr="0041472F">
        <w:rPr>
          <w:rFonts w:ascii="Times New Roman" w:hAnsi="Times New Roman" w:cs="Times New Roman"/>
          <w:sz w:val="24"/>
          <w:szCs w:val="24"/>
        </w:rPr>
        <w:t xml:space="preserve">Cost </w:t>
      </w:r>
      <w:r>
        <w:rPr>
          <w:rFonts w:ascii="Times New Roman" w:hAnsi="Times New Roman" w:cs="Times New Roman"/>
          <w:sz w:val="24"/>
          <w:szCs w:val="24"/>
        </w:rPr>
        <w:t>Consideration</w:t>
      </w:r>
      <w:r w:rsidRPr="0041472F">
        <w:rPr>
          <w:rFonts w:ascii="Times New Roman" w:hAnsi="Times New Roman" w:cs="Times New Roman"/>
          <w:sz w:val="24"/>
          <w:szCs w:val="24"/>
        </w:rPr>
        <w:t xml:space="preserve"> of </w:t>
      </w:r>
      <w:r>
        <w:rPr>
          <w:rFonts w:ascii="Times New Roman" w:hAnsi="Times New Roman" w:cs="Times New Roman"/>
          <w:sz w:val="24"/>
          <w:szCs w:val="24"/>
        </w:rPr>
        <w:t>the livestock management measures</w:t>
      </w:r>
    </w:p>
    <w:p w14:paraId="12EFA21D" w14:textId="0BEFD023" w:rsidR="00BC3100" w:rsidRPr="00D4246F" w:rsidRDefault="00BC3100" w:rsidP="00BC3100">
      <w:pPr>
        <w:autoSpaceDE w:val="0"/>
        <w:autoSpaceDN w:val="0"/>
        <w:adjustRightInd w:val="0"/>
        <w:jc w:val="left"/>
        <w:rPr>
          <w:rFonts w:ascii="宋体" w:eastAsia="宋体" w:hAnsi="宋体" w:cs="Times New Roman"/>
          <w:sz w:val="24"/>
          <w:szCs w:val="24"/>
        </w:rPr>
      </w:pPr>
      <w:r w:rsidRPr="0097212B">
        <w:rPr>
          <w:rFonts w:ascii="Times New Roman" w:hAnsi="Times New Roman" w:cs="Times New Roman"/>
          <w:b/>
          <w:color w:val="000000" w:themeColor="text1"/>
          <w:sz w:val="24"/>
          <w:szCs w:val="24"/>
        </w:rPr>
        <w:t>Table S</w:t>
      </w:r>
      <w:r>
        <w:rPr>
          <w:rFonts w:ascii="Times New Roman" w:hAnsi="Times New Roman" w:cs="Times New Roman"/>
          <w:b/>
          <w:color w:val="000000" w:themeColor="text1"/>
          <w:sz w:val="24"/>
          <w:szCs w:val="24"/>
        </w:rPr>
        <w:t>6</w:t>
      </w:r>
      <w:r w:rsidRPr="0097212B">
        <w:rPr>
          <w:rFonts w:ascii="Times New Roman" w:hAnsi="Times New Roman" w:cs="Times New Roman"/>
          <w:b/>
          <w:color w:val="000000" w:themeColor="text1"/>
          <w:sz w:val="24"/>
          <w:szCs w:val="24"/>
        </w:rPr>
        <w:t xml:space="preserve"> </w:t>
      </w:r>
      <w:r w:rsidRPr="000B7C35">
        <w:rPr>
          <w:rFonts w:ascii="Times New Roman" w:hAnsi="Times New Roman" w:cs="Times New Roman"/>
          <w:color w:val="000000" w:themeColor="text1"/>
          <w:sz w:val="24"/>
          <w:szCs w:val="24"/>
        </w:rPr>
        <w:t>Total costs for each measure for all livestock (Million USD)</w:t>
      </w:r>
    </w:p>
    <w:p w14:paraId="12CDBFE6" w14:textId="727F0671" w:rsidR="00BC3100" w:rsidRPr="00173B00" w:rsidRDefault="001B3D96" w:rsidP="00F472E7">
      <w:pPr>
        <w:rPr>
          <w:rFonts w:ascii="Times New Roman" w:hAnsi="Times New Roman" w:cs="Times New Roman"/>
          <w:sz w:val="24"/>
          <w:szCs w:val="24"/>
        </w:rPr>
      </w:pPr>
      <w:r w:rsidRPr="001B3D96">
        <w:rPr>
          <w:rFonts w:ascii="Times New Roman" w:hAnsi="Times New Roman" w:cs="Times New Roman" w:hint="eastAsia"/>
          <w:b/>
          <w:sz w:val="24"/>
          <w:szCs w:val="24"/>
        </w:rPr>
        <w:t>T</w:t>
      </w:r>
      <w:r w:rsidRPr="001B3D96">
        <w:rPr>
          <w:rFonts w:ascii="Times New Roman" w:hAnsi="Times New Roman" w:cs="Times New Roman"/>
          <w:b/>
          <w:sz w:val="24"/>
          <w:szCs w:val="24"/>
        </w:rPr>
        <w:t xml:space="preserve">able S7 </w:t>
      </w:r>
      <w:r w:rsidR="00DD7216" w:rsidRPr="00DD7216">
        <w:rPr>
          <w:rFonts w:ascii="Times New Roman" w:hAnsi="Times New Roman" w:cs="Times New Roman"/>
          <w:sz w:val="24"/>
          <w:szCs w:val="24"/>
        </w:rPr>
        <w:t>Coefficient</w:t>
      </w:r>
      <w:r w:rsidR="00DD7216">
        <w:rPr>
          <w:rFonts w:ascii="Times New Roman" w:hAnsi="Times New Roman" w:cs="Times New Roman"/>
          <w:sz w:val="24"/>
          <w:szCs w:val="24"/>
        </w:rPr>
        <w:t>s of Variation</w:t>
      </w:r>
      <w:r w:rsidR="00DD7216">
        <w:rPr>
          <w:rFonts w:ascii="Times New Roman" w:hAnsi="Times New Roman" w:cs="Times New Roman"/>
          <w:b/>
          <w:sz w:val="24"/>
          <w:szCs w:val="24"/>
        </w:rPr>
        <w:t xml:space="preserve"> (</w:t>
      </w:r>
      <w:r w:rsidR="00173B00" w:rsidRPr="004F172E">
        <w:rPr>
          <w:rFonts w:ascii="Times New Roman" w:hAnsi="Times New Roman" w:cs="Times New Roman"/>
          <w:sz w:val="24"/>
          <w:szCs w:val="24"/>
        </w:rPr>
        <w:t>CVs</w:t>
      </w:r>
      <w:r w:rsidR="00DD7216">
        <w:rPr>
          <w:rFonts w:ascii="Times New Roman" w:hAnsi="Times New Roman" w:cs="Times New Roman"/>
          <w:sz w:val="24"/>
          <w:szCs w:val="24"/>
        </w:rPr>
        <w:t xml:space="preserve">, </w:t>
      </w:r>
      <w:r w:rsidR="00173B00" w:rsidRPr="004F172E">
        <w:rPr>
          <w:rFonts w:ascii="Times New Roman" w:hAnsi="Times New Roman" w:cs="Times New Roman"/>
          <w:sz w:val="24"/>
          <w:szCs w:val="24"/>
        </w:rPr>
        <w:t>%)</w:t>
      </w:r>
      <w:r w:rsidR="00173B00">
        <w:rPr>
          <w:rFonts w:ascii="Times New Roman" w:hAnsi="Times New Roman" w:cs="Times New Roman"/>
          <w:sz w:val="24"/>
          <w:szCs w:val="24"/>
        </w:rPr>
        <w:t xml:space="preserve"> of </w:t>
      </w:r>
      <w:r w:rsidR="00173B00" w:rsidRPr="004F172E">
        <w:rPr>
          <w:rFonts w:ascii="Times New Roman" w:hAnsi="Times New Roman" w:cs="Times New Roman"/>
          <w:sz w:val="24"/>
          <w:szCs w:val="24"/>
        </w:rPr>
        <w:t>N</w:t>
      </w:r>
      <w:r w:rsidR="00173B00">
        <w:rPr>
          <w:rFonts w:ascii="Times New Roman" w:hAnsi="Times New Roman" w:cs="Times New Roman"/>
          <w:sz w:val="24"/>
          <w:szCs w:val="24"/>
        </w:rPr>
        <w:t xml:space="preserve"> </w:t>
      </w:r>
      <w:r w:rsidR="00173B00">
        <w:rPr>
          <w:rFonts w:ascii="Times New Roman" w:hAnsi="Times New Roman" w:cs="Times New Roman" w:hint="eastAsia"/>
          <w:sz w:val="24"/>
          <w:szCs w:val="24"/>
        </w:rPr>
        <w:t>and</w:t>
      </w:r>
      <w:r w:rsidR="00437DDA">
        <w:rPr>
          <w:rFonts w:ascii="Times New Roman" w:hAnsi="Times New Roman" w:cs="Times New Roman"/>
          <w:sz w:val="24"/>
          <w:szCs w:val="24"/>
        </w:rPr>
        <w:t xml:space="preserve"> GHG</w:t>
      </w:r>
      <w:r w:rsidR="00173B00" w:rsidRPr="004F172E">
        <w:rPr>
          <w:rFonts w:ascii="Times New Roman" w:hAnsi="Times New Roman" w:cs="Times New Roman"/>
          <w:sz w:val="24"/>
          <w:szCs w:val="24"/>
        </w:rPr>
        <w:t xml:space="preserve"> emission </w:t>
      </w:r>
      <w:r w:rsidR="00173B00">
        <w:rPr>
          <w:rFonts w:ascii="Times New Roman" w:hAnsi="Times New Roman" w:cs="Times New Roman"/>
          <w:sz w:val="24"/>
          <w:szCs w:val="24"/>
        </w:rPr>
        <w:t>data</w:t>
      </w:r>
    </w:p>
    <w:p w14:paraId="308759D9" w14:textId="7F0CDEAE" w:rsidR="004C7D1F" w:rsidRPr="0032176F" w:rsidRDefault="0041472F" w:rsidP="0032176F">
      <w:pPr>
        <w:rPr>
          <w:rFonts w:ascii="Times New Roman" w:hAnsi="Times New Roman" w:cs="Times New Roman"/>
          <w:sz w:val="24"/>
          <w:szCs w:val="24"/>
        </w:rPr>
      </w:pPr>
      <w:r>
        <w:rPr>
          <w:rFonts w:ascii="Times New Roman" w:hAnsi="Times New Roman" w:cs="Times New Roman"/>
          <w:b/>
          <w:sz w:val="24"/>
          <w:szCs w:val="24"/>
        </w:rPr>
        <w:br w:type="page"/>
      </w:r>
    </w:p>
    <w:p w14:paraId="317B422D" w14:textId="119ECFDC" w:rsidR="00C000FA" w:rsidRPr="00B3566A" w:rsidRDefault="008438F5">
      <w:pPr>
        <w:rPr>
          <w:rFonts w:ascii="Times New Roman" w:hAnsi="Times New Roman" w:cs="Times New Roman"/>
          <w:b/>
          <w:sz w:val="24"/>
          <w:szCs w:val="24"/>
        </w:rPr>
      </w:pPr>
      <w:r>
        <w:rPr>
          <w:rFonts w:ascii="Times New Roman" w:hAnsi="Times New Roman" w:cs="Times New Roman"/>
          <w:b/>
          <w:sz w:val="24"/>
          <w:szCs w:val="24"/>
        </w:rPr>
        <w:lastRenderedPageBreak/>
        <w:t>Table S</w:t>
      </w:r>
      <w:r w:rsidR="0032176F">
        <w:rPr>
          <w:rFonts w:ascii="Times New Roman" w:hAnsi="Times New Roman" w:cs="Times New Roman"/>
          <w:b/>
          <w:sz w:val="24"/>
          <w:szCs w:val="24"/>
        </w:rPr>
        <w:t>1</w:t>
      </w:r>
      <w:r>
        <w:rPr>
          <w:rFonts w:ascii="Times New Roman" w:hAnsi="Times New Roman" w:cs="Times New Roman"/>
          <w:b/>
          <w:sz w:val="24"/>
          <w:szCs w:val="24"/>
        </w:rPr>
        <w:t xml:space="preserve"> </w:t>
      </w:r>
      <w:r w:rsidR="0029778E" w:rsidRPr="0029778E">
        <w:rPr>
          <w:rFonts w:ascii="Times New Roman" w:hAnsi="Times New Roman" w:cs="Times New Roman"/>
          <w:b/>
          <w:sz w:val="24"/>
          <w:szCs w:val="24"/>
        </w:rPr>
        <w:t>Criteria for setting the implementation rate of mitigation measures in the pig</w:t>
      </w:r>
      <w:r w:rsidR="00C06211">
        <w:rPr>
          <w:rFonts w:ascii="Times New Roman" w:hAnsi="Times New Roman" w:cs="Times New Roman"/>
          <w:b/>
          <w:sz w:val="24"/>
          <w:szCs w:val="24"/>
        </w:rPr>
        <w:t xml:space="preserve"> production </w:t>
      </w:r>
      <w:r w:rsidR="0029778E" w:rsidRPr="0029778E">
        <w:rPr>
          <w:rFonts w:ascii="Times New Roman" w:hAnsi="Times New Roman" w:cs="Times New Roman"/>
          <w:b/>
          <w:sz w:val="24"/>
          <w:szCs w:val="24"/>
        </w:rPr>
        <w:t>system</w:t>
      </w:r>
    </w:p>
    <w:tbl>
      <w:tblPr>
        <w:tblW w:w="5000" w:type="pct"/>
        <w:tblBorders>
          <w:top w:val="single" w:sz="4" w:space="0" w:color="auto"/>
          <w:bottom w:val="single" w:sz="4" w:space="0" w:color="auto"/>
        </w:tblBorders>
        <w:tblLook w:val="04A0" w:firstRow="1" w:lastRow="0" w:firstColumn="1" w:lastColumn="0" w:noHBand="0" w:noVBand="1"/>
      </w:tblPr>
      <w:tblGrid>
        <w:gridCol w:w="2097"/>
        <w:gridCol w:w="3728"/>
        <w:gridCol w:w="2711"/>
        <w:gridCol w:w="2711"/>
        <w:gridCol w:w="2711"/>
      </w:tblGrid>
      <w:tr w:rsidR="00377100" w:rsidRPr="00B3566A" w14:paraId="1C637BBD" w14:textId="77777777" w:rsidTr="00377100">
        <w:tc>
          <w:tcPr>
            <w:tcW w:w="751" w:type="pct"/>
            <w:tcBorders>
              <w:top w:val="single" w:sz="4" w:space="0" w:color="auto"/>
              <w:bottom w:val="single" w:sz="4" w:space="0" w:color="auto"/>
            </w:tcBorders>
          </w:tcPr>
          <w:bookmarkEnd w:id="0"/>
          <w:p w14:paraId="2A924914" w14:textId="411283BF" w:rsidR="00377100" w:rsidRPr="00C36FD4" w:rsidRDefault="00377100">
            <w:pPr>
              <w:rPr>
                <w:rFonts w:ascii="Times New Roman" w:hAnsi="Times New Roman" w:cs="Times New Roman"/>
                <w:b/>
                <w:sz w:val="24"/>
                <w:szCs w:val="24"/>
              </w:rPr>
            </w:pPr>
            <w:r w:rsidRPr="00C36FD4">
              <w:rPr>
                <w:rFonts w:ascii="Times New Roman" w:hAnsi="Times New Roman" w:cs="Times New Roman"/>
                <w:b/>
                <w:sz w:val="24"/>
                <w:szCs w:val="24"/>
              </w:rPr>
              <w:t xml:space="preserve">Option </w:t>
            </w:r>
          </w:p>
        </w:tc>
        <w:tc>
          <w:tcPr>
            <w:tcW w:w="1335" w:type="pct"/>
            <w:tcBorders>
              <w:top w:val="single" w:sz="4" w:space="0" w:color="auto"/>
              <w:bottom w:val="single" w:sz="4" w:space="0" w:color="auto"/>
            </w:tcBorders>
          </w:tcPr>
          <w:p w14:paraId="490A5DA8" w14:textId="5D09025F" w:rsidR="00377100" w:rsidRPr="00C36FD4" w:rsidRDefault="00377100">
            <w:pPr>
              <w:rPr>
                <w:rFonts w:ascii="Times New Roman" w:hAnsi="Times New Roman" w:cs="Times New Roman"/>
                <w:b/>
                <w:sz w:val="24"/>
                <w:szCs w:val="24"/>
              </w:rPr>
            </w:pPr>
            <w:r w:rsidRPr="00C36FD4">
              <w:rPr>
                <w:rFonts w:ascii="Times New Roman" w:hAnsi="Times New Roman" w:cs="Times New Roman"/>
                <w:b/>
                <w:sz w:val="24"/>
                <w:szCs w:val="24"/>
              </w:rPr>
              <w:t>Determination criteria</w:t>
            </w:r>
          </w:p>
        </w:tc>
        <w:tc>
          <w:tcPr>
            <w:tcW w:w="2913" w:type="pct"/>
            <w:gridSpan w:val="3"/>
            <w:tcBorders>
              <w:top w:val="single" w:sz="4" w:space="0" w:color="auto"/>
              <w:bottom w:val="single" w:sz="4" w:space="0" w:color="auto"/>
            </w:tcBorders>
          </w:tcPr>
          <w:p w14:paraId="166DC443" w14:textId="15351FE4" w:rsidR="00377100" w:rsidRPr="00C36FD4" w:rsidRDefault="00377100" w:rsidP="00B3566A">
            <w:pPr>
              <w:jc w:val="center"/>
              <w:rPr>
                <w:rFonts w:ascii="Times New Roman" w:hAnsi="Times New Roman" w:cs="Times New Roman"/>
                <w:b/>
                <w:sz w:val="24"/>
                <w:szCs w:val="24"/>
              </w:rPr>
            </w:pPr>
            <w:r w:rsidRPr="00C36FD4">
              <w:rPr>
                <w:rFonts w:ascii="Times New Roman" w:hAnsi="Times New Roman" w:cs="Times New Roman" w:hint="eastAsia"/>
                <w:b/>
                <w:sz w:val="24"/>
                <w:szCs w:val="24"/>
              </w:rPr>
              <w:t>R</w:t>
            </w:r>
            <w:r w:rsidRPr="00C36FD4">
              <w:rPr>
                <w:rFonts w:ascii="Times New Roman" w:hAnsi="Times New Roman" w:cs="Times New Roman"/>
                <w:b/>
                <w:sz w:val="24"/>
                <w:szCs w:val="24"/>
              </w:rPr>
              <w:t>ange</w:t>
            </w:r>
          </w:p>
        </w:tc>
      </w:tr>
      <w:tr w:rsidR="00377100" w:rsidRPr="00B3566A" w14:paraId="41F15E49" w14:textId="77777777" w:rsidTr="000736C3">
        <w:tc>
          <w:tcPr>
            <w:tcW w:w="751" w:type="pct"/>
            <w:tcBorders>
              <w:top w:val="single" w:sz="4" w:space="0" w:color="auto"/>
              <w:bottom w:val="nil"/>
            </w:tcBorders>
            <w:shd w:val="clear" w:color="auto" w:fill="FBE4D5" w:themeFill="accent2" w:themeFillTint="33"/>
          </w:tcPr>
          <w:p w14:paraId="2F8ECD7D" w14:textId="5BE41B90" w:rsidR="00377100" w:rsidRPr="00A25D9E" w:rsidRDefault="001C204F">
            <w:pPr>
              <w:rPr>
                <w:rFonts w:ascii="Times New Roman" w:hAnsi="Times New Roman" w:cs="Times New Roman"/>
                <w:b/>
                <w:sz w:val="24"/>
                <w:szCs w:val="24"/>
              </w:rPr>
            </w:pPr>
            <w:r>
              <w:rPr>
                <w:rFonts w:ascii="Times New Roman" w:hAnsi="Times New Roman" w:cs="Times New Roman"/>
                <w:b/>
                <w:sz w:val="24"/>
                <w:szCs w:val="24"/>
              </w:rPr>
              <w:t>L</w:t>
            </w:r>
            <w:r w:rsidR="00377100" w:rsidRPr="00A25D9E">
              <w:rPr>
                <w:rFonts w:ascii="Times New Roman" w:hAnsi="Times New Roman" w:cs="Times New Roman" w:hint="eastAsia"/>
                <w:b/>
                <w:sz w:val="24"/>
                <w:szCs w:val="24"/>
              </w:rPr>
              <w:t>C</w:t>
            </w:r>
            <w:r w:rsidR="00377100" w:rsidRPr="00A25D9E">
              <w:rPr>
                <w:rFonts w:ascii="Times New Roman" w:hAnsi="Times New Roman" w:cs="Times New Roman"/>
                <w:b/>
                <w:sz w:val="24"/>
                <w:szCs w:val="24"/>
              </w:rPr>
              <w:t>P</w:t>
            </w:r>
          </w:p>
        </w:tc>
        <w:tc>
          <w:tcPr>
            <w:tcW w:w="1335" w:type="pct"/>
            <w:tcBorders>
              <w:top w:val="single" w:sz="4" w:space="0" w:color="auto"/>
              <w:bottom w:val="nil"/>
            </w:tcBorders>
            <w:shd w:val="clear" w:color="auto" w:fill="FBE4D5" w:themeFill="accent2" w:themeFillTint="33"/>
          </w:tcPr>
          <w:p w14:paraId="146E075C" w14:textId="6B35D979" w:rsidR="00377100" w:rsidRPr="00B3566A" w:rsidRDefault="00377100">
            <w:pPr>
              <w:rPr>
                <w:rFonts w:ascii="Times New Roman" w:hAnsi="Times New Roman" w:cs="Times New Roman"/>
                <w:sz w:val="24"/>
                <w:szCs w:val="24"/>
              </w:rPr>
            </w:pPr>
            <w:r>
              <w:rPr>
                <w:rFonts w:ascii="Times New Roman" w:hAnsi="Times New Roman" w:cs="Times New Roman" w:hint="eastAsia"/>
                <w:sz w:val="24"/>
                <w:szCs w:val="24"/>
              </w:rPr>
              <w:t>I</w:t>
            </w:r>
            <w:r>
              <w:rPr>
                <w:rFonts w:ascii="Times New Roman" w:hAnsi="Times New Roman" w:cs="Times New Roman"/>
                <w:sz w:val="24"/>
                <w:szCs w:val="24"/>
              </w:rPr>
              <w:t>F feed CP content (%)</w:t>
            </w:r>
          </w:p>
        </w:tc>
        <w:tc>
          <w:tcPr>
            <w:tcW w:w="971" w:type="pct"/>
            <w:tcBorders>
              <w:top w:val="single" w:sz="4" w:space="0" w:color="auto"/>
              <w:bottom w:val="nil"/>
            </w:tcBorders>
            <w:shd w:val="clear" w:color="auto" w:fill="FBE4D5" w:themeFill="accent2" w:themeFillTint="33"/>
          </w:tcPr>
          <w:p w14:paraId="5C1D0AD2" w14:textId="3A183A67" w:rsidR="00377100" w:rsidRPr="00B3566A" w:rsidRDefault="008C54EA">
            <w:pPr>
              <w:rPr>
                <w:rFonts w:ascii="Times New Roman" w:hAnsi="Times New Roman" w:cs="Times New Roman"/>
                <w:sz w:val="24"/>
                <w:szCs w:val="24"/>
              </w:rPr>
            </w:pPr>
            <w:r>
              <w:rPr>
                <w:rFonts w:ascii="Times New Roman" w:hAnsi="Times New Roman" w:cs="Times New Roman"/>
                <w:sz w:val="24"/>
                <w:szCs w:val="24"/>
              </w:rPr>
              <w:t>x</w:t>
            </w:r>
            <w:r w:rsidR="00377100">
              <w:rPr>
                <w:rFonts w:ascii="Times New Roman" w:hAnsi="Times New Roman" w:cs="Times New Roman" w:hint="eastAsia"/>
                <w:sz w:val="24"/>
                <w:szCs w:val="24"/>
              </w:rPr>
              <w:t>&lt;</w:t>
            </w:r>
            <w:r w:rsidR="00BA0106">
              <w:rPr>
                <w:rFonts w:ascii="Times New Roman" w:hAnsi="Times New Roman" w:cs="Times New Roman"/>
                <w:sz w:val="24"/>
                <w:szCs w:val="24"/>
              </w:rPr>
              <w:t>1</w:t>
            </w:r>
            <w:r w:rsidR="00B557E8">
              <w:rPr>
                <w:rFonts w:ascii="Times New Roman" w:hAnsi="Times New Roman" w:cs="Times New Roman"/>
                <w:sz w:val="24"/>
                <w:szCs w:val="24"/>
              </w:rPr>
              <w:t>8</w:t>
            </w:r>
            <w:r w:rsidR="00BA0106">
              <w:rPr>
                <w:rFonts w:ascii="Times New Roman" w:hAnsi="Times New Roman" w:cs="Times New Roman"/>
                <w:sz w:val="24"/>
                <w:szCs w:val="24"/>
              </w:rPr>
              <w:t>%</w:t>
            </w:r>
          </w:p>
        </w:tc>
        <w:tc>
          <w:tcPr>
            <w:tcW w:w="971" w:type="pct"/>
            <w:tcBorders>
              <w:top w:val="single" w:sz="4" w:space="0" w:color="auto"/>
              <w:bottom w:val="nil"/>
            </w:tcBorders>
            <w:shd w:val="clear" w:color="auto" w:fill="FBE4D5" w:themeFill="accent2" w:themeFillTint="33"/>
          </w:tcPr>
          <w:p w14:paraId="6134EF2E" w14:textId="0B8172AD" w:rsidR="00377100" w:rsidRPr="00B3566A" w:rsidRDefault="00BA0106">
            <w:pPr>
              <w:rPr>
                <w:rFonts w:ascii="Times New Roman" w:hAnsi="Times New Roman" w:cs="Times New Roman"/>
                <w:sz w:val="24"/>
                <w:szCs w:val="24"/>
              </w:rPr>
            </w:pPr>
            <w:r>
              <w:rPr>
                <w:rFonts w:ascii="Times New Roman" w:hAnsi="Times New Roman" w:cs="Times New Roman"/>
                <w:sz w:val="24"/>
                <w:szCs w:val="24"/>
              </w:rPr>
              <w:t>1</w:t>
            </w:r>
            <w:r w:rsidR="00B557E8">
              <w:rPr>
                <w:rFonts w:ascii="Times New Roman" w:hAnsi="Times New Roman" w:cs="Times New Roman"/>
                <w:sz w:val="24"/>
                <w:szCs w:val="24"/>
              </w:rPr>
              <w:t>8</w:t>
            </w:r>
            <w:r>
              <w:rPr>
                <w:rFonts w:ascii="Times New Roman" w:hAnsi="Times New Roman" w:cs="Times New Roman"/>
                <w:sz w:val="24"/>
                <w:szCs w:val="24"/>
              </w:rPr>
              <w:t>%</w:t>
            </w:r>
            <m:oMath>
              <m:r>
                <m:rPr>
                  <m:sty m:val="p"/>
                </m:rPr>
                <w:rPr>
                  <w:rFonts w:ascii="Cambria Math" w:hAnsi="Cambria Math" w:cs="Times New Roman"/>
                  <w:sz w:val="24"/>
                  <w:szCs w:val="24"/>
                </w:rPr>
                <m:t>≤</m:t>
              </m:r>
            </m:oMath>
            <w:r w:rsidR="008C54EA">
              <w:rPr>
                <w:rFonts w:ascii="Times New Roman" w:hAnsi="Times New Roman" w:cs="Times New Roman" w:hint="eastAsia"/>
                <w:sz w:val="24"/>
                <w:szCs w:val="24"/>
              </w:rPr>
              <w:t>x</w:t>
            </w:r>
            <w:r w:rsidR="00CC04A7">
              <w:rPr>
                <w:rFonts w:ascii="Times New Roman" w:hAnsi="Times New Roman" w:cs="Times New Roman"/>
                <w:sz w:val="24"/>
                <w:szCs w:val="24"/>
              </w:rPr>
              <w:t>&lt;</w:t>
            </w:r>
            <w:r w:rsidR="00B557E8">
              <w:rPr>
                <w:rFonts w:ascii="Times New Roman" w:hAnsi="Times New Roman" w:cs="Times New Roman"/>
                <w:sz w:val="24"/>
                <w:szCs w:val="24"/>
              </w:rPr>
              <w:t>22%</w:t>
            </w:r>
          </w:p>
        </w:tc>
        <w:tc>
          <w:tcPr>
            <w:tcW w:w="971" w:type="pct"/>
            <w:tcBorders>
              <w:top w:val="single" w:sz="4" w:space="0" w:color="auto"/>
              <w:bottom w:val="nil"/>
            </w:tcBorders>
            <w:shd w:val="clear" w:color="auto" w:fill="FBE4D5" w:themeFill="accent2" w:themeFillTint="33"/>
          </w:tcPr>
          <w:p w14:paraId="46C8B032" w14:textId="6C119317" w:rsidR="00377100" w:rsidRPr="00B3566A" w:rsidRDefault="008C54EA">
            <w:pPr>
              <w:rPr>
                <w:rFonts w:ascii="Times New Roman" w:hAnsi="Times New Roman" w:cs="Times New Roman"/>
                <w:sz w:val="24"/>
                <w:szCs w:val="24"/>
              </w:rPr>
            </w:pPr>
            <m:oMath>
              <m:r>
                <m:rPr>
                  <m:sty m:val="p"/>
                </m:rPr>
                <w:rPr>
                  <w:rFonts w:ascii="Cambria Math" w:hAnsi="Cambria Math" w:cs="Times New Roman"/>
                  <w:sz w:val="24"/>
                  <w:szCs w:val="24"/>
                </w:rPr>
                <m:t>x≥</m:t>
              </m:r>
            </m:oMath>
            <w:r w:rsidR="00B557E8">
              <w:rPr>
                <w:rFonts w:ascii="Times New Roman" w:hAnsi="Times New Roman" w:cs="Times New Roman"/>
                <w:sz w:val="24"/>
                <w:szCs w:val="24"/>
              </w:rPr>
              <w:t>22%</w:t>
            </w:r>
          </w:p>
        </w:tc>
      </w:tr>
      <w:tr w:rsidR="00377100" w:rsidRPr="00B3566A" w14:paraId="0D4C36AB" w14:textId="77777777" w:rsidTr="000736C3">
        <w:tc>
          <w:tcPr>
            <w:tcW w:w="751" w:type="pct"/>
            <w:tcBorders>
              <w:top w:val="nil"/>
            </w:tcBorders>
            <w:shd w:val="clear" w:color="auto" w:fill="FBE4D5" w:themeFill="accent2" w:themeFillTint="33"/>
          </w:tcPr>
          <w:p w14:paraId="5DD63B38" w14:textId="77777777" w:rsidR="00377100" w:rsidRPr="00A25D9E" w:rsidRDefault="00377100">
            <w:pPr>
              <w:rPr>
                <w:rFonts w:ascii="Times New Roman" w:hAnsi="Times New Roman" w:cs="Times New Roman"/>
                <w:b/>
                <w:sz w:val="24"/>
                <w:szCs w:val="24"/>
              </w:rPr>
            </w:pPr>
          </w:p>
        </w:tc>
        <w:tc>
          <w:tcPr>
            <w:tcW w:w="1335" w:type="pct"/>
            <w:tcBorders>
              <w:top w:val="nil"/>
            </w:tcBorders>
            <w:shd w:val="clear" w:color="auto" w:fill="FBE4D5" w:themeFill="accent2" w:themeFillTint="33"/>
          </w:tcPr>
          <w:p w14:paraId="7EAAC322" w14:textId="2C357C83" w:rsidR="00377100" w:rsidRPr="00883819" w:rsidRDefault="00BA0106">
            <w:pPr>
              <w:rPr>
                <w:rFonts w:ascii="Times New Roman" w:hAnsi="Times New Roman" w:cs="Times New Roman"/>
                <w:bCs/>
                <w:sz w:val="24"/>
                <w:szCs w:val="24"/>
              </w:rPr>
            </w:pPr>
            <w:r w:rsidRPr="00883819">
              <w:rPr>
                <w:rFonts w:ascii="Times New Roman" w:hAnsi="Times New Roman" w:cs="Times New Roman"/>
                <w:bCs/>
                <w:sz w:val="24"/>
                <w:szCs w:val="24"/>
              </w:rPr>
              <w:t>A</w:t>
            </w:r>
            <w:r w:rsidRPr="00883819">
              <w:rPr>
                <w:rFonts w:ascii="Times New Roman" w:hAnsi="Times New Roman" w:cs="Times New Roman" w:hint="eastAsia"/>
                <w:bCs/>
                <w:sz w:val="24"/>
                <w:szCs w:val="24"/>
              </w:rPr>
              <w:t>d</w:t>
            </w:r>
            <w:r w:rsidRPr="00883819">
              <w:rPr>
                <w:rFonts w:ascii="Times New Roman" w:hAnsi="Times New Roman" w:cs="Times New Roman"/>
                <w:bCs/>
                <w:sz w:val="24"/>
                <w:szCs w:val="24"/>
              </w:rPr>
              <w:t>option rate</w:t>
            </w:r>
          </w:p>
        </w:tc>
        <w:tc>
          <w:tcPr>
            <w:tcW w:w="971" w:type="pct"/>
            <w:tcBorders>
              <w:top w:val="nil"/>
            </w:tcBorders>
            <w:shd w:val="clear" w:color="auto" w:fill="FBE4D5" w:themeFill="accent2" w:themeFillTint="33"/>
          </w:tcPr>
          <w:p w14:paraId="780CEFDA" w14:textId="29BB468B" w:rsidR="00377100" w:rsidRPr="00883819" w:rsidRDefault="00BA0106">
            <w:pPr>
              <w:rPr>
                <w:rFonts w:ascii="Times New Roman" w:hAnsi="Times New Roman" w:cs="Times New Roman"/>
                <w:bCs/>
                <w:sz w:val="24"/>
                <w:szCs w:val="24"/>
              </w:rPr>
            </w:pPr>
            <w:r w:rsidRPr="00883819">
              <w:rPr>
                <w:rFonts w:ascii="Times New Roman" w:hAnsi="Times New Roman" w:cs="Times New Roman"/>
                <w:bCs/>
                <w:sz w:val="24"/>
                <w:szCs w:val="24"/>
              </w:rPr>
              <w:t>20-40</w:t>
            </w:r>
            <w:r w:rsidR="00482DDB" w:rsidRPr="00883819">
              <w:rPr>
                <w:rFonts w:ascii="Times New Roman" w:hAnsi="Times New Roman" w:cs="Times New Roman"/>
                <w:bCs/>
                <w:sz w:val="24"/>
                <w:szCs w:val="24"/>
              </w:rPr>
              <w:t>%</w:t>
            </w:r>
          </w:p>
        </w:tc>
        <w:tc>
          <w:tcPr>
            <w:tcW w:w="971" w:type="pct"/>
            <w:tcBorders>
              <w:top w:val="nil"/>
            </w:tcBorders>
            <w:shd w:val="clear" w:color="auto" w:fill="FBE4D5" w:themeFill="accent2" w:themeFillTint="33"/>
          </w:tcPr>
          <w:p w14:paraId="235A6BD1" w14:textId="3DEDF393" w:rsidR="00377100" w:rsidRPr="00883819" w:rsidRDefault="00BA0106">
            <w:pPr>
              <w:rPr>
                <w:rFonts w:ascii="Times New Roman" w:hAnsi="Times New Roman" w:cs="Times New Roman"/>
                <w:bCs/>
                <w:sz w:val="24"/>
                <w:szCs w:val="24"/>
              </w:rPr>
            </w:pPr>
            <w:r w:rsidRPr="00883819">
              <w:rPr>
                <w:rFonts w:ascii="Times New Roman" w:hAnsi="Times New Roman" w:cs="Times New Roman"/>
                <w:bCs/>
                <w:sz w:val="24"/>
                <w:szCs w:val="24"/>
              </w:rPr>
              <w:t>40</w:t>
            </w:r>
            <w:r w:rsidR="00482DDB" w:rsidRPr="00883819">
              <w:rPr>
                <w:rFonts w:ascii="Times New Roman" w:hAnsi="Times New Roman" w:cs="Times New Roman"/>
                <w:bCs/>
                <w:sz w:val="24"/>
                <w:szCs w:val="24"/>
              </w:rPr>
              <w:t>-</w:t>
            </w:r>
            <w:r w:rsidRPr="00883819">
              <w:rPr>
                <w:rFonts w:ascii="Times New Roman" w:hAnsi="Times New Roman" w:cs="Times New Roman"/>
                <w:bCs/>
                <w:sz w:val="24"/>
                <w:szCs w:val="24"/>
              </w:rPr>
              <w:t>60</w:t>
            </w:r>
            <w:r w:rsidR="00482DDB" w:rsidRPr="00883819">
              <w:rPr>
                <w:rFonts w:ascii="Times New Roman" w:hAnsi="Times New Roman" w:cs="Times New Roman"/>
                <w:bCs/>
                <w:sz w:val="24"/>
                <w:szCs w:val="24"/>
              </w:rPr>
              <w:t>%</w:t>
            </w:r>
          </w:p>
        </w:tc>
        <w:tc>
          <w:tcPr>
            <w:tcW w:w="971" w:type="pct"/>
            <w:tcBorders>
              <w:top w:val="nil"/>
            </w:tcBorders>
            <w:shd w:val="clear" w:color="auto" w:fill="FBE4D5" w:themeFill="accent2" w:themeFillTint="33"/>
          </w:tcPr>
          <w:p w14:paraId="5EE700DF" w14:textId="08DCDDB9" w:rsidR="00377100" w:rsidRPr="00883819" w:rsidRDefault="00BA0106">
            <w:pPr>
              <w:rPr>
                <w:rFonts w:ascii="Times New Roman" w:hAnsi="Times New Roman" w:cs="Times New Roman"/>
                <w:bCs/>
                <w:sz w:val="24"/>
                <w:szCs w:val="24"/>
              </w:rPr>
            </w:pPr>
            <w:r w:rsidRPr="00883819">
              <w:rPr>
                <w:rFonts w:ascii="Times New Roman" w:hAnsi="Times New Roman" w:cs="Times New Roman"/>
                <w:bCs/>
                <w:sz w:val="24"/>
                <w:szCs w:val="24"/>
              </w:rPr>
              <w:t>60-80</w:t>
            </w:r>
            <w:r w:rsidR="00482DDB" w:rsidRPr="00883819">
              <w:rPr>
                <w:rFonts w:ascii="Times New Roman" w:hAnsi="Times New Roman" w:cs="Times New Roman"/>
                <w:bCs/>
                <w:sz w:val="24"/>
                <w:szCs w:val="24"/>
              </w:rPr>
              <w:t>%</w:t>
            </w:r>
          </w:p>
        </w:tc>
      </w:tr>
      <w:tr w:rsidR="00377100" w:rsidRPr="00B3566A" w14:paraId="5433AEA4" w14:textId="77777777" w:rsidTr="000736C3">
        <w:tc>
          <w:tcPr>
            <w:tcW w:w="751" w:type="pct"/>
            <w:shd w:val="clear" w:color="auto" w:fill="FBE4D5" w:themeFill="accent2" w:themeFillTint="33"/>
          </w:tcPr>
          <w:p w14:paraId="63BAF3BA" w14:textId="11C04D5E" w:rsidR="00377100" w:rsidRPr="00A25D9E" w:rsidRDefault="00377100">
            <w:pPr>
              <w:rPr>
                <w:rFonts w:ascii="Times New Roman" w:hAnsi="Times New Roman" w:cs="Times New Roman"/>
                <w:b/>
                <w:sz w:val="24"/>
                <w:szCs w:val="24"/>
              </w:rPr>
            </w:pPr>
            <w:r w:rsidRPr="00A25D9E">
              <w:rPr>
                <w:rFonts w:ascii="Times New Roman" w:hAnsi="Times New Roman" w:cs="Times New Roman" w:hint="eastAsia"/>
                <w:b/>
                <w:sz w:val="24"/>
                <w:szCs w:val="24"/>
              </w:rPr>
              <w:t>Di</w:t>
            </w:r>
            <w:r w:rsidRPr="00A25D9E">
              <w:rPr>
                <w:rFonts w:ascii="Times New Roman" w:hAnsi="Times New Roman" w:cs="Times New Roman"/>
                <w:b/>
                <w:sz w:val="24"/>
                <w:szCs w:val="24"/>
              </w:rPr>
              <w:t>etary</w:t>
            </w:r>
          </w:p>
        </w:tc>
        <w:tc>
          <w:tcPr>
            <w:tcW w:w="1335" w:type="pct"/>
            <w:shd w:val="clear" w:color="auto" w:fill="FBE4D5" w:themeFill="accent2" w:themeFillTint="33"/>
          </w:tcPr>
          <w:p w14:paraId="16252547" w14:textId="2DD8B382" w:rsidR="00377100" w:rsidRPr="00B3566A" w:rsidRDefault="008751B7">
            <w:pPr>
              <w:rPr>
                <w:rFonts w:ascii="Times New Roman" w:hAnsi="Times New Roman" w:cs="Times New Roman"/>
                <w:sz w:val="24"/>
                <w:szCs w:val="24"/>
              </w:rPr>
            </w:pPr>
            <w:r>
              <w:rPr>
                <w:rFonts w:ascii="Times New Roman" w:hAnsi="Times New Roman" w:cs="Times New Roman"/>
                <w:sz w:val="24"/>
                <w:szCs w:val="24"/>
              </w:rPr>
              <w:t xml:space="preserve">Livestock farming </w:t>
            </w:r>
            <w:r w:rsidR="00A32761">
              <w:rPr>
                <w:rFonts w:ascii="Times New Roman" w:hAnsi="Times New Roman" w:cs="Times New Roman"/>
                <w:sz w:val="24"/>
                <w:szCs w:val="24"/>
              </w:rPr>
              <w:t>size</w:t>
            </w:r>
          </w:p>
        </w:tc>
        <w:tc>
          <w:tcPr>
            <w:tcW w:w="971" w:type="pct"/>
            <w:shd w:val="clear" w:color="auto" w:fill="FBE4D5" w:themeFill="accent2" w:themeFillTint="33"/>
          </w:tcPr>
          <w:p w14:paraId="2A13CE31" w14:textId="750FC624" w:rsidR="00377100" w:rsidRPr="00B3566A" w:rsidRDefault="008751B7">
            <w:pPr>
              <w:rPr>
                <w:rFonts w:ascii="Times New Roman" w:hAnsi="Times New Roman" w:cs="Times New Roman"/>
                <w:sz w:val="24"/>
                <w:szCs w:val="24"/>
              </w:rPr>
            </w:pPr>
            <w:r>
              <w:rPr>
                <w:rFonts w:ascii="Times New Roman" w:hAnsi="Times New Roman" w:cs="Times New Roman" w:hint="eastAsia"/>
                <w:sz w:val="24"/>
                <w:szCs w:val="24"/>
              </w:rPr>
              <w:t>B</w:t>
            </w:r>
            <w:r>
              <w:rPr>
                <w:rFonts w:ascii="Times New Roman" w:hAnsi="Times New Roman" w:cs="Times New Roman"/>
                <w:sz w:val="24"/>
                <w:szCs w:val="24"/>
              </w:rPr>
              <w:t>ackyard</w:t>
            </w:r>
          </w:p>
        </w:tc>
        <w:tc>
          <w:tcPr>
            <w:tcW w:w="971" w:type="pct"/>
            <w:shd w:val="clear" w:color="auto" w:fill="FBE4D5" w:themeFill="accent2" w:themeFillTint="33"/>
          </w:tcPr>
          <w:p w14:paraId="54D9E685" w14:textId="2DDF517E" w:rsidR="00377100" w:rsidRPr="00B3566A" w:rsidRDefault="008751B7">
            <w:pPr>
              <w:rPr>
                <w:rFonts w:ascii="Times New Roman" w:hAnsi="Times New Roman" w:cs="Times New Roman"/>
                <w:sz w:val="24"/>
                <w:szCs w:val="24"/>
              </w:rPr>
            </w:pPr>
            <w:r>
              <w:rPr>
                <w:rFonts w:ascii="Times New Roman" w:hAnsi="Times New Roman" w:cs="Times New Roman" w:hint="eastAsia"/>
                <w:sz w:val="24"/>
                <w:szCs w:val="24"/>
              </w:rPr>
              <w:t>I</w:t>
            </w:r>
            <w:r>
              <w:rPr>
                <w:rFonts w:ascii="Times New Roman" w:hAnsi="Times New Roman" w:cs="Times New Roman"/>
                <w:sz w:val="24"/>
                <w:szCs w:val="24"/>
              </w:rPr>
              <w:t>ntermediate</w:t>
            </w:r>
          </w:p>
        </w:tc>
        <w:tc>
          <w:tcPr>
            <w:tcW w:w="971" w:type="pct"/>
            <w:shd w:val="clear" w:color="auto" w:fill="FBE4D5" w:themeFill="accent2" w:themeFillTint="33"/>
          </w:tcPr>
          <w:p w14:paraId="466D6969" w14:textId="6F4107C5" w:rsidR="00377100" w:rsidRPr="00B3566A" w:rsidRDefault="008751B7">
            <w:pPr>
              <w:rPr>
                <w:rFonts w:ascii="Times New Roman" w:hAnsi="Times New Roman" w:cs="Times New Roman"/>
                <w:sz w:val="24"/>
                <w:szCs w:val="24"/>
              </w:rPr>
            </w:pPr>
            <w:r>
              <w:rPr>
                <w:rFonts w:ascii="Times New Roman" w:hAnsi="Times New Roman" w:cs="Times New Roman" w:hint="eastAsia"/>
                <w:sz w:val="24"/>
                <w:szCs w:val="24"/>
              </w:rPr>
              <w:t>I</w:t>
            </w:r>
            <w:r>
              <w:rPr>
                <w:rFonts w:ascii="Times New Roman" w:hAnsi="Times New Roman" w:cs="Times New Roman"/>
                <w:sz w:val="24"/>
                <w:szCs w:val="24"/>
              </w:rPr>
              <w:t>ndustrial</w:t>
            </w:r>
          </w:p>
        </w:tc>
      </w:tr>
      <w:tr w:rsidR="008751B7" w:rsidRPr="00B3566A" w14:paraId="42C4B7D8" w14:textId="77777777" w:rsidTr="000736C3">
        <w:tc>
          <w:tcPr>
            <w:tcW w:w="751" w:type="pct"/>
            <w:shd w:val="clear" w:color="auto" w:fill="FBE4D5" w:themeFill="accent2" w:themeFillTint="33"/>
          </w:tcPr>
          <w:p w14:paraId="095BD8B9" w14:textId="77777777" w:rsidR="008751B7" w:rsidRPr="00A25D9E" w:rsidRDefault="008751B7">
            <w:pPr>
              <w:rPr>
                <w:rFonts w:ascii="Times New Roman" w:hAnsi="Times New Roman" w:cs="Times New Roman"/>
                <w:b/>
                <w:sz w:val="24"/>
                <w:szCs w:val="24"/>
              </w:rPr>
            </w:pPr>
          </w:p>
        </w:tc>
        <w:tc>
          <w:tcPr>
            <w:tcW w:w="1335" w:type="pct"/>
            <w:shd w:val="clear" w:color="auto" w:fill="FBE4D5" w:themeFill="accent2" w:themeFillTint="33"/>
          </w:tcPr>
          <w:p w14:paraId="2395E5F5" w14:textId="45D67F74" w:rsidR="008751B7" w:rsidRPr="00B3566A" w:rsidRDefault="008751B7">
            <w:pPr>
              <w:rPr>
                <w:rFonts w:ascii="Times New Roman" w:hAnsi="Times New Roman" w:cs="Times New Roman"/>
                <w:sz w:val="24"/>
                <w:szCs w:val="24"/>
              </w:rPr>
            </w:pPr>
            <w:r>
              <w:rPr>
                <w:rFonts w:ascii="Times New Roman" w:hAnsi="Times New Roman" w:cs="Times New Roman"/>
                <w:sz w:val="24"/>
                <w:szCs w:val="24"/>
              </w:rPr>
              <w:t>Adoption rate</w:t>
            </w:r>
          </w:p>
        </w:tc>
        <w:tc>
          <w:tcPr>
            <w:tcW w:w="971" w:type="pct"/>
            <w:shd w:val="clear" w:color="auto" w:fill="FBE4D5" w:themeFill="accent2" w:themeFillTint="33"/>
          </w:tcPr>
          <w:p w14:paraId="48A3BD0C" w14:textId="52B095D7" w:rsidR="008751B7" w:rsidRPr="00B3566A" w:rsidRDefault="00520764">
            <w:pPr>
              <w:rPr>
                <w:rFonts w:ascii="Times New Roman" w:hAnsi="Times New Roman" w:cs="Times New Roman"/>
                <w:sz w:val="24"/>
                <w:szCs w:val="24"/>
              </w:rPr>
            </w:pPr>
            <w:r>
              <w:rPr>
                <w:rFonts w:ascii="Times New Roman" w:hAnsi="Times New Roman" w:cs="Times New Roman" w:hint="eastAsia"/>
                <w:sz w:val="24"/>
                <w:szCs w:val="24"/>
              </w:rPr>
              <w:t>4</w:t>
            </w:r>
            <w:r>
              <w:rPr>
                <w:rFonts w:ascii="Times New Roman" w:hAnsi="Times New Roman" w:cs="Times New Roman"/>
                <w:sz w:val="24"/>
                <w:szCs w:val="24"/>
              </w:rPr>
              <w:t>0-60%</w:t>
            </w:r>
          </w:p>
        </w:tc>
        <w:tc>
          <w:tcPr>
            <w:tcW w:w="971" w:type="pct"/>
            <w:shd w:val="clear" w:color="auto" w:fill="FBE4D5" w:themeFill="accent2" w:themeFillTint="33"/>
          </w:tcPr>
          <w:p w14:paraId="4C98556B" w14:textId="1424B098" w:rsidR="008751B7" w:rsidRPr="00B3566A" w:rsidRDefault="00520764">
            <w:pPr>
              <w:rPr>
                <w:rFonts w:ascii="Times New Roman" w:hAnsi="Times New Roman" w:cs="Times New Roman"/>
                <w:sz w:val="24"/>
                <w:szCs w:val="24"/>
              </w:rPr>
            </w:pPr>
            <w:r>
              <w:rPr>
                <w:rFonts w:ascii="Times New Roman" w:hAnsi="Times New Roman" w:cs="Times New Roman" w:hint="eastAsia"/>
                <w:sz w:val="24"/>
                <w:szCs w:val="24"/>
              </w:rPr>
              <w:t>6</w:t>
            </w:r>
            <w:r>
              <w:rPr>
                <w:rFonts w:ascii="Times New Roman" w:hAnsi="Times New Roman" w:cs="Times New Roman"/>
                <w:sz w:val="24"/>
                <w:szCs w:val="24"/>
              </w:rPr>
              <w:t>0-80%</w:t>
            </w:r>
          </w:p>
        </w:tc>
        <w:tc>
          <w:tcPr>
            <w:tcW w:w="971" w:type="pct"/>
            <w:shd w:val="clear" w:color="auto" w:fill="FBE4D5" w:themeFill="accent2" w:themeFillTint="33"/>
          </w:tcPr>
          <w:p w14:paraId="0B11BE78" w14:textId="4881F7C9" w:rsidR="008751B7" w:rsidRPr="00B3566A" w:rsidRDefault="00520764">
            <w:pPr>
              <w:rPr>
                <w:rFonts w:ascii="Times New Roman" w:hAnsi="Times New Roman" w:cs="Times New Roman"/>
                <w:sz w:val="24"/>
                <w:szCs w:val="24"/>
              </w:rPr>
            </w:pPr>
            <w:r>
              <w:rPr>
                <w:rFonts w:ascii="Times New Roman" w:hAnsi="Times New Roman" w:cs="Times New Roman" w:hint="eastAsia"/>
                <w:sz w:val="24"/>
                <w:szCs w:val="24"/>
              </w:rPr>
              <w:t>8</w:t>
            </w:r>
            <w:r>
              <w:rPr>
                <w:rFonts w:ascii="Times New Roman" w:hAnsi="Times New Roman" w:cs="Times New Roman"/>
                <w:sz w:val="24"/>
                <w:szCs w:val="24"/>
              </w:rPr>
              <w:t>0-100%</w:t>
            </w:r>
          </w:p>
        </w:tc>
      </w:tr>
      <w:tr w:rsidR="008C54EA" w:rsidRPr="00B3566A" w14:paraId="42B3B8B4" w14:textId="77777777" w:rsidTr="00FF2A28">
        <w:tc>
          <w:tcPr>
            <w:tcW w:w="751" w:type="pct"/>
            <w:vMerge w:val="restart"/>
            <w:shd w:val="clear" w:color="auto" w:fill="DEEAF6" w:themeFill="accent5" w:themeFillTint="33"/>
          </w:tcPr>
          <w:p w14:paraId="0DC3A2DF" w14:textId="07D6F50E" w:rsidR="008C54EA" w:rsidRPr="00A25D9E" w:rsidRDefault="008C54EA" w:rsidP="009F5337">
            <w:pPr>
              <w:rPr>
                <w:rFonts w:ascii="Times New Roman" w:hAnsi="Times New Roman" w:cs="Times New Roman"/>
                <w:b/>
                <w:sz w:val="24"/>
                <w:szCs w:val="24"/>
              </w:rPr>
            </w:pPr>
            <w:bookmarkStart w:id="1" w:name="_Hlk138167671"/>
            <w:bookmarkStart w:id="2" w:name="_Hlk135418336"/>
            <w:r w:rsidRPr="00A25D9E">
              <w:rPr>
                <w:rFonts w:ascii="Times New Roman" w:hAnsi="Times New Roman" w:cs="Times New Roman" w:hint="eastAsia"/>
                <w:b/>
                <w:sz w:val="24"/>
                <w:szCs w:val="24"/>
              </w:rPr>
              <w:t>F</w:t>
            </w:r>
            <w:r w:rsidRPr="00A25D9E">
              <w:rPr>
                <w:rFonts w:ascii="Times New Roman" w:hAnsi="Times New Roman" w:cs="Times New Roman"/>
                <w:b/>
                <w:sz w:val="24"/>
                <w:szCs w:val="24"/>
              </w:rPr>
              <w:t>loor</w:t>
            </w:r>
          </w:p>
        </w:tc>
        <w:tc>
          <w:tcPr>
            <w:tcW w:w="1335" w:type="pct"/>
            <w:shd w:val="clear" w:color="auto" w:fill="DEEAF6" w:themeFill="accent5" w:themeFillTint="33"/>
          </w:tcPr>
          <w:p w14:paraId="254BFE55" w14:textId="66F7AB62" w:rsidR="008C54EA" w:rsidRPr="005A3D00" w:rsidRDefault="008C54EA" w:rsidP="009F5337">
            <w:pPr>
              <w:rPr>
                <w:rFonts w:ascii="Times New Roman" w:hAnsi="Times New Roman" w:cs="Times New Roman"/>
                <w:b/>
                <w:sz w:val="24"/>
                <w:szCs w:val="24"/>
              </w:rPr>
            </w:pPr>
            <w:r>
              <w:rPr>
                <w:rFonts w:ascii="Times New Roman" w:hAnsi="Times New Roman" w:cs="Times New Roman" w:hint="eastAsia"/>
                <w:sz w:val="24"/>
                <w:szCs w:val="24"/>
              </w:rPr>
              <w:t>T</w:t>
            </w:r>
            <w:r>
              <w:rPr>
                <w:rFonts w:ascii="Times New Roman" w:hAnsi="Times New Roman" w:cs="Times New Roman"/>
                <w:sz w:val="24"/>
                <w:szCs w:val="24"/>
              </w:rPr>
              <w:t>emperature (</w:t>
            </w:r>
            <w:r w:rsidRPr="009F5337">
              <w:rPr>
                <w:rFonts w:ascii="Times New Roman" w:hAnsi="Times New Roman" w:cs="Times New Roman"/>
                <w:sz w:val="24"/>
                <w:szCs w:val="24"/>
              </w:rPr>
              <w:t>℃</w:t>
            </w:r>
            <w:r>
              <w:rPr>
                <w:rFonts w:ascii="Times New Roman" w:hAnsi="Times New Roman" w:cs="Times New Roman"/>
                <w:sz w:val="24"/>
                <w:szCs w:val="24"/>
              </w:rPr>
              <w:t>)</w:t>
            </w:r>
          </w:p>
        </w:tc>
        <w:tc>
          <w:tcPr>
            <w:tcW w:w="971" w:type="pct"/>
            <w:shd w:val="clear" w:color="auto" w:fill="DEEAF6" w:themeFill="accent5" w:themeFillTint="33"/>
          </w:tcPr>
          <w:p w14:paraId="6F68DAFE" w14:textId="0EB21713" w:rsidR="008C54EA" w:rsidRPr="00B3566A" w:rsidRDefault="008C54EA" w:rsidP="009F5337">
            <w:pPr>
              <w:rPr>
                <w:rFonts w:ascii="Times New Roman" w:hAnsi="Times New Roman" w:cs="Times New Roman"/>
                <w:sz w:val="24"/>
                <w:szCs w:val="24"/>
              </w:rPr>
            </w:pPr>
            <w:r>
              <w:rPr>
                <w:rFonts w:ascii="Times New Roman" w:hAnsi="Times New Roman" w:cs="Times New Roman"/>
                <w:sz w:val="24"/>
                <w:szCs w:val="24"/>
              </w:rPr>
              <w:t>x</w:t>
            </w:r>
            <w:r>
              <w:rPr>
                <w:rFonts w:ascii="Times New Roman" w:hAnsi="Times New Roman" w:cs="Times New Roman" w:hint="eastAsia"/>
                <w:sz w:val="24"/>
                <w:szCs w:val="24"/>
              </w:rPr>
              <w:t>&lt;</w:t>
            </w:r>
            <w:r>
              <w:rPr>
                <w:rFonts w:ascii="Times New Roman" w:hAnsi="Times New Roman" w:cs="Times New Roman"/>
                <w:sz w:val="24"/>
                <w:szCs w:val="24"/>
              </w:rPr>
              <w:t>10</w:t>
            </w:r>
            <w:r w:rsidRPr="009F5337">
              <w:rPr>
                <w:rFonts w:ascii="Times New Roman" w:hAnsi="Times New Roman" w:cs="Times New Roman"/>
                <w:sz w:val="24"/>
                <w:szCs w:val="24"/>
              </w:rPr>
              <w:t>℃</w:t>
            </w:r>
          </w:p>
        </w:tc>
        <w:tc>
          <w:tcPr>
            <w:tcW w:w="971" w:type="pct"/>
            <w:shd w:val="clear" w:color="auto" w:fill="DEEAF6" w:themeFill="accent5" w:themeFillTint="33"/>
          </w:tcPr>
          <w:p w14:paraId="24A6337E" w14:textId="4F279881" w:rsidR="008C54EA" w:rsidRPr="00B3566A" w:rsidRDefault="008C54EA" w:rsidP="009F5337">
            <w:pPr>
              <w:rPr>
                <w:rFonts w:ascii="Times New Roman" w:hAnsi="Times New Roman" w:cs="Times New Roman"/>
                <w:sz w:val="24"/>
                <w:szCs w:val="24"/>
              </w:rPr>
            </w:pPr>
            <w:r>
              <w:rPr>
                <w:rFonts w:ascii="Times New Roman" w:hAnsi="Times New Roman" w:cs="Times New Roman"/>
                <w:sz w:val="24"/>
                <w:szCs w:val="24"/>
              </w:rPr>
              <w:t>1</w:t>
            </w:r>
            <w:r w:rsidR="00AB47D0">
              <w:rPr>
                <w:rFonts w:ascii="Times New Roman" w:hAnsi="Times New Roman" w:cs="Times New Roman"/>
                <w:sz w:val="24"/>
                <w:szCs w:val="24"/>
              </w:rPr>
              <w:t>0</w:t>
            </w:r>
            <w:r w:rsidRPr="009F5337">
              <w:rPr>
                <w:rFonts w:ascii="Times New Roman" w:hAnsi="Times New Roman" w:cs="Times New Roman"/>
                <w:sz w:val="24"/>
                <w:szCs w:val="24"/>
              </w:rPr>
              <w:t>℃</w:t>
            </w:r>
            <m:oMath>
              <m:r>
                <m:rPr>
                  <m:sty m:val="p"/>
                </m:rPr>
                <w:rPr>
                  <w:rFonts w:ascii="Cambria Math" w:hAnsi="Cambria Math" w:cs="Times New Roman"/>
                  <w:sz w:val="24"/>
                  <w:szCs w:val="24"/>
                </w:rPr>
                <m:t>≤x</m:t>
              </m:r>
            </m:oMath>
            <w:r>
              <w:rPr>
                <w:rFonts w:ascii="Times New Roman" w:hAnsi="Times New Roman" w:cs="Times New Roman"/>
                <w:sz w:val="24"/>
                <w:szCs w:val="24"/>
              </w:rPr>
              <w:t xml:space="preserve"> &lt;2</w:t>
            </w:r>
            <w:r w:rsidR="002A7BB5">
              <w:rPr>
                <w:rFonts w:ascii="Times New Roman" w:hAnsi="Times New Roman" w:cs="Times New Roman"/>
                <w:sz w:val="24"/>
                <w:szCs w:val="24"/>
              </w:rPr>
              <w:t>0</w:t>
            </w:r>
            <w:r w:rsidRPr="009F5337">
              <w:rPr>
                <w:rFonts w:ascii="Times New Roman" w:hAnsi="Times New Roman" w:cs="Times New Roman"/>
                <w:sz w:val="24"/>
                <w:szCs w:val="24"/>
              </w:rPr>
              <w:t>℃</w:t>
            </w:r>
          </w:p>
        </w:tc>
        <w:tc>
          <w:tcPr>
            <w:tcW w:w="971" w:type="pct"/>
            <w:shd w:val="clear" w:color="auto" w:fill="DEEAF6" w:themeFill="accent5" w:themeFillTint="33"/>
          </w:tcPr>
          <w:p w14:paraId="17122DEF" w14:textId="05B2FC4D" w:rsidR="008C54EA" w:rsidRPr="00B3566A" w:rsidRDefault="00531E28" w:rsidP="009F5337">
            <w:pPr>
              <w:rPr>
                <w:rFonts w:ascii="Times New Roman" w:hAnsi="Times New Roman" w:cs="Times New Roman"/>
                <w:sz w:val="24"/>
                <w:szCs w:val="24"/>
              </w:rPr>
            </w:pPr>
            <m:oMath>
              <m:r>
                <m:rPr>
                  <m:sty m:val="p"/>
                </m:rPr>
                <w:rPr>
                  <w:rFonts w:ascii="Cambria Math" w:hAnsi="Cambria Math" w:cs="Times New Roman"/>
                  <w:sz w:val="24"/>
                  <w:szCs w:val="24"/>
                </w:rPr>
                <m:t>x≥</m:t>
              </m:r>
            </m:oMath>
            <w:r w:rsidR="008C54EA">
              <w:rPr>
                <w:rFonts w:ascii="Times New Roman" w:hAnsi="Times New Roman" w:cs="Times New Roman"/>
                <w:sz w:val="24"/>
                <w:szCs w:val="24"/>
              </w:rPr>
              <w:t>2</w:t>
            </w:r>
            <w:r w:rsidR="002A7BB5">
              <w:rPr>
                <w:rFonts w:ascii="Times New Roman" w:hAnsi="Times New Roman" w:cs="Times New Roman"/>
                <w:sz w:val="24"/>
                <w:szCs w:val="24"/>
              </w:rPr>
              <w:t>0</w:t>
            </w:r>
            <w:r w:rsidR="008C54EA" w:rsidRPr="009F5337">
              <w:rPr>
                <w:rFonts w:ascii="Times New Roman" w:hAnsi="Times New Roman" w:cs="Times New Roman"/>
                <w:sz w:val="24"/>
                <w:szCs w:val="24"/>
              </w:rPr>
              <w:t>℃</w:t>
            </w:r>
          </w:p>
        </w:tc>
      </w:tr>
      <w:tr w:rsidR="008C54EA" w:rsidRPr="00B3566A" w14:paraId="1054B9D4" w14:textId="77777777" w:rsidTr="00FF2A28">
        <w:tc>
          <w:tcPr>
            <w:tcW w:w="751" w:type="pct"/>
            <w:vMerge/>
            <w:shd w:val="clear" w:color="auto" w:fill="DEEAF6" w:themeFill="accent5" w:themeFillTint="33"/>
          </w:tcPr>
          <w:p w14:paraId="5C39BECE" w14:textId="77777777" w:rsidR="008C54EA" w:rsidRPr="00A25D9E" w:rsidRDefault="008C54EA" w:rsidP="009F5337">
            <w:pPr>
              <w:rPr>
                <w:rFonts w:ascii="Times New Roman" w:hAnsi="Times New Roman" w:cs="Times New Roman"/>
                <w:b/>
                <w:sz w:val="24"/>
                <w:szCs w:val="24"/>
              </w:rPr>
            </w:pPr>
          </w:p>
        </w:tc>
        <w:tc>
          <w:tcPr>
            <w:tcW w:w="1335" w:type="pct"/>
            <w:shd w:val="clear" w:color="auto" w:fill="DEEAF6" w:themeFill="accent5" w:themeFillTint="33"/>
          </w:tcPr>
          <w:p w14:paraId="2E59C4BF" w14:textId="5F7DDA79" w:rsidR="008C54EA" w:rsidRPr="00B3566A" w:rsidRDefault="008C54EA" w:rsidP="009F5337">
            <w:pPr>
              <w:rPr>
                <w:rFonts w:ascii="Times New Roman" w:hAnsi="Times New Roman" w:cs="Times New Roman"/>
                <w:sz w:val="24"/>
                <w:szCs w:val="24"/>
              </w:rPr>
            </w:pPr>
            <w:r>
              <w:rPr>
                <w:rFonts w:ascii="Times New Roman" w:hAnsi="Times New Roman" w:cs="Times New Roman" w:hint="eastAsia"/>
                <w:sz w:val="24"/>
                <w:szCs w:val="24"/>
              </w:rPr>
              <w:t>B</w:t>
            </w:r>
            <w:r>
              <w:rPr>
                <w:rFonts w:ascii="Times New Roman" w:hAnsi="Times New Roman" w:cs="Times New Roman"/>
                <w:sz w:val="24"/>
                <w:szCs w:val="24"/>
              </w:rPr>
              <w:t>ackyard</w:t>
            </w:r>
          </w:p>
        </w:tc>
        <w:tc>
          <w:tcPr>
            <w:tcW w:w="971" w:type="pct"/>
            <w:shd w:val="clear" w:color="auto" w:fill="DEEAF6" w:themeFill="accent5" w:themeFillTint="33"/>
          </w:tcPr>
          <w:p w14:paraId="44DD9A0B" w14:textId="79DB5193" w:rsidR="008C54EA" w:rsidRPr="00B3566A" w:rsidRDefault="008C54EA" w:rsidP="009F5337">
            <w:pPr>
              <w:rPr>
                <w:rFonts w:ascii="Times New Roman" w:hAnsi="Times New Roman" w:cs="Times New Roman"/>
                <w:sz w:val="24"/>
                <w:szCs w:val="24"/>
              </w:rPr>
            </w:pPr>
            <w:r>
              <w:rPr>
                <w:rFonts w:ascii="Times New Roman" w:hAnsi="Times New Roman" w:cs="Times New Roman" w:hint="eastAsia"/>
                <w:sz w:val="24"/>
                <w:szCs w:val="24"/>
              </w:rPr>
              <w:t>1</w:t>
            </w:r>
            <w:r>
              <w:rPr>
                <w:rFonts w:ascii="Times New Roman" w:hAnsi="Times New Roman" w:cs="Times New Roman"/>
                <w:sz w:val="24"/>
                <w:szCs w:val="24"/>
              </w:rPr>
              <w:t>0-20%</w:t>
            </w:r>
          </w:p>
        </w:tc>
        <w:tc>
          <w:tcPr>
            <w:tcW w:w="971" w:type="pct"/>
            <w:shd w:val="clear" w:color="auto" w:fill="DEEAF6" w:themeFill="accent5" w:themeFillTint="33"/>
          </w:tcPr>
          <w:p w14:paraId="046B7CDB" w14:textId="4C4423CF" w:rsidR="008C54EA" w:rsidRPr="00B3566A" w:rsidRDefault="008C54EA" w:rsidP="009F5337">
            <w:pPr>
              <w:rPr>
                <w:rFonts w:ascii="Times New Roman" w:hAnsi="Times New Roman" w:cs="Times New Roman"/>
                <w:sz w:val="24"/>
                <w:szCs w:val="24"/>
              </w:rPr>
            </w:pPr>
            <w:r>
              <w:rPr>
                <w:rFonts w:ascii="Times New Roman" w:hAnsi="Times New Roman" w:cs="Times New Roman" w:hint="eastAsia"/>
                <w:sz w:val="24"/>
                <w:szCs w:val="24"/>
              </w:rPr>
              <w:t>4</w:t>
            </w:r>
            <w:r>
              <w:rPr>
                <w:rFonts w:ascii="Times New Roman" w:hAnsi="Times New Roman" w:cs="Times New Roman"/>
                <w:sz w:val="24"/>
                <w:szCs w:val="24"/>
              </w:rPr>
              <w:t>0-60%</w:t>
            </w:r>
          </w:p>
        </w:tc>
        <w:tc>
          <w:tcPr>
            <w:tcW w:w="971" w:type="pct"/>
            <w:shd w:val="clear" w:color="auto" w:fill="DEEAF6" w:themeFill="accent5" w:themeFillTint="33"/>
          </w:tcPr>
          <w:p w14:paraId="2AA17D68" w14:textId="4A5A5BA2" w:rsidR="008C54EA" w:rsidRPr="00B3566A" w:rsidRDefault="008C54EA" w:rsidP="009F5337">
            <w:pPr>
              <w:rPr>
                <w:rFonts w:ascii="Times New Roman" w:hAnsi="Times New Roman" w:cs="Times New Roman"/>
                <w:sz w:val="24"/>
                <w:szCs w:val="24"/>
              </w:rPr>
            </w:pPr>
            <w:r>
              <w:rPr>
                <w:rFonts w:ascii="Times New Roman" w:hAnsi="Times New Roman" w:cs="Times New Roman" w:hint="eastAsia"/>
                <w:sz w:val="24"/>
                <w:szCs w:val="24"/>
              </w:rPr>
              <w:t>2</w:t>
            </w:r>
            <w:r>
              <w:rPr>
                <w:rFonts w:ascii="Times New Roman" w:hAnsi="Times New Roman" w:cs="Times New Roman"/>
                <w:sz w:val="24"/>
                <w:szCs w:val="24"/>
              </w:rPr>
              <w:t>0-40%</w:t>
            </w:r>
          </w:p>
        </w:tc>
      </w:tr>
      <w:bookmarkEnd w:id="1"/>
      <w:tr w:rsidR="008C54EA" w:rsidRPr="00B3566A" w14:paraId="062D5EF0" w14:textId="77777777" w:rsidTr="00FF2A28">
        <w:tc>
          <w:tcPr>
            <w:tcW w:w="751" w:type="pct"/>
            <w:vMerge/>
            <w:shd w:val="clear" w:color="auto" w:fill="DEEAF6" w:themeFill="accent5" w:themeFillTint="33"/>
          </w:tcPr>
          <w:p w14:paraId="46AE4A2E" w14:textId="77777777" w:rsidR="008C54EA" w:rsidRPr="00A25D9E" w:rsidRDefault="008C54EA" w:rsidP="009F5337">
            <w:pPr>
              <w:rPr>
                <w:rFonts w:ascii="Times New Roman" w:hAnsi="Times New Roman" w:cs="Times New Roman"/>
                <w:b/>
                <w:sz w:val="24"/>
                <w:szCs w:val="24"/>
              </w:rPr>
            </w:pPr>
          </w:p>
        </w:tc>
        <w:tc>
          <w:tcPr>
            <w:tcW w:w="1335" w:type="pct"/>
            <w:shd w:val="clear" w:color="auto" w:fill="DEEAF6" w:themeFill="accent5" w:themeFillTint="33"/>
          </w:tcPr>
          <w:p w14:paraId="2760B442" w14:textId="7A333091" w:rsidR="008C54EA" w:rsidRPr="00B3566A" w:rsidRDefault="008C54EA" w:rsidP="009F5337">
            <w:pPr>
              <w:rPr>
                <w:rFonts w:ascii="Times New Roman" w:hAnsi="Times New Roman" w:cs="Times New Roman"/>
                <w:sz w:val="24"/>
                <w:szCs w:val="24"/>
              </w:rPr>
            </w:pPr>
            <w:r>
              <w:rPr>
                <w:rFonts w:ascii="Times New Roman" w:hAnsi="Times New Roman" w:cs="Times New Roman" w:hint="eastAsia"/>
                <w:sz w:val="24"/>
                <w:szCs w:val="24"/>
              </w:rPr>
              <w:t>I</w:t>
            </w:r>
            <w:r>
              <w:rPr>
                <w:rFonts w:ascii="Times New Roman" w:hAnsi="Times New Roman" w:cs="Times New Roman"/>
                <w:sz w:val="24"/>
                <w:szCs w:val="24"/>
              </w:rPr>
              <w:t>ntermediate</w:t>
            </w:r>
          </w:p>
        </w:tc>
        <w:tc>
          <w:tcPr>
            <w:tcW w:w="971" w:type="pct"/>
            <w:shd w:val="clear" w:color="auto" w:fill="DEEAF6" w:themeFill="accent5" w:themeFillTint="33"/>
          </w:tcPr>
          <w:p w14:paraId="43F010E2" w14:textId="6DD55D39" w:rsidR="008C54EA" w:rsidRPr="00B3566A" w:rsidRDefault="008C54EA" w:rsidP="009F5337">
            <w:pPr>
              <w:rPr>
                <w:rFonts w:ascii="Times New Roman" w:hAnsi="Times New Roman" w:cs="Times New Roman"/>
                <w:sz w:val="24"/>
                <w:szCs w:val="24"/>
              </w:rPr>
            </w:pPr>
            <w:r>
              <w:rPr>
                <w:rFonts w:ascii="Times New Roman" w:hAnsi="Times New Roman" w:cs="Times New Roman" w:hint="eastAsia"/>
                <w:sz w:val="24"/>
                <w:szCs w:val="24"/>
              </w:rPr>
              <w:t>2</w:t>
            </w:r>
            <w:r>
              <w:rPr>
                <w:rFonts w:ascii="Times New Roman" w:hAnsi="Times New Roman" w:cs="Times New Roman"/>
                <w:sz w:val="24"/>
                <w:szCs w:val="24"/>
              </w:rPr>
              <w:t>0-40%</w:t>
            </w:r>
          </w:p>
        </w:tc>
        <w:tc>
          <w:tcPr>
            <w:tcW w:w="971" w:type="pct"/>
            <w:shd w:val="clear" w:color="auto" w:fill="DEEAF6" w:themeFill="accent5" w:themeFillTint="33"/>
          </w:tcPr>
          <w:p w14:paraId="6BC47DD3" w14:textId="6D1E8780" w:rsidR="008C54EA" w:rsidRPr="00B3566A" w:rsidRDefault="008C54EA" w:rsidP="009F5337">
            <w:pPr>
              <w:rPr>
                <w:rFonts w:ascii="Times New Roman" w:hAnsi="Times New Roman" w:cs="Times New Roman"/>
                <w:sz w:val="24"/>
                <w:szCs w:val="24"/>
              </w:rPr>
            </w:pPr>
            <w:r>
              <w:rPr>
                <w:rFonts w:ascii="Times New Roman" w:hAnsi="Times New Roman" w:cs="Times New Roman" w:hint="eastAsia"/>
                <w:sz w:val="24"/>
                <w:szCs w:val="24"/>
              </w:rPr>
              <w:t>6</w:t>
            </w:r>
            <w:r>
              <w:rPr>
                <w:rFonts w:ascii="Times New Roman" w:hAnsi="Times New Roman" w:cs="Times New Roman"/>
                <w:sz w:val="24"/>
                <w:szCs w:val="24"/>
              </w:rPr>
              <w:t>0-80%</w:t>
            </w:r>
          </w:p>
        </w:tc>
        <w:tc>
          <w:tcPr>
            <w:tcW w:w="971" w:type="pct"/>
            <w:shd w:val="clear" w:color="auto" w:fill="DEEAF6" w:themeFill="accent5" w:themeFillTint="33"/>
          </w:tcPr>
          <w:p w14:paraId="6C1BEBAE" w14:textId="2D665868" w:rsidR="008C54EA" w:rsidRPr="00B3566A" w:rsidRDefault="008C54EA" w:rsidP="009F5337">
            <w:pPr>
              <w:rPr>
                <w:rFonts w:ascii="Times New Roman" w:hAnsi="Times New Roman" w:cs="Times New Roman"/>
                <w:sz w:val="24"/>
                <w:szCs w:val="24"/>
              </w:rPr>
            </w:pPr>
            <w:r>
              <w:rPr>
                <w:rFonts w:ascii="Times New Roman" w:hAnsi="Times New Roman" w:cs="Times New Roman" w:hint="eastAsia"/>
                <w:sz w:val="24"/>
                <w:szCs w:val="24"/>
              </w:rPr>
              <w:t>4</w:t>
            </w:r>
            <w:r>
              <w:rPr>
                <w:rFonts w:ascii="Times New Roman" w:hAnsi="Times New Roman" w:cs="Times New Roman"/>
                <w:sz w:val="24"/>
                <w:szCs w:val="24"/>
              </w:rPr>
              <w:t>0-60%</w:t>
            </w:r>
          </w:p>
        </w:tc>
      </w:tr>
      <w:tr w:rsidR="008C54EA" w:rsidRPr="00B3566A" w14:paraId="794ABBCE" w14:textId="77777777" w:rsidTr="00FF2A28">
        <w:tc>
          <w:tcPr>
            <w:tcW w:w="751" w:type="pct"/>
            <w:vMerge/>
            <w:shd w:val="clear" w:color="auto" w:fill="DEEAF6" w:themeFill="accent5" w:themeFillTint="33"/>
          </w:tcPr>
          <w:p w14:paraId="28432655" w14:textId="77777777" w:rsidR="008C54EA" w:rsidRPr="00A25D9E" w:rsidRDefault="008C54EA" w:rsidP="009F5337">
            <w:pPr>
              <w:rPr>
                <w:rFonts w:ascii="Times New Roman" w:hAnsi="Times New Roman" w:cs="Times New Roman"/>
                <w:b/>
                <w:sz w:val="24"/>
                <w:szCs w:val="24"/>
              </w:rPr>
            </w:pPr>
          </w:p>
        </w:tc>
        <w:tc>
          <w:tcPr>
            <w:tcW w:w="1335" w:type="pct"/>
            <w:shd w:val="clear" w:color="auto" w:fill="DEEAF6" w:themeFill="accent5" w:themeFillTint="33"/>
          </w:tcPr>
          <w:p w14:paraId="3322422D" w14:textId="18DB1800" w:rsidR="008C54EA" w:rsidRPr="00B3566A" w:rsidRDefault="008C54EA" w:rsidP="009F5337">
            <w:pPr>
              <w:rPr>
                <w:rFonts w:ascii="Times New Roman" w:hAnsi="Times New Roman" w:cs="Times New Roman"/>
                <w:sz w:val="24"/>
                <w:szCs w:val="24"/>
              </w:rPr>
            </w:pPr>
            <w:r>
              <w:rPr>
                <w:rFonts w:ascii="Times New Roman" w:hAnsi="Times New Roman" w:cs="Times New Roman" w:hint="eastAsia"/>
                <w:sz w:val="24"/>
                <w:szCs w:val="24"/>
              </w:rPr>
              <w:t>I</w:t>
            </w:r>
            <w:r>
              <w:rPr>
                <w:rFonts w:ascii="Times New Roman" w:hAnsi="Times New Roman" w:cs="Times New Roman"/>
                <w:sz w:val="24"/>
                <w:szCs w:val="24"/>
              </w:rPr>
              <w:t>ndustrial</w:t>
            </w:r>
          </w:p>
        </w:tc>
        <w:tc>
          <w:tcPr>
            <w:tcW w:w="971" w:type="pct"/>
            <w:shd w:val="clear" w:color="auto" w:fill="DEEAF6" w:themeFill="accent5" w:themeFillTint="33"/>
          </w:tcPr>
          <w:p w14:paraId="44519423" w14:textId="7334531A" w:rsidR="008C54EA" w:rsidRPr="00B3566A" w:rsidRDefault="008C54EA" w:rsidP="009F5337">
            <w:pPr>
              <w:rPr>
                <w:rFonts w:ascii="Times New Roman" w:hAnsi="Times New Roman" w:cs="Times New Roman"/>
                <w:sz w:val="24"/>
                <w:szCs w:val="24"/>
              </w:rPr>
            </w:pPr>
            <w:r>
              <w:rPr>
                <w:rFonts w:ascii="Times New Roman" w:hAnsi="Times New Roman" w:cs="Times New Roman" w:hint="eastAsia"/>
                <w:sz w:val="24"/>
                <w:szCs w:val="24"/>
              </w:rPr>
              <w:t>4</w:t>
            </w:r>
            <w:r>
              <w:rPr>
                <w:rFonts w:ascii="Times New Roman" w:hAnsi="Times New Roman" w:cs="Times New Roman"/>
                <w:sz w:val="24"/>
                <w:szCs w:val="24"/>
              </w:rPr>
              <w:t>0-60%</w:t>
            </w:r>
          </w:p>
        </w:tc>
        <w:tc>
          <w:tcPr>
            <w:tcW w:w="971" w:type="pct"/>
            <w:shd w:val="clear" w:color="auto" w:fill="DEEAF6" w:themeFill="accent5" w:themeFillTint="33"/>
          </w:tcPr>
          <w:p w14:paraId="08ACC9C0" w14:textId="29B2077B" w:rsidR="008C54EA" w:rsidRPr="00B3566A" w:rsidRDefault="008C54EA" w:rsidP="009F5337">
            <w:pPr>
              <w:rPr>
                <w:rFonts w:ascii="Times New Roman" w:hAnsi="Times New Roman" w:cs="Times New Roman"/>
                <w:sz w:val="24"/>
                <w:szCs w:val="24"/>
              </w:rPr>
            </w:pPr>
            <w:r>
              <w:rPr>
                <w:rFonts w:ascii="Times New Roman" w:hAnsi="Times New Roman" w:cs="Times New Roman" w:hint="eastAsia"/>
                <w:sz w:val="24"/>
                <w:szCs w:val="24"/>
              </w:rPr>
              <w:t>8</w:t>
            </w:r>
            <w:r>
              <w:rPr>
                <w:rFonts w:ascii="Times New Roman" w:hAnsi="Times New Roman" w:cs="Times New Roman"/>
                <w:sz w:val="24"/>
                <w:szCs w:val="24"/>
              </w:rPr>
              <w:t>0-100%</w:t>
            </w:r>
          </w:p>
        </w:tc>
        <w:tc>
          <w:tcPr>
            <w:tcW w:w="971" w:type="pct"/>
            <w:shd w:val="clear" w:color="auto" w:fill="DEEAF6" w:themeFill="accent5" w:themeFillTint="33"/>
          </w:tcPr>
          <w:p w14:paraId="67C485B7" w14:textId="21FEA683" w:rsidR="008C54EA" w:rsidRPr="00B3566A" w:rsidRDefault="008C54EA" w:rsidP="009F5337">
            <w:pPr>
              <w:rPr>
                <w:rFonts w:ascii="Times New Roman" w:hAnsi="Times New Roman" w:cs="Times New Roman"/>
                <w:sz w:val="24"/>
                <w:szCs w:val="24"/>
              </w:rPr>
            </w:pPr>
            <w:r>
              <w:rPr>
                <w:rFonts w:ascii="Times New Roman" w:hAnsi="Times New Roman" w:cs="Times New Roman" w:hint="eastAsia"/>
                <w:sz w:val="24"/>
                <w:szCs w:val="24"/>
              </w:rPr>
              <w:t>6</w:t>
            </w:r>
            <w:r>
              <w:rPr>
                <w:rFonts w:ascii="Times New Roman" w:hAnsi="Times New Roman" w:cs="Times New Roman"/>
                <w:sz w:val="24"/>
                <w:szCs w:val="24"/>
              </w:rPr>
              <w:t>0-80%</w:t>
            </w:r>
          </w:p>
        </w:tc>
      </w:tr>
      <w:tr w:rsidR="00E40A53" w:rsidRPr="00B3566A" w14:paraId="3BE9C9EA" w14:textId="77777777" w:rsidTr="00FF2A28">
        <w:tc>
          <w:tcPr>
            <w:tcW w:w="751" w:type="pct"/>
            <w:shd w:val="clear" w:color="auto" w:fill="DEEAF6" w:themeFill="accent5" w:themeFillTint="33"/>
          </w:tcPr>
          <w:p w14:paraId="4A31D754" w14:textId="3CA14988" w:rsidR="00E40A53" w:rsidRPr="00A25D9E" w:rsidRDefault="00E40A53" w:rsidP="00E40A53">
            <w:pPr>
              <w:rPr>
                <w:rFonts w:ascii="Times New Roman" w:hAnsi="Times New Roman" w:cs="Times New Roman"/>
                <w:b/>
                <w:sz w:val="24"/>
                <w:szCs w:val="24"/>
              </w:rPr>
            </w:pPr>
            <w:proofErr w:type="spellStart"/>
            <w:r w:rsidRPr="00A25D9E">
              <w:rPr>
                <w:rFonts w:ascii="Times New Roman" w:hAnsi="Times New Roman" w:cs="Times New Roman" w:hint="eastAsia"/>
                <w:b/>
                <w:sz w:val="24"/>
                <w:szCs w:val="24"/>
              </w:rPr>
              <w:t>A</w:t>
            </w:r>
            <w:r w:rsidRPr="00A25D9E">
              <w:rPr>
                <w:rFonts w:ascii="Times New Roman" w:hAnsi="Times New Roman" w:cs="Times New Roman"/>
                <w:b/>
                <w:sz w:val="24"/>
                <w:szCs w:val="24"/>
              </w:rPr>
              <w:t>ir</w:t>
            </w:r>
            <w:r w:rsidR="001C204F">
              <w:rPr>
                <w:rFonts w:ascii="Times New Roman" w:hAnsi="Times New Roman" w:cs="Times New Roman"/>
                <w:b/>
                <w:sz w:val="24"/>
                <w:szCs w:val="24"/>
              </w:rPr>
              <w:t>clean</w:t>
            </w:r>
            <w:proofErr w:type="spellEnd"/>
          </w:p>
        </w:tc>
        <w:tc>
          <w:tcPr>
            <w:tcW w:w="1335" w:type="pct"/>
            <w:shd w:val="clear" w:color="auto" w:fill="DEEAF6" w:themeFill="accent5" w:themeFillTint="33"/>
          </w:tcPr>
          <w:p w14:paraId="751E95B1" w14:textId="5F1CF3C5" w:rsidR="00E40A53" w:rsidRDefault="00E40A53" w:rsidP="00E40A53">
            <w:pPr>
              <w:rPr>
                <w:rFonts w:ascii="Times New Roman" w:hAnsi="Times New Roman" w:cs="Times New Roman"/>
                <w:sz w:val="24"/>
                <w:szCs w:val="24"/>
              </w:rPr>
            </w:pPr>
            <w:r>
              <w:rPr>
                <w:rFonts w:ascii="Times New Roman" w:hAnsi="Times New Roman" w:cs="Times New Roman"/>
                <w:sz w:val="24"/>
                <w:szCs w:val="24"/>
              </w:rPr>
              <w:t>Livestock farming size</w:t>
            </w:r>
          </w:p>
        </w:tc>
        <w:tc>
          <w:tcPr>
            <w:tcW w:w="971" w:type="pct"/>
            <w:shd w:val="clear" w:color="auto" w:fill="DEEAF6" w:themeFill="accent5" w:themeFillTint="33"/>
          </w:tcPr>
          <w:p w14:paraId="3161A1E2" w14:textId="74C0A8F3" w:rsidR="00E40A53" w:rsidRDefault="00E40A53" w:rsidP="00E40A53">
            <w:pPr>
              <w:rPr>
                <w:rFonts w:ascii="Times New Roman" w:hAnsi="Times New Roman" w:cs="Times New Roman"/>
                <w:sz w:val="24"/>
                <w:szCs w:val="24"/>
              </w:rPr>
            </w:pPr>
            <w:r>
              <w:rPr>
                <w:rFonts w:ascii="Times New Roman" w:hAnsi="Times New Roman" w:cs="Times New Roman" w:hint="eastAsia"/>
                <w:sz w:val="24"/>
                <w:szCs w:val="24"/>
              </w:rPr>
              <w:t>B</w:t>
            </w:r>
            <w:r>
              <w:rPr>
                <w:rFonts w:ascii="Times New Roman" w:hAnsi="Times New Roman" w:cs="Times New Roman"/>
                <w:sz w:val="24"/>
                <w:szCs w:val="24"/>
              </w:rPr>
              <w:t>ackyard</w:t>
            </w:r>
          </w:p>
        </w:tc>
        <w:tc>
          <w:tcPr>
            <w:tcW w:w="971" w:type="pct"/>
            <w:shd w:val="clear" w:color="auto" w:fill="DEEAF6" w:themeFill="accent5" w:themeFillTint="33"/>
          </w:tcPr>
          <w:p w14:paraId="098C3B3D" w14:textId="1E1E710F" w:rsidR="00E40A53" w:rsidRDefault="00E40A53" w:rsidP="00E40A53">
            <w:pPr>
              <w:rPr>
                <w:rFonts w:ascii="Times New Roman" w:hAnsi="Times New Roman" w:cs="Times New Roman"/>
                <w:sz w:val="24"/>
                <w:szCs w:val="24"/>
              </w:rPr>
            </w:pPr>
            <w:r>
              <w:rPr>
                <w:rFonts w:ascii="Times New Roman" w:hAnsi="Times New Roman" w:cs="Times New Roman" w:hint="eastAsia"/>
                <w:sz w:val="24"/>
                <w:szCs w:val="24"/>
              </w:rPr>
              <w:t>I</w:t>
            </w:r>
            <w:r>
              <w:rPr>
                <w:rFonts w:ascii="Times New Roman" w:hAnsi="Times New Roman" w:cs="Times New Roman"/>
                <w:sz w:val="24"/>
                <w:szCs w:val="24"/>
              </w:rPr>
              <w:t>ntermediate</w:t>
            </w:r>
          </w:p>
        </w:tc>
        <w:tc>
          <w:tcPr>
            <w:tcW w:w="971" w:type="pct"/>
            <w:shd w:val="clear" w:color="auto" w:fill="DEEAF6" w:themeFill="accent5" w:themeFillTint="33"/>
          </w:tcPr>
          <w:p w14:paraId="63C9485B" w14:textId="10E40CD1" w:rsidR="00E40A53" w:rsidRDefault="00E40A53" w:rsidP="00E40A53">
            <w:pPr>
              <w:rPr>
                <w:rFonts w:ascii="Times New Roman" w:hAnsi="Times New Roman" w:cs="Times New Roman"/>
                <w:sz w:val="24"/>
                <w:szCs w:val="24"/>
              </w:rPr>
            </w:pPr>
            <w:r>
              <w:rPr>
                <w:rFonts w:ascii="Times New Roman" w:hAnsi="Times New Roman" w:cs="Times New Roman" w:hint="eastAsia"/>
                <w:sz w:val="24"/>
                <w:szCs w:val="24"/>
              </w:rPr>
              <w:t>I</w:t>
            </w:r>
            <w:r>
              <w:rPr>
                <w:rFonts w:ascii="Times New Roman" w:hAnsi="Times New Roman" w:cs="Times New Roman"/>
                <w:sz w:val="24"/>
                <w:szCs w:val="24"/>
              </w:rPr>
              <w:t>ndustrial</w:t>
            </w:r>
          </w:p>
        </w:tc>
      </w:tr>
      <w:tr w:rsidR="00E40A53" w:rsidRPr="00B3566A" w14:paraId="5127CF02" w14:textId="77777777" w:rsidTr="00FF2A28">
        <w:tc>
          <w:tcPr>
            <w:tcW w:w="751" w:type="pct"/>
            <w:shd w:val="clear" w:color="auto" w:fill="DEEAF6" w:themeFill="accent5" w:themeFillTint="33"/>
          </w:tcPr>
          <w:p w14:paraId="12F3DD58" w14:textId="77777777" w:rsidR="00E40A53" w:rsidRPr="00A25D9E" w:rsidRDefault="00E40A53" w:rsidP="00E40A53">
            <w:pPr>
              <w:rPr>
                <w:rFonts w:ascii="Times New Roman" w:hAnsi="Times New Roman" w:cs="Times New Roman"/>
                <w:b/>
                <w:sz w:val="24"/>
                <w:szCs w:val="24"/>
              </w:rPr>
            </w:pPr>
          </w:p>
        </w:tc>
        <w:tc>
          <w:tcPr>
            <w:tcW w:w="1335" w:type="pct"/>
            <w:shd w:val="clear" w:color="auto" w:fill="DEEAF6" w:themeFill="accent5" w:themeFillTint="33"/>
          </w:tcPr>
          <w:p w14:paraId="307F2973" w14:textId="17CC6287" w:rsidR="00E40A53" w:rsidRDefault="00E40A53" w:rsidP="00E40A53">
            <w:pPr>
              <w:rPr>
                <w:rFonts w:ascii="Times New Roman" w:hAnsi="Times New Roman" w:cs="Times New Roman"/>
                <w:sz w:val="24"/>
                <w:szCs w:val="24"/>
              </w:rPr>
            </w:pPr>
            <w:r>
              <w:rPr>
                <w:rFonts w:ascii="Times New Roman" w:hAnsi="Times New Roman" w:cs="Times New Roman" w:hint="eastAsia"/>
                <w:sz w:val="24"/>
                <w:szCs w:val="24"/>
              </w:rPr>
              <w:t>L</w:t>
            </w:r>
            <w:r>
              <w:rPr>
                <w:rFonts w:ascii="Times New Roman" w:hAnsi="Times New Roman" w:cs="Times New Roman"/>
                <w:sz w:val="24"/>
                <w:szCs w:val="24"/>
              </w:rPr>
              <w:t>ow-income nation</w:t>
            </w:r>
          </w:p>
        </w:tc>
        <w:tc>
          <w:tcPr>
            <w:tcW w:w="971" w:type="pct"/>
            <w:shd w:val="clear" w:color="auto" w:fill="DEEAF6" w:themeFill="accent5" w:themeFillTint="33"/>
          </w:tcPr>
          <w:p w14:paraId="1965E843" w14:textId="16EC9C27" w:rsidR="00E40A53" w:rsidRDefault="00E40A53" w:rsidP="00E40A53">
            <w:pPr>
              <w:rPr>
                <w:rFonts w:ascii="Times New Roman" w:hAnsi="Times New Roman" w:cs="Times New Roman"/>
                <w:sz w:val="24"/>
                <w:szCs w:val="24"/>
              </w:rPr>
            </w:pPr>
            <w:r>
              <w:rPr>
                <w:rFonts w:ascii="Times New Roman" w:hAnsi="Times New Roman" w:cs="Times New Roman" w:hint="eastAsia"/>
                <w:sz w:val="24"/>
                <w:szCs w:val="24"/>
              </w:rPr>
              <w:t>-</w:t>
            </w:r>
          </w:p>
        </w:tc>
        <w:tc>
          <w:tcPr>
            <w:tcW w:w="971" w:type="pct"/>
            <w:shd w:val="clear" w:color="auto" w:fill="DEEAF6" w:themeFill="accent5" w:themeFillTint="33"/>
          </w:tcPr>
          <w:p w14:paraId="758C10C1" w14:textId="0E2F461C" w:rsidR="00E40A53" w:rsidRDefault="00E40A53" w:rsidP="00E40A53">
            <w:pPr>
              <w:rPr>
                <w:rFonts w:ascii="Times New Roman" w:hAnsi="Times New Roman" w:cs="Times New Roman"/>
                <w:sz w:val="24"/>
                <w:szCs w:val="24"/>
              </w:rPr>
            </w:pPr>
            <w:r>
              <w:rPr>
                <w:rFonts w:ascii="Times New Roman" w:hAnsi="Times New Roman" w:cs="Times New Roman" w:hint="eastAsia"/>
                <w:sz w:val="24"/>
                <w:szCs w:val="24"/>
              </w:rPr>
              <w:t>2</w:t>
            </w:r>
            <w:r>
              <w:rPr>
                <w:rFonts w:ascii="Times New Roman" w:hAnsi="Times New Roman" w:cs="Times New Roman"/>
                <w:sz w:val="24"/>
                <w:szCs w:val="24"/>
              </w:rPr>
              <w:t>0-40%</w:t>
            </w:r>
          </w:p>
        </w:tc>
        <w:tc>
          <w:tcPr>
            <w:tcW w:w="971" w:type="pct"/>
            <w:shd w:val="clear" w:color="auto" w:fill="DEEAF6" w:themeFill="accent5" w:themeFillTint="33"/>
          </w:tcPr>
          <w:p w14:paraId="196BA1B8" w14:textId="46A14DA7" w:rsidR="00E40A53" w:rsidRDefault="00E40A53" w:rsidP="00E40A53">
            <w:pPr>
              <w:rPr>
                <w:rFonts w:ascii="Times New Roman" w:hAnsi="Times New Roman" w:cs="Times New Roman"/>
                <w:sz w:val="24"/>
                <w:szCs w:val="24"/>
              </w:rPr>
            </w:pPr>
            <w:r>
              <w:rPr>
                <w:rFonts w:ascii="Times New Roman" w:hAnsi="Times New Roman" w:cs="Times New Roman" w:hint="eastAsia"/>
                <w:sz w:val="24"/>
                <w:szCs w:val="24"/>
              </w:rPr>
              <w:t>4</w:t>
            </w:r>
            <w:r>
              <w:rPr>
                <w:rFonts w:ascii="Times New Roman" w:hAnsi="Times New Roman" w:cs="Times New Roman"/>
                <w:sz w:val="24"/>
                <w:szCs w:val="24"/>
              </w:rPr>
              <w:t>0%</w:t>
            </w:r>
          </w:p>
        </w:tc>
      </w:tr>
      <w:tr w:rsidR="00E40A53" w:rsidRPr="00B3566A" w14:paraId="2B398D72" w14:textId="77777777" w:rsidTr="00FF2A28">
        <w:tc>
          <w:tcPr>
            <w:tcW w:w="751" w:type="pct"/>
            <w:shd w:val="clear" w:color="auto" w:fill="DEEAF6" w:themeFill="accent5" w:themeFillTint="33"/>
          </w:tcPr>
          <w:p w14:paraId="7F3D5E48" w14:textId="77777777" w:rsidR="00E40A53" w:rsidRPr="00A25D9E" w:rsidRDefault="00E40A53" w:rsidP="00E40A53">
            <w:pPr>
              <w:rPr>
                <w:rFonts w:ascii="Times New Roman" w:hAnsi="Times New Roman" w:cs="Times New Roman"/>
                <w:b/>
                <w:sz w:val="24"/>
                <w:szCs w:val="24"/>
              </w:rPr>
            </w:pPr>
          </w:p>
        </w:tc>
        <w:tc>
          <w:tcPr>
            <w:tcW w:w="1335" w:type="pct"/>
            <w:shd w:val="clear" w:color="auto" w:fill="DEEAF6" w:themeFill="accent5" w:themeFillTint="33"/>
          </w:tcPr>
          <w:p w14:paraId="7056F933" w14:textId="352CE353" w:rsidR="00E40A53" w:rsidRDefault="00E40A53" w:rsidP="00E40A53">
            <w:pPr>
              <w:rPr>
                <w:rFonts w:ascii="Times New Roman" w:hAnsi="Times New Roman" w:cs="Times New Roman"/>
                <w:sz w:val="24"/>
                <w:szCs w:val="24"/>
              </w:rPr>
            </w:pPr>
            <w:r>
              <w:rPr>
                <w:rFonts w:ascii="Times New Roman" w:hAnsi="Times New Roman" w:cs="Times New Roman" w:hint="eastAsia"/>
                <w:sz w:val="24"/>
                <w:szCs w:val="24"/>
              </w:rPr>
              <w:t>L</w:t>
            </w:r>
            <w:r>
              <w:rPr>
                <w:rFonts w:ascii="Times New Roman" w:hAnsi="Times New Roman" w:cs="Times New Roman"/>
                <w:sz w:val="24"/>
                <w:szCs w:val="24"/>
              </w:rPr>
              <w:t>ower-middle-income nation</w:t>
            </w:r>
          </w:p>
        </w:tc>
        <w:tc>
          <w:tcPr>
            <w:tcW w:w="971" w:type="pct"/>
            <w:shd w:val="clear" w:color="auto" w:fill="DEEAF6" w:themeFill="accent5" w:themeFillTint="33"/>
          </w:tcPr>
          <w:p w14:paraId="53A2FBE8" w14:textId="1619B0F6" w:rsidR="00E40A53" w:rsidRDefault="00E40A53" w:rsidP="00E40A53">
            <w:pPr>
              <w:rPr>
                <w:rFonts w:ascii="Times New Roman" w:hAnsi="Times New Roman" w:cs="Times New Roman"/>
                <w:sz w:val="24"/>
                <w:szCs w:val="24"/>
              </w:rPr>
            </w:pPr>
            <w:r>
              <w:rPr>
                <w:rFonts w:ascii="Times New Roman" w:hAnsi="Times New Roman" w:cs="Times New Roman" w:hint="eastAsia"/>
                <w:sz w:val="24"/>
                <w:szCs w:val="24"/>
              </w:rPr>
              <w:t>-</w:t>
            </w:r>
          </w:p>
        </w:tc>
        <w:tc>
          <w:tcPr>
            <w:tcW w:w="971" w:type="pct"/>
            <w:shd w:val="clear" w:color="auto" w:fill="DEEAF6" w:themeFill="accent5" w:themeFillTint="33"/>
          </w:tcPr>
          <w:p w14:paraId="2EA6E027" w14:textId="72A67D9E" w:rsidR="00E40A53" w:rsidRDefault="00E40A53" w:rsidP="00E40A53">
            <w:pPr>
              <w:rPr>
                <w:rFonts w:ascii="Times New Roman" w:hAnsi="Times New Roman" w:cs="Times New Roman"/>
                <w:sz w:val="24"/>
                <w:szCs w:val="24"/>
              </w:rPr>
            </w:pPr>
            <w:r>
              <w:rPr>
                <w:rFonts w:ascii="Times New Roman" w:hAnsi="Times New Roman" w:cs="Times New Roman" w:hint="eastAsia"/>
                <w:sz w:val="24"/>
                <w:szCs w:val="24"/>
              </w:rPr>
              <w:t>4</w:t>
            </w:r>
            <w:r>
              <w:rPr>
                <w:rFonts w:ascii="Times New Roman" w:hAnsi="Times New Roman" w:cs="Times New Roman"/>
                <w:sz w:val="24"/>
                <w:szCs w:val="24"/>
              </w:rPr>
              <w:t>0-60%</w:t>
            </w:r>
          </w:p>
        </w:tc>
        <w:tc>
          <w:tcPr>
            <w:tcW w:w="971" w:type="pct"/>
            <w:shd w:val="clear" w:color="auto" w:fill="DEEAF6" w:themeFill="accent5" w:themeFillTint="33"/>
          </w:tcPr>
          <w:p w14:paraId="52F20F15" w14:textId="782E15B3" w:rsidR="00E40A53" w:rsidRDefault="00E40A53" w:rsidP="00E40A53">
            <w:pPr>
              <w:rPr>
                <w:rFonts w:ascii="Times New Roman" w:hAnsi="Times New Roman" w:cs="Times New Roman"/>
                <w:sz w:val="24"/>
                <w:szCs w:val="24"/>
              </w:rPr>
            </w:pPr>
            <w:r>
              <w:rPr>
                <w:rFonts w:ascii="Times New Roman" w:hAnsi="Times New Roman" w:cs="Times New Roman" w:hint="eastAsia"/>
                <w:sz w:val="24"/>
                <w:szCs w:val="24"/>
              </w:rPr>
              <w:t>6</w:t>
            </w:r>
            <w:r>
              <w:rPr>
                <w:rFonts w:ascii="Times New Roman" w:hAnsi="Times New Roman" w:cs="Times New Roman"/>
                <w:sz w:val="24"/>
                <w:szCs w:val="24"/>
              </w:rPr>
              <w:t>0%</w:t>
            </w:r>
          </w:p>
        </w:tc>
      </w:tr>
      <w:tr w:rsidR="00E40A53" w:rsidRPr="00B3566A" w14:paraId="426965DE" w14:textId="77777777" w:rsidTr="00FF2A28">
        <w:tc>
          <w:tcPr>
            <w:tcW w:w="751" w:type="pct"/>
            <w:shd w:val="clear" w:color="auto" w:fill="DEEAF6" w:themeFill="accent5" w:themeFillTint="33"/>
          </w:tcPr>
          <w:p w14:paraId="59F408B5" w14:textId="77777777" w:rsidR="00E40A53" w:rsidRPr="00A25D9E" w:rsidRDefault="00E40A53" w:rsidP="00E40A53">
            <w:pPr>
              <w:rPr>
                <w:rFonts w:ascii="Times New Roman" w:hAnsi="Times New Roman" w:cs="Times New Roman"/>
                <w:b/>
                <w:sz w:val="24"/>
                <w:szCs w:val="24"/>
              </w:rPr>
            </w:pPr>
          </w:p>
        </w:tc>
        <w:tc>
          <w:tcPr>
            <w:tcW w:w="1335" w:type="pct"/>
            <w:shd w:val="clear" w:color="auto" w:fill="DEEAF6" w:themeFill="accent5" w:themeFillTint="33"/>
          </w:tcPr>
          <w:p w14:paraId="01FEEDBC" w14:textId="1B03653F" w:rsidR="00E40A53" w:rsidRDefault="00E40A53" w:rsidP="00E40A53">
            <w:pPr>
              <w:rPr>
                <w:rFonts w:ascii="Times New Roman" w:hAnsi="Times New Roman" w:cs="Times New Roman"/>
                <w:sz w:val="24"/>
                <w:szCs w:val="24"/>
              </w:rPr>
            </w:pPr>
            <w:r>
              <w:rPr>
                <w:rFonts w:ascii="Times New Roman" w:hAnsi="Times New Roman" w:cs="Times New Roman" w:hint="eastAsia"/>
                <w:sz w:val="24"/>
                <w:szCs w:val="24"/>
              </w:rPr>
              <w:t>U</w:t>
            </w:r>
            <w:r>
              <w:rPr>
                <w:rFonts w:ascii="Times New Roman" w:hAnsi="Times New Roman" w:cs="Times New Roman"/>
                <w:sz w:val="24"/>
                <w:szCs w:val="24"/>
              </w:rPr>
              <w:t>pper-middle-income nation</w:t>
            </w:r>
          </w:p>
        </w:tc>
        <w:tc>
          <w:tcPr>
            <w:tcW w:w="971" w:type="pct"/>
            <w:shd w:val="clear" w:color="auto" w:fill="DEEAF6" w:themeFill="accent5" w:themeFillTint="33"/>
          </w:tcPr>
          <w:p w14:paraId="2BF300F1" w14:textId="6C4FE70B" w:rsidR="00E40A53" w:rsidRDefault="00E40A53" w:rsidP="00E40A53">
            <w:pPr>
              <w:rPr>
                <w:rFonts w:ascii="Times New Roman" w:hAnsi="Times New Roman" w:cs="Times New Roman"/>
                <w:sz w:val="24"/>
                <w:szCs w:val="24"/>
              </w:rPr>
            </w:pPr>
            <w:r>
              <w:rPr>
                <w:rFonts w:ascii="Times New Roman" w:hAnsi="Times New Roman" w:cs="Times New Roman" w:hint="eastAsia"/>
                <w:sz w:val="24"/>
                <w:szCs w:val="24"/>
              </w:rPr>
              <w:t>-</w:t>
            </w:r>
          </w:p>
        </w:tc>
        <w:tc>
          <w:tcPr>
            <w:tcW w:w="971" w:type="pct"/>
            <w:shd w:val="clear" w:color="auto" w:fill="DEEAF6" w:themeFill="accent5" w:themeFillTint="33"/>
          </w:tcPr>
          <w:p w14:paraId="2477E782" w14:textId="505F83EF" w:rsidR="00E40A53" w:rsidRDefault="00E40A53" w:rsidP="00E40A53">
            <w:pPr>
              <w:rPr>
                <w:rFonts w:ascii="Times New Roman" w:hAnsi="Times New Roman" w:cs="Times New Roman"/>
                <w:sz w:val="24"/>
                <w:szCs w:val="24"/>
              </w:rPr>
            </w:pPr>
            <w:r>
              <w:rPr>
                <w:rFonts w:ascii="Times New Roman" w:hAnsi="Times New Roman" w:cs="Times New Roman" w:hint="eastAsia"/>
                <w:sz w:val="24"/>
                <w:szCs w:val="24"/>
              </w:rPr>
              <w:t>6</w:t>
            </w:r>
            <w:r>
              <w:rPr>
                <w:rFonts w:ascii="Times New Roman" w:hAnsi="Times New Roman" w:cs="Times New Roman"/>
                <w:sz w:val="24"/>
                <w:szCs w:val="24"/>
              </w:rPr>
              <w:t>0-80%</w:t>
            </w:r>
          </w:p>
        </w:tc>
        <w:tc>
          <w:tcPr>
            <w:tcW w:w="971" w:type="pct"/>
            <w:shd w:val="clear" w:color="auto" w:fill="DEEAF6" w:themeFill="accent5" w:themeFillTint="33"/>
          </w:tcPr>
          <w:p w14:paraId="26F93B6C" w14:textId="7B555A3D" w:rsidR="00E40A53" w:rsidRDefault="00E40A53" w:rsidP="00E40A53">
            <w:pPr>
              <w:rPr>
                <w:rFonts w:ascii="Times New Roman" w:hAnsi="Times New Roman" w:cs="Times New Roman"/>
                <w:sz w:val="24"/>
                <w:szCs w:val="24"/>
              </w:rPr>
            </w:pPr>
            <w:r>
              <w:rPr>
                <w:rFonts w:ascii="Times New Roman" w:hAnsi="Times New Roman" w:cs="Times New Roman" w:hint="eastAsia"/>
                <w:sz w:val="24"/>
                <w:szCs w:val="24"/>
              </w:rPr>
              <w:t>8</w:t>
            </w:r>
            <w:r>
              <w:rPr>
                <w:rFonts w:ascii="Times New Roman" w:hAnsi="Times New Roman" w:cs="Times New Roman"/>
                <w:sz w:val="24"/>
                <w:szCs w:val="24"/>
              </w:rPr>
              <w:t>0%</w:t>
            </w:r>
          </w:p>
        </w:tc>
      </w:tr>
      <w:tr w:rsidR="00E40A53" w:rsidRPr="00B3566A" w14:paraId="0ADBCC92" w14:textId="77777777" w:rsidTr="00FF2A28">
        <w:tc>
          <w:tcPr>
            <w:tcW w:w="751" w:type="pct"/>
            <w:shd w:val="clear" w:color="auto" w:fill="DEEAF6" w:themeFill="accent5" w:themeFillTint="33"/>
          </w:tcPr>
          <w:p w14:paraId="6075C200" w14:textId="77777777" w:rsidR="00E40A53" w:rsidRPr="00A25D9E" w:rsidRDefault="00E40A53" w:rsidP="00E40A53">
            <w:pPr>
              <w:rPr>
                <w:rFonts w:ascii="Times New Roman" w:hAnsi="Times New Roman" w:cs="Times New Roman"/>
                <w:b/>
                <w:sz w:val="24"/>
                <w:szCs w:val="24"/>
              </w:rPr>
            </w:pPr>
          </w:p>
        </w:tc>
        <w:tc>
          <w:tcPr>
            <w:tcW w:w="1335" w:type="pct"/>
            <w:shd w:val="clear" w:color="auto" w:fill="DEEAF6" w:themeFill="accent5" w:themeFillTint="33"/>
          </w:tcPr>
          <w:p w14:paraId="20A0575D" w14:textId="1473BE04" w:rsidR="00E40A53" w:rsidRDefault="00E40A53" w:rsidP="00E40A53">
            <w:pPr>
              <w:rPr>
                <w:rFonts w:ascii="Times New Roman" w:hAnsi="Times New Roman" w:cs="Times New Roman"/>
                <w:sz w:val="24"/>
                <w:szCs w:val="24"/>
              </w:rPr>
            </w:pPr>
            <w:r>
              <w:rPr>
                <w:rFonts w:ascii="Times New Roman" w:hAnsi="Times New Roman" w:cs="Times New Roman" w:hint="eastAsia"/>
                <w:sz w:val="24"/>
                <w:szCs w:val="24"/>
              </w:rPr>
              <w:t>H</w:t>
            </w:r>
            <w:r>
              <w:rPr>
                <w:rFonts w:ascii="Times New Roman" w:hAnsi="Times New Roman" w:cs="Times New Roman"/>
                <w:sz w:val="24"/>
                <w:szCs w:val="24"/>
              </w:rPr>
              <w:t>igh-income nation</w:t>
            </w:r>
          </w:p>
        </w:tc>
        <w:tc>
          <w:tcPr>
            <w:tcW w:w="971" w:type="pct"/>
            <w:shd w:val="clear" w:color="auto" w:fill="DEEAF6" w:themeFill="accent5" w:themeFillTint="33"/>
          </w:tcPr>
          <w:p w14:paraId="42444AB3" w14:textId="374D49A3" w:rsidR="00E40A53" w:rsidRDefault="00E40A53" w:rsidP="00E40A53">
            <w:pPr>
              <w:rPr>
                <w:rFonts w:ascii="Times New Roman" w:hAnsi="Times New Roman" w:cs="Times New Roman"/>
                <w:sz w:val="24"/>
                <w:szCs w:val="24"/>
              </w:rPr>
            </w:pPr>
            <w:r>
              <w:rPr>
                <w:rFonts w:ascii="Times New Roman" w:hAnsi="Times New Roman" w:cs="Times New Roman" w:hint="eastAsia"/>
                <w:sz w:val="24"/>
                <w:szCs w:val="24"/>
              </w:rPr>
              <w:t>-</w:t>
            </w:r>
          </w:p>
        </w:tc>
        <w:tc>
          <w:tcPr>
            <w:tcW w:w="971" w:type="pct"/>
            <w:shd w:val="clear" w:color="auto" w:fill="DEEAF6" w:themeFill="accent5" w:themeFillTint="33"/>
          </w:tcPr>
          <w:p w14:paraId="50F28C8B" w14:textId="2B0ED62C" w:rsidR="00E40A53" w:rsidRDefault="00E40A53" w:rsidP="00E40A53">
            <w:pPr>
              <w:rPr>
                <w:rFonts w:ascii="Times New Roman" w:hAnsi="Times New Roman" w:cs="Times New Roman"/>
                <w:sz w:val="24"/>
                <w:szCs w:val="24"/>
              </w:rPr>
            </w:pPr>
            <w:r>
              <w:rPr>
                <w:rFonts w:ascii="Times New Roman" w:hAnsi="Times New Roman" w:cs="Times New Roman" w:hint="eastAsia"/>
                <w:sz w:val="24"/>
                <w:szCs w:val="24"/>
              </w:rPr>
              <w:t>8</w:t>
            </w:r>
            <w:r>
              <w:rPr>
                <w:rFonts w:ascii="Times New Roman" w:hAnsi="Times New Roman" w:cs="Times New Roman"/>
                <w:sz w:val="24"/>
                <w:szCs w:val="24"/>
              </w:rPr>
              <w:t>0-100%</w:t>
            </w:r>
          </w:p>
        </w:tc>
        <w:tc>
          <w:tcPr>
            <w:tcW w:w="971" w:type="pct"/>
            <w:shd w:val="clear" w:color="auto" w:fill="DEEAF6" w:themeFill="accent5" w:themeFillTint="33"/>
          </w:tcPr>
          <w:p w14:paraId="04069055" w14:textId="733B154C" w:rsidR="00E40A53" w:rsidRDefault="00E40A53" w:rsidP="00E40A53">
            <w:pPr>
              <w:rPr>
                <w:rFonts w:ascii="Times New Roman" w:hAnsi="Times New Roman" w:cs="Times New Roman"/>
                <w:sz w:val="24"/>
                <w:szCs w:val="24"/>
              </w:rPr>
            </w:pPr>
            <w:r>
              <w:rPr>
                <w:rFonts w:ascii="Times New Roman" w:hAnsi="Times New Roman" w:cs="Times New Roman" w:hint="eastAsia"/>
                <w:sz w:val="24"/>
                <w:szCs w:val="24"/>
              </w:rPr>
              <w:t>1</w:t>
            </w:r>
            <w:r>
              <w:rPr>
                <w:rFonts w:ascii="Times New Roman" w:hAnsi="Times New Roman" w:cs="Times New Roman"/>
                <w:sz w:val="24"/>
                <w:szCs w:val="24"/>
              </w:rPr>
              <w:t>00%</w:t>
            </w:r>
          </w:p>
        </w:tc>
      </w:tr>
      <w:bookmarkEnd w:id="2"/>
      <w:tr w:rsidR="00F05ED7" w:rsidRPr="00B3566A" w14:paraId="4C2F9F7A" w14:textId="77777777" w:rsidTr="00FF2A28">
        <w:tc>
          <w:tcPr>
            <w:tcW w:w="751" w:type="pct"/>
            <w:vMerge w:val="restart"/>
            <w:shd w:val="clear" w:color="auto" w:fill="DEEAF6" w:themeFill="accent5" w:themeFillTint="33"/>
          </w:tcPr>
          <w:p w14:paraId="03C1AA09" w14:textId="5E93CA52" w:rsidR="00F05ED7" w:rsidRPr="00A25D9E" w:rsidRDefault="001C204F" w:rsidP="009F5337">
            <w:pPr>
              <w:rPr>
                <w:rFonts w:ascii="Times New Roman" w:hAnsi="Times New Roman" w:cs="Times New Roman"/>
                <w:b/>
                <w:sz w:val="24"/>
                <w:szCs w:val="24"/>
              </w:rPr>
            </w:pPr>
            <w:r>
              <w:rPr>
                <w:rFonts w:ascii="Times New Roman" w:hAnsi="Times New Roman" w:cs="Times New Roman"/>
                <w:b/>
                <w:sz w:val="24"/>
                <w:szCs w:val="24"/>
              </w:rPr>
              <w:t>R</w:t>
            </w:r>
            <w:r w:rsidR="00F05ED7" w:rsidRPr="00A25D9E">
              <w:rPr>
                <w:rFonts w:ascii="Times New Roman" w:hAnsi="Times New Roman" w:cs="Times New Roman"/>
                <w:b/>
                <w:sz w:val="24"/>
                <w:szCs w:val="24"/>
              </w:rPr>
              <w:t>emoval</w:t>
            </w:r>
          </w:p>
        </w:tc>
        <w:tc>
          <w:tcPr>
            <w:tcW w:w="1335" w:type="pct"/>
            <w:shd w:val="clear" w:color="auto" w:fill="DEEAF6" w:themeFill="accent5" w:themeFillTint="33"/>
          </w:tcPr>
          <w:p w14:paraId="37A4CA2D" w14:textId="49F172C5" w:rsidR="00F05ED7" w:rsidRPr="00B3566A" w:rsidRDefault="00F05ED7" w:rsidP="009F5337">
            <w:pPr>
              <w:rPr>
                <w:rFonts w:ascii="Times New Roman" w:hAnsi="Times New Roman" w:cs="Times New Roman"/>
                <w:sz w:val="24"/>
                <w:szCs w:val="24"/>
              </w:rPr>
            </w:pPr>
            <w:r>
              <w:rPr>
                <w:rFonts w:ascii="Times New Roman" w:hAnsi="Times New Roman" w:cs="Times New Roman"/>
                <w:sz w:val="24"/>
                <w:szCs w:val="24"/>
              </w:rPr>
              <w:t>Livestock farming size</w:t>
            </w:r>
          </w:p>
        </w:tc>
        <w:tc>
          <w:tcPr>
            <w:tcW w:w="971" w:type="pct"/>
            <w:shd w:val="clear" w:color="auto" w:fill="DEEAF6" w:themeFill="accent5" w:themeFillTint="33"/>
          </w:tcPr>
          <w:p w14:paraId="47ECEEF3" w14:textId="5F409C5A" w:rsidR="00F05ED7" w:rsidRPr="00B3566A" w:rsidRDefault="00F05ED7" w:rsidP="009F5337">
            <w:pPr>
              <w:rPr>
                <w:rFonts w:ascii="Times New Roman" w:hAnsi="Times New Roman" w:cs="Times New Roman"/>
                <w:sz w:val="24"/>
                <w:szCs w:val="24"/>
              </w:rPr>
            </w:pPr>
            <w:r>
              <w:rPr>
                <w:rFonts w:ascii="Times New Roman" w:hAnsi="Times New Roman" w:cs="Times New Roman" w:hint="eastAsia"/>
                <w:sz w:val="24"/>
                <w:szCs w:val="24"/>
              </w:rPr>
              <w:t>B</w:t>
            </w:r>
            <w:r>
              <w:rPr>
                <w:rFonts w:ascii="Times New Roman" w:hAnsi="Times New Roman" w:cs="Times New Roman"/>
                <w:sz w:val="24"/>
                <w:szCs w:val="24"/>
              </w:rPr>
              <w:t>ackyard</w:t>
            </w:r>
          </w:p>
        </w:tc>
        <w:tc>
          <w:tcPr>
            <w:tcW w:w="971" w:type="pct"/>
            <w:shd w:val="clear" w:color="auto" w:fill="DEEAF6" w:themeFill="accent5" w:themeFillTint="33"/>
          </w:tcPr>
          <w:p w14:paraId="6797A882" w14:textId="4CBB1305" w:rsidR="00F05ED7" w:rsidRPr="00B3566A" w:rsidRDefault="00F05ED7" w:rsidP="009F5337">
            <w:pPr>
              <w:rPr>
                <w:rFonts w:ascii="Times New Roman" w:hAnsi="Times New Roman" w:cs="Times New Roman"/>
                <w:sz w:val="24"/>
                <w:szCs w:val="24"/>
              </w:rPr>
            </w:pPr>
            <w:r>
              <w:rPr>
                <w:rFonts w:ascii="Times New Roman" w:hAnsi="Times New Roman" w:cs="Times New Roman" w:hint="eastAsia"/>
                <w:sz w:val="24"/>
                <w:szCs w:val="24"/>
              </w:rPr>
              <w:t>I</w:t>
            </w:r>
            <w:r>
              <w:rPr>
                <w:rFonts w:ascii="Times New Roman" w:hAnsi="Times New Roman" w:cs="Times New Roman"/>
                <w:sz w:val="24"/>
                <w:szCs w:val="24"/>
              </w:rPr>
              <w:t>ntermediate</w:t>
            </w:r>
          </w:p>
        </w:tc>
        <w:tc>
          <w:tcPr>
            <w:tcW w:w="971" w:type="pct"/>
            <w:shd w:val="clear" w:color="auto" w:fill="DEEAF6" w:themeFill="accent5" w:themeFillTint="33"/>
          </w:tcPr>
          <w:p w14:paraId="402860F6" w14:textId="3FD576FD" w:rsidR="00F05ED7" w:rsidRPr="00B3566A" w:rsidRDefault="00F05ED7" w:rsidP="009F5337">
            <w:pPr>
              <w:rPr>
                <w:rFonts w:ascii="Times New Roman" w:hAnsi="Times New Roman" w:cs="Times New Roman"/>
                <w:sz w:val="24"/>
                <w:szCs w:val="24"/>
              </w:rPr>
            </w:pPr>
            <w:r>
              <w:rPr>
                <w:rFonts w:ascii="Times New Roman" w:hAnsi="Times New Roman" w:cs="Times New Roman" w:hint="eastAsia"/>
                <w:sz w:val="24"/>
                <w:szCs w:val="24"/>
              </w:rPr>
              <w:t>I</w:t>
            </w:r>
            <w:r>
              <w:rPr>
                <w:rFonts w:ascii="Times New Roman" w:hAnsi="Times New Roman" w:cs="Times New Roman"/>
                <w:sz w:val="24"/>
                <w:szCs w:val="24"/>
              </w:rPr>
              <w:t>ndustrial</w:t>
            </w:r>
          </w:p>
        </w:tc>
      </w:tr>
      <w:tr w:rsidR="00F05ED7" w:rsidRPr="00B3566A" w14:paraId="2742A2DA" w14:textId="77777777" w:rsidTr="00FF2A28">
        <w:tc>
          <w:tcPr>
            <w:tcW w:w="751" w:type="pct"/>
            <w:vMerge/>
            <w:shd w:val="clear" w:color="auto" w:fill="DEEAF6" w:themeFill="accent5" w:themeFillTint="33"/>
          </w:tcPr>
          <w:p w14:paraId="4D358E17" w14:textId="77777777" w:rsidR="00F05ED7" w:rsidRPr="00A25D9E" w:rsidRDefault="00F05ED7" w:rsidP="009F5337">
            <w:pPr>
              <w:rPr>
                <w:rFonts w:ascii="Times New Roman" w:hAnsi="Times New Roman" w:cs="Times New Roman"/>
                <w:b/>
                <w:sz w:val="24"/>
                <w:szCs w:val="24"/>
              </w:rPr>
            </w:pPr>
          </w:p>
        </w:tc>
        <w:tc>
          <w:tcPr>
            <w:tcW w:w="1335" w:type="pct"/>
            <w:shd w:val="clear" w:color="auto" w:fill="DEEAF6" w:themeFill="accent5" w:themeFillTint="33"/>
          </w:tcPr>
          <w:p w14:paraId="1A98F89A" w14:textId="31F90657" w:rsidR="00F05ED7" w:rsidRPr="00B3566A" w:rsidRDefault="00F05ED7" w:rsidP="009F5337">
            <w:pPr>
              <w:rPr>
                <w:rFonts w:ascii="Times New Roman" w:hAnsi="Times New Roman" w:cs="Times New Roman"/>
                <w:sz w:val="24"/>
                <w:szCs w:val="24"/>
              </w:rPr>
            </w:pPr>
            <w:r>
              <w:rPr>
                <w:rFonts w:ascii="Times New Roman" w:hAnsi="Times New Roman" w:cs="Times New Roman" w:hint="eastAsia"/>
                <w:sz w:val="24"/>
                <w:szCs w:val="24"/>
              </w:rPr>
              <w:t>L</w:t>
            </w:r>
            <w:r>
              <w:rPr>
                <w:rFonts w:ascii="Times New Roman" w:hAnsi="Times New Roman" w:cs="Times New Roman"/>
                <w:sz w:val="24"/>
                <w:szCs w:val="24"/>
              </w:rPr>
              <w:t>ow-income nation</w:t>
            </w:r>
          </w:p>
        </w:tc>
        <w:tc>
          <w:tcPr>
            <w:tcW w:w="971" w:type="pct"/>
            <w:shd w:val="clear" w:color="auto" w:fill="DEEAF6" w:themeFill="accent5" w:themeFillTint="33"/>
          </w:tcPr>
          <w:p w14:paraId="7985E32A" w14:textId="4039168D" w:rsidR="00F05ED7" w:rsidRPr="00B3566A" w:rsidRDefault="00272EBA" w:rsidP="009F5337">
            <w:pPr>
              <w:rPr>
                <w:rFonts w:ascii="Times New Roman" w:hAnsi="Times New Roman" w:cs="Times New Roman"/>
                <w:sz w:val="24"/>
                <w:szCs w:val="24"/>
              </w:rPr>
            </w:pPr>
            <w:r>
              <w:rPr>
                <w:rFonts w:ascii="Times New Roman" w:hAnsi="Times New Roman" w:cs="Times New Roman"/>
                <w:sz w:val="24"/>
                <w:szCs w:val="24"/>
              </w:rPr>
              <w:t>0</w:t>
            </w:r>
            <w:r w:rsidR="00701BB4">
              <w:rPr>
                <w:rFonts w:ascii="Times New Roman" w:hAnsi="Times New Roman" w:cs="Times New Roman"/>
                <w:sz w:val="24"/>
                <w:szCs w:val="24"/>
              </w:rPr>
              <w:t>-20%</w:t>
            </w:r>
          </w:p>
        </w:tc>
        <w:tc>
          <w:tcPr>
            <w:tcW w:w="971" w:type="pct"/>
            <w:shd w:val="clear" w:color="auto" w:fill="DEEAF6" w:themeFill="accent5" w:themeFillTint="33"/>
          </w:tcPr>
          <w:p w14:paraId="2068BD71" w14:textId="0CCBC790" w:rsidR="00F05ED7" w:rsidRPr="00B3566A" w:rsidRDefault="00F05ED7" w:rsidP="009F5337">
            <w:pPr>
              <w:rPr>
                <w:rFonts w:ascii="Times New Roman" w:hAnsi="Times New Roman" w:cs="Times New Roman"/>
                <w:sz w:val="24"/>
                <w:szCs w:val="24"/>
              </w:rPr>
            </w:pPr>
            <w:r>
              <w:rPr>
                <w:rFonts w:ascii="Times New Roman" w:hAnsi="Times New Roman" w:cs="Times New Roman" w:hint="eastAsia"/>
                <w:sz w:val="24"/>
                <w:szCs w:val="24"/>
              </w:rPr>
              <w:t>2</w:t>
            </w:r>
            <w:r>
              <w:rPr>
                <w:rFonts w:ascii="Times New Roman" w:hAnsi="Times New Roman" w:cs="Times New Roman"/>
                <w:sz w:val="24"/>
                <w:szCs w:val="24"/>
              </w:rPr>
              <w:t>0-40%</w:t>
            </w:r>
          </w:p>
        </w:tc>
        <w:tc>
          <w:tcPr>
            <w:tcW w:w="971" w:type="pct"/>
            <w:shd w:val="clear" w:color="auto" w:fill="DEEAF6" w:themeFill="accent5" w:themeFillTint="33"/>
          </w:tcPr>
          <w:p w14:paraId="6D386334" w14:textId="3BED7939" w:rsidR="00F05ED7" w:rsidRPr="00B3566A" w:rsidRDefault="00F05ED7" w:rsidP="009F5337">
            <w:pPr>
              <w:rPr>
                <w:rFonts w:ascii="Times New Roman" w:hAnsi="Times New Roman" w:cs="Times New Roman"/>
                <w:sz w:val="24"/>
                <w:szCs w:val="24"/>
              </w:rPr>
            </w:pPr>
            <w:r>
              <w:rPr>
                <w:rFonts w:ascii="Times New Roman" w:hAnsi="Times New Roman" w:cs="Times New Roman" w:hint="eastAsia"/>
                <w:sz w:val="24"/>
                <w:szCs w:val="24"/>
              </w:rPr>
              <w:t>4</w:t>
            </w:r>
            <w:r>
              <w:rPr>
                <w:rFonts w:ascii="Times New Roman" w:hAnsi="Times New Roman" w:cs="Times New Roman"/>
                <w:sz w:val="24"/>
                <w:szCs w:val="24"/>
              </w:rPr>
              <w:t>0%</w:t>
            </w:r>
          </w:p>
        </w:tc>
      </w:tr>
      <w:tr w:rsidR="00F05ED7" w:rsidRPr="00B3566A" w14:paraId="02942589" w14:textId="77777777" w:rsidTr="00FF2A28">
        <w:tc>
          <w:tcPr>
            <w:tcW w:w="751" w:type="pct"/>
            <w:vMerge/>
            <w:shd w:val="clear" w:color="auto" w:fill="DEEAF6" w:themeFill="accent5" w:themeFillTint="33"/>
          </w:tcPr>
          <w:p w14:paraId="498301FE" w14:textId="77777777" w:rsidR="00F05ED7" w:rsidRPr="00A25D9E" w:rsidRDefault="00F05ED7" w:rsidP="009F5337">
            <w:pPr>
              <w:rPr>
                <w:rFonts w:ascii="Times New Roman" w:hAnsi="Times New Roman" w:cs="Times New Roman"/>
                <w:b/>
                <w:sz w:val="24"/>
                <w:szCs w:val="24"/>
              </w:rPr>
            </w:pPr>
          </w:p>
        </w:tc>
        <w:tc>
          <w:tcPr>
            <w:tcW w:w="1335" w:type="pct"/>
            <w:shd w:val="clear" w:color="auto" w:fill="DEEAF6" w:themeFill="accent5" w:themeFillTint="33"/>
          </w:tcPr>
          <w:p w14:paraId="41F054C0" w14:textId="74E54DFB" w:rsidR="00F05ED7" w:rsidRPr="00B3566A" w:rsidRDefault="00F05ED7" w:rsidP="009F5337">
            <w:pPr>
              <w:rPr>
                <w:rFonts w:ascii="Times New Roman" w:hAnsi="Times New Roman" w:cs="Times New Roman"/>
                <w:sz w:val="24"/>
                <w:szCs w:val="24"/>
              </w:rPr>
            </w:pPr>
            <w:r>
              <w:rPr>
                <w:rFonts w:ascii="Times New Roman" w:hAnsi="Times New Roman" w:cs="Times New Roman" w:hint="eastAsia"/>
                <w:sz w:val="24"/>
                <w:szCs w:val="24"/>
              </w:rPr>
              <w:t>L</w:t>
            </w:r>
            <w:r>
              <w:rPr>
                <w:rFonts w:ascii="Times New Roman" w:hAnsi="Times New Roman" w:cs="Times New Roman"/>
                <w:sz w:val="24"/>
                <w:szCs w:val="24"/>
              </w:rPr>
              <w:t>ower-middle-income nation</w:t>
            </w:r>
          </w:p>
        </w:tc>
        <w:tc>
          <w:tcPr>
            <w:tcW w:w="971" w:type="pct"/>
            <w:shd w:val="clear" w:color="auto" w:fill="DEEAF6" w:themeFill="accent5" w:themeFillTint="33"/>
          </w:tcPr>
          <w:p w14:paraId="3BF01DAC" w14:textId="4794C05F" w:rsidR="00F05ED7" w:rsidRPr="00B3566A" w:rsidRDefault="00701BB4" w:rsidP="009F5337">
            <w:pPr>
              <w:rPr>
                <w:rFonts w:ascii="Times New Roman" w:hAnsi="Times New Roman" w:cs="Times New Roman"/>
                <w:sz w:val="24"/>
                <w:szCs w:val="24"/>
              </w:rPr>
            </w:pPr>
            <w:r>
              <w:rPr>
                <w:rFonts w:ascii="Times New Roman" w:hAnsi="Times New Roman" w:cs="Times New Roman" w:hint="eastAsia"/>
                <w:sz w:val="24"/>
                <w:szCs w:val="24"/>
              </w:rPr>
              <w:t>2</w:t>
            </w:r>
            <w:r>
              <w:rPr>
                <w:rFonts w:ascii="Times New Roman" w:hAnsi="Times New Roman" w:cs="Times New Roman"/>
                <w:sz w:val="24"/>
                <w:szCs w:val="24"/>
              </w:rPr>
              <w:t>0-40%</w:t>
            </w:r>
          </w:p>
        </w:tc>
        <w:tc>
          <w:tcPr>
            <w:tcW w:w="971" w:type="pct"/>
            <w:shd w:val="clear" w:color="auto" w:fill="DEEAF6" w:themeFill="accent5" w:themeFillTint="33"/>
          </w:tcPr>
          <w:p w14:paraId="05AF13BF" w14:textId="3D0151B8" w:rsidR="00F05ED7" w:rsidRPr="00B3566A" w:rsidRDefault="00F05ED7" w:rsidP="009F5337">
            <w:pPr>
              <w:rPr>
                <w:rFonts w:ascii="Times New Roman" w:hAnsi="Times New Roman" w:cs="Times New Roman"/>
                <w:sz w:val="24"/>
                <w:szCs w:val="24"/>
              </w:rPr>
            </w:pPr>
            <w:r>
              <w:rPr>
                <w:rFonts w:ascii="Times New Roman" w:hAnsi="Times New Roman" w:cs="Times New Roman" w:hint="eastAsia"/>
                <w:sz w:val="24"/>
                <w:szCs w:val="24"/>
              </w:rPr>
              <w:t>4</w:t>
            </w:r>
            <w:r>
              <w:rPr>
                <w:rFonts w:ascii="Times New Roman" w:hAnsi="Times New Roman" w:cs="Times New Roman"/>
                <w:sz w:val="24"/>
                <w:szCs w:val="24"/>
              </w:rPr>
              <w:t>0-60%</w:t>
            </w:r>
          </w:p>
        </w:tc>
        <w:tc>
          <w:tcPr>
            <w:tcW w:w="971" w:type="pct"/>
            <w:shd w:val="clear" w:color="auto" w:fill="DEEAF6" w:themeFill="accent5" w:themeFillTint="33"/>
          </w:tcPr>
          <w:p w14:paraId="28954C12" w14:textId="20504F48" w:rsidR="00F05ED7" w:rsidRPr="00B3566A" w:rsidRDefault="00F05ED7" w:rsidP="009F5337">
            <w:pPr>
              <w:rPr>
                <w:rFonts w:ascii="Times New Roman" w:hAnsi="Times New Roman" w:cs="Times New Roman"/>
                <w:sz w:val="24"/>
                <w:szCs w:val="24"/>
              </w:rPr>
            </w:pPr>
            <w:r>
              <w:rPr>
                <w:rFonts w:ascii="Times New Roman" w:hAnsi="Times New Roman" w:cs="Times New Roman" w:hint="eastAsia"/>
                <w:sz w:val="24"/>
                <w:szCs w:val="24"/>
              </w:rPr>
              <w:t>6</w:t>
            </w:r>
            <w:r>
              <w:rPr>
                <w:rFonts w:ascii="Times New Roman" w:hAnsi="Times New Roman" w:cs="Times New Roman"/>
                <w:sz w:val="24"/>
                <w:szCs w:val="24"/>
              </w:rPr>
              <w:t>0%</w:t>
            </w:r>
          </w:p>
        </w:tc>
      </w:tr>
      <w:tr w:rsidR="00F05ED7" w:rsidRPr="00B3566A" w14:paraId="342250AE" w14:textId="77777777" w:rsidTr="00FF2A28">
        <w:tc>
          <w:tcPr>
            <w:tcW w:w="751" w:type="pct"/>
            <w:vMerge/>
            <w:shd w:val="clear" w:color="auto" w:fill="DEEAF6" w:themeFill="accent5" w:themeFillTint="33"/>
          </w:tcPr>
          <w:p w14:paraId="492A805D" w14:textId="77777777" w:rsidR="00F05ED7" w:rsidRPr="00A25D9E" w:rsidRDefault="00F05ED7" w:rsidP="009F5337">
            <w:pPr>
              <w:rPr>
                <w:rFonts w:ascii="Times New Roman" w:hAnsi="Times New Roman" w:cs="Times New Roman"/>
                <w:b/>
                <w:sz w:val="24"/>
                <w:szCs w:val="24"/>
              </w:rPr>
            </w:pPr>
          </w:p>
        </w:tc>
        <w:tc>
          <w:tcPr>
            <w:tcW w:w="1335" w:type="pct"/>
            <w:shd w:val="clear" w:color="auto" w:fill="DEEAF6" w:themeFill="accent5" w:themeFillTint="33"/>
          </w:tcPr>
          <w:p w14:paraId="7E8B4E91" w14:textId="235634B6" w:rsidR="00F05ED7" w:rsidRPr="00B3566A" w:rsidRDefault="00F05ED7" w:rsidP="009F5337">
            <w:pPr>
              <w:rPr>
                <w:rFonts w:ascii="Times New Roman" w:hAnsi="Times New Roman" w:cs="Times New Roman"/>
                <w:sz w:val="24"/>
                <w:szCs w:val="24"/>
              </w:rPr>
            </w:pPr>
            <w:r>
              <w:rPr>
                <w:rFonts w:ascii="Times New Roman" w:hAnsi="Times New Roman" w:cs="Times New Roman" w:hint="eastAsia"/>
                <w:sz w:val="24"/>
                <w:szCs w:val="24"/>
              </w:rPr>
              <w:t>U</w:t>
            </w:r>
            <w:r>
              <w:rPr>
                <w:rFonts w:ascii="Times New Roman" w:hAnsi="Times New Roman" w:cs="Times New Roman"/>
                <w:sz w:val="24"/>
                <w:szCs w:val="24"/>
              </w:rPr>
              <w:t>pper-middle-income nation</w:t>
            </w:r>
          </w:p>
        </w:tc>
        <w:tc>
          <w:tcPr>
            <w:tcW w:w="971" w:type="pct"/>
            <w:shd w:val="clear" w:color="auto" w:fill="DEEAF6" w:themeFill="accent5" w:themeFillTint="33"/>
          </w:tcPr>
          <w:p w14:paraId="41520843" w14:textId="16F1B1EA" w:rsidR="00F05ED7" w:rsidRPr="00B3566A" w:rsidRDefault="00701BB4" w:rsidP="009F5337">
            <w:pPr>
              <w:rPr>
                <w:rFonts w:ascii="Times New Roman" w:hAnsi="Times New Roman" w:cs="Times New Roman"/>
                <w:sz w:val="24"/>
                <w:szCs w:val="24"/>
              </w:rPr>
            </w:pPr>
            <w:r>
              <w:rPr>
                <w:rFonts w:ascii="Times New Roman" w:hAnsi="Times New Roman" w:cs="Times New Roman" w:hint="eastAsia"/>
                <w:sz w:val="24"/>
                <w:szCs w:val="24"/>
              </w:rPr>
              <w:t>4</w:t>
            </w:r>
            <w:r>
              <w:rPr>
                <w:rFonts w:ascii="Times New Roman" w:hAnsi="Times New Roman" w:cs="Times New Roman"/>
                <w:sz w:val="24"/>
                <w:szCs w:val="24"/>
              </w:rPr>
              <w:t>0-60%</w:t>
            </w:r>
          </w:p>
        </w:tc>
        <w:tc>
          <w:tcPr>
            <w:tcW w:w="971" w:type="pct"/>
            <w:shd w:val="clear" w:color="auto" w:fill="DEEAF6" w:themeFill="accent5" w:themeFillTint="33"/>
          </w:tcPr>
          <w:p w14:paraId="0313C849" w14:textId="63F805BF" w:rsidR="00F05ED7" w:rsidRPr="00B3566A" w:rsidRDefault="00F05ED7" w:rsidP="009F5337">
            <w:pPr>
              <w:rPr>
                <w:rFonts w:ascii="Times New Roman" w:hAnsi="Times New Roman" w:cs="Times New Roman"/>
                <w:sz w:val="24"/>
                <w:szCs w:val="24"/>
              </w:rPr>
            </w:pPr>
            <w:r>
              <w:rPr>
                <w:rFonts w:ascii="Times New Roman" w:hAnsi="Times New Roman" w:cs="Times New Roman" w:hint="eastAsia"/>
                <w:sz w:val="24"/>
                <w:szCs w:val="24"/>
              </w:rPr>
              <w:t>6</w:t>
            </w:r>
            <w:r>
              <w:rPr>
                <w:rFonts w:ascii="Times New Roman" w:hAnsi="Times New Roman" w:cs="Times New Roman"/>
                <w:sz w:val="24"/>
                <w:szCs w:val="24"/>
              </w:rPr>
              <w:t>0-80%</w:t>
            </w:r>
          </w:p>
        </w:tc>
        <w:tc>
          <w:tcPr>
            <w:tcW w:w="971" w:type="pct"/>
            <w:shd w:val="clear" w:color="auto" w:fill="DEEAF6" w:themeFill="accent5" w:themeFillTint="33"/>
          </w:tcPr>
          <w:p w14:paraId="28F7591C" w14:textId="43FE5340" w:rsidR="00F05ED7" w:rsidRPr="00B3566A" w:rsidRDefault="00F05ED7" w:rsidP="009F5337">
            <w:pPr>
              <w:rPr>
                <w:rFonts w:ascii="Times New Roman" w:hAnsi="Times New Roman" w:cs="Times New Roman"/>
                <w:sz w:val="24"/>
                <w:szCs w:val="24"/>
              </w:rPr>
            </w:pPr>
            <w:r>
              <w:rPr>
                <w:rFonts w:ascii="Times New Roman" w:hAnsi="Times New Roman" w:cs="Times New Roman" w:hint="eastAsia"/>
                <w:sz w:val="24"/>
                <w:szCs w:val="24"/>
              </w:rPr>
              <w:t>8</w:t>
            </w:r>
            <w:r>
              <w:rPr>
                <w:rFonts w:ascii="Times New Roman" w:hAnsi="Times New Roman" w:cs="Times New Roman"/>
                <w:sz w:val="24"/>
                <w:szCs w:val="24"/>
              </w:rPr>
              <w:t>0%</w:t>
            </w:r>
          </w:p>
        </w:tc>
      </w:tr>
      <w:tr w:rsidR="00F05ED7" w:rsidRPr="00B3566A" w14:paraId="7F0A9F0E" w14:textId="77777777" w:rsidTr="00FF2A28">
        <w:tc>
          <w:tcPr>
            <w:tcW w:w="751" w:type="pct"/>
            <w:vMerge/>
            <w:shd w:val="clear" w:color="auto" w:fill="DEEAF6" w:themeFill="accent5" w:themeFillTint="33"/>
          </w:tcPr>
          <w:p w14:paraId="48ABA86E" w14:textId="77777777" w:rsidR="00F05ED7" w:rsidRPr="00A25D9E" w:rsidRDefault="00F05ED7" w:rsidP="009F5337">
            <w:pPr>
              <w:rPr>
                <w:rFonts w:ascii="Times New Roman" w:hAnsi="Times New Roman" w:cs="Times New Roman"/>
                <w:b/>
                <w:sz w:val="24"/>
                <w:szCs w:val="24"/>
              </w:rPr>
            </w:pPr>
          </w:p>
        </w:tc>
        <w:tc>
          <w:tcPr>
            <w:tcW w:w="1335" w:type="pct"/>
            <w:shd w:val="clear" w:color="auto" w:fill="DEEAF6" w:themeFill="accent5" w:themeFillTint="33"/>
          </w:tcPr>
          <w:p w14:paraId="7C694D03" w14:textId="2E610D6F" w:rsidR="00F05ED7" w:rsidRPr="00B3566A" w:rsidRDefault="00F05ED7" w:rsidP="009F5337">
            <w:pPr>
              <w:rPr>
                <w:rFonts w:ascii="Times New Roman" w:hAnsi="Times New Roman" w:cs="Times New Roman"/>
                <w:sz w:val="24"/>
                <w:szCs w:val="24"/>
              </w:rPr>
            </w:pPr>
            <w:r>
              <w:rPr>
                <w:rFonts w:ascii="Times New Roman" w:hAnsi="Times New Roman" w:cs="Times New Roman" w:hint="eastAsia"/>
                <w:sz w:val="24"/>
                <w:szCs w:val="24"/>
              </w:rPr>
              <w:t>H</w:t>
            </w:r>
            <w:r>
              <w:rPr>
                <w:rFonts w:ascii="Times New Roman" w:hAnsi="Times New Roman" w:cs="Times New Roman"/>
                <w:sz w:val="24"/>
                <w:szCs w:val="24"/>
              </w:rPr>
              <w:t>igh-income nation</w:t>
            </w:r>
          </w:p>
        </w:tc>
        <w:tc>
          <w:tcPr>
            <w:tcW w:w="971" w:type="pct"/>
            <w:shd w:val="clear" w:color="auto" w:fill="DEEAF6" w:themeFill="accent5" w:themeFillTint="33"/>
          </w:tcPr>
          <w:p w14:paraId="6EBC701C" w14:textId="03EBBD48" w:rsidR="00F05ED7" w:rsidRPr="00B3566A" w:rsidRDefault="00701BB4" w:rsidP="009F5337">
            <w:pPr>
              <w:rPr>
                <w:rFonts w:ascii="Times New Roman" w:hAnsi="Times New Roman" w:cs="Times New Roman"/>
                <w:sz w:val="24"/>
                <w:szCs w:val="24"/>
              </w:rPr>
            </w:pPr>
            <w:r>
              <w:rPr>
                <w:rFonts w:ascii="Times New Roman" w:hAnsi="Times New Roman" w:cs="Times New Roman" w:hint="eastAsia"/>
                <w:sz w:val="24"/>
                <w:szCs w:val="24"/>
              </w:rPr>
              <w:t>6</w:t>
            </w:r>
            <w:r>
              <w:rPr>
                <w:rFonts w:ascii="Times New Roman" w:hAnsi="Times New Roman" w:cs="Times New Roman"/>
                <w:sz w:val="24"/>
                <w:szCs w:val="24"/>
              </w:rPr>
              <w:t>0-80%</w:t>
            </w:r>
          </w:p>
        </w:tc>
        <w:tc>
          <w:tcPr>
            <w:tcW w:w="971" w:type="pct"/>
            <w:shd w:val="clear" w:color="auto" w:fill="DEEAF6" w:themeFill="accent5" w:themeFillTint="33"/>
          </w:tcPr>
          <w:p w14:paraId="4E25E479" w14:textId="77638E98" w:rsidR="00F05ED7" w:rsidRPr="00B3566A" w:rsidRDefault="00F05ED7" w:rsidP="009F5337">
            <w:pPr>
              <w:rPr>
                <w:rFonts w:ascii="Times New Roman" w:hAnsi="Times New Roman" w:cs="Times New Roman"/>
                <w:sz w:val="24"/>
                <w:szCs w:val="24"/>
              </w:rPr>
            </w:pPr>
            <w:r>
              <w:rPr>
                <w:rFonts w:ascii="Times New Roman" w:hAnsi="Times New Roman" w:cs="Times New Roman" w:hint="eastAsia"/>
                <w:sz w:val="24"/>
                <w:szCs w:val="24"/>
              </w:rPr>
              <w:t>8</w:t>
            </w:r>
            <w:r>
              <w:rPr>
                <w:rFonts w:ascii="Times New Roman" w:hAnsi="Times New Roman" w:cs="Times New Roman"/>
                <w:sz w:val="24"/>
                <w:szCs w:val="24"/>
              </w:rPr>
              <w:t>0-100%</w:t>
            </w:r>
          </w:p>
        </w:tc>
        <w:tc>
          <w:tcPr>
            <w:tcW w:w="971" w:type="pct"/>
            <w:shd w:val="clear" w:color="auto" w:fill="DEEAF6" w:themeFill="accent5" w:themeFillTint="33"/>
          </w:tcPr>
          <w:p w14:paraId="1EBACB01" w14:textId="757C974B" w:rsidR="00F05ED7" w:rsidRPr="00B3566A" w:rsidRDefault="00F05ED7" w:rsidP="009F5337">
            <w:pPr>
              <w:rPr>
                <w:rFonts w:ascii="Times New Roman" w:hAnsi="Times New Roman" w:cs="Times New Roman"/>
                <w:sz w:val="24"/>
                <w:szCs w:val="24"/>
              </w:rPr>
            </w:pPr>
            <w:r>
              <w:rPr>
                <w:rFonts w:ascii="Times New Roman" w:hAnsi="Times New Roman" w:cs="Times New Roman" w:hint="eastAsia"/>
                <w:sz w:val="24"/>
                <w:szCs w:val="24"/>
              </w:rPr>
              <w:t>1</w:t>
            </w:r>
            <w:r>
              <w:rPr>
                <w:rFonts w:ascii="Times New Roman" w:hAnsi="Times New Roman" w:cs="Times New Roman"/>
                <w:sz w:val="24"/>
                <w:szCs w:val="24"/>
              </w:rPr>
              <w:t>00%</w:t>
            </w:r>
          </w:p>
        </w:tc>
      </w:tr>
      <w:tr w:rsidR="00075F3F" w:rsidRPr="00B3566A" w14:paraId="1A1B51F6" w14:textId="77777777" w:rsidTr="00FF2A28">
        <w:tc>
          <w:tcPr>
            <w:tcW w:w="751" w:type="pct"/>
            <w:shd w:val="clear" w:color="auto" w:fill="B4C6E7" w:themeFill="accent1" w:themeFillTint="66"/>
          </w:tcPr>
          <w:p w14:paraId="4D4C1336" w14:textId="605B279A" w:rsidR="00075F3F" w:rsidRPr="00A25D9E" w:rsidRDefault="00075F3F" w:rsidP="00075F3F">
            <w:pPr>
              <w:rPr>
                <w:rFonts w:ascii="Times New Roman" w:hAnsi="Times New Roman" w:cs="Times New Roman"/>
                <w:b/>
                <w:sz w:val="24"/>
                <w:szCs w:val="24"/>
              </w:rPr>
            </w:pPr>
            <w:r w:rsidRPr="00A25D9E">
              <w:rPr>
                <w:rFonts w:ascii="Times New Roman" w:hAnsi="Times New Roman" w:cs="Times New Roman" w:hint="eastAsia"/>
                <w:b/>
                <w:sz w:val="24"/>
                <w:szCs w:val="24"/>
              </w:rPr>
              <w:t>T</w:t>
            </w:r>
            <w:r w:rsidRPr="00A25D9E">
              <w:rPr>
                <w:rFonts w:ascii="Times New Roman" w:hAnsi="Times New Roman" w:cs="Times New Roman"/>
                <w:b/>
                <w:sz w:val="24"/>
                <w:szCs w:val="24"/>
              </w:rPr>
              <w:t>urn</w:t>
            </w:r>
          </w:p>
        </w:tc>
        <w:tc>
          <w:tcPr>
            <w:tcW w:w="1335" w:type="pct"/>
            <w:shd w:val="clear" w:color="auto" w:fill="B4C6E7" w:themeFill="accent1" w:themeFillTint="66"/>
          </w:tcPr>
          <w:p w14:paraId="7A89CC77" w14:textId="591E9E15" w:rsidR="00075F3F" w:rsidRDefault="00075F3F" w:rsidP="00075F3F">
            <w:pPr>
              <w:rPr>
                <w:rFonts w:ascii="Times New Roman" w:hAnsi="Times New Roman" w:cs="Times New Roman"/>
                <w:sz w:val="24"/>
                <w:szCs w:val="24"/>
              </w:rPr>
            </w:pPr>
            <w:r>
              <w:rPr>
                <w:rFonts w:ascii="Times New Roman" w:hAnsi="Times New Roman" w:cs="Times New Roman"/>
                <w:sz w:val="24"/>
                <w:szCs w:val="24"/>
              </w:rPr>
              <w:t>Livestock farming size</w:t>
            </w:r>
          </w:p>
        </w:tc>
        <w:tc>
          <w:tcPr>
            <w:tcW w:w="971" w:type="pct"/>
            <w:shd w:val="clear" w:color="auto" w:fill="B4C6E7" w:themeFill="accent1" w:themeFillTint="66"/>
          </w:tcPr>
          <w:p w14:paraId="1375E6DF" w14:textId="06A35E47" w:rsidR="00075F3F" w:rsidRDefault="00075F3F" w:rsidP="00075F3F">
            <w:pPr>
              <w:rPr>
                <w:rFonts w:ascii="Times New Roman" w:hAnsi="Times New Roman" w:cs="Times New Roman"/>
                <w:sz w:val="24"/>
                <w:szCs w:val="24"/>
              </w:rPr>
            </w:pPr>
            <w:r>
              <w:rPr>
                <w:rFonts w:ascii="Times New Roman" w:hAnsi="Times New Roman" w:cs="Times New Roman" w:hint="eastAsia"/>
                <w:sz w:val="24"/>
                <w:szCs w:val="24"/>
              </w:rPr>
              <w:t>B</w:t>
            </w:r>
            <w:r>
              <w:rPr>
                <w:rFonts w:ascii="Times New Roman" w:hAnsi="Times New Roman" w:cs="Times New Roman"/>
                <w:sz w:val="24"/>
                <w:szCs w:val="24"/>
              </w:rPr>
              <w:t>ackyard</w:t>
            </w:r>
          </w:p>
        </w:tc>
        <w:tc>
          <w:tcPr>
            <w:tcW w:w="971" w:type="pct"/>
            <w:shd w:val="clear" w:color="auto" w:fill="B4C6E7" w:themeFill="accent1" w:themeFillTint="66"/>
          </w:tcPr>
          <w:p w14:paraId="2D26B362" w14:textId="44648AAE" w:rsidR="00075F3F" w:rsidRDefault="00075F3F" w:rsidP="00075F3F">
            <w:pPr>
              <w:rPr>
                <w:rFonts w:ascii="Times New Roman" w:hAnsi="Times New Roman" w:cs="Times New Roman"/>
                <w:sz w:val="24"/>
                <w:szCs w:val="24"/>
              </w:rPr>
            </w:pPr>
            <w:r>
              <w:rPr>
                <w:rFonts w:ascii="Times New Roman" w:hAnsi="Times New Roman" w:cs="Times New Roman" w:hint="eastAsia"/>
                <w:sz w:val="24"/>
                <w:szCs w:val="24"/>
              </w:rPr>
              <w:t>I</w:t>
            </w:r>
            <w:r>
              <w:rPr>
                <w:rFonts w:ascii="Times New Roman" w:hAnsi="Times New Roman" w:cs="Times New Roman"/>
                <w:sz w:val="24"/>
                <w:szCs w:val="24"/>
              </w:rPr>
              <w:t>ntermediate</w:t>
            </w:r>
          </w:p>
        </w:tc>
        <w:tc>
          <w:tcPr>
            <w:tcW w:w="971" w:type="pct"/>
            <w:shd w:val="clear" w:color="auto" w:fill="B4C6E7" w:themeFill="accent1" w:themeFillTint="66"/>
          </w:tcPr>
          <w:p w14:paraId="40BC7D2F" w14:textId="60291A96" w:rsidR="00075F3F" w:rsidRDefault="00075F3F" w:rsidP="00075F3F">
            <w:pPr>
              <w:rPr>
                <w:rFonts w:ascii="Times New Roman" w:hAnsi="Times New Roman" w:cs="Times New Roman"/>
                <w:sz w:val="24"/>
                <w:szCs w:val="24"/>
              </w:rPr>
            </w:pPr>
            <w:r>
              <w:rPr>
                <w:rFonts w:ascii="Times New Roman" w:hAnsi="Times New Roman" w:cs="Times New Roman" w:hint="eastAsia"/>
                <w:sz w:val="24"/>
                <w:szCs w:val="24"/>
              </w:rPr>
              <w:t>I</w:t>
            </w:r>
            <w:r>
              <w:rPr>
                <w:rFonts w:ascii="Times New Roman" w:hAnsi="Times New Roman" w:cs="Times New Roman"/>
                <w:sz w:val="24"/>
                <w:szCs w:val="24"/>
              </w:rPr>
              <w:t>ndustrial</w:t>
            </w:r>
          </w:p>
        </w:tc>
      </w:tr>
      <w:tr w:rsidR="00075F3F" w:rsidRPr="00B3566A" w14:paraId="2D4B205F" w14:textId="77777777" w:rsidTr="00FF2A28">
        <w:tc>
          <w:tcPr>
            <w:tcW w:w="751" w:type="pct"/>
            <w:shd w:val="clear" w:color="auto" w:fill="B4C6E7" w:themeFill="accent1" w:themeFillTint="66"/>
          </w:tcPr>
          <w:p w14:paraId="252414B3" w14:textId="77777777" w:rsidR="00075F3F" w:rsidRPr="00A25D9E" w:rsidRDefault="00075F3F" w:rsidP="00075F3F">
            <w:pPr>
              <w:rPr>
                <w:rFonts w:ascii="Times New Roman" w:hAnsi="Times New Roman" w:cs="Times New Roman"/>
                <w:b/>
                <w:sz w:val="24"/>
                <w:szCs w:val="24"/>
              </w:rPr>
            </w:pPr>
          </w:p>
        </w:tc>
        <w:tc>
          <w:tcPr>
            <w:tcW w:w="1335" w:type="pct"/>
            <w:shd w:val="clear" w:color="auto" w:fill="B4C6E7" w:themeFill="accent1" w:themeFillTint="66"/>
          </w:tcPr>
          <w:p w14:paraId="743AD1B1" w14:textId="23EDE37B" w:rsidR="00075F3F" w:rsidRDefault="00075F3F" w:rsidP="00075F3F">
            <w:pPr>
              <w:rPr>
                <w:rFonts w:ascii="Times New Roman" w:hAnsi="Times New Roman" w:cs="Times New Roman"/>
                <w:sz w:val="24"/>
                <w:szCs w:val="24"/>
              </w:rPr>
            </w:pPr>
            <w:r>
              <w:rPr>
                <w:rFonts w:ascii="Times New Roman" w:hAnsi="Times New Roman" w:cs="Times New Roman" w:hint="eastAsia"/>
                <w:sz w:val="24"/>
                <w:szCs w:val="24"/>
              </w:rPr>
              <w:t>L</w:t>
            </w:r>
            <w:r>
              <w:rPr>
                <w:rFonts w:ascii="Times New Roman" w:hAnsi="Times New Roman" w:cs="Times New Roman"/>
                <w:sz w:val="24"/>
                <w:szCs w:val="24"/>
              </w:rPr>
              <w:t>ow-income nation</w:t>
            </w:r>
          </w:p>
        </w:tc>
        <w:tc>
          <w:tcPr>
            <w:tcW w:w="971" w:type="pct"/>
            <w:shd w:val="clear" w:color="auto" w:fill="B4C6E7" w:themeFill="accent1" w:themeFillTint="66"/>
          </w:tcPr>
          <w:p w14:paraId="0F8B7C20" w14:textId="783CAA3D" w:rsidR="00075F3F" w:rsidRDefault="00075F3F" w:rsidP="00075F3F">
            <w:pPr>
              <w:rPr>
                <w:rFonts w:ascii="Times New Roman" w:hAnsi="Times New Roman" w:cs="Times New Roman"/>
                <w:sz w:val="24"/>
                <w:szCs w:val="24"/>
              </w:rPr>
            </w:pPr>
            <w:r>
              <w:rPr>
                <w:rFonts w:ascii="Times New Roman" w:hAnsi="Times New Roman" w:cs="Times New Roman" w:hint="eastAsia"/>
                <w:sz w:val="24"/>
                <w:szCs w:val="24"/>
              </w:rPr>
              <w:t>-</w:t>
            </w:r>
          </w:p>
        </w:tc>
        <w:tc>
          <w:tcPr>
            <w:tcW w:w="971" w:type="pct"/>
            <w:shd w:val="clear" w:color="auto" w:fill="B4C6E7" w:themeFill="accent1" w:themeFillTint="66"/>
          </w:tcPr>
          <w:p w14:paraId="75257ECF" w14:textId="4A5BEE14" w:rsidR="00075F3F" w:rsidRDefault="00075F3F" w:rsidP="00075F3F">
            <w:pPr>
              <w:rPr>
                <w:rFonts w:ascii="Times New Roman" w:hAnsi="Times New Roman" w:cs="Times New Roman"/>
                <w:sz w:val="24"/>
                <w:szCs w:val="24"/>
              </w:rPr>
            </w:pPr>
            <w:r>
              <w:rPr>
                <w:rFonts w:ascii="Times New Roman" w:hAnsi="Times New Roman" w:cs="Times New Roman" w:hint="eastAsia"/>
                <w:sz w:val="24"/>
                <w:szCs w:val="24"/>
              </w:rPr>
              <w:t>2</w:t>
            </w:r>
            <w:r>
              <w:rPr>
                <w:rFonts w:ascii="Times New Roman" w:hAnsi="Times New Roman" w:cs="Times New Roman"/>
                <w:sz w:val="24"/>
                <w:szCs w:val="24"/>
              </w:rPr>
              <w:t>0-40%</w:t>
            </w:r>
          </w:p>
        </w:tc>
        <w:tc>
          <w:tcPr>
            <w:tcW w:w="971" w:type="pct"/>
            <w:shd w:val="clear" w:color="auto" w:fill="B4C6E7" w:themeFill="accent1" w:themeFillTint="66"/>
          </w:tcPr>
          <w:p w14:paraId="3A7ECB54" w14:textId="43C96249" w:rsidR="00075F3F" w:rsidRDefault="00075F3F" w:rsidP="00075F3F">
            <w:pPr>
              <w:rPr>
                <w:rFonts w:ascii="Times New Roman" w:hAnsi="Times New Roman" w:cs="Times New Roman"/>
                <w:sz w:val="24"/>
                <w:szCs w:val="24"/>
              </w:rPr>
            </w:pPr>
            <w:r>
              <w:rPr>
                <w:rFonts w:ascii="Times New Roman" w:hAnsi="Times New Roman" w:cs="Times New Roman" w:hint="eastAsia"/>
                <w:sz w:val="24"/>
                <w:szCs w:val="24"/>
              </w:rPr>
              <w:t>4</w:t>
            </w:r>
            <w:r>
              <w:rPr>
                <w:rFonts w:ascii="Times New Roman" w:hAnsi="Times New Roman" w:cs="Times New Roman"/>
                <w:sz w:val="24"/>
                <w:szCs w:val="24"/>
              </w:rPr>
              <w:t>0%</w:t>
            </w:r>
          </w:p>
        </w:tc>
      </w:tr>
      <w:tr w:rsidR="00075F3F" w:rsidRPr="00B3566A" w14:paraId="24B5793E" w14:textId="77777777" w:rsidTr="00FF2A28">
        <w:tc>
          <w:tcPr>
            <w:tcW w:w="751" w:type="pct"/>
            <w:shd w:val="clear" w:color="auto" w:fill="B4C6E7" w:themeFill="accent1" w:themeFillTint="66"/>
          </w:tcPr>
          <w:p w14:paraId="3625A199" w14:textId="77777777" w:rsidR="00075F3F" w:rsidRPr="00A25D9E" w:rsidRDefault="00075F3F" w:rsidP="00075F3F">
            <w:pPr>
              <w:rPr>
                <w:rFonts w:ascii="Times New Roman" w:hAnsi="Times New Roman" w:cs="Times New Roman"/>
                <w:b/>
                <w:sz w:val="24"/>
                <w:szCs w:val="24"/>
              </w:rPr>
            </w:pPr>
          </w:p>
        </w:tc>
        <w:tc>
          <w:tcPr>
            <w:tcW w:w="1335" w:type="pct"/>
            <w:shd w:val="clear" w:color="auto" w:fill="B4C6E7" w:themeFill="accent1" w:themeFillTint="66"/>
          </w:tcPr>
          <w:p w14:paraId="5CB53030" w14:textId="1FCC6F60" w:rsidR="00075F3F" w:rsidRDefault="00075F3F" w:rsidP="00075F3F">
            <w:pPr>
              <w:rPr>
                <w:rFonts w:ascii="Times New Roman" w:hAnsi="Times New Roman" w:cs="Times New Roman"/>
                <w:sz w:val="24"/>
                <w:szCs w:val="24"/>
              </w:rPr>
            </w:pPr>
            <w:r>
              <w:rPr>
                <w:rFonts w:ascii="Times New Roman" w:hAnsi="Times New Roman" w:cs="Times New Roman" w:hint="eastAsia"/>
                <w:sz w:val="24"/>
                <w:szCs w:val="24"/>
              </w:rPr>
              <w:t>L</w:t>
            </w:r>
            <w:r>
              <w:rPr>
                <w:rFonts w:ascii="Times New Roman" w:hAnsi="Times New Roman" w:cs="Times New Roman"/>
                <w:sz w:val="24"/>
                <w:szCs w:val="24"/>
              </w:rPr>
              <w:t>ower-middle-income nation</w:t>
            </w:r>
          </w:p>
        </w:tc>
        <w:tc>
          <w:tcPr>
            <w:tcW w:w="971" w:type="pct"/>
            <w:shd w:val="clear" w:color="auto" w:fill="B4C6E7" w:themeFill="accent1" w:themeFillTint="66"/>
          </w:tcPr>
          <w:p w14:paraId="2E0697D3" w14:textId="00D97C16" w:rsidR="00075F3F" w:rsidRDefault="00075F3F" w:rsidP="00075F3F">
            <w:pPr>
              <w:rPr>
                <w:rFonts w:ascii="Times New Roman" w:hAnsi="Times New Roman" w:cs="Times New Roman"/>
                <w:sz w:val="24"/>
                <w:szCs w:val="24"/>
              </w:rPr>
            </w:pPr>
            <w:r>
              <w:rPr>
                <w:rFonts w:ascii="Times New Roman" w:hAnsi="Times New Roman" w:cs="Times New Roman" w:hint="eastAsia"/>
                <w:sz w:val="24"/>
                <w:szCs w:val="24"/>
              </w:rPr>
              <w:t>-</w:t>
            </w:r>
          </w:p>
        </w:tc>
        <w:tc>
          <w:tcPr>
            <w:tcW w:w="971" w:type="pct"/>
            <w:shd w:val="clear" w:color="auto" w:fill="B4C6E7" w:themeFill="accent1" w:themeFillTint="66"/>
          </w:tcPr>
          <w:p w14:paraId="4DFB5331" w14:textId="327A1309" w:rsidR="00075F3F" w:rsidRDefault="00075F3F" w:rsidP="00075F3F">
            <w:pPr>
              <w:rPr>
                <w:rFonts w:ascii="Times New Roman" w:hAnsi="Times New Roman" w:cs="Times New Roman"/>
                <w:sz w:val="24"/>
                <w:szCs w:val="24"/>
              </w:rPr>
            </w:pPr>
            <w:r>
              <w:rPr>
                <w:rFonts w:ascii="Times New Roman" w:hAnsi="Times New Roman" w:cs="Times New Roman" w:hint="eastAsia"/>
                <w:sz w:val="24"/>
                <w:szCs w:val="24"/>
              </w:rPr>
              <w:t>4</w:t>
            </w:r>
            <w:r>
              <w:rPr>
                <w:rFonts w:ascii="Times New Roman" w:hAnsi="Times New Roman" w:cs="Times New Roman"/>
                <w:sz w:val="24"/>
                <w:szCs w:val="24"/>
              </w:rPr>
              <w:t>0-60%</w:t>
            </w:r>
          </w:p>
        </w:tc>
        <w:tc>
          <w:tcPr>
            <w:tcW w:w="971" w:type="pct"/>
            <w:shd w:val="clear" w:color="auto" w:fill="B4C6E7" w:themeFill="accent1" w:themeFillTint="66"/>
          </w:tcPr>
          <w:p w14:paraId="3DB35AF7" w14:textId="10391F35" w:rsidR="00075F3F" w:rsidRDefault="00075F3F" w:rsidP="00075F3F">
            <w:pPr>
              <w:rPr>
                <w:rFonts w:ascii="Times New Roman" w:hAnsi="Times New Roman" w:cs="Times New Roman"/>
                <w:sz w:val="24"/>
                <w:szCs w:val="24"/>
              </w:rPr>
            </w:pPr>
            <w:r>
              <w:rPr>
                <w:rFonts w:ascii="Times New Roman" w:hAnsi="Times New Roman" w:cs="Times New Roman" w:hint="eastAsia"/>
                <w:sz w:val="24"/>
                <w:szCs w:val="24"/>
              </w:rPr>
              <w:t>6</w:t>
            </w:r>
            <w:r>
              <w:rPr>
                <w:rFonts w:ascii="Times New Roman" w:hAnsi="Times New Roman" w:cs="Times New Roman"/>
                <w:sz w:val="24"/>
                <w:szCs w:val="24"/>
              </w:rPr>
              <w:t>0%</w:t>
            </w:r>
          </w:p>
        </w:tc>
      </w:tr>
      <w:tr w:rsidR="00075F3F" w:rsidRPr="00B3566A" w14:paraId="6EE6FF79" w14:textId="77777777" w:rsidTr="00FF2A28">
        <w:tc>
          <w:tcPr>
            <w:tcW w:w="751" w:type="pct"/>
            <w:shd w:val="clear" w:color="auto" w:fill="B4C6E7" w:themeFill="accent1" w:themeFillTint="66"/>
          </w:tcPr>
          <w:p w14:paraId="60F90C40" w14:textId="77777777" w:rsidR="00075F3F" w:rsidRPr="00A25D9E" w:rsidRDefault="00075F3F" w:rsidP="00075F3F">
            <w:pPr>
              <w:rPr>
                <w:rFonts w:ascii="Times New Roman" w:hAnsi="Times New Roman" w:cs="Times New Roman"/>
                <w:b/>
                <w:sz w:val="24"/>
                <w:szCs w:val="24"/>
              </w:rPr>
            </w:pPr>
          </w:p>
        </w:tc>
        <w:tc>
          <w:tcPr>
            <w:tcW w:w="1335" w:type="pct"/>
            <w:shd w:val="clear" w:color="auto" w:fill="B4C6E7" w:themeFill="accent1" w:themeFillTint="66"/>
          </w:tcPr>
          <w:p w14:paraId="4D57CD17" w14:textId="7A6EF88C" w:rsidR="00075F3F" w:rsidRDefault="00075F3F" w:rsidP="00075F3F">
            <w:pPr>
              <w:rPr>
                <w:rFonts w:ascii="Times New Roman" w:hAnsi="Times New Roman" w:cs="Times New Roman"/>
                <w:sz w:val="24"/>
                <w:szCs w:val="24"/>
              </w:rPr>
            </w:pPr>
            <w:r>
              <w:rPr>
                <w:rFonts w:ascii="Times New Roman" w:hAnsi="Times New Roman" w:cs="Times New Roman" w:hint="eastAsia"/>
                <w:sz w:val="24"/>
                <w:szCs w:val="24"/>
              </w:rPr>
              <w:t>U</w:t>
            </w:r>
            <w:r>
              <w:rPr>
                <w:rFonts w:ascii="Times New Roman" w:hAnsi="Times New Roman" w:cs="Times New Roman"/>
                <w:sz w:val="24"/>
                <w:szCs w:val="24"/>
              </w:rPr>
              <w:t>pper-middle-income nation</w:t>
            </w:r>
          </w:p>
        </w:tc>
        <w:tc>
          <w:tcPr>
            <w:tcW w:w="971" w:type="pct"/>
            <w:shd w:val="clear" w:color="auto" w:fill="B4C6E7" w:themeFill="accent1" w:themeFillTint="66"/>
          </w:tcPr>
          <w:p w14:paraId="3C63BD07" w14:textId="0E421593" w:rsidR="00075F3F" w:rsidRDefault="00075F3F" w:rsidP="00075F3F">
            <w:pPr>
              <w:rPr>
                <w:rFonts w:ascii="Times New Roman" w:hAnsi="Times New Roman" w:cs="Times New Roman"/>
                <w:sz w:val="24"/>
                <w:szCs w:val="24"/>
              </w:rPr>
            </w:pPr>
            <w:r>
              <w:rPr>
                <w:rFonts w:ascii="Times New Roman" w:hAnsi="Times New Roman" w:cs="Times New Roman" w:hint="eastAsia"/>
                <w:sz w:val="24"/>
                <w:szCs w:val="24"/>
              </w:rPr>
              <w:t>-</w:t>
            </w:r>
          </w:p>
        </w:tc>
        <w:tc>
          <w:tcPr>
            <w:tcW w:w="971" w:type="pct"/>
            <w:shd w:val="clear" w:color="auto" w:fill="B4C6E7" w:themeFill="accent1" w:themeFillTint="66"/>
          </w:tcPr>
          <w:p w14:paraId="59578EEE" w14:textId="18426A44" w:rsidR="00075F3F" w:rsidRDefault="00075F3F" w:rsidP="00075F3F">
            <w:pPr>
              <w:rPr>
                <w:rFonts w:ascii="Times New Roman" w:hAnsi="Times New Roman" w:cs="Times New Roman"/>
                <w:sz w:val="24"/>
                <w:szCs w:val="24"/>
              </w:rPr>
            </w:pPr>
            <w:r>
              <w:rPr>
                <w:rFonts w:ascii="Times New Roman" w:hAnsi="Times New Roman" w:cs="Times New Roman" w:hint="eastAsia"/>
                <w:sz w:val="24"/>
                <w:szCs w:val="24"/>
              </w:rPr>
              <w:t>6</w:t>
            </w:r>
            <w:r>
              <w:rPr>
                <w:rFonts w:ascii="Times New Roman" w:hAnsi="Times New Roman" w:cs="Times New Roman"/>
                <w:sz w:val="24"/>
                <w:szCs w:val="24"/>
              </w:rPr>
              <w:t>0-80%</w:t>
            </w:r>
          </w:p>
        </w:tc>
        <w:tc>
          <w:tcPr>
            <w:tcW w:w="971" w:type="pct"/>
            <w:shd w:val="clear" w:color="auto" w:fill="B4C6E7" w:themeFill="accent1" w:themeFillTint="66"/>
          </w:tcPr>
          <w:p w14:paraId="0F13350D" w14:textId="46F37F94" w:rsidR="00075F3F" w:rsidRDefault="00075F3F" w:rsidP="00075F3F">
            <w:pPr>
              <w:rPr>
                <w:rFonts w:ascii="Times New Roman" w:hAnsi="Times New Roman" w:cs="Times New Roman"/>
                <w:sz w:val="24"/>
                <w:szCs w:val="24"/>
              </w:rPr>
            </w:pPr>
            <w:r>
              <w:rPr>
                <w:rFonts w:ascii="Times New Roman" w:hAnsi="Times New Roman" w:cs="Times New Roman" w:hint="eastAsia"/>
                <w:sz w:val="24"/>
                <w:szCs w:val="24"/>
              </w:rPr>
              <w:t>8</w:t>
            </w:r>
            <w:r>
              <w:rPr>
                <w:rFonts w:ascii="Times New Roman" w:hAnsi="Times New Roman" w:cs="Times New Roman"/>
                <w:sz w:val="24"/>
                <w:szCs w:val="24"/>
              </w:rPr>
              <w:t>0%</w:t>
            </w:r>
          </w:p>
        </w:tc>
      </w:tr>
      <w:tr w:rsidR="00075F3F" w:rsidRPr="00B3566A" w14:paraId="0DC9C0CB" w14:textId="77777777" w:rsidTr="00FF2A28">
        <w:tc>
          <w:tcPr>
            <w:tcW w:w="751" w:type="pct"/>
            <w:shd w:val="clear" w:color="auto" w:fill="B4C6E7" w:themeFill="accent1" w:themeFillTint="66"/>
          </w:tcPr>
          <w:p w14:paraId="2EE3B74D" w14:textId="77777777" w:rsidR="00075F3F" w:rsidRPr="00A25D9E" w:rsidRDefault="00075F3F" w:rsidP="00075F3F">
            <w:pPr>
              <w:rPr>
                <w:rFonts w:ascii="Times New Roman" w:hAnsi="Times New Roman" w:cs="Times New Roman"/>
                <w:b/>
                <w:sz w:val="24"/>
                <w:szCs w:val="24"/>
              </w:rPr>
            </w:pPr>
          </w:p>
        </w:tc>
        <w:tc>
          <w:tcPr>
            <w:tcW w:w="1335" w:type="pct"/>
            <w:shd w:val="clear" w:color="auto" w:fill="B4C6E7" w:themeFill="accent1" w:themeFillTint="66"/>
          </w:tcPr>
          <w:p w14:paraId="70FBBFA4" w14:textId="0672388C" w:rsidR="00075F3F" w:rsidRDefault="00075F3F" w:rsidP="00075F3F">
            <w:pPr>
              <w:rPr>
                <w:rFonts w:ascii="Times New Roman" w:hAnsi="Times New Roman" w:cs="Times New Roman"/>
                <w:sz w:val="24"/>
                <w:szCs w:val="24"/>
              </w:rPr>
            </w:pPr>
            <w:r>
              <w:rPr>
                <w:rFonts w:ascii="Times New Roman" w:hAnsi="Times New Roman" w:cs="Times New Roman" w:hint="eastAsia"/>
                <w:sz w:val="24"/>
                <w:szCs w:val="24"/>
              </w:rPr>
              <w:t>H</w:t>
            </w:r>
            <w:r>
              <w:rPr>
                <w:rFonts w:ascii="Times New Roman" w:hAnsi="Times New Roman" w:cs="Times New Roman"/>
                <w:sz w:val="24"/>
                <w:szCs w:val="24"/>
              </w:rPr>
              <w:t>igh-income nation</w:t>
            </w:r>
          </w:p>
        </w:tc>
        <w:tc>
          <w:tcPr>
            <w:tcW w:w="971" w:type="pct"/>
            <w:shd w:val="clear" w:color="auto" w:fill="B4C6E7" w:themeFill="accent1" w:themeFillTint="66"/>
          </w:tcPr>
          <w:p w14:paraId="04F3D90A" w14:textId="66EFF5EC" w:rsidR="00075F3F" w:rsidRDefault="00075F3F" w:rsidP="00075F3F">
            <w:pPr>
              <w:rPr>
                <w:rFonts w:ascii="Times New Roman" w:hAnsi="Times New Roman" w:cs="Times New Roman"/>
                <w:sz w:val="24"/>
                <w:szCs w:val="24"/>
              </w:rPr>
            </w:pPr>
            <w:r>
              <w:rPr>
                <w:rFonts w:ascii="Times New Roman" w:hAnsi="Times New Roman" w:cs="Times New Roman" w:hint="eastAsia"/>
                <w:sz w:val="24"/>
                <w:szCs w:val="24"/>
              </w:rPr>
              <w:t>-</w:t>
            </w:r>
          </w:p>
        </w:tc>
        <w:tc>
          <w:tcPr>
            <w:tcW w:w="971" w:type="pct"/>
            <w:shd w:val="clear" w:color="auto" w:fill="B4C6E7" w:themeFill="accent1" w:themeFillTint="66"/>
          </w:tcPr>
          <w:p w14:paraId="19D9FBD3" w14:textId="1EBA5F3D" w:rsidR="00075F3F" w:rsidRDefault="00075F3F" w:rsidP="00075F3F">
            <w:pPr>
              <w:rPr>
                <w:rFonts w:ascii="Times New Roman" w:hAnsi="Times New Roman" w:cs="Times New Roman"/>
                <w:sz w:val="24"/>
                <w:szCs w:val="24"/>
              </w:rPr>
            </w:pPr>
            <w:r>
              <w:rPr>
                <w:rFonts w:ascii="Times New Roman" w:hAnsi="Times New Roman" w:cs="Times New Roman" w:hint="eastAsia"/>
                <w:sz w:val="24"/>
                <w:szCs w:val="24"/>
              </w:rPr>
              <w:t>8</w:t>
            </w:r>
            <w:r>
              <w:rPr>
                <w:rFonts w:ascii="Times New Roman" w:hAnsi="Times New Roman" w:cs="Times New Roman"/>
                <w:sz w:val="24"/>
                <w:szCs w:val="24"/>
              </w:rPr>
              <w:t>0-100%</w:t>
            </w:r>
          </w:p>
        </w:tc>
        <w:tc>
          <w:tcPr>
            <w:tcW w:w="971" w:type="pct"/>
            <w:shd w:val="clear" w:color="auto" w:fill="B4C6E7" w:themeFill="accent1" w:themeFillTint="66"/>
          </w:tcPr>
          <w:p w14:paraId="5A9E810D" w14:textId="6EE46E57" w:rsidR="00075F3F" w:rsidRDefault="00075F3F" w:rsidP="00075F3F">
            <w:pPr>
              <w:rPr>
                <w:rFonts w:ascii="Times New Roman" w:hAnsi="Times New Roman" w:cs="Times New Roman"/>
                <w:sz w:val="24"/>
                <w:szCs w:val="24"/>
              </w:rPr>
            </w:pPr>
            <w:r>
              <w:rPr>
                <w:rFonts w:ascii="Times New Roman" w:hAnsi="Times New Roman" w:cs="Times New Roman" w:hint="eastAsia"/>
                <w:sz w:val="24"/>
                <w:szCs w:val="24"/>
              </w:rPr>
              <w:t>1</w:t>
            </w:r>
            <w:r>
              <w:rPr>
                <w:rFonts w:ascii="Times New Roman" w:hAnsi="Times New Roman" w:cs="Times New Roman"/>
                <w:sz w:val="24"/>
                <w:szCs w:val="24"/>
              </w:rPr>
              <w:t>00%</w:t>
            </w:r>
          </w:p>
        </w:tc>
      </w:tr>
      <w:tr w:rsidR="00075F3F" w:rsidRPr="00B3566A" w14:paraId="3550310E" w14:textId="77777777" w:rsidTr="00FF2A28">
        <w:tc>
          <w:tcPr>
            <w:tcW w:w="751" w:type="pct"/>
            <w:shd w:val="clear" w:color="auto" w:fill="B4C6E7" w:themeFill="accent1" w:themeFillTint="66"/>
          </w:tcPr>
          <w:p w14:paraId="4D804ACC" w14:textId="04663A6D" w:rsidR="00075F3F" w:rsidRPr="00A25D9E" w:rsidRDefault="00075F3F" w:rsidP="00075F3F">
            <w:pPr>
              <w:rPr>
                <w:rFonts w:ascii="Times New Roman" w:hAnsi="Times New Roman" w:cs="Times New Roman"/>
                <w:b/>
                <w:sz w:val="24"/>
                <w:szCs w:val="24"/>
              </w:rPr>
            </w:pPr>
            <w:r w:rsidRPr="00A25D9E">
              <w:rPr>
                <w:rFonts w:ascii="Times New Roman" w:hAnsi="Times New Roman" w:cs="Times New Roman"/>
                <w:b/>
                <w:sz w:val="24"/>
                <w:szCs w:val="24"/>
              </w:rPr>
              <w:t>Aeration</w:t>
            </w:r>
          </w:p>
        </w:tc>
        <w:tc>
          <w:tcPr>
            <w:tcW w:w="1335" w:type="pct"/>
            <w:shd w:val="clear" w:color="auto" w:fill="B4C6E7" w:themeFill="accent1" w:themeFillTint="66"/>
          </w:tcPr>
          <w:p w14:paraId="4DC24DB9" w14:textId="35E500CD" w:rsidR="00075F3F" w:rsidRPr="00B3566A" w:rsidRDefault="00075F3F" w:rsidP="00075F3F">
            <w:pPr>
              <w:rPr>
                <w:rFonts w:ascii="Times New Roman" w:hAnsi="Times New Roman" w:cs="Times New Roman"/>
                <w:sz w:val="24"/>
                <w:szCs w:val="24"/>
              </w:rPr>
            </w:pPr>
            <w:r>
              <w:rPr>
                <w:rFonts w:ascii="Times New Roman" w:hAnsi="Times New Roman" w:cs="Times New Roman"/>
                <w:sz w:val="24"/>
                <w:szCs w:val="24"/>
              </w:rPr>
              <w:t>Livestock farming size</w:t>
            </w:r>
          </w:p>
        </w:tc>
        <w:tc>
          <w:tcPr>
            <w:tcW w:w="971" w:type="pct"/>
            <w:shd w:val="clear" w:color="auto" w:fill="B4C6E7" w:themeFill="accent1" w:themeFillTint="66"/>
          </w:tcPr>
          <w:p w14:paraId="322C9557" w14:textId="18574D7E" w:rsidR="00075F3F" w:rsidRPr="00B3566A" w:rsidRDefault="00075F3F" w:rsidP="00075F3F">
            <w:pPr>
              <w:rPr>
                <w:rFonts w:ascii="Times New Roman" w:hAnsi="Times New Roman" w:cs="Times New Roman"/>
                <w:sz w:val="24"/>
                <w:szCs w:val="24"/>
              </w:rPr>
            </w:pPr>
            <w:r>
              <w:rPr>
                <w:rFonts w:ascii="Times New Roman" w:hAnsi="Times New Roman" w:cs="Times New Roman" w:hint="eastAsia"/>
                <w:sz w:val="24"/>
                <w:szCs w:val="24"/>
              </w:rPr>
              <w:t>B</w:t>
            </w:r>
            <w:r>
              <w:rPr>
                <w:rFonts w:ascii="Times New Roman" w:hAnsi="Times New Roman" w:cs="Times New Roman"/>
                <w:sz w:val="24"/>
                <w:szCs w:val="24"/>
              </w:rPr>
              <w:t>ackyard</w:t>
            </w:r>
          </w:p>
        </w:tc>
        <w:tc>
          <w:tcPr>
            <w:tcW w:w="971" w:type="pct"/>
            <w:shd w:val="clear" w:color="auto" w:fill="B4C6E7" w:themeFill="accent1" w:themeFillTint="66"/>
          </w:tcPr>
          <w:p w14:paraId="7369E9FE" w14:textId="684499A3" w:rsidR="00075F3F" w:rsidRPr="00B3566A" w:rsidRDefault="00075F3F" w:rsidP="00075F3F">
            <w:pPr>
              <w:rPr>
                <w:rFonts w:ascii="Times New Roman" w:hAnsi="Times New Roman" w:cs="Times New Roman"/>
                <w:sz w:val="24"/>
                <w:szCs w:val="24"/>
              </w:rPr>
            </w:pPr>
            <w:r>
              <w:rPr>
                <w:rFonts w:ascii="Times New Roman" w:hAnsi="Times New Roman" w:cs="Times New Roman" w:hint="eastAsia"/>
                <w:sz w:val="24"/>
                <w:szCs w:val="24"/>
              </w:rPr>
              <w:t>I</w:t>
            </w:r>
            <w:r>
              <w:rPr>
                <w:rFonts w:ascii="Times New Roman" w:hAnsi="Times New Roman" w:cs="Times New Roman"/>
                <w:sz w:val="24"/>
                <w:szCs w:val="24"/>
              </w:rPr>
              <w:t>ntermediate</w:t>
            </w:r>
          </w:p>
        </w:tc>
        <w:tc>
          <w:tcPr>
            <w:tcW w:w="971" w:type="pct"/>
            <w:shd w:val="clear" w:color="auto" w:fill="B4C6E7" w:themeFill="accent1" w:themeFillTint="66"/>
          </w:tcPr>
          <w:p w14:paraId="4142A8BD" w14:textId="2AC6EB44" w:rsidR="00075F3F" w:rsidRPr="00B3566A" w:rsidRDefault="00075F3F" w:rsidP="00075F3F">
            <w:pPr>
              <w:rPr>
                <w:rFonts w:ascii="Times New Roman" w:hAnsi="Times New Roman" w:cs="Times New Roman"/>
                <w:sz w:val="24"/>
                <w:szCs w:val="24"/>
              </w:rPr>
            </w:pPr>
            <w:r>
              <w:rPr>
                <w:rFonts w:ascii="Times New Roman" w:hAnsi="Times New Roman" w:cs="Times New Roman" w:hint="eastAsia"/>
                <w:sz w:val="24"/>
                <w:szCs w:val="24"/>
              </w:rPr>
              <w:t>I</w:t>
            </w:r>
            <w:r>
              <w:rPr>
                <w:rFonts w:ascii="Times New Roman" w:hAnsi="Times New Roman" w:cs="Times New Roman"/>
                <w:sz w:val="24"/>
                <w:szCs w:val="24"/>
              </w:rPr>
              <w:t>ndustrial</w:t>
            </w:r>
          </w:p>
        </w:tc>
      </w:tr>
      <w:tr w:rsidR="00075F3F" w:rsidRPr="00B3566A" w14:paraId="786B6C4F" w14:textId="77777777" w:rsidTr="00FF2A28">
        <w:tc>
          <w:tcPr>
            <w:tcW w:w="751" w:type="pct"/>
            <w:shd w:val="clear" w:color="auto" w:fill="B4C6E7" w:themeFill="accent1" w:themeFillTint="66"/>
          </w:tcPr>
          <w:p w14:paraId="24FA8E3A" w14:textId="77777777" w:rsidR="00075F3F" w:rsidRPr="00A25D9E" w:rsidRDefault="00075F3F" w:rsidP="00075F3F">
            <w:pPr>
              <w:rPr>
                <w:rFonts w:ascii="Times New Roman" w:hAnsi="Times New Roman" w:cs="Times New Roman"/>
                <w:b/>
                <w:sz w:val="24"/>
                <w:szCs w:val="24"/>
              </w:rPr>
            </w:pPr>
          </w:p>
        </w:tc>
        <w:tc>
          <w:tcPr>
            <w:tcW w:w="1335" w:type="pct"/>
            <w:shd w:val="clear" w:color="auto" w:fill="B4C6E7" w:themeFill="accent1" w:themeFillTint="66"/>
          </w:tcPr>
          <w:p w14:paraId="3B2F0184" w14:textId="2C3C5C82" w:rsidR="00075F3F" w:rsidRPr="00B3566A" w:rsidRDefault="00075F3F" w:rsidP="00075F3F">
            <w:pPr>
              <w:rPr>
                <w:rFonts w:ascii="Times New Roman" w:hAnsi="Times New Roman" w:cs="Times New Roman"/>
                <w:sz w:val="24"/>
                <w:szCs w:val="24"/>
              </w:rPr>
            </w:pPr>
            <w:r>
              <w:rPr>
                <w:rFonts w:ascii="Times New Roman" w:hAnsi="Times New Roman" w:cs="Times New Roman" w:hint="eastAsia"/>
                <w:sz w:val="24"/>
                <w:szCs w:val="24"/>
              </w:rPr>
              <w:t>L</w:t>
            </w:r>
            <w:r>
              <w:rPr>
                <w:rFonts w:ascii="Times New Roman" w:hAnsi="Times New Roman" w:cs="Times New Roman"/>
                <w:sz w:val="24"/>
                <w:szCs w:val="24"/>
              </w:rPr>
              <w:t>ow-income nation</w:t>
            </w:r>
          </w:p>
        </w:tc>
        <w:tc>
          <w:tcPr>
            <w:tcW w:w="971" w:type="pct"/>
            <w:shd w:val="clear" w:color="auto" w:fill="B4C6E7" w:themeFill="accent1" w:themeFillTint="66"/>
          </w:tcPr>
          <w:p w14:paraId="1559F282" w14:textId="127B814A" w:rsidR="00075F3F" w:rsidRPr="00B3566A" w:rsidRDefault="00075F3F" w:rsidP="00075F3F">
            <w:pPr>
              <w:rPr>
                <w:rFonts w:ascii="Times New Roman" w:hAnsi="Times New Roman" w:cs="Times New Roman"/>
                <w:sz w:val="24"/>
                <w:szCs w:val="24"/>
              </w:rPr>
            </w:pPr>
            <w:r>
              <w:rPr>
                <w:rFonts w:ascii="Times New Roman" w:hAnsi="Times New Roman" w:cs="Times New Roman" w:hint="eastAsia"/>
                <w:sz w:val="24"/>
                <w:szCs w:val="24"/>
              </w:rPr>
              <w:t>-</w:t>
            </w:r>
          </w:p>
        </w:tc>
        <w:tc>
          <w:tcPr>
            <w:tcW w:w="971" w:type="pct"/>
            <w:shd w:val="clear" w:color="auto" w:fill="B4C6E7" w:themeFill="accent1" w:themeFillTint="66"/>
          </w:tcPr>
          <w:p w14:paraId="36B918A1" w14:textId="282EF169" w:rsidR="00075F3F" w:rsidRPr="00B3566A" w:rsidRDefault="00075F3F" w:rsidP="00075F3F">
            <w:pPr>
              <w:rPr>
                <w:rFonts w:ascii="Times New Roman" w:hAnsi="Times New Roman" w:cs="Times New Roman"/>
                <w:sz w:val="24"/>
                <w:szCs w:val="24"/>
              </w:rPr>
            </w:pPr>
            <w:r>
              <w:rPr>
                <w:rFonts w:ascii="Times New Roman" w:hAnsi="Times New Roman" w:cs="Times New Roman" w:hint="eastAsia"/>
                <w:sz w:val="24"/>
                <w:szCs w:val="24"/>
              </w:rPr>
              <w:t>2</w:t>
            </w:r>
            <w:r>
              <w:rPr>
                <w:rFonts w:ascii="Times New Roman" w:hAnsi="Times New Roman" w:cs="Times New Roman"/>
                <w:sz w:val="24"/>
                <w:szCs w:val="24"/>
              </w:rPr>
              <w:t>0-40%</w:t>
            </w:r>
          </w:p>
        </w:tc>
        <w:tc>
          <w:tcPr>
            <w:tcW w:w="971" w:type="pct"/>
            <w:shd w:val="clear" w:color="auto" w:fill="B4C6E7" w:themeFill="accent1" w:themeFillTint="66"/>
          </w:tcPr>
          <w:p w14:paraId="75F2A330" w14:textId="2BF01426" w:rsidR="00075F3F" w:rsidRPr="00B3566A" w:rsidRDefault="00075F3F" w:rsidP="00075F3F">
            <w:pPr>
              <w:rPr>
                <w:rFonts w:ascii="Times New Roman" w:hAnsi="Times New Roman" w:cs="Times New Roman"/>
                <w:sz w:val="24"/>
                <w:szCs w:val="24"/>
              </w:rPr>
            </w:pPr>
            <w:r>
              <w:rPr>
                <w:rFonts w:ascii="Times New Roman" w:hAnsi="Times New Roman" w:cs="Times New Roman" w:hint="eastAsia"/>
                <w:sz w:val="24"/>
                <w:szCs w:val="24"/>
              </w:rPr>
              <w:t>4</w:t>
            </w:r>
            <w:r>
              <w:rPr>
                <w:rFonts w:ascii="Times New Roman" w:hAnsi="Times New Roman" w:cs="Times New Roman"/>
                <w:sz w:val="24"/>
                <w:szCs w:val="24"/>
              </w:rPr>
              <w:t>0%</w:t>
            </w:r>
          </w:p>
        </w:tc>
      </w:tr>
      <w:tr w:rsidR="00075F3F" w:rsidRPr="00B3566A" w14:paraId="1FE1410D" w14:textId="77777777" w:rsidTr="00FF2A28">
        <w:tc>
          <w:tcPr>
            <w:tcW w:w="751" w:type="pct"/>
            <w:shd w:val="clear" w:color="auto" w:fill="B4C6E7" w:themeFill="accent1" w:themeFillTint="66"/>
          </w:tcPr>
          <w:p w14:paraId="768EA334" w14:textId="77777777" w:rsidR="00075F3F" w:rsidRPr="00A25D9E" w:rsidRDefault="00075F3F" w:rsidP="00075F3F">
            <w:pPr>
              <w:rPr>
                <w:rFonts w:ascii="Times New Roman" w:hAnsi="Times New Roman" w:cs="Times New Roman"/>
                <w:b/>
                <w:sz w:val="24"/>
                <w:szCs w:val="24"/>
              </w:rPr>
            </w:pPr>
          </w:p>
        </w:tc>
        <w:tc>
          <w:tcPr>
            <w:tcW w:w="1335" w:type="pct"/>
            <w:shd w:val="clear" w:color="auto" w:fill="B4C6E7" w:themeFill="accent1" w:themeFillTint="66"/>
          </w:tcPr>
          <w:p w14:paraId="5917F80D" w14:textId="22B5A1AC" w:rsidR="00075F3F" w:rsidRPr="00B3566A" w:rsidRDefault="00075F3F" w:rsidP="00075F3F">
            <w:pPr>
              <w:rPr>
                <w:rFonts w:ascii="Times New Roman" w:hAnsi="Times New Roman" w:cs="Times New Roman"/>
                <w:sz w:val="24"/>
                <w:szCs w:val="24"/>
              </w:rPr>
            </w:pPr>
            <w:r>
              <w:rPr>
                <w:rFonts w:ascii="Times New Roman" w:hAnsi="Times New Roman" w:cs="Times New Roman" w:hint="eastAsia"/>
                <w:sz w:val="24"/>
                <w:szCs w:val="24"/>
              </w:rPr>
              <w:t>L</w:t>
            </w:r>
            <w:r>
              <w:rPr>
                <w:rFonts w:ascii="Times New Roman" w:hAnsi="Times New Roman" w:cs="Times New Roman"/>
                <w:sz w:val="24"/>
                <w:szCs w:val="24"/>
              </w:rPr>
              <w:t>ower-middle-income nation</w:t>
            </w:r>
          </w:p>
        </w:tc>
        <w:tc>
          <w:tcPr>
            <w:tcW w:w="971" w:type="pct"/>
            <w:shd w:val="clear" w:color="auto" w:fill="B4C6E7" w:themeFill="accent1" w:themeFillTint="66"/>
          </w:tcPr>
          <w:p w14:paraId="0793F5CD" w14:textId="271BA20A" w:rsidR="00075F3F" w:rsidRPr="00B3566A" w:rsidRDefault="00075F3F" w:rsidP="00075F3F">
            <w:pPr>
              <w:rPr>
                <w:rFonts w:ascii="Times New Roman" w:hAnsi="Times New Roman" w:cs="Times New Roman"/>
                <w:sz w:val="24"/>
                <w:szCs w:val="24"/>
              </w:rPr>
            </w:pPr>
            <w:r>
              <w:rPr>
                <w:rFonts w:ascii="Times New Roman" w:hAnsi="Times New Roman" w:cs="Times New Roman" w:hint="eastAsia"/>
                <w:sz w:val="24"/>
                <w:szCs w:val="24"/>
              </w:rPr>
              <w:t>-</w:t>
            </w:r>
          </w:p>
        </w:tc>
        <w:tc>
          <w:tcPr>
            <w:tcW w:w="971" w:type="pct"/>
            <w:shd w:val="clear" w:color="auto" w:fill="B4C6E7" w:themeFill="accent1" w:themeFillTint="66"/>
          </w:tcPr>
          <w:p w14:paraId="52495C3D" w14:textId="3441C8D4" w:rsidR="00075F3F" w:rsidRPr="00B3566A" w:rsidRDefault="00075F3F" w:rsidP="00075F3F">
            <w:pPr>
              <w:rPr>
                <w:rFonts w:ascii="Times New Roman" w:hAnsi="Times New Roman" w:cs="Times New Roman"/>
                <w:sz w:val="24"/>
                <w:szCs w:val="24"/>
              </w:rPr>
            </w:pPr>
            <w:r>
              <w:rPr>
                <w:rFonts w:ascii="Times New Roman" w:hAnsi="Times New Roman" w:cs="Times New Roman" w:hint="eastAsia"/>
                <w:sz w:val="24"/>
                <w:szCs w:val="24"/>
              </w:rPr>
              <w:t>4</w:t>
            </w:r>
            <w:r>
              <w:rPr>
                <w:rFonts w:ascii="Times New Roman" w:hAnsi="Times New Roman" w:cs="Times New Roman"/>
                <w:sz w:val="24"/>
                <w:szCs w:val="24"/>
              </w:rPr>
              <w:t>0-60%</w:t>
            </w:r>
          </w:p>
        </w:tc>
        <w:tc>
          <w:tcPr>
            <w:tcW w:w="971" w:type="pct"/>
            <w:shd w:val="clear" w:color="auto" w:fill="B4C6E7" w:themeFill="accent1" w:themeFillTint="66"/>
          </w:tcPr>
          <w:p w14:paraId="636474C9" w14:textId="5AC22A61" w:rsidR="00075F3F" w:rsidRPr="00B3566A" w:rsidRDefault="00075F3F" w:rsidP="00075F3F">
            <w:pPr>
              <w:rPr>
                <w:rFonts w:ascii="Times New Roman" w:hAnsi="Times New Roman" w:cs="Times New Roman"/>
                <w:sz w:val="24"/>
                <w:szCs w:val="24"/>
              </w:rPr>
            </w:pPr>
            <w:r>
              <w:rPr>
                <w:rFonts w:ascii="Times New Roman" w:hAnsi="Times New Roman" w:cs="Times New Roman" w:hint="eastAsia"/>
                <w:sz w:val="24"/>
                <w:szCs w:val="24"/>
              </w:rPr>
              <w:t>6</w:t>
            </w:r>
            <w:r>
              <w:rPr>
                <w:rFonts w:ascii="Times New Roman" w:hAnsi="Times New Roman" w:cs="Times New Roman"/>
                <w:sz w:val="24"/>
                <w:szCs w:val="24"/>
              </w:rPr>
              <w:t>0%</w:t>
            </w:r>
          </w:p>
        </w:tc>
      </w:tr>
      <w:tr w:rsidR="00075F3F" w:rsidRPr="00B3566A" w14:paraId="0C64F87F" w14:textId="77777777" w:rsidTr="00FF2A28">
        <w:tc>
          <w:tcPr>
            <w:tcW w:w="751" w:type="pct"/>
            <w:shd w:val="clear" w:color="auto" w:fill="B4C6E7" w:themeFill="accent1" w:themeFillTint="66"/>
          </w:tcPr>
          <w:p w14:paraId="7E9F51FC" w14:textId="77777777" w:rsidR="00075F3F" w:rsidRPr="00A25D9E" w:rsidRDefault="00075F3F" w:rsidP="00075F3F">
            <w:pPr>
              <w:rPr>
                <w:rFonts w:ascii="Times New Roman" w:hAnsi="Times New Roman" w:cs="Times New Roman"/>
                <w:b/>
                <w:sz w:val="24"/>
                <w:szCs w:val="24"/>
              </w:rPr>
            </w:pPr>
          </w:p>
        </w:tc>
        <w:tc>
          <w:tcPr>
            <w:tcW w:w="1335" w:type="pct"/>
            <w:shd w:val="clear" w:color="auto" w:fill="B4C6E7" w:themeFill="accent1" w:themeFillTint="66"/>
          </w:tcPr>
          <w:p w14:paraId="41192E47" w14:textId="2D081109" w:rsidR="00075F3F" w:rsidRPr="00B3566A" w:rsidRDefault="00075F3F" w:rsidP="00075F3F">
            <w:pPr>
              <w:rPr>
                <w:rFonts w:ascii="Times New Roman" w:hAnsi="Times New Roman" w:cs="Times New Roman"/>
                <w:sz w:val="24"/>
                <w:szCs w:val="24"/>
              </w:rPr>
            </w:pPr>
            <w:r>
              <w:rPr>
                <w:rFonts w:ascii="Times New Roman" w:hAnsi="Times New Roman" w:cs="Times New Roman" w:hint="eastAsia"/>
                <w:sz w:val="24"/>
                <w:szCs w:val="24"/>
              </w:rPr>
              <w:t>U</w:t>
            </w:r>
            <w:r>
              <w:rPr>
                <w:rFonts w:ascii="Times New Roman" w:hAnsi="Times New Roman" w:cs="Times New Roman"/>
                <w:sz w:val="24"/>
                <w:szCs w:val="24"/>
              </w:rPr>
              <w:t>pper-middle-income nation</w:t>
            </w:r>
          </w:p>
        </w:tc>
        <w:tc>
          <w:tcPr>
            <w:tcW w:w="971" w:type="pct"/>
            <w:shd w:val="clear" w:color="auto" w:fill="B4C6E7" w:themeFill="accent1" w:themeFillTint="66"/>
          </w:tcPr>
          <w:p w14:paraId="7E112BD6" w14:textId="4677B9DA" w:rsidR="00075F3F" w:rsidRPr="00B3566A" w:rsidRDefault="00075F3F" w:rsidP="00075F3F">
            <w:pPr>
              <w:rPr>
                <w:rFonts w:ascii="Times New Roman" w:hAnsi="Times New Roman" w:cs="Times New Roman"/>
                <w:sz w:val="24"/>
                <w:szCs w:val="24"/>
              </w:rPr>
            </w:pPr>
            <w:r>
              <w:rPr>
                <w:rFonts w:ascii="Times New Roman" w:hAnsi="Times New Roman" w:cs="Times New Roman" w:hint="eastAsia"/>
                <w:sz w:val="24"/>
                <w:szCs w:val="24"/>
              </w:rPr>
              <w:t>-</w:t>
            </w:r>
          </w:p>
        </w:tc>
        <w:tc>
          <w:tcPr>
            <w:tcW w:w="971" w:type="pct"/>
            <w:shd w:val="clear" w:color="auto" w:fill="B4C6E7" w:themeFill="accent1" w:themeFillTint="66"/>
          </w:tcPr>
          <w:p w14:paraId="73CBACF8" w14:textId="65E0C25F" w:rsidR="00075F3F" w:rsidRPr="00B3566A" w:rsidRDefault="00075F3F" w:rsidP="00075F3F">
            <w:pPr>
              <w:rPr>
                <w:rFonts w:ascii="Times New Roman" w:hAnsi="Times New Roman" w:cs="Times New Roman"/>
                <w:sz w:val="24"/>
                <w:szCs w:val="24"/>
              </w:rPr>
            </w:pPr>
            <w:r>
              <w:rPr>
                <w:rFonts w:ascii="Times New Roman" w:hAnsi="Times New Roman" w:cs="Times New Roman" w:hint="eastAsia"/>
                <w:sz w:val="24"/>
                <w:szCs w:val="24"/>
              </w:rPr>
              <w:t>6</w:t>
            </w:r>
            <w:r>
              <w:rPr>
                <w:rFonts w:ascii="Times New Roman" w:hAnsi="Times New Roman" w:cs="Times New Roman"/>
                <w:sz w:val="24"/>
                <w:szCs w:val="24"/>
              </w:rPr>
              <w:t>0-80%</w:t>
            </w:r>
          </w:p>
        </w:tc>
        <w:tc>
          <w:tcPr>
            <w:tcW w:w="971" w:type="pct"/>
            <w:shd w:val="clear" w:color="auto" w:fill="B4C6E7" w:themeFill="accent1" w:themeFillTint="66"/>
          </w:tcPr>
          <w:p w14:paraId="67B7AC97" w14:textId="7A8DAF5E" w:rsidR="00075F3F" w:rsidRPr="00B3566A" w:rsidRDefault="00075F3F" w:rsidP="00075F3F">
            <w:pPr>
              <w:rPr>
                <w:rFonts w:ascii="Times New Roman" w:hAnsi="Times New Roman" w:cs="Times New Roman"/>
                <w:sz w:val="24"/>
                <w:szCs w:val="24"/>
              </w:rPr>
            </w:pPr>
            <w:r>
              <w:rPr>
                <w:rFonts w:ascii="Times New Roman" w:hAnsi="Times New Roman" w:cs="Times New Roman" w:hint="eastAsia"/>
                <w:sz w:val="24"/>
                <w:szCs w:val="24"/>
              </w:rPr>
              <w:t>8</w:t>
            </w:r>
            <w:r>
              <w:rPr>
                <w:rFonts w:ascii="Times New Roman" w:hAnsi="Times New Roman" w:cs="Times New Roman"/>
                <w:sz w:val="24"/>
                <w:szCs w:val="24"/>
              </w:rPr>
              <w:t>0%</w:t>
            </w:r>
          </w:p>
        </w:tc>
      </w:tr>
      <w:tr w:rsidR="00075F3F" w:rsidRPr="00B3566A" w14:paraId="74D82DD4" w14:textId="77777777" w:rsidTr="00FF2A28">
        <w:tc>
          <w:tcPr>
            <w:tcW w:w="751" w:type="pct"/>
            <w:shd w:val="clear" w:color="auto" w:fill="B4C6E7" w:themeFill="accent1" w:themeFillTint="66"/>
          </w:tcPr>
          <w:p w14:paraId="16D2C8D4" w14:textId="77777777" w:rsidR="00075F3F" w:rsidRPr="00A25D9E" w:rsidRDefault="00075F3F" w:rsidP="00075F3F">
            <w:pPr>
              <w:rPr>
                <w:rFonts w:ascii="Times New Roman" w:hAnsi="Times New Roman" w:cs="Times New Roman"/>
                <w:b/>
                <w:sz w:val="24"/>
                <w:szCs w:val="24"/>
              </w:rPr>
            </w:pPr>
          </w:p>
        </w:tc>
        <w:tc>
          <w:tcPr>
            <w:tcW w:w="1335" w:type="pct"/>
            <w:shd w:val="clear" w:color="auto" w:fill="B4C6E7" w:themeFill="accent1" w:themeFillTint="66"/>
          </w:tcPr>
          <w:p w14:paraId="2F6F1A0D" w14:textId="29826009" w:rsidR="00075F3F" w:rsidRPr="00B3566A" w:rsidRDefault="00075F3F" w:rsidP="00075F3F">
            <w:pPr>
              <w:rPr>
                <w:rFonts w:ascii="Times New Roman" w:hAnsi="Times New Roman" w:cs="Times New Roman"/>
                <w:sz w:val="24"/>
                <w:szCs w:val="24"/>
              </w:rPr>
            </w:pPr>
            <w:r>
              <w:rPr>
                <w:rFonts w:ascii="Times New Roman" w:hAnsi="Times New Roman" w:cs="Times New Roman" w:hint="eastAsia"/>
                <w:sz w:val="24"/>
                <w:szCs w:val="24"/>
              </w:rPr>
              <w:t>H</w:t>
            </w:r>
            <w:r>
              <w:rPr>
                <w:rFonts w:ascii="Times New Roman" w:hAnsi="Times New Roman" w:cs="Times New Roman"/>
                <w:sz w:val="24"/>
                <w:szCs w:val="24"/>
              </w:rPr>
              <w:t>igh-income nation</w:t>
            </w:r>
          </w:p>
        </w:tc>
        <w:tc>
          <w:tcPr>
            <w:tcW w:w="971" w:type="pct"/>
            <w:shd w:val="clear" w:color="auto" w:fill="B4C6E7" w:themeFill="accent1" w:themeFillTint="66"/>
          </w:tcPr>
          <w:p w14:paraId="54471E91" w14:textId="7A21B4DC" w:rsidR="00075F3F" w:rsidRPr="00B3566A" w:rsidRDefault="00075F3F" w:rsidP="00075F3F">
            <w:pPr>
              <w:rPr>
                <w:rFonts w:ascii="Times New Roman" w:hAnsi="Times New Roman" w:cs="Times New Roman"/>
                <w:sz w:val="24"/>
                <w:szCs w:val="24"/>
              </w:rPr>
            </w:pPr>
            <w:r>
              <w:rPr>
                <w:rFonts w:ascii="Times New Roman" w:hAnsi="Times New Roman" w:cs="Times New Roman" w:hint="eastAsia"/>
                <w:sz w:val="24"/>
                <w:szCs w:val="24"/>
              </w:rPr>
              <w:t>-</w:t>
            </w:r>
          </w:p>
        </w:tc>
        <w:tc>
          <w:tcPr>
            <w:tcW w:w="971" w:type="pct"/>
            <w:shd w:val="clear" w:color="auto" w:fill="B4C6E7" w:themeFill="accent1" w:themeFillTint="66"/>
          </w:tcPr>
          <w:p w14:paraId="476C8335" w14:textId="288DA8D4" w:rsidR="00075F3F" w:rsidRPr="00B3566A" w:rsidRDefault="00075F3F" w:rsidP="00075F3F">
            <w:pPr>
              <w:rPr>
                <w:rFonts w:ascii="Times New Roman" w:hAnsi="Times New Roman" w:cs="Times New Roman"/>
                <w:sz w:val="24"/>
                <w:szCs w:val="24"/>
              </w:rPr>
            </w:pPr>
            <w:r>
              <w:rPr>
                <w:rFonts w:ascii="Times New Roman" w:hAnsi="Times New Roman" w:cs="Times New Roman" w:hint="eastAsia"/>
                <w:sz w:val="24"/>
                <w:szCs w:val="24"/>
              </w:rPr>
              <w:t>8</w:t>
            </w:r>
            <w:r>
              <w:rPr>
                <w:rFonts w:ascii="Times New Roman" w:hAnsi="Times New Roman" w:cs="Times New Roman"/>
                <w:sz w:val="24"/>
                <w:szCs w:val="24"/>
              </w:rPr>
              <w:t>0-100%</w:t>
            </w:r>
          </w:p>
        </w:tc>
        <w:tc>
          <w:tcPr>
            <w:tcW w:w="971" w:type="pct"/>
            <w:shd w:val="clear" w:color="auto" w:fill="B4C6E7" w:themeFill="accent1" w:themeFillTint="66"/>
          </w:tcPr>
          <w:p w14:paraId="28F25CA0" w14:textId="5D929445" w:rsidR="00075F3F" w:rsidRPr="00B3566A" w:rsidRDefault="00075F3F" w:rsidP="00075F3F">
            <w:pPr>
              <w:rPr>
                <w:rFonts w:ascii="Times New Roman" w:hAnsi="Times New Roman" w:cs="Times New Roman"/>
                <w:sz w:val="24"/>
                <w:szCs w:val="24"/>
              </w:rPr>
            </w:pPr>
            <w:r>
              <w:rPr>
                <w:rFonts w:ascii="Times New Roman" w:hAnsi="Times New Roman" w:cs="Times New Roman" w:hint="eastAsia"/>
                <w:sz w:val="24"/>
                <w:szCs w:val="24"/>
              </w:rPr>
              <w:t>1</w:t>
            </w:r>
            <w:r>
              <w:rPr>
                <w:rFonts w:ascii="Times New Roman" w:hAnsi="Times New Roman" w:cs="Times New Roman"/>
                <w:sz w:val="24"/>
                <w:szCs w:val="24"/>
              </w:rPr>
              <w:t>00%</w:t>
            </w:r>
          </w:p>
        </w:tc>
      </w:tr>
      <w:tr w:rsidR="00075F3F" w:rsidRPr="00B3566A" w14:paraId="4303492C" w14:textId="77777777" w:rsidTr="00FF2A28">
        <w:tc>
          <w:tcPr>
            <w:tcW w:w="751" w:type="pct"/>
            <w:shd w:val="clear" w:color="auto" w:fill="B4C6E7" w:themeFill="accent1" w:themeFillTint="66"/>
          </w:tcPr>
          <w:p w14:paraId="2E2B3674" w14:textId="786BD3A3" w:rsidR="00075F3F" w:rsidRPr="00A25D9E" w:rsidRDefault="00075F3F" w:rsidP="00075F3F">
            <w:pPr>
              <w:rPr>
                <w:rFonts w:ascii="Times New Roman" w:hAnsi="Times New Roman" w:cs="Times New Roman"/>
                <w:b/>
                <w:sz w:val="24"/>
                <w:szCs w:val="24"/>
              </w:rPr>
            </w:pPr>
            <w:r w:rsidRPr="00A25D9E">
              <w:rPr>
                <w:rFonts w:ascii="Times New Roman" w:hAnsi="Times New Roman" w:cs="Times New Roman" w:hint="eastAsia"/>
                <w:b/>
                <w:sz w:val="24"/>
                <w:szCs w:val="24"/>
              </w:rPr>
              <w:t>C</w:t>
            </w:r>
            <w:r w:rsidRPr="00A25D9E">
              <w:rPr>
                <w:rFonts w:ascii="Times New Roman" w:hAnsi="Times New Roman" w:cs="Times New Roman"/>
                <w:b/>
                <w:sz w:val="24"/>
                <w:szCs w:val="24"/>
              </w:rPr>
              <w:t>over</w:t>
            </w:r>
          </w:p>
        </w:tc>
        <w:tc>
          <w:tcPr>
            <w:tcW w:w="1335" w:type="pct"/>
            <w:shd w:val="clear" w:color="auto" w:fill="B4C6E7" w:themeFill="accent1" w:themeFillTint="66"/>
          </w:tcPr>
          <w:p w14:paraId="4AD4DD93" w14:textId="539C7647" w:rsidR="00075F3F" w:rsidRPr="00B3566A" w:rsidRDefault="00075F3F" w:rsidP="00075F3F">
            <w:pPr>
              <w:rPr>
                <w:rFonts w:ascii="Times New Roman" w:hAnsi="Times New Roman" w:cs="Times New Roman"/>
                <w:sz w:val="24"/>
                <w:szCs w:val="24"/>
              </w:rPr>
            </w:pPr>
            <w:r>
              <w:rPr>
                <w:rFonts w:ascii="Times New Roman" w:hAnsi="Times New Roman" w:cs="Times New Roman"/>
                <w:sz w:val="24"/>
                <w:szCs w:val="24"/>
              </w:rPr>
              <w:t>Livestock farming size</w:t>
            </w:r>
          </w:p>
        </w:tc>
        <w:tc>
          <w:tcPr>
            <w:tcW w:w="971" w:type="pct"/>
            <w:shd w:val="clear" w:color="auto" w:fill="B4C6E7" w:themeFill="accent1" w:themeFillTint="66"/>
          </w:tcPr>
          <w:p w14:paraId="63453DA5" w14:textId="5F5C924A" w:rsidR="00075F3F" w:rsidRPr="00B3566A" w:rsidRDefault="00075F3F" w:rsidP="00075F3F">
            <w:pPr>
              <w:rPr>
                <w:rFonts w:ascii="Times New Roman" w:hAnsi="Times New Roman" w:cs="Times New Roman"/>
                <w:sz w:val="24"/>
                <w:szCs w:val="24"/>
              </w:rPr>
            </w:pPr>
            <w:r>
              <w:rPr>
                <w:rFonts w:ascii="Times New Roman" w:hAnsi="Times New Roman" w:cs="Times New Roman" w:hint="eastAsia"/>
                <w:sz w:val="24"/>
                <w:szCs w:val="24"/>
              </w:rPr>
              <w:t>B</w:t>
            </w:r>
            <w:r>
              <w:rPr>
                <w:rFonts w:ascii="Times New Roman" w:hAnsi="Times New Roman" w:cs="Times New Roman"/>
                <w:sz w:val="24"/>
                <w:szCs w:val="24"/>
              </w:rPr>
              <w:t>ackyard</w:t>
            </w:r>
          </w:p>
        </w:tc>
        <w:tc>
          <w:tcPr>
            <w:tcW w:w="971" w:type="pct"/>
            <w:shd w:val="clear" w:color="auto" w:fill="B4C6E7" w:themeFill="accent1" w:themeFillTint="66"/>
          </w:tcPr>
          <w:p w14:paraId="725ADCB2" w14:textId="7D651B16" w:rsidR="00075F3F" w:rsidRPr="00B3566A" w:rsidRDefault="00075F3F" w:rsidP="00075F3F">
            <w:pPr>
              <w:rPr>
                <w:rFonts w:ascii="Times New Roman" w:hAnsi="Times New Roman" w:cs="Times New Roman"/>
                <w:sz w:val="24"/>
                <w:szCs w:val="24"/>
              </w:rPr>
            </w:pPr>
            <w:r>
              <w:rPr>
                <w:rFonts w:ascii="Times New Roman" w:hAnsi="Times New Roman" w:cs="Times New Roman" w:hint="eastAsia"/>
                <w:sz w:val="24"/>
                <w:szCs w:val="24"/>
              </w:rPr>
              <w:t>I</w:t>
            </w:r>
            <w:r>
              <w:rPr>
                <w:rFonts w:ascii="Times New Roman" w:hAnsi="Times New Roman" w:cs="Times New Roman"/>
                <w:sz w:val="24"/>
                <w:szCs w:val="24"/>
              </w:rPr>
              <w:t>ntermediate</w:t>
            </w:r>
          </w:p>
        </w:tc>
        <w:tc>
          <w:tcPr>
            <w:tcW w:w="971" w:type="pct"/>
            <w:shd w:val="clear" w:color="auto" w:fill="B4C6E7" w:themeFill="accent1" w:themeFillTint="66"/>
          </w:tcPr>
          <w:p w14:paraId="22D19F3D" w14:textId="2ACD2503" w:rsidR="00075F3F" w:rsidRPr="00B3566A" w:rsidRDefault="00075F3F" w:rsidP="00075F3F">
            <w:pPr>
              <w:rPr>
                <w:rFonts w:ascii="Times New Roman" w:hAnsi="Times New Roman" w:cs="Times New Roman"/>
                <w:sz w:val="24"/>
                <w:szCs w:val="24"/>
              </w:rPr>
            </w:pPr>
            <w:r>
              <w:rPr>
                <w:rFonts w:ascii="Times New Roman" w:hAnsi="Times New Roman" w:cs="Times New Roman" w:hint="eastAsia"/>
                <w:sz w:val="24"/>
                <w:szCs w:val="24"/>
              </w:rPr>
              <w:t>I</w:t>
            </w:r>
            <w:r>
              <w:rPr>
                <w:rFonts w:ascii="Times New Roman" w:hAnsi="Times New Roman" w:cs="Times New Roman"/>
                <w:sz w:val="24"/>
                <w:szCs w:val="24"/>
              </w:rPr>
              <w:t>ndustrial</w:t>
            </w:r>
          </w:p>
        </w:tc>
      </w:tr>
      <w:tr w:rsidR="00075F3F" w:rsidRPr="00B3566A" w14:paraId="4605C006" w14:textId="77777777" w:rsidTr="00FF2A28">
        <w:tc>
          <w:tcPr>
            <w:tcW w:w="751" w:type="pct"/>
            <w:shd w:val="clear" w:color="auto" w:fill="B4C6E7" w:themeFill="accent1" w:themeFillTint="66"/>
          </w:tcPr>
          <w:p w14:paraId="5C20F9FD" w14:textId="77777777" w:rsidR="00075F3F" w:rsidRPr="00A25D9E" w:rsidRDefault="00075F3F" w:rsidP="00075F3F">
            <w:pPr>
              <w:rPr>
                <w:rFonts w:ascii="Times New Roman" w:hAnsi="Times New Roman" w:cs="Times New Roman"/>
                <w:b/>
                <w:sz w:val="24"/>
                <w:szCs w:val="24"/>
              </w:rPr>
            </w:pPr>
          </w:p>
        </w:tc>
        <w:tc>
          <w:tcPr>
            <w:tcW w:w="1335" w:type="pct"/>
            <w:shd w:val="clear" w:color="auto" w:fill="B4C6E7" w:themeFill="accent1" w:themeFillTint="66"/>
          </w:tcPr>
          <w:p w14:paraId="782342DD" w14:textId="6CCC6B93" w:rsidR="00075F3F" w:rsidRPr="00B3566A" w:rsidRDefault="00075F3F" w:rsidP="00075F3F">
            <w:pPr>
              <w:rPr>
                <w:rFonts w:ascii="Times New Roman" w:hAnsi="Times New Roman" w:cs="Times New Roman"/>
                <w:sz w:val="24"/>
                <w:szCs w:val="24"/>
              </w:rPr>
            </w:pPr>
            <w:r>
              <w:rPr>
                <w:rFonts w:ascii="Times New Roman" w:hAnsi="Times New Roman" w:cs="Times New Roman"/>
                <w:sz w:val="24"/>
                <w:szCs w:val="24"/>
              </w:rPr>
              <w:t>Adoption rate</w:t>
            </w:r>
          </w:p>
        </w:tc>
        <w:tc>
          <w:tcPr>
            <w:tcW w:w="971" w:type="pct"/>
            <w:shd w:val="clear" w:color="auto" w:fill="B4C6E7" w:themeFill="accent1" w:themeFillTint="66"/>
          </w:tcPr>
          <w:p w14:paraId="7BC8FDF6" w14:textId="071C362A" w:rsidR="00075F3F" w:rsidRPr="00B3566A" w:rsidRDefault="00075F3F" w:rsidP="00075F3F">
            <w:pPr>
              <w:rPr>
                <w:rFonts w:ascii="Times New Roman" w:hAnsi="Times New Roman" w:cs="Times New Roman"/>
                <w:sz w:val="24"/>
                <w:szCs w:val="24"/>
              </w:rPr>
            </w:pPr>
            <w:r>
              <w:rPr>
                <w:rFonts w:ascii="Times New Roman" w:hAnsi="Times New Roman" w:cs="Times New Roman" w:hint="eastAsia"/>
                <w:sz w:val="24"/>
                <w:szCs w:val="24"/>
              </w:rPr>
              <w:t>4</w:t>
            </w:r>
            <w:r>
              <w:rPr>
                <w:rFonts w:ascii="Times New Roman" w:hAnsi="Times New Roman" w:cs="Times New Roman"/>
                <w:sz w:val="24"/>
                <w:szCs w:val="24"/>
              </w:rPr>
              <w:t>0-60%</w:t>
            </w:r>
          </w:p>
        </w:tc>
        <w:tc>
          <w:tcPr>
            <w:tcW w:w="971" w:type="pct"/>
            <w:shd w:val="clear" w:color="auto" w:fill="B4C6E7" w:themeFill="accent1" w:themeFillTint="66"/>
          </w:tcPr>
          <w:p w14:paraId="68C3B2F0" w14:textId="309B2F95" w:rsidR="00075F3F" w:rsidRPr="00B3566A" w:rsidRDefault="00075F3F" w:rsidP="00075F3F">
            <w:pPr>
              <w:rPr>
                <w:rFonts w:ascii="Times New Roman" w:hAnsi="Times New Roman" w:cs="Times New Roman"/>
                <w:sz w:val="24"/>
                <w:szCs w:val="24"/>
              </w:rPr>
            </w:pPr>
            <w:r>
              <w:rPr>
                <w:rFonts w:ascii="Times New Roman" w:hAnsi="Times New Roman" w:cs="Times New Roman" w:hint="eastAsia"/>
                <w:sz w:val="24"/>
                <w:szCs w:val="24"/>
              </w:rPr>
              <w:t>6</w:t>
            </w:r>
            <w:r>
              <w:rPr>
                <w:rFonts w:ascii="Times New Roman" w:hAnsi="Times New Roman" w:cs="Times New Roman"/>
                <w:sz w:val="24"/>
                <w:szCs w:val="24"/>
              </w:rPr>
              <w:t>0-80%</w:t>
            </w:r>
          </w:p>
        </w:tc>
        <w:tc>
          <w:tcPr>
            <w:tcW w:w="971" w:type="pct"/>
            <w:shd w:val="clear" w:color="auto" w:fill="B4C6E7" w:themeFill="accent1" w:themeFillTint="66"/>
          </w:tcPr>
          <w:p w14:paraId="36B482AC" w14:textId="3BDCABC3" w:rsidR="00075F3F" w:rsidRPr="00B3566A" w:rsidRDefault="00075F3F" w:rsidP="00075F3F">
            <w:pPr>
              <w:rPr>
                <w:rFonts w:ascii="Times New Roman" w:hAnsi="Times New Roman" w:cs="Times New Roman"/>
                <w:sz w:val="24"/>
                <w:szCs w:val="24"/>
              </w:rPr>
            </w:pPr>
            <w:r>
              <w:rPr>
                <w:rFonts w:ascii="Times New Roman" w:hAnsi="Times New Roman" w:cs="Times New Roman" w:hint="eastAsia"/>
                <w:sz w:val="24"/>
                <w:szCs w:val="24"/>
              </w:rPr>
              <w:t>8</w:t>
            </w:r>
            <w:r>
              <w:rPr>
                <w:rFonts w:ascii="Times New Roman" w:hAnsi="Times New Roman" w:cs="Times New Roman"/>
                <w:sz w:val="24"/>
                <w:szCs w:val="24"/>
              </w:rPr>
              <w:t>0-100%</w:t>
            </w:r>
          </w:p>
        </w:tc>
      </w:tr>
      <w:tr w:rsidR="00075F3F" w:rsidRPr="00B3566A" w14:paraId="48BB759A" w14:textId="77777777" w:rsidTr="00FF2A28">
        <w:tc>
          <w:tcPr>
            <w:tcW w:w="751" w:type="pct"/>
            <w:shd w:val="clear" w:color="auto" w:fill="B4C6E7" w:themeFill="accent1" w:themeFillTint="66"/>
          </w:tcPr>
          <w:p w14:paraId="16F35F6C" w14:textId="270227E3" w:rsidR="00075F3F" w:rsidRPr="00A25D9E" w:rsidRDefault="00075F3F" w:rsidP="00075F3F">
            <w:pPr>
              <w:rPr>
                <w:rFonts w:ascii="Times New Roman" w:hAnsi="Times New Roman" w:cs="Times New Roman"/>
                <w:b/>
                <w:sz w:val="24"/>
                <w:szCs w:val="24"/>
              </w:rPr>
            </w:pPr>
            <w:r w:rsidRPr="00A25D9E">
              <w:rPr>
                <w:rFonts w:ascii="Times New Roman" w:hAnsi="Times New Roman" w:cs="Times New Roman" w:hint="eastAsia"/>
                <w:b/>
                <w:sz w:val="24"/>
                <w:szCs w:val="24"/>
              </w:rPr>
              <w:t>A</w:t>
            </w:r>
            <w:r w:rsidRPr="00A25D9E">
              <w:rPr>
                <w:rFonts w:ascii="Times New Roman" w:hAnsi="Times New Roman" w:cs="Times New Roman"/>
                <w:b/>
                <w:sz w:val="24"/>
                <w:szCs w:val="24"/>
              </w:rPr>
              <w:t>dditive</w:t>
            </w:r>
          </w:p>
        </w:tc>
        <w:tc>
          <w:tcPr>
            <w:tcW w:w="1335" w:type="pct"/>
            <w:shd w:val="clear" w:color="auto" w:fill="B4C6E7" w:themeFill="accent1" w:themeFillTint="66"/>
          </w:tcPr>
          <w:p w14:paraId="11A0748D" w14:textId="0BB4AB74" w:rsidR="00075F3F" w:rsidRPr="00B3566A" w:rsidRDefault="00075F3F" w:rsidP="00075F3F">
            <w:pPr>
              <w:rPr>
                <w:rFonts w:ascii="Times New Roman" w:hAnsi="Times New Roman" w:cs="Times New Roman"/>
                <w:sz w:val="24"/>
                <w:szCs w:val="24"/>
              </w:rPr>
            </w:pPr>
            <w:r>
              <w:rPr>
                <w:rFonts w:ascii="Times New Roman" w:hAnsi="Times New Roman" w:cs="Times New Roman"/>
                <w:sz w:val="24"/>
                <w:szCs w:val="24"/>
              </w:rPr>
              <w:t>Livestock farming size</w:t>
            </w:r>
          </w:p>
        </w:tc>
        <w:tc>
          <w:tcPr>
            <w:tcW w:w="971" w:type="pct"/>
            <w:shd w:val="clear" w:color="auto" w:fill="B4C6E7" w:themeFill="accent1" w:themeFillTint="66"/>
          </w:tcPr>
          <w:p w14:paraId="53A3EF2E" w14:textId="2D22293B" w:rsidR="00075F3F" w:rsidRPr="00B3566A" w:rsidRDefault="00075F3F" w:rsidP="00075F3F">
            <w:pPr>
              <w:rPr>
                <w:rFonts w:ascii="Times New Roman" w:hAnsi="Times New Roman" w:cs="Times New Roman"/>
                <w:sz w:val="24"/>
                <w:szCs w:val="24"/>
              </w:rPr>
            </w:pPr>
            <w:r>
              <w:rPr>
                <w:rFonts w:ascii="Times New Roman" w:hAnsi="Times New Roman" w:cs="Times New Roman" w:hint="eastAsia"/>
                <w:sz w:val="24"/>
                <w:szCs w:val="24"/>
              </w:rPr>
              <w:t>B</w:t>
            </w:r>
            <w:r>
              <w:rPr>
                <w:rFonts w:ascii="Times New Roman" w:hAnsi="Times New Roman" w:cs="Times New Roman"/>
                <w:sz w:val="24"/>
                <w:szCs w:val="24"/>
              </w:rPr>
              <w:t>ackyard</w:t>
            </w:r>
          </w:p>
        </w:tc>
        <w:tc>
          <w:tcPr>
            <w:tcW w:w="971" w:type="pct"/>
            <w:shd w:val="clear" w:color="auto" w:fill="B4C6E7" w:themeFill="accent1" w:themeFillTint="66"/>
          </w:tcPr>
          <w:p w14:paraId="531BAD1F" w14:textId="129476BB" w:rsidR="00075F3F" w:rsidRPr="00B3566A" w:rsidRDefault="00075F3F" w:rsidP="00075F3F">
            <w:pPr>
              <w:rPr>
                <w:rFonts w:ascii="Times New Roman" w:hAnsi="Times New Roman" w:cs="Times New Roman"/>
                <w:sz w:val="24"/>
                <w:szCs w:val="24"/>
              </w:rPr>
            </w:pPr>
            <w:r>
              <w:rPr>
                <w:rFonts w:ascii="Times New Roman" w:hAnsi="Times New Roman" w:cs="Times New Roman" w:hint="eastAsia"/>
                <w:sz w:val="24"/>
                <w:szCs w:val="24"/>
              </w:rPr>
              <w:t>I</w:t>
            </w:r>
            <w:r>
              <w:rPr>
                <w:rFonts w:ascii="Times New Roman" w:hAnsi="Times New Roman" w:cs="Times New Roman"/>
                <w:sz w:val="24"/>
                <w:szCs w:val="24"/>
              </w:rPr>
              <w:t>ntermediate</w:t>
            </w:r>
          </w:p>
        </w:tc>
        <w:tc>
          <w:tcPr>
            <w:tcW w:w="971" w:type="pct"/>
            <w:shd w:val="clear" w:color="auto" w:fill="B4C6E7" w:themeFill="accent1" w:themeFillTint="66"/>
          </w:tcPr>
          <w:p w14:paraId="67CD704D" w14:textId="649BA38C" w:rsidR="00075F3F" w:rsidRPr="00B3566A" w:rsidRDefault="00075F3F" w:rsidP="00075F3F">
            <w:pPr>
              <w:rPr>
                <w:rFonts w:ascii="Times New Roman" w:hAnsi="Times New Roman" w:cs="Times New Roman"/>
                <w:sz w:val="24"/>
                <w:szCs w:val="24"/>
              </w:rPr>
            </w:pPr>
            <w:r>
              <w:rPr>
                <w:rFonts w:ascii="Times New Roman" w:hAnsi="Times New Roman" w:cs="Times New Roman" w:hint="eastAsia"/>
                <w:sz w:val="24"/>
                <w:szCs w:val="24"/>
              </w:rPr>
              <w:t>I</w:t>
            </w:r>
            <w:r>
              <w:rPr>
                <w:rFonts w:ascii="Times New Roman" w:hAnsi="Times New Roman" w:cs="Times New Roman"/>
                <w:sz w:val="24"/>
                <w:szCs w:val="24"/>
              </w:rPr>
              <w:t>ndustrial</w:t>
            </w:r>
          </w:p>
        </w:tc>
      </w:tr>
      <w:tr w:rsidR="00075F3F" w:rsidRPr="00B3566A" w14:paraId="3809CBF9" w14:textId="77777777" w:rsidTr="00FF2A28">
        <w:tc>
          <w:tcPr>
            <w:tcW w:w="751" w:type="pct"/>
            <w:shd w:val="clear" w:color="auto" w:fill="B4C6E7" w:themeFill="accent1" w:themeFillTint="66"/>
          </w:tcPr>
          <w:p w14:paraId="509BCE30" w14:textId="77777777" w:rsidR="00075F3F" w:rsidRPr="00A25D9E" w:rsidRDefault="00075F3F" w:rsidP="00075F3F">
            <w:pPr>
              <w:rPr>
                <w:rFonts w:ascii="Times New Roman" w:hAnsi="Times New Roman" w:cs="Times New Roman"/>
                <w:b/>
                <w:sz w:val="24"/>
                <w:szCs w:val="24"/>
              </w:rPr>
            </w:pPr>
          </w:p>
        </w:tc>
        <w:tc>
          <w:tcPr>
            <w:tcW w:w="1335" w:type="pct"/>
            <w:shd w:val="clear" w:color="auto" w:fill="B4C6E7" w:themeFill="accent1" w:themeFillTint="66"/>
          </w:tcPr>
          <w:p w14:paraId="0441F8E2" w14:textId="41DE13DE" w:rsidR="00075F3F" w:rsidRPr="00B3566A" w:rsidRDefault="00075F3F" w:rsidP="00075F3F">
            <w:pPr>
              <w:rPr>
                <w:rFonts w:ascii="Times New Roman" w:hAnsi="Times New Roman" w:cs="Times New Roman"/>
                <w:sz w:val="24"/>
                <w:szCs w:val="24"/>
              </w:rPr>
            </w:pPr>
            <w:r>
              <w:rPr>
                <w:rFonts w:ascii="Times New Roman" w:hAnsi="Times New Roman" w:cs="Times New Roman"/>
                <w:sz w:val="24"/>
                <w:szCs w:val="24"/>
              </w:rPr>
              <w:t>Adoption rate</w:t>
            </w:r>
          </w:p>
        </w:tc>
        <w:tc>
          <w:tcPr>
            <w:tcW w:w="971" w:type="pct"/>
            <w:shd w:val="clear" w:color="auto" w:fill="B4C6E7" w:themeFill="accent1" w:themeFillTint="66"/>
          </w:tcPr>
          <w:p w14:paraId="71F5A9B9" w14:textId="56FE770C" w:rsidR="00075F3F" w:rsidRPr="00B3566A" w:rsidRDefault="00075F3F" w:rsidP="00075F3F">
            <w:pPr>
              <w:rPr>
                <w:rFonts w:ascii="Times New Roman" w:hAnsi="Times New Roman" w:cs="Times New Roman"/>
                <w:sz w:val="24"/>
                <w:szCs w:val="24"/>
              </w:rPr>
            </w:pPr>
            <w:r>
              <w:rPr>
                <w:rFonts w:ascii="Times New Roman" w:hAnsi="Times New Roman" w:cs="Times New Roman" w:hint="eastAsia"/>
                <w:sz w:val="24"/>
                <w:szCs w:val="24"/>
              </w:rPr>
              <w:t>4</w:t>
            </w:r>
            <w:r>
              <w:rPr>
                <w:rFonts w:ascii="Times New Roman" w:hAnsi="Times New Roman" w:cs="Times New Roman"/>
                <w:sz w:val="24"/>
                <w:szCs w:val="24"/>
              </w:rPr>
              <w:t>0-60%</w:t>
            </w:r>
          </w:p>
        </w:tc>
        <w:tc>
          <w:tcPr>
            <w:tcW w:w="971" w:type="pct"/>
            <w:shd w:val="clear" w:color="auto" w:fill="B4C6E7" w:themeFill="accent1" w:themeFillTint="66"/>
          </w:tcPr>
          <w:p w14:paraId="787D242D" w14:textId="7B29DB20" w:rsidR="00075F3F" w:rsidRPr="00B3566A" w:rsidRDefault="00075F3F" w:rsidP="00075F3F">
            <w:pPr>
              <w:rPr>
                <w:rFonts w:ascii="Times New Roman" w:hAnsi="Times New Roman" w:cs="Times New Roman"/>
                <w:sz w:val="24"/>
                <w:szCs w:val="24"/>
              </w:rPr>
            </w:pPr>
            <w:r>
              <w:rPr>
                <w:rFonts w:ascii="Times New Roman" w:hAnsi="Times New Roman" w:cs="Times New Roman" w:hint="eastAsia"/>
                <w:sz w:val="24"/>
                <w:szCs w:val="24"/>
              </w:rPr>
              <w:t>6</w:t>
            </w:r>
            <w:r>
              <w:rPr>
                <w:rFonts w:ascii="Times New Roman" w:hAnsi="Times New Roman" w:cs="Times New Roman"/>
                <w:sz w:val="24"/>
                <w:szCs w:val="24"/>
              </w:rPr>
              <w:t>0-80%</w:t>
            </w:r>
          </w:p>
        </w:tc>
        <w:tc>
          <w:tcPr>
            <w:tcW w:w="971" w:type="pct"/>
            <w:shd w:val="clear" w:color="auto" w:fill="B4C6E7" w:themeFill="accent1" w:themeFillTint="66"/>
          </w:tcPr>
          <w:p w14:paraId="73E1C9DB" w14:textId="0FC85DAE" w:rsidR="00075F3F" w:rsidRPr="00B3566A" w:rsidRDefault="00075F3F" w:rsidP="00075F3F">
            <w:pPr>
              <w:rPr>
                <w:rFonts w:ascii="Times New Roman" w:hAnsi="Times New Roman" w:cs="Times New Roman"/>
                <w:sz w:val="24"/>
                <w:szCs w:val="24"/>
              </w:rPr>
            </w:pPr>
            <w:r>
              <w:rPr>
                <w:rFonts w:ascii="Times New Roman" w:hAnsi="Times New Roman" w:cs="Times New Roman" w:hint="eastAsia"/>
                <w:sz w:val="24"/>
                <w:szCs w:val="24"/>
              </w:rPr>
              <w:t>8</w:t>
            </w:r>
            <w:r>
              <w:rPr>
                <w:rFonts w:ascii="Times New Roman" w:hAnsi="Times New Roman" w:cs="Times New Roman"/>
                <w:sz w:val="24"/>
                <w:szCs w:val="24"/>
              </w:rPr>
              <w:t>0-100%</w:t>
            </w:r>
          </w:p>
        </w:tc>
      </w:tr>
      <w:tr w:rsidR="00075F3F" w:rsidRPr="00B3566A" w14:paraId="7D148D1D" w14:textId="77777777" w:rsidTr="00FF2A28">
        <w:tc>
          <w:tcPr>
            <w:tcW w:w="751" w:type="pct"/>
            <w:vMerge w:val="restart"/>
            <w:shd w:val="clear" w:color="auto" w:fill="E2EFD9" w:themeFill="accent6" w:themeFillTint="33"/>
          </w:tcPr>
          <w:p w14:paraId="1328E7D4" w14:textId="32C76889" w:rsidR="00075F3F" w:rsidRPr="00A25D9E" w:rsidRDefault="00075F3F" w:rsidP="00075F3F">
            <w:pPr>
              <w:rPr>
                <w:rFonts w:ascii="Times New Roman" w:hAnsi="Times New Roman" w:cs="Times New Roman"/>
                <w:b/>
                <w:sz w:val="24"/>
                <w:szCs w:val="24"/>
              </w:rPr>
            </w:pPr>
            <w:r w:rsidRPr="00A25D9E">
              <w:rPr>
                <w:rFonts w:ascii="Times New Roman" w:hAnsi="Times New Roman" w:cs="Times New Roman" w:hint="eastAsia"/>
                <w:b/>
                <w:sz w:val="24"/>
                <w:szCs w:val="24"/>
              </w:rPr>
              <w:t>D</w:t>
            </w:r>
            <w:r w:rsidRPr="00A25D9E">
              <w:rPr>
                <w:rFonts w:ascii="Times New Roman" w:hAnsi="Times New Roman" w:cs="Times New Roman"/>
                <w:b/>
                <w:sz w:val="24"/>
                <w:szCs w:val="24"/>
              </w:rPr>
              <w:t>eep</w:t>
            </w:r>
          </w:p>
        </w:tc>
        <w:tc>
          <w:tcPr>
            <w:tcW w:w="1335" w:type="pct"/>
            <w:shd w:val="clear" w:color="auto" w:fill="E2EFD9" w:themeFill="accent6" w:themeFillTint="33"/>
          </w:tcPr>
          <w:p w14:paraId="23527999" w14:textId="4222F013" w:rsidR="00075F3F" w:rsidRPr="00B3566A" w:rsidRDefault="00075F3F" w:rsidP="00075F3F">
            <w:pPr>
              <w:rPr>
                <w:rFonts w:ascii="Times New Roman" w:hAnsi="Times New Roman" w:cs="Times New Roman"/>
                <w:sz w:val="24"/>
                <w:szCs w:val="24"/>
              </w:rPr>
            </w:pPr>
            <w:r>
              <w:rPr>
                <w:rFonts w:ascii="Times New Roman" w:hAnsi="Times New Roman" w:cs="Times New Roman" w:hint="eastAsia"/>
                <w:sz w:val="24"/>
                <w:szCs w:val="24"/>
              </w:rPr>
              <w:t>Cr</w:t>
            </w:r>
            <w:r>
              <w:rPr>
                <w:rFonts w:ascii="Times New Roman" w:hAnsi="Times New Roman" w:cs="Times New Roman"/>
                <w:sz w:val="24"/>
                <w:szCs w:val="24"/>
              </w:rPr>
              <w:t>opland N input density (kg N/</w:t>
            </w:r>
            <w:r>
              <w:rPr>
                <w:rFonts w:ascii="Times New Roman" w:hAnsi="Times New Roman" w:cs="Times New Roman" w:hint="eastAsia"/>
                <w:sz w:val="24"/>
                <w:szCs w:val="24"/>
              </w:rPr>
              <w:t>ha</w:t>
            </w:r>
            <w:r>
              <w:rPr>
                <w:rFonts w:ascii="Times New Roman" w:hAnsi="Times New Roman" w:cs="Times New Roman"/>
                <w:sz w:val="24"/>
                <w:szCs w:val="24"/>
              </w:rPr>
              <w:t>/</w:t>
            </w:r>
            <w:proofErr w:type="spellStart"/>
            <w:r>
              <w:rPr>
                <w:rFonts w:ascii="Times New Roman" w:hAnsi="Times New Roman" w:cs="Times New Roman"/>
                <w:sz w:val="24"/>
                <w:szCs w:val="24"/>
              </w:rPr>
              <w:t>yr</w:t>
            </w:r>
            <w:proofErr w:type="spellEnd"/>
            <w:r>
              <w:rPr>
                <w:rFonts w:ascii="Times New Roman" w:hAnsi="Times New Roman" w:cs="Times New Roman"/>
                <w:sz w:val="24"/>
                <w:szCs w:val="24"/>
              </w:rPr>
              <w:t>)</w:t>
            </w:r>
          </w:p>
        </w:tc>
        <w:tc>
          <w:tcPr>
            <w:tcW w:w="971" w:type="pct"/>
            <w:shd w:val="clear" w:color="auto" w:fill="E2EFD9" w:themeFill="accent6" w:themeFillTint="33"/>
          </w:tcPr>
          <w:p w14:paraId="2E0FA44C" w14:textId="7DD72CA8" w:rsidR="00075F3F" w:rsidRPr="00B3566A" w:rsidRDefault="00075F3F" w:rsidP="00075F3F">
            <w:pPr>
              <w:rPr>
                <w:rFonts w:ascii="Times New Roman" w:hAnsi="Times New Roman" w:cs="Times New Roman"/>
                <w:sz w:val="24"/>
                <w:szCs w:val="24"/>
              </w:rPr>
            </w:pPr>
            <w:r>
              <w:rPr>
                <w:rFonts w:ascii="Times New Roman" w:hAnsi="Times New Roman" w:cs="Times New Roman"/>
                <w:sz w:val="24"/>
                <w:szCs w:val="24"/>
              </w:rPr>
              <w:t>x</w:t>
            </w:r>
            <w:r>
              <w:rPr>
                <w:rFonts w:ascii="Times New Roman" w:hAnsi="Times New Roman" w:cs="Times New Roman" w:hint="eastAsia"/>
                <w:sz w:val="24"/>
                <w:szCs w:val="24"/>
              </w:rPr>
              <w:t>&lt;</w:t>
            </w:r>
            <w:r>
              <w:rPr>
                <w:rFonts w:ascii="Times New Roman" w:hAnsi="Times New Roman" w:cs="Times New Roman"/>
                <w:sz w:val="24"/>
                <w:szCs w:val="24"/>
              </w:rPr>
              <w:t>200</w:t>
            </w:r>
          </w:p>
        </w:tc>
        <w:tc>
          <w:tcPr>
            <w:tcW w:w="971" w:type="pct"/>
            <w:shd w:val="clear" w:color="auto" w:fill="E2EFD9" w:themeFill="accent6" w:themeFillTint="33"/>
          </w:tcPr>
          <w:p w14:paraId="291EB68D" w14:textId="1C4C034A" w:rsidR="00075F3F" w:rsidRPr="00B3566A" w:rsidRDefault="00075F3F" w:rsidP="00075F3F">
            <w:pPr>
              <w:rPr>
                <w:rFonts w:ascii="Times New Roman" w:hAnsi="Times New Roman" w:cs="Times New Roman"/>
                <w:sz w:val="24"/>
                <w:szCs w:val="24"/>
              </w:rPr>
            </w:pPr>
            <w:r>
              <w:rPr>
                <w:rFonts w:ascii="Times New Roman" w:hAnsi="Times New Roman" w:cs="Times New Roman" w:hint="eastAsia"/>
                <w:sz w:val="24"/>
                <w:szCs w:val="24"/>
              </w:rPr>
              <w:t>2</w:t>
            </w:r>
            <w:r>
              <w:rPr>
                <w:rFonts w:ascii="Times New Roman" w:hAnsi="Times New Roman" w:cs="Times New Roman"/>
                <w:sz w:val="24"/>
                <w:szCs w:val="24"/>
              </w:rPr>
              <w:t>00</w:t>
            </w:r>
            <m:oMath>
              <m:r>
                <m:rPr>
                  <m:sty m:val="p"/>
                </m:rPr>
                <w:rPr>
                  <w:rFonts w:ascii="Cambria Math" w:hAnsi="Cambria Math" w:cs="Times New Roman"/>
                  <w:sz w:val="24"/>
                  <w:szCs w:val="24"/>
                </w:rPr>
                <m:t>≤x</m:t>
              </m:r>
            </m:oMath>
            <w:r>
              <w:rPr>
                <w:rFonts w:ascii="Times New Roman" w:hAnsi="Times New Roman" w:cs="Times New Roman"/>
                <w:sz w:val="24"/>
                <w:szCs w:val="24"/>
              </w:rPr>
              <w:t>&lt;500</w:t>
            </w:r>
          </w:p>
        </w:tc>
        <w:tc>
          <w:tcPr>
            <w:tcW w:w="971" w:type="pct"/>
            <w:shd w:val="clear" w:color="auto" w:fill="E2EFD9" w:themeFill="accent6" w:themeFillTint="33"/>
          </w:tcPr>
          <w:p w14:paraId="1A4E08E1" w14:textId="65F60731" w:rsidR="00075F3F" w:rsidRPr="00B3566A" w:rsidRDefault="00075F3F" w:rsidP="00075F3F">
            <w:pPr>
              <w:rPr>
                <w:rFonts w:ascii="Times New Roman" w:hAnsi="Times New Roman" w:cs="Times New Roman"/>
                <w:sz w:val="24"/>
                <w:szCs w:val="24"/>
              </w:rPr>
            </w:pPr>
            <w:r>
              <w:rPr>
                <w:rFonts w:ascii="Times New Roman" w:hAnsi="Times New Roman" w:cs="Times New Roman" w:hint="eastAsia"/>
                <w:sz w:val="24"/>
                <w:szCs w:val="24"/>
              </w:rPr>
              <w:t>x</w:t>
            </w:r>
            <w:r>
              <w:rPr>
                <w:rFonts w:ascii="Times New Roman" w:hAnsi="Times New Roman" w:cs="Times New Roman"/>
                <w:sz w:val="24"/>
                <w:szCs w:val="24"/>
              </w:rPr>
              <w:t>&gt;500</w:t>
            </w:r>
          </w:p>
        </w:tc>
      </w:tr>
      <w:tr w:rsidR="00075F3F" w:rsidRPr="00B3566A" w14:paraId="057F931A" w14:textId="77777777" w:rsidTr="00FF2A28">
        <w:tc>
          <w:tcPr>
            <w:tcW w:w="751" w:type="pct"/>
            <w:vMerge/>
            <w:shd w:val="clear" w:color="auto" w:fill="E2EFD9" w:themeFill="accent6" w:themeFillTint="33"/>
          </w:tcPr>
          <w:p w14:paraId="135A18AA" w14:textId="77777777" w:rsidR="00075F3F" w:rsidRDefault="00075F3F" w:rsidP="00075F3F">
            <w:pPr>
              <w:rPr>
                <w:rFonts w:ascii="Times New Roman" w:hAnsi="Times New Roman" w:cs="Times New Roman"/>
                <w:sz w:val="24"/>
                <w:szCs w:val="24"/>
              </w:rPr>
            </w:pPr>
          </w:p>
        </w:tc>
        <w:tc>
          <w:tcPr>
            <w:tcW w:w="1335" w:type="pct"/>
            <w:shd w:val="clear" w:color="auto" w:fill="E2EFD9" w:themeFill="accent6" w:themeFillTint="33"/>
          </w:tcPr>
          <w:p w14:paraId="0270E6E3" w14:textId="218AE1EE" w:rsidR="00075F3F" w:rsidRPr="00B3566A" w:rsidRDefault="00075F3F" w:rsidP="00075F3F">
            <w:pPr>
              <w:rPr>
                <w:rFonts w:ascii="Times New Roman" w:hAnsi="Times New Roman" w:cs="Times New Roman"/>
                <w:sz w:val="24"/>
                <w:szCs w:val="24"/>
              </w:rPr>
            </w:pPr>
            <w:r>
              <w:rPr>
                <w:rFonts w:ascii="Times New Roman" w:hAnsi="Times New Roman" w:cs="Times New Roman" w:hint="eastAsia"/>
                <w:sz w:val="24"/>
                <w:szCs w:val="24"/>
              </w:rPr>
              <w:t>L</w:t>
            </w:r>
            <w:r>
              <w:rPr>
                <w:rFonts w:ascii="Times New Roman" w:hAnsi="Times New Roman" w:cs="Times New Roman"/>
                <w:sz w:val="24"/>
                <w:szCs w:val="24"/>
              </w:rPr>
              <w:t>ow-income nation</w:t>
            </w:r>
          </w:p>
        </w:tc>
        <w:tc>
          <w:tcPr>
            <w:tcW w:w="971" w:type="pct"/>
            <w:shd w:val="clear" w:color="auto" w:fill="E2EFD9" w:themeFill="accent6" w:themeFillTint="33"/>
          </w:tcPr>
          <w:p w14:paraId="40563DA0" w14:textId="5B464DA6" w:rsidR="00075F3F" w:rsidRPr="00B3566A" w:rsidRDefault="00075F3F" w:rsidP="00075F3F">
            <w:pPr>
              <w:rPr>
                <w:rFonts w:ascii="Times New Roman" w:hAnsi="Times New Roman" w:cs="Times New Roman"/>
                <w:sz w:val="24"/>
                <w:szCs w:val="24"/>
              </w:rPr>
            </w:pPr>
            <w:r>
              <w:rPr>
                <w:rFonts w:ascii="Times New Roman" w:hAnsi="Times New Roman" w:cs="Times New Roman" w:hint="eastAsia"/>
                <w:sz w:val="24"/>
                <w:szCs w:val="24"/>
              </w:rPr>
              <w:t>2</w:t>
            </w:r>
            <w:r>
              <w:rPr>
                <w:rFonts w:ascii="Times New Roman" w:hAnsi="Times New Roman" w:cs="Times New Roman"/>
                <w:sz w:val="24"/>
                <w:szCs w:val="24"/>
              </w:rPr>
              <w:t>0-30%</w:t>
            </w:r>
          </w:p>
        </w:tc>
        <w:tc>
          <w:tcPr>
            <w:tcW w:w="971" w:type="pct"/>
            <w:shd w:val="clear" w:color="auto" w:fill="E2EFD9" w:themeFill="accent6" w:themeFillTint="33"/>
          </w:tcPr>
          <w:p w14:paraId="4786EE94" w14:textId="271CDC6A" w:rsidR="00075F3F" w:rsidRPr="00B3566A" w:rsidRDefault="00075F3F" w:rsidP="00075F3F">
            <w:pPr>
              <w:rPr>
                <w:rFonts w:ascii="Times New Roman" w:hAnsi="Times New Roman" w:cs="Times New Roman"/>
                <w:sz w:val="24"/>
                <w:szCs w:val="24"/>
              </w:rPr>
            </w:pPr>
            <w:r>
              <w:rPr>
                <w:rFonts w:ascii="Times New Roman" w:hAnsi="Times New Roman" w:cs="Times New Roman" w:hint="eastAsia"/>
                <w:sz w:val="24"/>
                <w:szCs w:val="24"/>
              </w:rPr>
              <w:t>3</w:t>
            </w:r>
            <w:r>
              <w:rPr>
                <w:rFonts w:ascii="Times New Roman" w:hAnsi="Times New Roman" w:cs="Times New Roman"/>
                <w:sz w:val="24"/>
                <w:szCs w:val="24"/>
              </w:rPr>
              <w:t>0-40%</w:t>
            </w:r>
          </w:p>
        </w:tc>
        <w:tc>
          <w:tcPr>
            <w:tcW w:w="971" w:type="pct"/>
            <w:shd w:val="clear" w:color="auto" w:fill="E2EFD9" w:themeFill="accent6" w:themeFillTint="33"/>
          </w:tcPr>
          <w:p w14:paraId="1E7B913D" w14:textId="44EC9903" w:rsidR="00075F3F" w:rsidRPr="00B3566A" w:rsidRDefault="00075F3F" w:rsidP="00075F3F">
            <w:pPr>
              <w:rPr>
                <w:rFonts w:ascii="Times New Roman" w:hAnsi="Times New Roman" w:cs="Times New Roman"/>
                <w:sz w:val="24"/>
                <w:szCs w:val="24"/>
              </w:rPr>
            </w:pPr>
            <w:r>
              <w:rPr>
                <w:rFonts w:ascii="Times New Roman" w:hAnsi="Times New Roman" w:cs="Times New Roman" w:hint="eastAsia"/>
                <w:sz w:val="24"/>
                <w:szCs w:val="24"/>
              </w:rPr>
              <w:t>4</w:t>
            </w:r>
            <w:r>
              <w:rPr>
                <w:rFonts w:ascii="Times New Roman" w:hAnsi="Times New Roman" w:cs="Times New Roman"/>
                <w:sz w:val="24"/>
                <w:szCs w:val="24"/>
              </w:rPr>
              <w:t>0</w:t>
            </w:r>
            <w:r>
              <w:rPr>
                <w:rFonts w:ascii="Times New Roman" w:hAnsi="Times New Roman" w:cs="Times New Roman" w:hint="eastAsia"/>
                <w:sz w:val="24"/>
                <w:szCs w:val="24"/>
              </w:rPr>
              <w:t>%</w:t>
            </w:r>
          </w:p>
        </w:tc>
      </w:tr>
      <w:tr w:rsidR="00075F3F" w:rsidRPr="00B3566A" w14:paraId="7F54B8CA" w14:textId="77777777" w:rsidTr="00FF2A28">
        <w:tc>
          <w:tcPr>
            <w:tcW w:w="751" w:type="pct"/>
            <w:vMerge/>
            <w:shd w:val="clear" w:color="auto" w:fill="E2EFD9" w:themeFill="accent6" w:themeFillTint="33"/>
          </w:tcPr>
          <w:p w14:paraId="74E66F1E" w14:textId="77777777" w:rsidR="00075F3F" w:rsidRDefault="00075F3F" w:rsidP="00075F3F">
            <w:pPr>
              <w:rPr>
                <w:rFonts w:ascii="Times New Roman" w:hAnsi="Times New Roman" w:cs="Times New Roman"/>
                <w:sz w:val="24"/>
                <w:szCs w:val="24"/>
              </w:rPr>
            </w:pPr>
          </w:p>
        </w:tc>
        <w:tc>
          <w:tcPr>
            <w:tcW w:w="1335" w:type="pct"/>
            <w:shd w:val="clear" w:color="auto" w:fill="E2EFD9" w:themeFill="accent6" w:themeFillTint="33"/>
          </w:tcPr>
          <w:p w14:paraId="4741D64C" w14:textId="680A220E" w:rsidR="00075F3F" w:rsidRPr="00B3566A" w:rsidRDefault="00075F3F" w:rsidP="00075F3F">
            <w:pPr>
              <w:rPr>
                <w:rFonts w:ascii="Times New Roman" w:hAnsi="Times New Roman" w:cs="Times New Roman"/>
                <w:sz w:val="24"/>
                <w:szCs w:val="24"/>
              </w:rPr>
            </w:pPr>
            <w:r>
              <w:rPr>
                <w:rFonts w:ascii="Times New Roman" w:hAnsi="Times New Roman" w:cs="Times New Roman" w:hint="eastAsia"/>
                <w:sz w:val="24"/>
                <w:szCs w:val="24"/>
              </w:rPr>
              <w:t>L</w:t>
            </w:r>
            <w:r>
              <w:rPr>
                <w:rFonts w:ascii="Times New Roman" w:hAnsi="Times New Roman" w:cs="Times New Roman"/>
                <w:sz w:val="24"/>
                <w:szCs w:val="24"/>
              </w:rPr>
              <w:t>ower-middle-income nation</w:t>
            </w:r>
          </w:p>
        </w:tc>
        <w:tc>
          <w:tcPr>
            <w:tcW w:w="971" w:type="pct"/>
            <w:shd w:val="clear" w:color="auto" w:fill="E2EFD9" w:themeFill="accent6" w:themeFillTint="33"/>
          </w:tcPr>
          <w:p w14:paraId="43C6F9F3" w14:textId="1292EDB4" w:rsidR="00075F3F" w:rsidRPr="00B3566A" w:rsidRDefault="00075F3F" w:rsidP="00075F3F">
            <w:pPr>
              <w:rPr>
                <w:rFonts w:ascii="Times New Roman" w:hAnsi="Times New Roman" w:cs="Times New Roman"/>
                <w:sz w:val="24"/>
                <w:szCs w:val="24"/>
              </w:rPr>
            </w:pPr>
            <w:r>
              <w:rPr>
                <w:rFonts w:ascii="Times New Roman" w:hAnsi="Times New Roman" w:cs="Times New Roman" w:hint="eastAsia"/>
                <w:sz w:val="24"/>
                <w:szCs w:val="24"/>
              </w:rPr>
              <w:t>4</w:t>
            </w:r>
            <w:r>
              <w:rPr>
                <w:rFonts w:ascii="Times New Roman" w:hAnsi="Times New Roman" w:cs="Times New Roman"/>
                <w:sz w:val="24"/>
                <w:szCs w:val="24"/>
              </w:rPr>
              <w:t>0-50%</w:t>
            </w:r>
          </w:p>
        </w:tc>
        <w:tc>
          <w:tcPr>
            <w:tcW w:w="971" w:type="pct"/>
            <w:shd w:val="clear" w:color="auto" w:fill="E2EFD9" w:themeFill="accent6" w:themeFillTint="33"/>
          </w:tcPr>
          <w:p w14:paraId="436FBF09" w14:textId="46CAB11C" w:rsidR="00075F3F" w:rsidRPr="00B3566A" w:rsidRDefault="00075F3F" w:rsidP="00075F3F">
            <w:pPr>
              <w:rPr>
                <w:rFonts w:ascii="Times New Roman" w:hAnsi="Times New Roman" w:cs="Times New Roman"/>
                <w:sz w:val="24"/>
                <w:szCs w:val="24"/>
              </w:rPr>
            </w:pPr>
            <w:r>
              <w:rPr>
                <w:rFonts w:ascii="Times New Roman" w:hAnsi="Times New Roman" w:cs="Times New Roman" w:hint="eastAsia"/>
                <w:sz w:val="24"/>
                <w:szCs w:val="24"/>
              </w:rPr>
              <w:t>5</w:t>
            </w:r>
            <w:r>
              <w:rPr>
                <w:rFonts w:ascii="Times New Roman" w:hAnsi="Times New Roman" w:cs="Times New Roman"/>
                <w:sz w:val="24"/>
                <w:szCs w:val="24"/>
              </w:rPr>
              <w:t>0-60%</w:t>
            </w:r>
          </w:p>
        </w:tc>
        <w:tc>
          <w:tcPr>
            <w:tcW w:w="971" w:type="pct"/>
            <w:shd w:val="clear" w:color="auto" w:fill="E2EFD9" w:themeFill="accent6" w:themeFillTint="33"/>
          </w:tcPr>
          <w:p w14:paraId="31009B5B" w14:textId="187697A2" w:rsidR="00075F3F" w:rsidRPr="00B3566A" w:rsidRDefault="00075F3F" w:rsidP="00075F3F">
            <w:pPr>
              <w:rPr>
                <w:rFonts w:ascii="Times New Roman" w:hAnsi="Times New Roman" w:cs="Times New Roman"/>
                <w:sz w:val="24"/>
                <w:szCs w:val="24"/>
              </w:rPr>
            </w:pPr>
            <w:r>
              <w:rPr>
                <w:rFonts w:ascii="Times New Roman" w:hAnsi="Times New Roman" w:cs="Times New Roman" w:hint="eastAsia"/>
                <w:sz w:val="24"/>
                <w:szCs w:val="24"/>
              </w:rPr>
              <w:t>6</w:t>
            </w:r>
            <w:r>
              <w:rPr>
                <w:rFonts w:ascii="Times New Roman" w:hAnsi="Times New Roman" w:cs="Times New Roman"/>
                <w:sz w:val="24"/>
                <w:szCs w:val="24"/>
              </w:rPr>
              <w:t>0%</w:t>
            </w:r>
          </w:p>
        </w:tc>
      </w:tr>
      <w:tr w:rsidR="00075F3F" w:rsidRPr="00B3566A" w14:paraId="05C76AA5" w14:textId="77777777" w:rsidTr="00FF2A28">
        <w:tc>
          <w:tcPr>
            <w:tcW w:w="751" w:type="pct"/>
            <w:vMerge/>
            <w:shd w:val="clear" w:color="auto" w:fill="E2EFD9" w:themeFill="accent6" w:themeFillTint="33"/>
          </w:tcPr>
          <w:p w14:paraId="54A3F89B" w14:textId="77777777" w:rsidR="00075F3F" w:rsidRDefault="00075F3F" w:rsidP="00075F3F">
            <w:pPr>
              <w:rPr>
                <w:rFonts w:ascii="Times New Roman" w:hAnsi="Times New Roman" w:cs="Times New Roman"/>
                <w:sz w:val="24"/>
                <w:szCs w:val="24"/>
              </w:rPr>
            </w:pPr>
          </w:p>
        </w:tc>
        <w:tc>
          <w:tcPr>
            <w:tcW w:w="1335" w:type="pct"/>
            <w:shd w:val="clear" w:color="auto" w:fill="E2EFD9" w:themeFill="accent6" w:themeFillTint="33"/>
          </w:tcPr>
          <w:p w14:paraId="3185287A" w14:textId="67C94E92" w:rsidR="00075F3F" w:rsidRPr="00B3566A" w:rsidRDefault="00075F3F" w:rsidP="00075F3F">
            <w:pPr>
              <w:rPr>
                <w:rFonts w:ascii="Times New Roman" w:hAnsi="Times New Roman" w:cs="Times New Roman"/>
                <w:sz w:val="24"/>
                <w:szCs w:val="24"/>
              </w:rPr>
            </w:pPr>
            <w:r>
              <w:rPr>
                <w:rFonts w:ascii="Times New Roman" w:hAnsi="Times New Roman" w:cs="Times New Roman" w:hint="eastAsia"/>
                <w:sz w:val="24"/>
                <w:szCs w:val="24"/>
              </w:rPr>
              <w:t>U</w:t>
            </w:r>
            <w:r>
              <w:rPr>
                <w:rFonts w:ascii="Times New Roman" w:hAnsi="Times New Roman" w:cs="Times New Roman"/>
                <w:sz w:val="24"/>
                <w:szCs w:val="24"/>
              </w:rPr>
              <w:t>pper-middle-income nation</w:t>
            </w:r>
          </w:p>
        </w:tc>
        <w:tc>
          <w:tcPr>
            <w:tcW w:w="971" w:type="pct"/>
            <w:shd w:val="clear" w:color="auto" w:fill="E2EFD9" w:themeFill="accent6" w:themeFillTint="33"/>
          </w:tcPr>
          <w:p w14:paraId="5C6EA5D0" w14:textId="56531CFD" w:rsidR="00075F3F" w:rsidRPr="00B3566A" w:rsidRDefault="00075F3F" w:rsidP="00075F3F">
            <w:pPr>
              <w:rPr>
                <w:rFonts w:ascii="Times New Roman" w:hAnsi="Times New Roman" w:cs="Times New Roman"/>
                <w:sz w:val="24"/>
                <w:szCs w:val="24"/>
              </w:rPr>
            </w:pPr>
            <w:r>
              <w:rPr>
                <w:rFonts w:ascii="Times New Roman" w:hAnsi="Times New Roman" w:cs="Times New Roman" w:hint="eastAsia"/>
                <w:sz w:val="24"/>
                <w:szCs w:val="24"/>
              </w:rPr>
              <w:t>6</w:t>
            </w:r>
            <w:r>
              <w:rPr>
                <w:rFonts w:ascii="Times New Roman" w:hAnsi="Times New Roman" w:cs="Times New Roman"/>
                <w:sz w:val="24"/>
                <w:szCs w:val="24"/>
              </w:rPr>
              <w:t>0-70%</w:t>
            </w:r>
          </w:p>
        </w:tc>
        <w:tc>
          <w:tcPr>
            <w:tcW w:w="971" w:type="pct"/>
            <w:shd w:val="clear" w:color="auto" w:fill="E2EFD9" w:themeFill="accent6" w:themeFillTint="33"/>
          </w:tcPr>
          <w:p w14:paraId="1BDC0012" w14:textId="637FA311" w:rsidR="00075F3F" w:rsidRPr="00B3566A" w:rsidRDefault="00075F3F" w:rsidP="00075F3F">
            <w:pPr>
              <w:rPr>
                <w:rFonts w:ascii="Times New Roman" w:hAnsi="Times New Roman" w:cs="Times New Roman"/>
                <w:sz w:val="24"/>
                <w:szCs w:val="24"/>
              </w:rPr>
            </w:pPr>
            <w:r>
              <w:rPr>
                <w:rFonts w:ascii="Times New Roman" w:hAnsi="Times New Roman" w:cs="Times New Roman" w:hint="eastAsia"/>
                <w:sz w:val="24"/>
                <w:szCs w:val="24"/>
              </w:rPr>
              <w:t>7</w:t>
            </w:r>
            <w:r>
              <w:rPr>
                <w:rFonts w:ascii="Times New Roman" w:hAnsi="Times New Roman" w:cs="Times New Roman"/>
                <w:sz w:val="24"/>
                <w:szCs w:val="24"/>
              </w:rPr>
              <w:t>0-80%</w:t>
            </w:r>
          </w:p>
        </w:tc>
        <w:tc>
          <w:tcPr>
            <w:tcW w:w="971" w:type="pct"/>
            <w:shd w:val="clear" w:color="auto" w:fill="E2EFD9" w:themeFill="accent6" w:themeFillTint="33"/>
          </w:tcPr>
          <w:p w14:paraId="61FB6E68" w14:textId="082F6F3D" w:rsidR="00075F3F" w:rsidRPr="00B3566A" w:rsidRDefault="00075F3F" w:rsidP="00075F3F">
            <w:pPr>
              <w:rPr>
                <w:rFonts w:ascii="Times New Roman" w:hAnsi="Times New Roman" w:cs="Times New Roman"/>
                <w:sz w:val="24"/>
                <w:szCs w:val="24"/>
              </w:rPr>
            </w:pPr>
            <w:r>
              <w:rPr>
                <w:rFonts w:ascii="Times New Roman" w:hAnsi="Times New Roman" w:cs="Times New Roman" w:hint="eastAsia"/>
                <w:sz w:val="24"/>
                <w:szCs w:val="24"/>
              </w:rPr>
              <w:t>8</w:t>
            </w:r>
            <w:r>
              <w:rPr>
                <w:rFonts w:ascii="Times New Roman" w:hAnsi="Times New Roman" w:cs="Times New Roman"/>
                <w:sz w:val="24"/>
                <w:szCs w:val="24"/>
              </w:rPr>
              <w:t>0%</w:t>
            </w:r>
          </w:p>
        </w:tc>
      </w:tr>
      <w:tr w:rsidR="00075F3F" w:rsidRPr="00B3566A" w14:paraId="46E7F641" w14:textId="77777777" w:rsidTr="00FF2A28">
        <w:tc>
          <w:tcPr>
            <w:tcW w:w="751" w:type="pct"/>
            <w:vMerge/>
            <w:shd w:val="clear" w:color="auto" w:fill="E2EFD9" w:themeFill="accent6" w:themeFillTint="33"/>
          </w:tcPr>
          <w:p w14:paraId="4DD2252D" w14:textId="77777777" w:rsidR="00075F3F" w:rsidRDefault="00075F3F" w:rsidP="00075F3F">
            <w:pPr>
              <w:rPr>
                <w:rFonts w:ascii="Times New Roman" w:hAnsi="Times New Roman" w:cs="Times New Roman"/>
                <w:sz w:val="24"/>
                <w:szCs w:val="24"/>
              </w:rPr>
            </w:pPr>
          </w:p>
        </w:tc>
        <w:tc>
          <w:tcPr>
            <w:tcW w:w="1335" w:type="pct"/>
            <w:shd w:val="clear" w:color="auto" w:fill="E2EFD9" w:themeFill="accent6" w:themeFillTint="33"/>
          </w:tcPr>
          <w:p w14:paraId="11E90944" w14:textId="30D82EED" w:rsidR="00075F3F" w:rsidRPr="00B3566A" w:rsidRDefault="00075F3F" w:rsidP="00075F3F">
            <w:pPr>
              <w:rPr>
                <w:rFonts w:ascii="Times New Roman" w:hAnsi="Times New Roman" w:cs="Times New Roman"/>
                <w:sz w:val="24"/>
                <w:szCs w:val="24"/>
              </w:rPr>
            </w:pPr>
            <w:r>
              <w:rPr>
                <w:rFonts w:ascii="Times New Roman" w:hAnsi="Times New Roman" w:cs="Times New Roman" w:hint="eastAsia"/>
                <w:sz w:val="24"/>
                <w:szCs w:val="24"/>
              </w:rPr>
              <w:t>H</w:t>
            </w:r>
            <w:r>
              <w:rPr>
                <w:rFonts w:ascii="Times New Roman" w:hAnsi="Times New Roman" w:cs="Times New Roman"/>
                <w:sz w:val="24"/>
                <w:szCs w:val="24"/>
              </w:rPr>
              <w:t>igh-income nation</w:t>
            </w:r>
          </w:p>
        </w:tc>
        <w:tc>
          <w:tcPr>
            <w:tcW w:w="971" w:type="pct"/>
            <w:shd w:val="clear" w:color="auto" w:fill="E2EFD9" w:themeFill="accent6" w:themeFillTint="33"/>
          </w:tcPr>
          <w:p w14:paraId="341527FB" w14:textId="5A882671" w:rsidR="00075F3F" w:rsidRPr="00B3566A" w:rsidRDefault="00075F3F" w:rsidP="00075F3F">
            <w:pPr>
              <w:rPr>
                <w:rFonts w:ascii="Times New Roman" w:hAnsi="Times New Roman" w:cs="Times New Roman"/>
                <w:sz w:val="24"/>
                <w:szCs w:val="24"/>
              </w:rPr>
            </w:pPr>
            <w:r>
              <w:rPr>
                <w:rFonts w:ascii="Times New Roman" w:hAnsi="Times New Roman" w:cs="Times New Roman" w:hint="eastAsia"/>
                <w:sz w:val="24"/>
                <w:szCs w:val="24"/>
              </w:rPr>
              <w:t>8</w:t>
            </w:r>
            <w:r>
              <w:rPr>
                <w:rFonts w:ascii="Times New Roman" w:hAnsi="Times New Roman" w:cs="Times New Roman"/>
                <w:sz w:val="24"/>
                <w:szCs w:val="24"/>
              </w:rPr>
              <w:t>0-90%</w:t>
            </w:r>
          </w:p>
        </w:tc>
        <w:tc>
          <w:tcPr>
            <w:tcW w:w="971" w:type="pct"/>
            <w:shd w:val="clear" w:color="auto" w:fill="E2EFD9" w:themeFill="accent6" w:themeFillTint="33"/>
          </w:tcPr>
          <w:p w14:paraId="2AAB9D74" w14:textId="6DFBBA9A" w:rsidR="00075F3F" w:rsidRPr="00B3566A" w:rsidRDefault="00075F3F" w:rsidP="00075F3F">
            <w:pPr>
              <w:rPr>
                <w:rFonts w:ascii="Times New Roman" w:hAnsi="Times New Roman" w:cs="Times New Roman"/>
                <w:sz w:val="24"/>
                <w:szCs w:val="24"/>
              </w:rPr>
            </w:pPr>
            <w:r>
              <w:rPr>
                <w:rFonts w:ascii="Times New Roman" w:hAnsi="Times New Roman" w:cs="Times New Roman" w:hint="eastAsia"/>
                <w:sz w:val="24"/>
                <w:szCs w:val="24"/>
              </w:rPr>
              <w:t>9</w:t>
            </w:r>
            <w:r>
              <w:rPr>
                <w:rFonts w:ascii="Times New Roman" w:hAnsi="Times New Roman" w:cs="Times New Roman"/>
                <w:sz w:val="24"/>
                <w:szCs w:val="24"/>
              </w:rPr>
              <w:t>0-100%</w:t>
            </w:r>
          </w:p>
        </w:tc>
        <w:tc>
          <w:tcPr>
            <w:tcW w:w="971" w:type="pct"/>
            <w:shd w:val="clear" w:color="auto" w:fill="E2EFD9" w:themeFill="accent6" w:themeFillTint="33"/>
          </w:tcPr>
          <w:p w14:paraId="14C439BE" w14:textId="2732A3F0" w:rsidR="00075F3F" w:rsidRPr="00B3566A" w:rsidRDefault="00075F3F" w:rsidP="00075F3F">
            <w:pPr>
              <w:rPr>
                <w:rFonts w:ascii="Times New Roman" w:hAnsi="Times New Roman" w:cs="Times New Roman"/>
                <w:sz w:val="24"/>
                <w:szCs w:val="24"/>
              </w:rPr>
            </w:pPr>
            <w:r>
              <w:rPr>
                <w:rFonts w:ascii="Times New Roman" w:hAnsi="Times New Roman" w:cs="Times New Roman" w:hint="eastAsia"/>
                <w:sz w:val="24"/>
                <w:szCs w:val="24"/>
              </w:rPr>
              <w:t>1</w:t>
            </w:r>
            <w:r>
              <w:rPr>
                <w:rFonts w:ascii="Times New Roman" w:hAnsi="Times New Roman" w:cs="Times New Roman"/>
                <w:sz w:val="24"/>
                <w:szCs w:val="24"/>
              </w:rPr>
              <w:t>00%</w:t>
            </w:r>
          </w:p>
        </w:tc>
      </w:tr>
      <w:tr w:rsidR="00075F3F" w:rsidRPr="00B3566A" w14:paraId="51006D8C" w14:textId="77777777" w:rsidTr="00FF2A28">
        <w:tc>
          <w:tcPr>
            <w:tcW w:w="751" w:type="pct"/>
            <w:shd w:val="clear" w:color="auto" w:fill="E2EFD9" w:themeFill="accent6" w:themeFillTint="33"/>
          </w:tcPr>
          <w:p w14:paraId="1A5A7A0E" w14:textId="69628109" w:rsidR="00075F3F" w:rsidRPr="00A25D9E" w:rsidRDefault="00075F3F" w:rsidP="00075F3F">
            <w:pPr>
              <w:rPr>
                <w:rFonts w:ascii="Times New Roman" w:hAnsi="Times New Roman" w:cs="Times New Roman"/>
                <w:b/>
                <w:sz w:val="24"/>
                <w:szCs w:val="24"/>
              </w:rPr>
            </w:pPr>
            <w:r w:rsidRPr="00A25D9E">
              <w:rPr>
                <w:rFonts w:ascii="Times New Roman" w:hAnsi="Times New Roman" w:cs="Times New Roman" w:hint="eastAsia"/>
                <w:b/>
                <w:sz w:val="24"/>
                <w:szCs w:val="24"/>
              </w:rPr>
              <w:t>I</w:t>
            </w:r>
            <w:r w:rsidRPr="00A25D9E">
              <w:rPr>
                <w:rFonts w:ascii="Times New Roman" w:hAnsi="Times New Roman" w:cs="Times New Roman"/>
                <w:b/>
                <w:sz w:val="24"/>
                <w:szCs w:val="24"/>
              </w:rPr>
              <w:t>nhibitor</w:t>
            </w:r>
          </w:p>
        </w:tc>
        <w:tc>
          <w:tcPr>
            <w:tcW w:w="1335" w:type="pct"/>
            <w:shd w:val="clear" w:color="auto" w:fill="E2EFD9" w:themeFill="accent6" w:themeFillTint="33"/>
          </w:tcPr>
          <w:p w14:paraId="1C093292" w14:textId="21EB33CC" w:rsidR="00075F3F" w:rsidRPr="00B3566A" w:rsidRDefault="00075F3F" w:rsidP="00075F3F">
            <w:pPr>
              <w:rPr>
                <w:rFonts w:ascii="Times New Roman" w:hAnsi="Times New Roman" w:cs="Times New Roman"/>
                <w:sz w:val="24"/>
                <w:szCs w:val="24"/>
              </w:rPr>
            </w:pPr>
            <w:r>
              <w:rPr>
                <w:rFonts w:ascii="Times New Roman" w:hAnsi="Times New Roman" w:cs="Times New Roman" w:hint="eastAsia"/>
                <w:sz w:val="24"/>
                <w:szCs w:val="24"/>
              </w:rPr>
              <w:t>F</w:t>
            </w:r>
            <w:r>
              <w:rPr>
                <w:rFonts w:ascii="Times New Roman" w:hAnsi="Times New Roman" w:cs="Times New Roman"/>
                <w:sz w:val="24"/>
                <w:szCs w:val="24"/>
              </w:rPr>
              <w:t>ertilizer N application rate</w:t>
            </w:r>
          </w:p>
        </w:tc>
        <w:tc>
          <w:tcPr>
            <w:tcW w:w="971" w:type="pct"/>
            <w:shd w:val="clear" w:color="auto" w:fill="E2EFD9" w:themeFill="accent6" w:themeFillTint="33"/>
          </w:tcPr>
          <w:p w14:paraId="27E5C975" w14:textId="42D92317" w:rsidR="00075F3F" w:rsidRPr="00B3566A" w:rsidRDefault="00075F3F" w:rsidP="00075F3F">
            <w:pPr>
              <w:rPr>
                <w:rFonts w:ascii="Times New Roman" w:hAnsi="Times New Roman" w:cs="Times New Roman"/>
                <w:sz w:val="24"/>
                <w:szCs w:val="24"/>
              </w:rPr>
            </w:pPr>
            <w:r>
              <w:rPr>
                <w:rFonts w:ascii="Times New Roman" w:hAnsi="Times New Roman" w:cs="Times New Roman"/>
                <w:sz w:val="24"/>
                <w:szCs w:val="24"/>
              </w:rPr>
              <w:t>x</w:t>
            </w:r>
            <w:r>
              <w:rPr>
                <w:rFonts w:ascii="Times New Roman" w:hAnsi="Times New Roman" w:cs="Times New Roman" w:hint="eastAsia"/>
                <w:sz w:val="24"/>
                <w:szCs w:val="24"/>
              </w:rPr>
              <w:t>&lt;</w:t>
            </w:r>
            <w:r>
              <w:rPr>
                <w:rFonts w:ascii="Times New Roman" w:hAnsi="Times New Roman" w:cs="Times New Roman"/>
                <w:sz w:val="24"/>
                <w:szCs w:val="24"/>
              </w:rPr>
              <w:t>100</w:t>
            </w:r>
          </w:p>
        </w:tc>
        <w:tc>
          <w:tcPr>
            <w:tcW w:w="971" w:type="pct"/>
            <w:shd w:val="clear" w:color="auto" w:fill="E2EFD9" w:themeFill="accent6" w:themeFillTint="33"/>
          </w:tcPr>
          <w:p w14:paraId="356E4CBF" w14:textId="4C276DCB" w:rsidR="00075F3F" w:rsidRPr="00B3566A" w:rsidRDefault="00075F3F" w:rsidP="00075F3F">
            <w:pPr>
              <w:rPr>
                <w:rFonts w:ascii="Times New Roman" w:hAnsi="Times New Roman" w:cs="Times New Roman"/>
                <w:sz w:val="24"/>
                <w:szCs w:val="24"/>
              </w:rPr>
            </w:pPr>
            <w:r>
              <w:rPr>
                <w:rFonts w:ascii="Times New Roman" w:hAnsi="Times New Roman" w:cs="Times New Roman"/>
                <w:sz w:val="24"/>
                <w:szCs w:val="24"/>
              </w:rPr>
              <w:t>100</w:t>
            </w:r>
            <m:oMath>
              <m:r>
                <m:rPr>
                  <m:sty m:val="p"/>
                </m:rPr>
                <w:rPr>
                  <w:rFonts w:ascii="Cambria Math" w:hAnsi="Cambria Math" w:cs="Times New Roman"/>
                  <w:sz w:val="24"/>
                  <w:szCs w:val="24"/>
                </w:rPr>
                <m:t>≤x</m:t>
              </m:r>
            </m:oMath>
            <w:r>
              <w:rPr>
                <w:rFonts w:ascii="Times New Roman" w:hAnsi="Times New Roman" w:cs="Times New Roman"/>
                <w:sz w:val="24"/>
                <w:szCs w:val="24"/>
              </w:rPr>
              <w:t>&lt;300</w:t>
            </w:r>
          </w:p>
        </w:tc>
        <w:tc>
          <w:tcPr>
            <w:tcW w:w="971" w:type="pct"/>
            <w:shd w:val="clear" w:color="auto" w:fill="E2EFD9" w:themeFill="accent6" w:themeFillTint="33"/>
          </w:tcPr>
          <w:p w14:paraId="6382FA8D" w14:textId="221094F0" w:rsidR="00075F3F" w:rsidRPr="00B3566A" w:rsidRDefault="00075F3F" w:rsidP="00075F3F">
            <w:pPr>
              <w:rPr>
                <w:rFonts w:ascii="Times New Roman" w:hAnsi="Times New Roman" w:cs="Times New Roman"/>
                <w:sz w:val="24"/>
                <w:szCs w:val="24"/>
              </w:rPr>
            </w:pPr>
            <w:r>
              <w:rPr>
                <w:rFonts w:ascii="Times New Roman" w:hAnsi="Times New Roman" w:cs="Times New Roman" w:hint="eastAsia"/>
                <w:sz w:val="24"/>
                <w:szCs w:val="24"/>
              </w:rPr>
              <w:t>x</w:t>
            </w:r>
            <w:r>
              <w:rPr>
                <w:rFonts w:ascii="Times New Roman" w:hAnsi="Times New Roman" w:cs="Times New Roman"/>
                <w:sz w:val="24"/>
                <w:szCs w:val="24"/>
              </w:rPr>
              <w:t>&gt;300</w:t>
            </w:r>
          </w:p>
        </w:tc>
      </w:tr>
      <w:tr w:rsidR="00075F3F" w:rsidRPr="00B3566A" w14:paraId="5D034C57" w14:textId="77777777" w:rsidTr="00FF2A28">
        <w:tc>
          <w:tcPr>
            <w:tcW w:w="751" w:type="pct"/>
            <w:shd w:val="clear" w:color="auto" w:fill="E2EFD9" w:themeFill="accent6" w:themeFillTint="33"/>
          </w:tcPr>
          <w:p w14:paraId="15641707" w14:textId="77777777" w:rsidR="00075F3F" w:rsidRDefault="00075F3F" w:rsidP="00075F3F">
            <w:pPr>
              <w:rPr>
                <w:rFonts w:ascii="Times New Roman" w:hAnsi="Times New Roman" w:cs="Times New Roman"/>
                <w:sz w:val="24"/>
                <w:szCs w:val="24"/>
              </w:rPr>
            </w:pPr>
          </w:p>
        </w:tc>
        <w:tc>
          <w:tcPr>
            <w:tcW w:w="1335" w:type="pct"/>
            <w:shd w:val="clear" w:color="auto" w:fill="E2EFD9" w:themeFill="accent6" w:themeFillTint="33"/>
          </w:tcPr>
          <w:p w14:paraId="3BD418B2" w14:textId="779376F1" w:rsidR="00075F3F" w:rsidRPr="00B3566A" w:rsidRDefault="00075F3F" w:rsidP="00075F3F">
            <w:pPr>
              <w:rPr>
                <w:rFonts w:ascii="Times New Roman" w:hAnsi="Times New Roman" w:cs="Times New Roman"/>
                <w:sz w:val="24"/>
                <w:szCs w:val="24"/>
              </w:rPr>
            </w:pPr>
            <w:r>
              <w:rPr>
                <w:rFonts w:ascii="Times New Roman" w:hAnsi="Times New Roman" w:cs="Times New Roman"/>
                <w:sz w:val="24"/>
                <w:szCs w:val="24"/>
              </w:rPr>
              <w:t>Adoption rate</w:t>
            </w:r>
          </w:p>
        </w:tc>
        <w:tc>
          <w:tcPr>
            <w:tcW w:w="971" w:type="pct"/>
            <w:shd w:val="clear" w:color="auto" w:fill="E2EFD9" w:themeFill="accent6" w:themeFillTint="33"/>
          </w:tcPr>
          <w:p w14:paraId="52C4447F" w14:textId="2ECD2C03" w:rsidR="00075F3F" w:rsidRPr="00B3566A" w:rsidRDefault="00075F3F" w:rsidP="00075F3F">
            <w:pPr>
              <w:rPr>
                <w:rFonts w:ascii="Times New Roman" w:hAnsi="Times New Roman" w:cs="Times New Roman"/>
                <w:sz w:val="24"/>
                <w:szCs w:val="24"/>
              </w:rPr>
            </w:pPr>
            <w:r>
              <w:rPr>
                <w:rFonts w:ascii="Times New Roman" w:hAnsi="Times New Roman" w:cs="Times New Roman"/>
                <w:sz w:val="24"/>
                <w:szCs w:val="24"/>
              </w:rPr>
              <w:t>50-70%</w:t>
            </w:r>
          </w:p>
        </w:tc>
        <w:tc>
          <w:tcPr>
            <w:tcW w:w="971" w:type="pct"/>
            <w:shd w:val="clear" w:color="auto" w:fill="E2EFD9" w:themeFill="accent6" w:themeFillTint="33"/>
          </w:tcPr>
          <w:p w14:paraId="4E84A230" w14:textId="3A67239B" w:rsidR="00075F3F" w:rsidRPr="00B3566A" w:rsidRDefault="00075F3F" w:rsidP="00075F3F">
            <w:pPr>
              <w:rPr>
                <w:rFonts w:ascii="Times New Roman" w:hAnsi="Times New Roman" w:cs="Times New Roman"/>
                <w:sz w:val="24"/>
                <w:szCs w:val="24"/>
              </w:rPr>
            </w:pPr>
            <w:r>
              <w:rPr>
                <w:rFonts w:ascii="Times New Roman" w:hAnsi="Times New Roman" w:cs="Times New Roman"/>
                <w:sz w:val="24"/>
                <w:szCs w:val="24"/>
              </w:rPr>
              <w:t>70-90%</w:t>
            </w:r>
          </w:p>
        </w:tc>
        <w:tc>
          <w:tcPr>
            <w:tcW w:w="971" w:type="pct"/>
            <w:shd w:val="clear" w:color="auto" w:fill="E2EFD9" w:themeFill="accent6" w:themeFillTint="33"/>
          </w:tcPr>
          <w:p w14:paraId="514EF469" w14:textId="6D22B78E" w:rsidR="00075F3F" w:rsidRPr="00B3566A" w:rsidRDefault="00075F3F" w:rsidP="00075F3F">
            <w:pPr>
              <w:rPr>
                <w:rFonts w:ascii="Times New Roman" w:hAnsi="Times New Roman" w:cs="Times New Roman"/>
                <w:sz w:val="24"/>
                <w:szCs w:val="24"/>
              </w:rPr>
            </w:pPr>
            <w:r>
              <w:rPr>
                <w:rFonts w:ascii="Times New Roman" w:hAnsi="Times New Roman" w:cs="Times New Roman"/>
                <w:sz w:val="24"/>
                <w:szCs w:val="24"/>
              </w:rPr>
              <w:t>90-100%</w:t>
            </w:r>
          </w:p>
        </w:tc>
      </w:tr>
      <w:tr w:rsidR="00075F3F" w:rsidRPr="00B3566A" w14:paraId="2D1B2964" w14:textId="77777777" w:rsidTr="00FF2A28">
        <w:tc>
          <w:tcPr>
            <w:tcW w:w="751" w:type="pct"/>
            <w:shd w:val="clear" w:color="auto" w:fill="E2EFD9" w:themeFill="accent6" w:themeFillTint="33"/>
          </w:tcPr>
          <w:p w14:paraId="20A50EA5" w14:textId="0B0115A8" w:rsidR="00075F3F" w:rsidRPr="006947EB" w:rsidRDefault="00075F3F" w:rsidP="00075F3F">
            <w:pPr>
              <w:rPr>
                <w:rFonts w:ascii="Times New Roman" w:hAnsi="Times New Roman" w:cs="Times New Roman"/>
                <w:b/>
                <w:sz w:val="24"/>
                <w:szCs w:val="24"/>
              </w:rPr>
            </w:pPr>
            <w:r w:rsidRPr="006947EB">
              <w:rPr>
                <w:rFonts w:ascii="Times New Roman" w:hAnsi="Times New Roman" w:cs="Times New Roman"/>
                <w:b/>
                <w:sz w:val="24"/>
                <w:szCs w:val="24"/>
              </w:rPr>
              <w:t>Digestate</w:t>
            </w:r>
          </w:p>
        </w:tc>
        <w:tc>
          <w:tcPr>
            <w:tcW w:w="1335" w:type="pct"/>
            <w:shd w:val="clear" w:color="auto" w:fill="E2EFD9" w:themeFill="accent6" w:themeFillTint="33"/>
          </w:tcPr>
          <w:p w14:paraId="772F9087" w14:textId="1C0F5CA6" w:rsidR="00075F3F" w:rsidRDefault="00075F3F" w:rsidP="00075F3F">
            <w:pPr>
              <w:rPr>
                <w:rFonts w:ascii="Times New Roman" w:hAnsi="Times New Roman" w:cs="Times New Roman"/>
                <w:sz w:val="24"/>
                <w:szCs w:val="24"/>
              </w:rPr>
            </w:pPr>
            <w:r>
              <w:rPr>
                <w:rFonts w:ascii="Times New Roman" w:hAnsi="Times New Roman" w:cs="Times New Roman" w:hint="eastAsia"/>
                <w:sz w:val="24"/>
                <w:szCs w:val="24"/>
              </w:rPr>
              <w:t>F</w:t>
            </w:r>
            <w:r>
              <w:rPr>
                <w:rFonts w:ascii="Times New Roman" w:hAnsi="Times New Roman" w:cs="Times New Roman"/>
                <w:sz w:val="24"/>
                <w:szCs w:val="24"/>
              </w:rPr>
              <w:t>ertilizer N application rate</w:t>
            </w:r>
          </w:p>
        </w:tc>
        <w:tc>
          <w:tcPr>
            <w:tcW w:w="971" w:type="pct"/>
            <w:shd w:val="clear" w:color="auto" w:fill="E2EFD9" w:themeFill="accent6" w:themeFillTint="33"/>
          </w:tcPr>
          <w:p w14:paraId="76C87AE8" w14:textId="1F23FF27" w:rsidR="00075F3F" w:rsidRDefault="00075F3F" w:rsidP="00075F3F">
            <w:pPr>
              <w:rPr>
                <w:rFonts w:ascii="Times New Roman" w:hAnsi="Times New Roman" w:cs="Times New Roman"/>
                <w:sz w:val="24"/>
                <w:szCs w:val="24"/>
              </w:rPr>
            </w:pPr>
            <w:r>
              <w:rPr>
                <w:rFonts w:ascii="Times New Roman" w:hAnsi="Times New Roman" w:cs="Times New Roman"/>
                <w:sz w:val="24"/>
                <w:szCs w:val="24"/>
              </w:rPr>
              <w:t>x</w:t>
            </w:r>
            <w:r>
              <w:rPr>
                <w:rFonts w:ascii="Times New Roman" w:hAnsi="Times New Roman" w:cs="Times New Roman" w:hint="eastAsia"/>
                <w:sz w:val="24"/>
                <w:szCs w:val="24"/>
              </w:rPr>
              <w:t>&lt;</w:t>
            </w:r>
            <w:r>
              <w:rPr>
                <w:rFonts w:ascii="Times New Roman" w:hAnsi="Times New Roman" w:cs="Times New Roman"/>
                <w:sz w:val="24"/>
                <w:szCs w:val="24"/>
              </w:rPr>
              <w:t>100</w:t>
            </w:r>
          </w:p>
        </w:tc>
        <w:tc>
          <w:tcPr>
            <w:tcW w:w="971" w:type="pct"/>
            <w:shd w:val="clear" w:color="auto" w:fill="E2EFD9" w:themeFill="accent6" w:themeFillTint="33"/>
          </w:tcPr>
          <w:p w14:paraId="04201DD5" w14:textId="0DFEE482" w:rsidR="00075F3F" w:rsidRDefault="00075F3F" w:rsidP="00075F3F">
            <w:pPr>
              <w:rPr>
                <w:rFonts w:ascii="Times New Roman" w:hAnsi="Times New Roman" w:cs="Times New Roman"/>
                <w:sz w:val="24"/>
                <w:szCs w:val="24"/>
              </w:rPr>
            </w:pPr>
            <w:r>
              <w:rPr>
                <w:rFonts w:ascii="Times New Roman" w:hAnsi="Times New Roman" w:cs="Times New Roman"/>
                <w:sz w:val="24"/>
                <w:szCs w:val="24"/>
              </w:rPr>
              <w:t>100</w:t>
            </w:r>
            <m:oMath>
              <m:r>
                <m:rPr>
                  <m:sty m:val="p"/>
                </m:rPr>
                <w:rPr>
                  <w:rFonts w:ascii="Cambria Math" w:hAnsi="Cambria Math" w:cs="Times New Roman"/>
                  <w:sz w:val="24"/>
                  <w:szCs w:val="24"/>
                </w:rPr>
                <m:t>≤x</m:t>
              </m:r>
            </m:oMath>
            <w:r>
              <w:rPr>
                <w:rFonts w:ascii="Times New Roman" w:hAnsi="Times New Roman" w:cs="Times New Roman"/>
                <w:sz w:val="24"/>
                <w:szCs w:val="24"/>
              </w:rPr>
              <w:t>&lt;300</w:t>
            </w:r>
          </w:p>
        </w:tc>
        <w:tc>
          <w:tcPr>
            <w:tcW w:w="971" w:type="pct"/>
            <w:shd w:val="clear" w:color="auto" w:fill="E2EFD9" w:themeFill="accent6" w:themeFillTint="33"/>
          </w:tcPr>
          <w:p w14:paraId="5F25181E" w14:textId="069113FA" w:rsidR="00075F3F" w:rsidRDefault="00075F3F" w:rsidP="00075F3F">
            <w:pPr>
              <w:rPr>
                <w:rFonts w:ascii="Times New Roman" w:hAnsi="Times New Roman" w:cs="Times New Roman"/>
                <w:sz w:val="24"/>
                <w:szCs w:val="24"/>
              </w:rPr>
            </w:pPr>
            <w:r>
              <w:rPr>
                <w:rFonts w:ascii="Times New Roman" w:hAnsi="Times New Roman" w:cs="Times New Roman" w:hint="eastAsia"/>
                <w:sz w:val="24"/>
                <w:szCs w:val="24"/>
              </w:rPr>
              <w:t>x</w:t>
            </w:r>
            <w:r>
              <w:rPr>
                <w:rFonts w:ascii="Times New Roman" w:hAnsi="Times New Roman" w:cs="Times New Roman"/>
                <w:sz w:val="24"/>
                <w:szCs w:val="24"/>
              </w:rPr>
              <w:t>&gt;300</w:t>
            </w:r>
          </w:p>
        </w:tc>
      </w:tr>
      <w:tr w:rsidR="00075F3F" w:rsidRPr="00B3566A" w14:paraId="07E8A4B8" w14:textId="77777777" w:rsidTr="00FF2A28">
        <w:tc>
          <w:tcPr>
            <w:tcW w:w="751" w:type="pct"/>
            <w:shd w:val="clear" w:color="auto" w:fill="E2EFD9" w:themeFill="accent6" w:themeFillTint="33"/>
          </w:tcPr>
          <w:p w14:paraId="4A4A6B1B" w14:textId="77777777" w:rsidR="00075F3F" w:rsidRDefault="00075F3F" w:rsidP="00075F3F">
            <w:pPr>
              <w:rPr>
                <w:rFonts w:ascii="Times New Roman" w:hAnsi="Times New Roman" w:cs="Times New Roman"/>
                <w:sz w:val="24"/>
                <w:szCs w:val="24"/>
              </w:rPr>
            </w:pPr>
          </w:p>
        </w:tc>
        <w:tc>
          <w:tcPr>
            <w:tcW w:w="1335" w:type="pct"/>
            <w:shd w:val="clear" w:color="auto" w:fill="E2EFD9" w:themeFill="accent6" w:themeFillTint="33"/>
          </w:tcPr>
          <w:p w14:paraId="23FBCE17" w14:textId="0AA178C6" w:rsidR="00075F3F" w:rsidRDefault="00075F3F" w:rsidP="00075F3F">
            <w:pPr>
              <w:rPr>
                <w:rFonts w:ascii="Times New Roman" w:hAnsi="Times New Roman" w:cs="Times New Roman"/>
                <w:sz w:val="24"/>
                <w:szCs w:val="24"/>
              </w:rPr>
            </w:pPr>
            <w:r>
              <w:rPr>
                <w:rFonts w:ascii="Times New Roman" w:hAnsi="Times New Roman" w:cs="Times New Roman"/>
                <w:sz w:val="24"/>
                <w:szCs w:val="24"/>
              </w:rPr>
              <w:t>Adoption rate</w:t>
            </w:r>
          </w:p>
        </w:tc>
        <w:tc>
          <w:tcPr>
            <w:tcW w:w="971" w:type="pct"/>
            <w:shd w:val="clear" w:color="auto" w:fill="E2EFD9" w:themeFill="accent6" w:themeFillTint="33"/>
          </w:tcPr>
          <w:p w14:paraId="0E1E15AF" w14:textId="6FA2E8CB" w:rsidR="00075F3F" w:rsidRDefault="00075F3F" w:rsidP="00075F3F">
            <w:pPr>
              <w:rPr>
                <w:rFonts w:ascii="Times New Roman" w:hAnsi="Times New Roman" w:cs="Times New Roman"/>
                <w:sz w:val="24"/>
                <w:szCs w:val="24"/>
              </w:rPr>
            </w:pPr>
            <w:r>
              <w:rPr>
                <w:rFonts w:ascii="Times New Roman" w:hAnsi="Times New Roman" w:cs="Times New Roman" w:hint="eastAsia"/>
                <w:sz w:val="24"/>
                <w:szCs w:val="24"/>
              </w:rPr>
              <w:t>4</w:t>
            </w:r>
            <w:r>
              <w:rPr>
                <w:rFonts w:ascii="Times New Roman" w:hAnsi="Times New Roman" w:cs="Times New Roman"/>
                <w:sz w:val="24"/>
                <w:szCs w:val="24"/>
              </w:rPr>
              <w:t>0-60%</w:t>
            </w:r>
          </w:p>
        </w:tc>
        <w:tc>
          <w:tcPr>
            <w:tcW w:w="971" w:type="pct"/>
            <w:shd w:val="clear" w:color="auto" w:fill="E2EFD9" w:themeFill="accent6" w:themeFillTint="33"/>
          </w:tcPr>
          <w:p w14:paraId="33329F6F" w14:textId="57C99BAC" w:rsidR="00075F3F" w:rsidRDefault="00075F3F" w:rsidP="00075F3F">
            <w:pPr>
              <w:rPr>
                <w:rFonts w:ascii="Times New Roman" w:hAnsi="Times New Roman" w:cs="Times New Roman"/>
                <w:sz w:val="24"/>
                <w:szCs w:val="24"/>
              </w:rPr>
            </w:pPr>
            <w:r>
              <w:rPr>
                <w:rFonts w:ascii="Times New Roman" w:hAnsi="Times New Roman" w:cs="Times New Roman" w:hint="eastAsia"/>
                <w:sz w:val="24"/>
                <w:szCs w:val="24"/>
              </w:rPr>
              <w:t>6</w:t>
            </w:r>
            <w:r>
              <w:rPr>
                <w:rFonts w:ascii="Times New Roman" w:hAnsi="Times New Roman" w:cs="Times New Roman"/>
                <w:sz w:val="24"/>
                <w:szCs w:val="24"/>
              </w:rPr>
              <w:t>0-80%</w:t>
            </w:r>
          </w:p>
        </w:tc>
        <w:tc>
          <w:tcPr>
            <w:tcW w:w="971" w:type="pct"/>
            <w:shd w:val="clear" w:color="auto" w:fill="E2EFD9" w:themeFill="accent6" w:themeFillTint="33"/>
          </w:tcPr>
          <w:p w14:paraId="381B3C64" w14:textId="6C65ECEC" w:rsidR="00075F3F" w:rsidRDefault="00075F3F" w:rsidP="00075F3F">
            <w:pPr>
              <w:rPr>
                <w:rFonts w:ascii="Times New Roman" w:hAnsi="Times New Roman" w:cs="Times New Roman"/>
                <w:sz w:val="24"/>
                <w:szCs w:val="24"/>
              </w:rPr>
            </w:pPr>
            <w:r>
              <w:rPr>
                <w:rFonts w:ascii="Times New Roman" w:hAnsi="Times New Roman" w:cs="Times New Roman" w:hint="eastAsia"/>
                <w:sz w:val="24"/>
                <w:szCs w:val="24"/>
              </w:rPr>
              <w:t>8</w:t>
            </w:r>
            <w:r>
              <w:rPr>
                <w:rFonts w:ascii="Times New Roman" w:hAnsi="Times New Roman" w:cs="Times New Roman"/>
                <w:sz w:val="24"/>
                <w:szCs w:val="24"/>
              </w:rPr>
              <w:t>0-100%</w:t>
            </w:r>
          </w:p>
        </w:tc>
      </w:tr>
      <w:tr w:rsidR="00075F3F" w:rsidRPr="00B3566A" w14:paraId="1DCB3C20" w14:textId="77777777" w:rsidTr="00FF2A28">
        <w:tc>
          <w:tcPr>
            <w:tcW w:w="751" w:type="pct"/>
            <w:shd w:val="clear" w:color="auto" w:fill="E2EFD9" w:themeFill="accent6" w:themeFillTint="33"/>
          </w:tcPr>
          <w:p w14:paraId="47540A63" w14:textId="477C1667" w:rsidR="00075F3F" w:rsidRPr="00F55BCE" w:rsidRDefault="00075F3F" w:rsidP="00075F3F">
            <w:pPr>
              <w:rPr>
                <w:rFonts w:ascii="Times New Roman" w:hAnsi="Times New Roman" w:cs="Times New Roman"/>
                <w:b/>
                <w:sz w:val="24"/>
                <w:szCs w:val="24"/>
              </w:rPr>
            </w:pPr>
            <w:r w:rsidRPr="00F55BCE">
              <w:rPr>
                <w:rFonts w:ascii="Times New Roman" w:hAnsi="Times New Roman" w:cs="Times New Roman" w:hint="eastAsia"/>
                <w:b/>
                <w:sz w:val="24"/>
                <w:szCs w:val="24"/>
              </w:rPr>
              <w:t>Irri</w:t>
            </w:r>
            <w:r w:rsidRPr="00F55BCE">
              <w:rPr>
                <w:rFonts w:ascii="Times New Roman" w:hAnsi="Times New Roman" w:cs="Times New Roman"/>
                <w:b/>
                <w:sz w:val="24"/>
                <w:szCs w:val="24"/>
              </w:rPr>
              <w:t>gation</w:t>
            </w:r>
          </w:p>
        </w:tc>
        <w:tc>
          <w:tcPr>
            <w:tcW w:w="1335" w:type="pct"/>
            <w:shd w:val="clear" w:color="auto" w:fill="E2EFD9" w:themeFill="accent6" w:themeFillTint="33"/>
          </w:tcPr>
          <w:p w14:paraId="7E1F64C2" w14:textId="0E3C09DB" w:rsidR="00075F3F" w:rsidRDefault="00075F3F" w:rsidP="00075F3F">
            <w:pPr>
              <w:rPr>
                <w:rFonts w:ascii="Times New Roman" w:hAnsi="Times New Roman" w:cs="Times New Roman"/>
                <w:sz w:val="24"/>
                <w:szCs w:val="24"/>
              </w:rPr>
            </w:pPr>
            <w:r>
              <w:rPr>
                <w:rFonts w:ascii="Times New Roman" w:hAnsi="Times New Roman" w:cs="Times New Roman" w:hint="eastAsia"/>
                <w:sz w:val="24"/>
                <w:szCs w:val="24"/>
              </w:rPr>
              <w:t>C</w:t>
            </w:r>
            <w:r>
              <w:rPr>
                <w:rFonts w:ascii="Times New Roman" w:hAnsi="Times New Roman" w:cs="Times New Roman"/>
                <w:sz w:val="24"/>
                <w:szCs w:val="24"/>
              </w:rPr>
              <w:t>rop N harvest rate</w:t>
            </w:r>
          </w:p>
        </w:tc>
        <w:tc>
          <w:tcPr>
            <w:tcW w:w="971" w:type="pct"/>
            <w:shd w:val="clear" w:color="auto" w:fill="E2EFD9" w:themeFill="accent6" w:themeFillTint="33"/>
          </w:tcPr>
          <w:p w14:paraId="15695CCB" w14:textId="43002DD2" w:rsidR="00075F3F" w:rsidRDefault="00075F3F" w:rsidP="00075F3F">
            <w:pPr>
              <w:rPr>
                <w:rFonts w:ascii="Times New Roman" w:hAnsi="Times New Roman" w:cs="Times New Roman"/>
                <w:sz w:val="24"/>
                <w:szCs w:val="24"/>
              </w:rPr>
            </w:pPr>
            <w:r>
              <w:rPr>
                <w:rFonts w:ascii="Times New Roman" w:hAnsi="Times New Roman" w:cs="Times New Roman"/>
                <w:sz w:val="24"/>
                <w:szCs w:val="24"/>
              </w:rPr>
              <w:t>x</w:t>
            </w:r>
            <w:r>
              <w:rPr>
                <w:rFonts w:ascii="Times New Roman" w:hAnsi="Times New Roman" w:cs="Times New Roman" w:hint="eastAsia"/>
                <w:sz w:val="24"/>
                <w:szCs w:val="24"/>
              </w:rPr>
              <w:t>&lt;</w:t>
            </w:r>
            <w:r>
              <w:rPr>
                <w:rFonts w:ascii="Times New Roman" w:hAnsi="Times New Roman" w:cs="Times New Roman"/>
                <w:sz w:val="24"/>
                <w:szCs w:val="24"/>
              </w:rPr>
              <w:t>50</w:t>
            </w:r>
          </w:p>
        </w:tc>
        <w:tc>
          <w:tcPr>
            <w:tcW w:w="971" w:type="pct"/>
            <w:shd w:val="clear" w:color="auto" w:fill="E2EFD9" w:themeFill="accent6" w:themeFillTint="33"/>
          </w:tcPr>
          <w:p w14:paraId="06198408" w14:textId="5C5298EF" w:rsidR="00075F3F" w:rsidRDefault="00075F3F" w:rsidP="00075F3F">
            <w:pPr>
              <w:rPr>
                <w:rFonts w:ascii="Times New Roman" w:hAnsi="Times New Roman" w:cs="Times New Roman"/>
                <w:sz w:val="24"/>
                <w:szCs w:val="24"/>
              </w:rPr>
            </w:pPr>
            <w:r>
              <w:rPr>
                <w:rFonts w:ascii="Times New Roman" w:hAnsi="Times New Roman" w:cs="Times New Roman"/>
                <w:sz w:val="24"/>
                <w:szCs w:val="24"/>
              </w:rPr>
              <w:t>50</w:t>
            </w:r>
            <m:oMath>
              <m:r>
                <m:rPr>
                  <m:sty m:val="p"/>
                </m:rPr>
                <w:rPr>
                  <w:rFonts w:ascii="Cambria Math" w:hAnsi="Cambria Math" w:cs="Times New Roman"/>
                  <w:sz w:val="24"/>
                  <w:szCs w:val="24"/>
                </w:rPr>
                <m:t>≤x</m:t>
              </m:r>
            </m:oMath>
            <w:r>
              <w:rPr>
                <w:rFonts w:ascii="Times New Roman" w:hAnsi="Times New Roman" w:cs="Times New Roman"/>
                <w:sz w:val="24"/>
                <w:szCs w:val="24"/>
              </w:rPr>
              <w:t>&lt;90</w:t>
            </w:r>
          </w:p>
        </w:tc>
        <w:tc>
          <w:tcPr>
            <w:tcW w:w="971" w:type="pct"/>
            <w:shd w:val="clear" w:color="auto" w:fill="E2EFD9" w:themeFill="accent6" w:themeFillTint="33"/>
          </w:tcPr>
          <w:p w14:paraId="1BEAE7CC" w14:textId="626094E1" w:rsidR="00075F3F" w:rsidRDefault="00075F3F" w:rsidP="00075F3F">
            <w:pPr>
              <w:rPr>
                <w:rFonts w:ascii="Times New Roman" w:hAnsi="Times New Roman" w:cs="Times New Roman"/>
                <w:sz w:val="24"/>
                <w:szCs w:val="24"/>
              </w:rPr>
            </w:pPr>
            <w:r>
              <w:rPr>
                <w:rFonts w:ascii="Times New Roman" w:hAnsi="Times New Roman" w:cs="Times New Roman" w:hint="eastAsia"/>
                <w:sz w:val="24"/>
                <w:szCs w:val="24"/>
              </w:rPr>
              <w:t>x</w:t>
            </w:r>
            <w:r>
              <w:rPr>
                <w:rFonts w:ascii="Times New Roman" w:hAnsi="Times New Roman" w:cs="Times New Roman"/>
                <w:sz w:val="24"/>
                <w:szCs w:val="24"/>
              </w:rPr>
              <w:t>&gt;90</w:t>
            </w:r>
          </w:p>
        </w:tc>
      </w:tr>
      <w:tr w:rsidR="00075F3F" w:rsidRPr="00B3566A" w14:paraId="2332AF59" w14:textId="77777777" w:rsidTr="00FF2A28">
        <w:tc>
          <w:tcPr>
            <w:tcW w:w="751" w:type="pct"/>
            <w:shd w:val="clear" w:color="auto" w:fill="E2EFD9" w:themeFill="accent6" w:themeFillTint="33"/>
          </w:tcPr>
          <w:p w14:paraId="0CED2D86" w14:textId="77777777" w:rsidR="00075F3F" w:rsidRDefault="00075F3F" w:rsidP="00075F3F">
            <w:pPr>
              <w:rPr>
                <w:rFonts w:ascii="Times New Roman" w:hAnsi="Times New Roman" w:cs="Times New Roman"/>
                <w:sz w:val="24"/>
                <w:szCs w:val="24"/>
              </w:rPr>
            </w:pPr>
          </w:p>
        </w:tc>
        <w:tc>
          <w:tcPr>
            <w:tcW w:w="1335" w:type="pct"/>
            <w:shd w:val="clear" w:color="auto" w:fill="E2EFD9" w:themeFill="accent6" w:themeFillTint="33"/>
          </w:tcPr>
          <w:p w14:paraId="01F81B9D" w14:textId="60B74392" w:rsidR="00075F3F" w:rsidRDefault="00075F3F" w:rsidP="00075F3F">
            <w:pPr>
              <w:rPr>
                <w:rFonts w:ascii="Times New Roman" w:hAnsi="Times New Roman" w:cs="Times New Roman"/>
                <w:sz w:val="24"/>
                <w:szCs w:val="24"/>
              </w:rPr>
            </w:pPr>
            <w:r>
              <w:rPr>
                <w:rFonts w:ascii="Times New Roman" w:hAnsi="Times New Roman" w:cs="Times New Roman"/>
                <w:sz w:val="24"/>
                <w:szCs w:val="24"/>
              </w:rPr>
              <w:t>Adoption rate</w:t>
            </w:r>
          </w:p>
        </w:tc>
        <w:tc>
          <w:tcPr>
            <w:tcW w:w="971" w:type="pct"/>
            <w:shd w:val="clear" w:color="auto" w:fill="E2EFD9" w:themeFill="accent6" w:themeFillTint="33"/>
          </w:tcPr>
          <w:p w14:paraId="264816C6" w14:textId="6B76471A" w:rsidR="00075F3F" w:rsidRDefault="00075F3F" w:rsidP="00075F3F">
            <w:pPr>
              <w:rPr>
                <w:rFonts w:ascii="Times New Roman" w:hAnsi="Times New Roman" w:cs="Times New Roman"/>
                <w:sz w:val="24"/>
                <w:szCs w:val="24"/>
              </w:rPr>
            </w:pPr>
            <w:r>
              <w:rPr>
                <w:rFonts w:ascii="Times New Roman" w:hAnsi="Times New Roman" w:cs="Times New Roman" w:hint="eastAsia"/>
                <w:sz w:val="24"/>
                <w:szCs w:val="24"/>
              </w:rPr>
              <w:t>3</w:t>
            </w:r>
            <w:r>
              <w:rPr>
                <w:rFonts w:ascii="Times New Roman" w:hAnsi="Times New Roman" w:cs="Times New Roman"/>
                <w:sz w:val="24"/>
                <w:szCs w:val="24"/>
              </w:rPr>
              <w:t>5-50%</w:t>
            </w:r>
          </w:p>
        </w:tc>
        <w:tc>
          <w:tcPr>
            <w:tcW w:w="971" w:type="pct"/>
            <w:shd w:val="clear" w:color="auto" w:fill="E2EFD9" w:themeFill="accent6" w:themeFillTint="33"/>
          </w:tcPr>
          <w:p w14:paraId="369E8160" w14:textId="571CAA2E" w:rsidR="00075F3F" w:rsidRDefault="00075F3F" w:rsidP="00075F3F">
            <w:pPr>
              <w:rPr>
                <w:rFonts w:ascii="Times New Roman" w:hAnsi="Times New Roman" w:cs="Times New Roman"/>
                <w:sz w:val="24"/>
                <w:szCs w:val="24"/>
              </w:rPr>
            </w:pPr>
            <w:r>
              <w:rPr>
                <w:rFonts w:ascii="Times New Roman" w:hAnsi="Times New Roman" w:cs="Times New Roman" w:hint="eastAsia"/>
                <w:sz w:val="24"/>
                <w:szCs w:val="24"/>
              </w:rPr>
              <w:t>1</w:t>
            </w:r>
            <w:r>
              <w:rPr>
                <w:rFonts w:ascii="Times New Roman" w:hAnsi="Times New Roman" w:cs="Times New Roman"/>
                <w:sz w:val="24"/>
                <w:szCs w:val="24"/>
              </w:rPr>
              <w:t>5%-35%</w:t>
            </w:r>
          </w:p>
        </w:tc>
        <w:tc>
          <w:tcPr>
            <w:tcW w:w="971" w:type="pct"/>
            <w:shd w:val="clear" w:color="auto" w:fill="E2EFD9" w:themeFill="accent6" w:themeFillTint="33"/>
          </w:tcPr>
          <w:p w14:paraId="79D60960" w14:textId="389492D6" w:rsidR="00075F3F" w:rsidRDefault="00075F3F" w:rsidP="00075F3F">
            <w:pPr>
              <w:rPr>
                <w:rFonts w:ascii="Times New Roman" w:hAnsi="Times New Roman" w:cs="Times New Roman"/>
                <w:sz w:val="24"/>
                <w:szCs w:val="24"/>
              </w:rPr>
            </w:pPr>
            <w:r>
              <w:rPr>
                <w:rFonts w:ascii="Times New Roman" w:hAnsi="Times New Roman" w:cs="Times New Roman" w:hint="eastAsia"/>
                <w:sz w:val="24"/>
                <w:szCs w:val="24"/>
              </w:rPr>
              <w:t>0</w:t>
            </w:r>
            <w:r>
              <w:rPr>
                <w:rFonts w:ascii="Times New Roman" w:hAnsi="Times New Roman" w:cs="Times New Roman"/>
                <w:sz w:val="24"/>
                <w:szCs w:val="24"/>
              </w:rPr>
              <w:t>-15%</w:t>
            </w:r>
          </w:p>
        </w:tc>
      </w:tr>
    </w:tbl>
    <w:p w14:paraId="2D59FFA1" w14:textId="70B08832" w:rsidR="00D2411F" w:rsidRDefault="00D2411F">
      <w:pPr>
        <w:rPr>
          <w:rFonts w:ascii="Times New Roman" w:hAnsi="Times New Roman" w:cs="Times New Roman"/>
          <w:sz w:val="24"/>
          <w:szCs w:val="24"/>
        </w:rPr>
      </w:pPr>
    </w:p>
    <w:p w14:paraId="3A4D7D90" w14:textId="6207E9EA" w:rsidR="008957A1" w:rsidRPr="00D2411F" w:rsidRDefault="0054495E" w:rsidP="008957A1">
      <w:pPr>
        <w:rPr>
          <w:rFonts w:ascii="Times New Roman" w:hAnsi="Times New Roman" w:cs="Times New Roman"/>
          <w:b/>
          <w:sz w:val="24"/>
          <w:szCs w:val="24"/>
        </w:rPr>
      </w:pPr>
      <w:r>
        <w:rPr>
          <w:rFonts w:ascii="Times New Roman" w:hAnsi="Times New Roman" w:cs="Times New Roman"/>
          <w:sz w:val="24"/>
          <w:szCs w:val="24"/>
        </w:rPr>
        <w:br w:type="page"/>
      </w:r>
      <w:r w:rsidR="008438F5">
        <w:rPr>
          <w:rFonts w:ascii="Times New Roman" w:hAnsi="Times New Roman" w:cs="Times New Roman"/>
          <w:b/>
          <w:sz w:val="24"/>
          <w:szCs w:val="24"/>
        </w:rPr>
        <w:lastRenderedPageBreak/>
        <w:t>Table S</w:t>
      </w:r>
      <w:r w:rsidR="0032176F">
        <w:rPr>
          <w:rFonts w:ascii="Times New Roman" w:hAnsi="Times New Roman" w:cs="Times New Roman"/>
          <w:b/>
          <w:sz w:val="24"/>
          <w:szCs w:val="24"/>
        </w:rPr>
        <w:t>2</w:t>
      </w:r>
      <w:r w:rsidR="008438F5">
        <w:rPr>
          <w:rFonts w:ascii="Times New Roman" w:hAnsi="Times New Roman" w:cs="Times New Roman"/>
          <w:b/>
          <w:sz w:val="24"/>
          <w:szCs w:val="24"/>
        </w:rPr>
        <w:t xml:space="preserve"> </w:t>
      </w:r>
      <w:r w:rsidR="0029778E" w:rsidRPr="0029778E">
        <w:rPr>
          <w:rFonts w:ascii="Times New Roman" w:hAnsi="Times New Roman" w:cs="Times New Roman"/>
          <w:b/>
          <w:sz w:val="24"/>
          <w:szCs w:val="24"/>
        </w:rPr>
        <w:t xml:space="preserve">Criteria for setting the implementation rate of mitigation measures in the </w:t>
      </w:r>
      <w:r w:rsidR="0029778E">
        <w:rPr>
          <w:rFonts w:ascii="Times New Roman" w:hAnsi="Times New Roman" w:cs="Times New Roman"/>
          <w:b/>
          <w:sz w:val="24"/>
          <w:szCs w:val="24"/>
        </w:rPr>
        <w:t>chicken production</w:t>
      </w:r>
      <w:r w:rsidR="0029778E" w:rsidRPr="0029778E">
        <w:rPr>
          <w:rFonts w:ascii="Times New Roman" w:hAnsi="Times New Roman" w:cs="Times New Roman"/>
          <w:b/>
          <w:sz w:val="24"/>
          <w:szCs w:val="24"/>
        </w:rPr>
        <w:t xml:space="preserve"> system</w:t>
      </w:r>
    </w:p>
    <w:tbl>
      <w:tblPr>
        <w:tblW w:w="6942" w:type="pct"/>
        <w:tblBorders>
          <w:top w:val="single" w:sz="4" w:space="0" w:color="auto"/>
          <w:bottom w:val="single" w:sz="4" w:space="0" w:color="auto"/>
        </w:tblBorders>
        <w:tblLook w:val="04A0" w:firstRow="1" w:lastRow="0" w:firstColumn="1" w:lastColumn="0" w:noHBand="0" w:noVBand="1"/>
      </w:tblPr>
      <w:tblGrid>
        <w:gridCol w:w="2097"/>
        <w:gridCol w:w="3729"/>
        <w:gridCol w:w="2709"/>
        <w:gridCol w:w="2709"/>
        <w:gridCol w:w="2713"/>
        <w:gridCol w:w="2709"/>
        <w:gridCol w:w="2713"/>
      </w:tblGrid>
      <w:tr w:rsidR="008957A1" w:rsidRPr="00B3566A" w14:paraId="489AE75D" w14:textId="77777777" w:rsidTr="00A36A28">
        <w:trPr>
          <w:gridAfter w:val="2"/>
          <w:wAfter w:w="1399" w:type="pct"/>
        </w:trPr>
        <w:tc>
          <w:tcPr>
            <w:tcW w:w="541" w:type="pct"/>
            <w:tcBorders>
              <w:top w:val="single" w:sz="4" w:space="0" w:color="auto"/>
              <w:bottom w:val="single" w:sz="4" w:space="0" w:color="auto"/>
            </w:tcBorders>
          </w:tcPr>
          <w:p w14:paraId="49D6D727" w14:textId="77777777" w:rsidR="008957A1" w:rsidRPr="00E40A53" w:rsidRDefault="008957A1" w:rsidP="00AB47D0">
            <w:pPr>
              <w:rPr>
                <w:rFonts w:ascii="Times New Roman" w:hAnsi="Times New Roman" w:cs="Times New Roman"/>
                <w:b/>
                <w:sz w:val="24"/>
                <w:szCs w:val="24"/>
              </w:rPr>
            </w:pPr>
            <w:r w:rsidRPr="00E40A53">
              <w:rPr>
                <w:rFonts w:ascii="Times New Roman" w:hAnsi="Times New Roman" w:cs="Times New Roman"/>
                <w:b/>
                <w:sz w:val="24"/>
                <w:szCs w:val="24"/>
              </w:rPr>
              <w:t xml:space="preserve">Option </w:t>
            </w:r>
          </w:p>
        </w:tc>
        <w:tc>
          <w:tcPr>
            <w:tcW w:w="962" w:type="pct"/>
            <w:tcBorders>
              <w:top w:val="single" w:sz="4" w:space="0" w:color="auto"/>
              <w:bottom w:val="single" w:sz="4" w:space="0" w:color="auto"/>
            </w:tcBorders>
          </w:tcPr>
          <w:p w14:paraId="5208C4D7" w14:textId="77777777" w:rsidR="008957A1" w:rsidRPr="00E40A53" w:rsidRDefault="008957A1" w:rsidP="00AB47D0">
            <w:pPr>
              <w:rPr>
                <w:rFonts w:ascii="Times New Roman" w:hAnsi="Times New Roman" w:cs="Times New Roman"/>
                <w:b/>
                <w:sz w:val="24"/>
                <w:szCs w:val="24"/>
              </w:rPr>
            </w:pPr>
            <w:r w:rsidRPr="00E40A53">
              <w:rPr>
                <w:rFonts w:ascii="Times New Roman" w:hAnsi="Times New Roman" w:cs="Times New Roman"/>
                <w:b/>
                <w:sz w:val="24"/>
                <w:szCs w:val="24"/>
              </w:rPr>
              <w:t>Determination criteria</w:t>
            </w:r>
          </w:p>
        </w:tc>
        <w:tc>
          <w:tcPr>
            <w:tcW w:w="2098" w:type="pct"/>
            <w:gridSpan w:val="3"/>
            <w:tcBorders>
              <w:top w:val="single" w:sz="4" w:space="0" w:color="auto"/>
              <w:bottom w:val="single" w:sz="4" w:space="0" w:color="auto"/>
            </w:tcBorders>
          </w:tcPr>
          <w:p w14:paraId="3574457F" w14:textId="77777777" w:rsidR="008957A1" w:rsidRPr="00E40A53" w:rsidRDefault="008957A1" w:rsidP="00AB47D0">
            <w:pPr>
              <w:jc w:val="center"/>
              <w:rPr>
                <w:rFonts w:ascii="Times New Roman" w:hAnsi="Times New Roman" w:cs="Times New Roman"/>
                <w:b/>
                <w:sz w:val="24"/>
                <w:szCs w:val="24"/>
              </w:rPr>
            </w:pPr>
            <w:r w:rsidRPr="00E40A53">
              <w:rPr>
                <w:rFonts w:ascii="Times New Roman" w:hAnsi="Times New Roman" w:cs="Times New Roman" w:hint="eastAsia"/>
                <w:b/>
                <w:sz w:val="24"/>
                <w:szCs w:val="24"/>
              </w:rPr>
              <w:t>R</w:t>
            </w:r>
            <w:r w:rsidRPr="00E40A53">
              <w:rPr>
                <w:rFonts w:ascii="Times New Roman" w:hAnsi="Times New Roman" w:cs="Times New Roman"/>
                <w:b/>
                <w:sz w:val="24"/>
                <w:szCs w:val="24"/>
              </w:rPr>
              <w:t>ange</w:t>
            </w:r>
          </w:p>
        </w:tc>
      </w:tr>
      <w:tr w:rsidR="008957A1" w:rsidRPr="00B3566A" w14:paraId="1D4A2B20" w14:textId="77777777" w:rsidTr="00A36A28">
        <w:trPr>
          <w:gridAfter w:val="2"/>
          <w:wAfter w:w="1399" w:type="pct"/>
        </w:trPr>
        <w:tc>
          <w:tcPr>
            <w:tcW w:w="541" w:type="pct"/>
            <w:shd w:val="clear" w:color="auto" w:fill="FBE4D5" w:themeFill="accent2" w:themeFillTint="33"/>
          </w:tcPr>
          <w:p w14:paraId="79AAA689" w14:textId="6951FA1F" w:rsidR="008957A1" w:rsidRPr="00E40A53" w:rsidRDefault="001C204F" w:rsidP="00AB47D0">
            <w:pPr>
              <w:rPr>
                <w:rFonts w:ascii="Times New Roman" w:hAnsi="Times New Roman" w:cs="Times New Roman"/>
                <w:b/>
                <w:sz w:val="24"/>
                <w:szCs w:val="24"/>
              </w:rPr>
            </w:pPr>
            <w:r>
              <w:rPr>
                <w:rFonts w:ascii="Times New Roman" w:hAnsi="Times New Roman" w:cs="Times New Roman"/>
                <w:b/>
                <w:sz w:val="24"/>
                <w:szCs w:val="24"/>
              </w:rPr>
              <w:t>L</w:t>
            </w:r>
            <w:r w:rsidR="008957A1" w:rsidRPr="00E40A53">
              <w:rPr>
                <w:rFonts w:ascii="Times New Roman" w:hAnsi="Times New Roman" w:cs="Times New Roman" w:hint="eastAsia"/>
                <w:b/>
                <w:sz w:val="24"/>
                <w:szCs w:val="24"/>
              </w:rPr>
              <w:t>C</w:t>
            </w:r>
            <w:r w:rsidR="008957A1" w:rsidRPr="00E40A53">
              <w:rPr>
                <w:rFonts w:ascii="Times New Roman" w:hAnsi="Times New Roman" w:cs="Times New Roman"/>
                <w:b/>
                <w:sz w:val="24"/>
                <w:szCs w:val="24"/>
              </w:rPr>
              <w:t>P</w:t>
            </w:r>
          </w:p>
        </w:tc>
        <w:tc>
          <w:tcPr>
            <w:tcW w:w="962" w:type="pct"/>
            <w:shd w:val="clear" w:color="auto" w:fill="FBE4D5" w:themeFill="accent2" w:themeFillTint="33"/>
          </w:tcPr>
          <w:p w14:paraId="22C3C81D" w14:textId="77777777" w:rsidR="008957A1" w:rsidRDefault="008957A1" w:rsidP="00AB47D0">
            <w:pPr>
              <w:rPr>
                <w:rFonts w:ascii="Times New Roman" w:hAnsi="Times New Roman" w:cs="Times New Roman"/>
                <w:sz w:val="24"/>
                <w:szCs w:val="24"/>
              </w:rPr>
            </w:pPr>
            <w:r>
              <w:rPr>
                <w:rFonts w:ascii="Times New Roman" w:hAnsi="Times New Roman" w:cs="Times New Roman" w:hint="eastAsia"/>
                <w:sz w:val="24"/>
                <w:szCs w:val="24"/>
              </w:rPr>
              <w:t>I</w:t>
            </w:r>
            <w:r>
              <w:rPr>
                <w:rFonts w:ascii="Times New Roman" w:hAnsi="Times New Roman" w:cs="Times New Roman"/>
                <w:sz w:val="24"/>
                <w:szCs w:val="24"/>
              </w:rPr>
              <w:t>F feed CP content (%)</w:t>
            </w:r>
          </w:p>
        </w:tc>
        <w:tc>
          <w:tcPr>
            <w:tcW w:w="699" w:type="pct"/>
            <w:shd w:val="clear" w:color="auto" w:fill="FBE4D5" w:themeFill="accent2" w:themeFillTint="33"/>
          </w:tcPr>
          <w:p w14:paraId="4BE0BB34" w14:textId="6B8ED7B7" w:rsidR="008957A1" w:rsidRPr="00B3566A" w:rsidRDefault="008957A1" w:rsidP="00AB47D0">
            <w:pPr>
              <w:rPr>
                <w:rFonts w:ascii="Times New Roman" w:hAnsi="Times New Roman" w:cs="Times New Roman"/>
                <w:sz w:val="24"/>
                <w:szCs w:val="24"/>
              </w:rPr>
            </w:pPr>
            <w:r>
              <w:rPr>
                <w:rFonts w:ascii="Times New Roman" w:hAnsi="Times New Roman" w:cs="Times New Roman" w:hint="eastAsia"/>
                <w:sz w:val="24"/>
                <w:szCs w:val="24"/>
              </w:rPr>
              <w:t>&lt;</w:t>
            </w:r>
            <w:r w:rsidR="00D65847">
              <w:rPr>
                <w:rFonts w:ascii="Times New Roman" w:hAnsi="Times New Roman" w:cs="Times New Roman"/>
                <w:sz w:val="24"/>
                <w:szCs w:val="24"/>
              </w:rPr>
              <w:t>19%</w:t>
            </w:r>
          </w:p>
        </w:tc>
        <w:tc>
          <w:tcPr>
            <w:tcW w:w="699" w:type="pct"/>
            <w:shd w:val="clear" w:color="auto" w:fill="FBE4D5" w:themeFill="accent2" w:themeFillTint="33"/>
          </w:tcPr>
          <w:p w14:paraId="077A9C5A" w14:textId="51AA733F" w:rsidR="008957A1" w:rsidRPr="00B3566A" w:rsidRDefault="00D65847" w:rsidP="00AB47D0">
            <w:pPr>
              <w:rPr>
                <w:rFonts w:ascii="Times New Roman" w:hAnsi="Times New Roman" w:cs="Times New Roman"/>
                <w:sz w:val="24"/>
                <w:szCs w:val="24"/>
              </w:rPr>
            </w:pPr>
            <w:r>
              <w:rPr>
                <w:rFonts w:ascii="Times New Roman" w:hAnsi="Times New Roman" w:cs="Times New Roman"/>
                <w:sz w:val="24"/>
                <w:szCs w:val="24"/>
              </w:rPr>
              <w:t>19%</w:t>
            </w:r>
            <m:oMath>
              <m:r>
                <m:rPr>
                  <m:sty m:val="p"/>
                </m:rPr>
                <w:rPr>
                  <w:rFonts w:ascii="Cambria Math" w:hAnsi="Cambria Math" w:cs="Times New Roman"/>
                  <w:sz w:val="24"/>
                  <w:szCs w:val="24"/>
                </w:rPr>
                <m:t>≤</m:t>
              </m:r>
            </m:oMath>
            <w:r>
              <w:rPr>
                <w:rFonts w:ascii="Times New Roman" w:hAnsi="Times New Roman" w:cs="Times New Roman" w:hint="eastAsia"/>
                <w:sz w:val="24"/>
                <w:szCs w:val="24"/>
              </w:rPr>
              <w:t>x</w:t>
            </w:r>
            <w:r>
              <w:rPr>
                <w:rFonts w:ascii="Times New Roman" w:hAnsi="Times New Roman" w:cs="Times New Roman"/>
                <w:sz w:val="24"/>
                <w:szCs w:val="24"/>
              </w:rPr>
              <w:t>&lt;23%</w:t>
            </w:r>
          </w:p>
        </w:tc>
        <w:tc>
          <w:tcPr>
            <w:tcW w:w="700" w:type="pct"/>
            <w:shd w:val="clear" w:color="auto" w:fill="FBE4D5" w:themeFill="accent2" w:themeFillTint="33"/>
          </w:tcPr>
          <w:p w14:paraId="05CCCFBD" w14:textId="055A6E57" w:rsidR="008957A1" w:rsidRPr="00B3566A" w:rsidRDefault="00E40A53" w:rsidP="00AB47D0">
            <w:pPr>
              <w:rPr>
                <w:rFonts w:ascii="Times New Roman" w:hAnsi="Times New Roman" w:cs="Times New Roman"/>
                <w:sz w:val="24"/>
                <w:szCs w:val="24"/>
              </w:rPr>
            </w:pPr>
            <m:oMath>
              <m:r>
                <m:rPr>
                  <m:sty m:val="p"/>
                </m:rPr>
                <w:rPr>
                  <w:rFonts w:ascii="Cambria Math" w:hAnsi="Cambria Math" w:cs="Times New Roman"/>
                  <w:sz w:val="24"/>
                  <w:szCs w:val="24"/>
                </w:rPr>
                <m:t>x≥</m:t>
              </m:r>
            </m:oMath>
            <w:r w:rsidR="00D65847">
              <w:rPr>
                <w:rFonts w:ascii="Times New Roman" w:hAnsi="Times New Roman" w:cs="Times New Roman"/>
                <w:sz w:val="24"/>
                <w:szCs w:val="24"/>
              </w:rPr>
              <w:t>23%</w:t>
            </w:r>
          </w:p>
        </w:tc>
      </w:tr>
      <w:tr w:rsidR="008957A1" w:rsidRPr="00B3566A" w14:paraId="7C33C9F5" w14:textId="77777777" w:rsidTr="00A36A28">
        <w:trPr>
          <w:gridAfter w:val="2"/>
          <w:wAfter w:w="1399" w:type="pct"/>
        </w:trPr>
        <w:tc>
          <w:tcPr>
            <w:tcW w:w="541" w:type="pct"/>
            <w:shd w:val="clear" w:color="auto" w:fill="FBE4D5" w:themeFill="accent2" w:themeFillTint="33"/>
          </w:tcPr>
          <w:p w14:paraId="4D071020" w14:textId="77777777" w:rsidR="008957A1" w:rsidRPr="00E40A53" w:rsidRDefault="008957A1" w:rsidP="00AB47D0">
            <w:pPr>
              <w:rPr>
                <w:rFonts w:ascii="Times New Roman" w:hAnsi="Times New Roman" w:cs="Times New Roman"/>
                <w:b/>
                <w:sz w:val="24"/>
                <w:szCs w:val="24"/>
              </w:rPr>
            </w:pPr>
          </w:p>
        </w:tc>
        <w:tc>
          <w:tcPr>
            <w:tcW w:w="962" w:type="pct"/>
            <w:shd w:val="clear" w:color="auto" w:fill="FBE4D5" w:themeFill="accent2" w:themeFillTint="33"/>
          </w:tcPr>
          <w:p w14:paraId="23028BCB" w14:textId="51EA27C2" w:rsidR="008957A1" w:rsidRPr="00B3566A" w:rsidRDefault="0076652A" w:rsidP="00AB47D0">
            <w:pPr>
              <w:rPr>
                <w:rFonts w:ascii="Times New Roman" w:hAnsi="Times New Roman" w:cs="Times New Roman"/>
                <w:sz w:val="24"/>
                <w:szCs w:val="24"/>
              </w:rPr>
            </w:pPr>
            <w:r>
              <w:rPr>
                <w:rFonts w:ascii="Times New Roman" w:hAnsi="Times New Roman" w:cs="Times New Roman" w:hint="eastAsia"/>
                <w:sz w:val="24"/>
                <w:szCs w:val="24"/>
              </w:rPr>
              <w:t>Ado</w:t>
            </w:r>
            <w:r>
              <w:rPr>
                <w:rFonts w:ascii="Times New Roman" w:hAnsi="Times New Roman" w:cs="Times New Roman"/>
                <w:sz w:val="24"/>
                <w:szCs w:val="24"/>
              </w:rPr>
              <w:t>ption rate</w:t>
            </w:r>
          </w:p>
        </w:tc>
        <w:tc>
          <w:tcPr>
            <w:tcW w:w="699" w:type="pct"/>
            <w:shd w:val="clear" w:color="auto" w:fill="FBE4D5" w:themeFill="accent2" w:themeFillTint="33"/>
          </w:tcPr>
          <w:p w14:paraId="33B9C15D" w14:textId="0F06359A" w:rsidR="008957A1" w:rsidRPr="00B3566A" w:rsidRDefault="00141CF2" w:rsidP="00AB47D0">
            <w:pPr>
              <w:rPr>
                <w:rFonts w:ascii="Times New Roman" w:hAnsi="Times New Roman" w:cs="Times New Roman"/>
                <w:sz w:val="24"/>
                <w:szCs w:val="24"/>
              </w:rPr>
            </w:pPr>
            <w:r>
              <w:rPr>
                <w:rFonts w:ascii="Times New Roman" w:hAnsi="Times New Roman" w:cs="Times New Roman" w:hint="eastAsia"/>
                <w:sz w:val="24"/>
                <w:szCs w:val="24"/>
              </w:rPr>
              <w:t>2</w:t>
            </w:r>
            <w:r>
              <w:rPr>
                <w:rFonts w:ascii="Times New Roman" w:hAnsi="Times New Roman" w:cs="Times New Roman"/>
                <w:sz w:val="24"/>
                <w:szCs w:val="24"/>
              </w:rPr>
              <w:t>0-40%</w:t>
            </w:r>
          </w:p>
        </w:tc>
        <w:tc>
          <w:tcPr>
            <w:tcW w:w="699" w:type="pct"/>
            <w:shd w:val="clear" w:color="auto" w:fill="FBE4D5" w:themeFill="accent2" w:themeFillTint="33"/>
          </w:tcPr>
          <w:p w14:paraId="783BE5B9" w14:textId="765179E2" w:rsidR="008957A1" w:rsidRPr="00B3566A" w:rsidRDefault="00141CF2" w:rsidP="00AB47D0">
            <w:pPr>
              <w:rPr>
                <w:rFonts w:ascii="Times New Roman" w:hAnsi="Times New Roman" w:cs="Times New Roman"/>
                <w:sz w:val="24"/>
                <w:szCs w:val="24"/>
              </w:rPr>
            </w:pPr>
            <w:r>
              <w:rPr>
                <w:rFonts w:ascii="Times New Roman" w:hAnsi="Times New Roman" w:cs="Times New Roman" w:hint="eastAsia"/>
                <w:sz w:val="24"/>
                <w:szCs w:val="24"/>
              </w:rPr>
              <w:t>4</w:t>
            </w:r>
            <w:r>
              <w:rPr>
                <w:rFonts w:ascii="Times New Roman" w:hAnsi="Times New Roman" w:cs="Times New Roman"/>
                <w:sz w:val="24"/>
                <w:szCs w:val="24"/>
              </w:rPr>
              <w:t>0-60%</w:t>
            </w:r>
          </w:p>
        </w:tc>
        <w:tc>
          <w:tcPr>
            <w:tcW w:w="700" w:type="pct"/>
            <w:shd w:val="clear" w:color="auto" w:fill="FBE4D5" w:themeFill="accent2" w:themeFillTint="33"/>
          </w:tcPr>
          <w:p w14:paraId="2CE8DB5A" w14:textId="79E68AC6" w:rsidR="008957A1" w:rsidRPr="00B3566A" w:rsidRDefault="00141CF2" w:rsidP="00AB47D0">
            <w:pPr>
              <w:rPr>
                <w:rFonts w:ascii="Times New Roman" w:hAnsi="Times New Roman" w:cs="Times New Roman"/>
                <w:sz w:val="24"/>
                <w:szCs w:val="24"/>
              </w:rPr>
            </w:pPr>
            <w:r>
              <w:rPr>
                <w:rFonts w:ascii="Times New Roman" w:hAnsi="Times New Roman" w:cs="Times New Roman" w:hint="eastAsia"/>
                <w:sz w:val="24"/>
                <w:szCs w:val="24"/>
              </w:rPr>
              <w:t>6</w:t>
            </w:r>
            <w:r>
              <w:rPr>
                <w:rFonts w:ascii="Times New Roman" w:hAnsi="Times New Roman" w:cs="Times New Roman"/>
                <w:sz w:val="24"/>
                <w:szCs w:val="24"/>
              </w:rPr>
              <w:t>0-80%</w:t>
            </w:r>
          </w:p>
        </w:tc>
      </w:tr>
      <w:tr w:rsidR="008957A1" w:rsidRPr="00B3566A" w14:paraId="02FE3887" w14:textId="77777777" w:rsidTr="00A36A28">
        <w:trPr>
          <w:gridAfter w:val="2"/>
          <w:wAfter w:w="1399" w:type="pct"/>
        </w:trPr>
        <w:tc>
          <w:tcPr>
            <w:tcW w:w="541" w:type="pct"/>
            <w:shd w:val="clear" w:color="auto" w:fill="FBE4D5" w:themeFill="accent2" w:themeFillTint="33"/>
          </w:tcPr>
          <w:p w14:paraId="69D7BA08" w14:textId="6B637CA4" w:rsidR="008957A1" w:rsidRPr="00E40A53" w:rsidRDefault="008957A1" w:rsidP="00AB47D0">
            <w:pPr>
              <w:rPr>
                <w:rFonts w:ascii="Times New Roman" w:hAnsi="Times New Roman" w:cs="Times New Roman"/>
                <w:b/>
                <w:sz w:val="24"/>
                <w:szCs w:val="24"/>
              </w:rPr>
            </w:pPr>
            <w:r w:rsidRPr="00E40A53">
              <w:rPr>
                <w:rFonts w:ascii="Times New Roman" w:hAnsi="Times New Roman" w:cs="Times New Roman" w:hint="eastAsia"/>
                <w:b/>
                <w:sz w:val="24"/>
                <w:szCs w:val="24"/>
              </w:rPr>
              <w:t>Di</w:t>
            </w:r>
            <w:r w:rsidRPr="00E40A53">
              <w:rPr>
                <w:rFonts w:ascii="Times New Roman" w:hAnsi="Times New Roman" w:cs="Times New Roman"/>
                <w:b/>
                <w:sz w:val="24"/>
                <w:szCs w:val="24"/>
              </w:rPr>
              <w:t>etary</w:t>
            </w:r>
          </w:p>
        </w:tc>
        <w:tc>
          <w:tcPr>
            <w:tcW w:w="962" w:type="pct"/>
            <w:shd w:val="clear" w:color="auto" w:fill="FBE4D5" w:themeFill="accent2" w:themeFillTint="33"/>
          </w:tcPr>
          <w:p w14:paraId="1408B2D4" w14:textId="77777777" w:rsidR="008957A1" w:rsidRDefault="008957A1" w:rsidP="00AB47D0">
            <w:pPr>
              <w:rPr>
                <w:rFonts w:ascii="Times New Roman" w:hAnsi="Times New Roman" w:cs="Times New Roman"/>
                <w:sz w:val="24"/>
                <w:szCs w:val="24"/>
              </w:rPr>
            </w:pPr>
            <w:r>
              <w:rPr>
                <w:rFonts w:ascii="Times New Roman" w:hAnsi="Times New Roman" w:cs="Times New Roman"/>
                <w:sz w:val="24"/>
                <w:szCs w:val="24"/>
              </w:rPr>
              <w:t>Livestock production system</w:t>
            </w:r>
          </w:p>
        </w:tc>
        <w:tc>
          <w:tcPr>
            <w:tcW w:w="699" w:type="pct"/>
            <w:shd w:val="clear" w:color="auto" w:fill="FBE4D5" w:themeFill="accent2" w:themeFillTint="33"/>
          </w:tcPr>
          <w:p w14:paraId="2CC13467" w14:textId="77777777" w:rsidR="008957A1" w:rsidRPr="00B3566A" w:rsidRDefault="008957A1" w:rsidP="00AB47D0">
            <w:pPr>
              <w:rPr>
                <w:rFonts w:ascii="Times New Roman" w:hAnsi="Times New Roman" w:cs="Times New Roman"/>
                <w:sz w:val="24"/>
                <w:szCs w:val="24"/>
              </w:rPr>
            </w:pPr>
            <w:r>
              <w:rPr>
                <w:rFonts w:ascii="Times New Roman" w:hAnsi="Times New Roman" w:cs="Times New Roman"/>
                <w:sz w:val="24"/>
                <w:szCs w:val="24"/>
              </w:rPr>
              <w:t>Backyard chicken</w:t>
            </w:r>
          </w:p>
        </w:tc>
        <w:tc>
          <w:tcPr>
            <w:tcW w:w="699" w:type="pct"/>
            <w:shd w:val="clear" w:color="auto" w:fill="FBE4D5" w:themeFill="accent2" w:themeFillTint="33"/>
          </w:tcPr>
          <w:p w14:paraId="0B040E8A" w14:textId="77777777" w:rsidR="008957A1" w:rsidRPr="00B3566A" w:rsidRDefault="008957A1" w:rsidP="00AB47D0">
            <w:pPr>
              <w:rPr>
                <w:rFonts w:ascii="Times New Roman" w:hAnsi="Times New Roman" w:cs="Times New Roman"/>
                <w:sz w:val="24"/>
                <w:szCs w:val="24"/>
              </w:rPr>
            </w:pPr>
            <w:r>
              <w:rPr>
                <w:rFonts w:ascii="Times New Roman" w:hAnsi="Times New Roman" w:cs="Times New Roman"/>
                <w:sz w:val="24"/>
                <w:szCs w:val="24"/>
              </w:rPr>
              <w:t>Industrial layer</w:t>
            </w:r>
          </w:p>
        </w:tc>
        <w:tc>
          <w:tcPr>
            <w:tcW w:w="700" w:type="pct"/>
            <w:shd w:val="clear" w:color="auto" w:fill="FBE4D5" w:themeFill="accent2" w:themeFillTint="33"/>
          </w:tcPr>
          <w:p w14:paraId="35AE83AC" w14:textId="77777777" w:rsidR="008957A1" w:rsidRPr="00B3566A" w:rsidRDefault="008957A1" w:rsidP="00AB47D0">
            <w:pPr>
              <w:rPr>
                <w:rFonts w:ascii="Times New Roman" w:hAnsi="Times New Roman" w:cs="Times New Roman"/>
                <w:sz w:val="24"/>
                <w:szCs w:val="24"/>
              </w:rPr>
            </w:pPr>
            <w:bookmarkStart w:id="3" w:name="OLE_LINK2"/>
            <w:r>
              <w:rPr>
                <w:rFonts w:ascii="Times New Roman" w:hAnsi="Times New Roman" w:cs="Times New Roman"/>
                <w:sz w:val="24"/>
                <w:szCs w:val="24"/>
              </w:rPr>
              <w:t>Industrial broiler</w:t>
            </w:r>
            <w:bookmarkEnd w:id="3"/>
          </w:p>
        </w:tc>
      </w:tr>
      <w:tr w:rsidR="008957A1" w:rsidRPr="00B3566A" w14:paraId="0B891013" w14:textId="77777777" w:rsidTr="00A36A28">
        <w:trPr>
          <w:gridAfter w:val="2"/>
          <w:wAfter w:w="1399" w:type="pct"/>
        </w:trPr>
        <w:tc>
          <w:tcPr>
            <w:tcW w:w="541" w:type="pct"/>
            <w:shd w:val="clear" w:color="auto" w:fill="FBE4D5" w:themeFill="accent2" w:themeFillTint="33"/>
          </w:tcPr>
          <w:p w14:paraId="6DCB3AC1" w14:textId="77777777" w:rsidR="008957A1" w:rsidRPr="00E40A53" w:rsidRDefault="008957A1" w:rsidP="00AB47D0">
            <w:pPr>
              <w:rPr>
                <w:rFonts w:ascii="Times New Roman" w:hAnsi="Times New Roman" w:cs="Times New Roman"/>
                <w:b/>
                <w:sz w:val="24"/>
                <w:szCs w:val="24"/>
              </w:rPr>
            </w:pPr>
          </w:p>
        </w:tc>
        <w:tc>
          <w:tcPr>
            <w:tcW w:w="962" w:type="pct"/>
            <w:shd w:val="clear" w:color="auto" w:fill="FBE4D5" w:themeFill="accent2" w:themeFillTint="33"/>
          </w:tcPr>
          <w:p w14:paraId="2899E24C" w14:textId="77777777" w:rsidR="008957A1" w:rsidRDefault="008957A1" w:rsidP="00AB47D0">
            <w:pPr>
              <w:rPr>
                <w:rFonts w:ascii="Times New Roman" w:hAnsi="Times New Roman" w:cs="Times New Roman"/>
                <w:sz w:val="24"/>
                <w:szCs w:val="24"/>
              </w:rPr>
            </w:pPr>
            <w:r>
              <w:rPr>
                <w:rFonts w:ascii="Times New Roman" w:hAnsi="Times New Roman" w:cs="Times New Roman"/>
                <w:sz w:val="24"/>
                <w:szCs w:val="24"/>
              </w:rPr>
              <w:t>Adoption rate</w:t>
            </w:r>
          </w:p>
        </w:tc>
        <w:tc>
          <w:tcPr>
            <w:tcW w:w="699" w:type="pct"/>
            <w:shd w:val="clear" w:color="auto" w:fill="FBE4D5" w:themeFill="accent2" w:themeFillTint="33"/>
          </w:tcPr>
          <w:p w14:paraId="328B4278" w14:textId="259AD6C1" w:rsidR="008957A1" w:rsidRPr="00B3566A" w:rsidRDefault="00A75366" w:rsidP="00AB47D0">
            <w:pPr>
              <w:rPr>
                <w:rFonts w:ascii="Times New Roman" w:hAnsi="Times New Roman" w:cs="Times New Roman"/>
                <w:sz w:val="24"/>
                <w:szCs w:val="24"/>
              </w:rPr>
            </w:pPr>
            <w:r>
              <w:rPr>
                <w:rFonts w:ascii="Times New Roman" w:hAnsi="Times New Roman" w:cs="Times New Roman" w:hint="eastAsia"/>
                <w:sz w:val="24"/>
                <w:szCs w:val="24"/>
              </w:rPr>
              <w:t>4</w:t>
            </w:r>
            <w:r>
              <w:rPr>
                <w:rFonts w:ascii="Times New Roman" w:hAnsi="Times New Roman" w:cs="Times New Roman"/>
                <w:sz w:val="24"/>
                <w:szCs w:val="24"/>
              </w:rPr>
              <w:t>0-60%</w:t>
            </w:r>
          </w:p>
        </w:tc>
        <w:tc>
          <w:tcPr>
            <w:tcW w:w="699" w:type="pct"/>
            <w:shd w:val="clear" w:color="auto" w:fill="FBE4D5" w:themeFill="accent2" w:themeFillTint="33"/>
          </w:tcPr>
          <w:p w14:paraId="2381CCAA" w14:textId="0A8E3982" w:rsidR="008957A1" w:rsidRPr="00B3566A" w:rsidRDefault="00446C05" w:rsidP="00AB47D0">
            <w:pPr>
              <w:rPr>
                <w:rFonts w:ascii="Times New Roman" w:hAnsi="Times New Roman" w:cs="Times New Roman"/>
                <w:sz w:val="24"/>
                <w:szCs w:val="24"/>
              </w:rPr>
            </w:pPr>
            <w:r>
              <w:rPr>
                <w:rFonts w:ascii="Times New Roman" w:hAnsi="Times New Roman" w:cs="Times New Roman" w:hint="eastAsia"/>
                <w:sz w:val="24"/>
                <w:szCs w:val="24"/>
              </w:rPr>
              <w:t>6</w:t>
            </w:r>
            <w:r>
              <w:rPr>
                <w:rFonts w:ascii="Times New Roman" w:hAnsi="Times New Roman" w:cs="Times New Roman"/>
                <w:sz w:val="24"/>
                <w:szCs w:val="24"/>
              </w:rPr>
              <w:t>0-80%</w:t>
            </w:r>
          </w:p>
        </w:tc>
        <w:tc>
          <w:tcPr>
            <w:tcW w:w="700" w:type="pct"/>
            <w:shd w:val="clear" w:color="auto" w:fill="FBE4D5" w:themeFill="accent2" w:themeFillTint="33"/>
          </w:tcPr>
          <w:p w14:paraId="45954BC8" w14:textId="4A6C2378" w:rsidR="008957A1" w:rsidRPr="00B3566A" w:rsidRDefault="00446C05" w:rsidP="00AB47D0">
            <w:pPr>
              <w:rPr>
                <w:rFonts w:ascii="Times New Roman" w:hAnsi="Times New Roman" w:cs="Times New Roman"/>
                <w:sz w:val="24"/>
                <w:szCs w:val="24"/>
              </w:rPr>
            </w:pPr>
            <w:r>
              <w:rPr>
                <w:rFonts w:ascii="Times New Roman" w:hAnsi="Times New Roman" w:cs="Times New Roman" w:hint="eastAsia"/>
                <w:sz w:val="24"/>
                <w:szCs w:val="24"/>
              </w:rPr>
              <w:t>7</w:t>
            </w:r>
            <w:r>
              <w:rPr>
                <w:rFonts w:ascii="Times New Roman" w:hAnsi="Times New Roman" w:cs="Times New Roman"/>
                <w:sz w:val="24"/>
                <w:szCs w:val="24"/>
              </w:rPr>
              <w:t>0-90%</w:t>
            </w:r>
          </w:p>
        </w:tc>
      </w:tr>
      <w:tr w:rsidR="002A7BB5" w:rsidRPr="00B3566A" w14:paraId="4124149B" w14:textId="77777777" w:rsidTr="00A36A28">
        <w:trPr>
          <w:gridAfter w:val="2"/>
          <w:wAfter w:w="1399" w:type="pct"/>
        </w:trPr>
        <w:tc>
          <w:tcPr>
            <w:tcW w:w="541" w:type="pct"/>
            <w:shd w:val="clear" w:color="auto" w:fill="DEEAF6" w:themeFill="accent5" w:themeFillTint="33"/>
          </w:tcPr>
          <w:p w14:paraId="243A6945" w14:textId="56794990" w:rsidR="002A7BB5" w:rsidRPr="00E40A53" w:rsidRDefault="002A7BB5" w:rsidP="002A7BB5">
            <w:pPr>
              <w:rPr>
                <w:rFonts w:ascii="Times New Roman" w:hAnsi="Times New Roman" w:cs="Times New Roman"/>
                <w:b/>
                <w:sz w:val="24"/>
                <w:szCs w:val="24"/>
              </w:rPr>
            </w:pPr>
            <w:r w:rsidRPr="00E40A53">
              <w:rPr>
                <w:rFonts w:ascii="Times New Roman" w:hAnsi="Times New Roman" w:cs="Times New Roman" w:hint="eastAsia"/>
                <w:b/>
                <w:sz w:val="24"/>
                <w:szCs w:val="24"/>
              </w:rPr>
              <w:t>Bed</w:t>
            </w:r>
          </w:p>
        </w:tc>
        <w:tc>
          <w:tcPr>
            <w:tcW w:w="962" w:type="pct"/>
            <w:shd w:val="clear" w:color="auto" w:fill="DEEAF6" w:themeFill="accent5" w:themeFillTint="33"/>
          </w:tcPr>
          <w:p w14:paraId="6FE530AA" w14:textId="77777777" w:rsidR="002A7BB5" w:rsidRPr="00B3566A" w:rsidRDefault="002A7BB5" w:rsidP="002A7BB5">
            <w:pPr>
              <w:rPr>
                <w:rFonts w:ascii="Times New Roman" w:hAnsi="Times New Roman" w:cs="Times New Roman"/>
                <w:sz w:val="24"/>
                <w:szCs w:val="24"/>
              </w:rPr>
            </w:pPr>
            <w:r>
              <w:rPr>
                <w:rFonts w:ascii="Times New Roman" w:hAnsi="Times New Roman" w:cs="Times New Roman" w:hint="eastAsia"/>
                <w:sz w:val="24"/>
                <w:szCs w:val="24"/>
              </w:rPr>
              <w:t>T</w:t>
            </w:r>
            <w:r>
              <w:rPr>
                <w:rFonts w:ascii="Times New Roman" w:hAnsi="Times New Roman" w:cs="Times New Roman"/>
                <w:sz w:val="24"/>
                <w:szCs w:val="24"/>
              </w:rPr>
              <w:t>emperature</w:t>
            </w:r>
          </w:p>
        </w:tc>
        <w:tc>
          <w:tcPr>
            <w:tcW w:w="699" w:type="pct"/>
            <w:shd w:val="clear" w:color="auto" w:fill="DEEAF6" w:themeFill="accent5" w:themeFillTint="33"/>
          </w:tcPr>
          <w:p w14:paraId="4688D73A" w14:textId="35C3A963" w:rsidR="002A7BB5" w:rsidRPr="00B3566A" w:rsidRDefault="002A7BB5" w:rsidP="002A7BB5">
            <w:pPr>
              <w:rPr>
                <w:rFonts w:ascii="Times New Roman" w:hAnsi="Times New Roman" w:cs="Times New Roman"/>
                <w:sz w:val="24"/>
                <w:szCs w:val="24"/>
              </w:rPr>
            </w:pPr>
            <w:r>
              <w:rPr>
                <w:rFonts w:ascii="Times New Roman" w:hAnsi="Times New Roman" w:cs="Times New Roman"/>
                <w:sz w:val="24"/>
                <w:szCs w:val="24"/>
              </w:rPr>
              <w:t>x</w:t>
            </w:r>
            <w:r>
              <w:rPr>
                <w:rFonts w:ascii="Times New Roman" w:hAnsi="Times New Roman" w:cs="Times New Roman" w:hint="eastAsia"/>
                <w:sz w:val="24"/>
                <w:szCs w:val="24"/>
              </w:rPr>
              <w:t>&lt;</w:t>
            </w:r>
            <w:r>
              <w:rPr>
                <w:rFonts w:ascii="Times New Roman" w:hAnsi="Times New Roman" w:cs="Times New Roman"/>
                <w:sz w:val="24"/>
                <w:szCs w:val="24"/>
              </w:rPr>
              <w:t>10</w:t>
            </w:r>
            <w:r w:rsidRPr="009F5337">
              <w:rPr>
                <w:rFonts w:ascii="Times New Roman" w:hAnsi="Times New Roman" w:cs="Times New Roman"/>
                <w:sz w:val="24"/>
                <w:szCs w:val="24"/>
              </w:rPr>
              <w:t>℃</w:t>
            </w:r>
          </w:p>
        </w:tc>
        <w:tc>
          <w:tcPr>
            <w:tcW w:w="699" w:type="pct"/>
            <w:shd w:val="clear" w:color="auto" w:fill="DEEAF6" w:themeFill="accent5" w:themeFillTint="33"/>
          </w:tcPr>
          <w:p w14:paraId="0AB5B473" w14:textId="4D636D2C" w:rsidR="002A7BB5" w:rsidRPr="00B3566A" w:rsidRDefault="002A7BB5" w:rsidP="002A7BB5">
            <w:pPr>
              <w:rPr>
                <w:rFonts w:ascii="Times New Roman" w:hAnsi="Times New Roman" w:cs="Times New Roman"/>
                <w:sz w:val="24"/>
                <w:szCs w:val="24"/>
              </w:rPr>
            </w:pPr>
            <w:r>
              <w:rPr>
                <w:rFonts w:ascii="Times New Roman" w:hAnsi="Times New Roman" w:cs="Times New Roman"/>
                <w:sz w:val="24"/>
                <w:szCs w:val="24"/>
              </w:rPr>
              <w:t>10</w:t>
            </w:r>
            <w:r w:rsidRPr="009F5337">
              <w:rPr>
                <w:rFonts w:ascii="Times New Roman" w:hAnsi="Times New Roman" w:cs="Times New Roman"/>
                <w:sz w:val="24"/>
                <w:szCs w:val="24"/>
              </w:rPr>
              <w:t>℃</w:t>
            </w:r>
            <m:oMath>
              <m:r>
                <m:rPr>
                  <m:sty m:val="p"/>
                </m:rPr>
                <w:rPr>
                  <w:rFonts w:ascii="Cambria Math" w:hAnsi="Cambria Math" w:cs="Times New Roman"/>
                  <w:sz w:val="24"/>
                  <w:szCs w:val="24"/>
                </w:rPr>
                <m:t>≤x</m:t>
              </m:r>
            </m:oMath>
            <w:r>
              <w:rPr>
                <w:rFonts w:ascii="Times New Roman" w:hAnsi="Times New Roman" w:cs="Times New Roman"/>
                <w:sz w:val="24"/>
                <w:szCs w:val="24"/>
              </w:rPr>
              <w:t xml:space="preserve"> &lt;20</w:t>
            </w:r>
            <w:r w:rsidRPr="009F5337">
              <w:rPr>
                <w:rFonts w:ascii="Times New Roman" w:hAnsi="Times New Roman" w:cs="Times New Roman"/>
                <w:sz w:val="24"/>
                <w:szCs w:val="24"/>
              </w:rPr>
              <w:t>℃</w:t>
            </w:r>
          </w:p>
        </w:tc>
        <w:tc>
          <w:tcPr>
            <w:tcW w:w="700" w:type="pct"/>
            <w:shd w:val="clear" w:color="auto" w:fill="DEEAF6" w:themeFill="accent5" w:themeFillTint="33"/>
          </w:tcPr>
          <w:p w14:paraId="77D85439" w14:textId="5385FB90" w:rsidR="002A7BB5" w:rsidRPr="00B3566A" w:rsidRDefault="00E40A53" w:rsidP="002A7BB5">
            <w:pPr>
              <w:rPr>
                <w:rFonts w:ascii="Times New Roman" w:hAnsi="Times New Roman" w:cs="Times New Roman"/>
                <w:sz w:val="24"/>
                <w:szCs w:val="24"/>
              </w:rPr>
            </w:pPr>
            <m:oMath>
              <m:r>
                <m:rPr>
                  <m:sty m:val="p"/>
                </m:rPr>
                <w:rPr>
                  <w:rFonts w:ascii="Cambria Math" w:hAnsi="Cambria Math" w:cs="Times New Roman"/>
                  <w:sz w:val="24"/>
                  <w:szCs w:val="24"/>
                </w:rPr>
                <m:t>x≥</m:t>
              </m:r>
            </m:oMath>
            <w:r w:rsidR="002A7BB5">
              <w:rPr>
                <w:rFonts w:ascii="Times New Roman" w:hAnsi="Times New Roman" w:cs="Times New Roman"/>
                <w:sz w:val="24"/>
                <w:szCs w:val="24"/>
              </w:rPr>
              <w:t>20</w:t>
            </w:r>
            <w:r w:rsidR="002A7BB5" w:rsidRPr="009F5337">
              <w:rPr>
                <w:rFonts w:ascii="Times New Roman" w:hAnsi="Times New Roman" w:cs="Times New Roman"/>
                <w:sz w:val="24"/>
                <w:szCs w:val="24"/>
              </w:rPr>
              <w:t>℃</w:t>
            </w:r>
          </w:p>
        </w:tc>
      </w:tr>
      <w:tr w:rsidR="008957A1" w:rsidRPr="00B3566A" w14:paraId="12121BB9" w14:textId="77777777" w:rsidTr="00A36A28">
        <w:trPr>
          <w:gridAfter w:val="2"/>
          <w:wAfter w:w="1399" w:type="pct"/>
        </w:trPr>
        <w:tc>
          <w:tcPr>
            <w:tcW w:w="541" w:type="pct"/>
            <w:shd w:val="clear" w:color="auto" w:fill="DEEAF6" w:themeFill="accent5" w:themeFillTint="33"/>
          </w:tcPr>
          <w:p w14:paraId="20374891" w14:textId="77777777" w:rsidR="008957A1" w:rsidRPr="00E40A53" w:rsidRDefault="008957A1" w:rsidP="00AB47D0">
            <w:pPr>
              <w:rPr>
                <w:rFonts w:ascii="Times New Roman" w:hAnsi="Times New Roman" w:cs="Times New Roman"/>
                <w:b/>
                <w:sz w:val="24"/>
                <w:szCs w:val="24"/>
              </w:rPr>
            </w:pPr>
          </w:p>
        </w:tc>
        <w:tc>
          <w:tcPr>
            <w:tcW w:w="962" w:type="pct"/>
            <w:shd w:val="clear" w:color="auto" w:fill="DEEAF6" w:themeFill="accent5" w:themeFillTint="33"/>
          </w:tcPr>
          <w:p w14:paraId="03E79661" w14:textId="77777777" w:rsidR="008957A1" w:rsidRPr="00B3566A" w:rsidRDefault="008957A1" w:rsidP="00AB47D0">
            <w:pPr>
              <w:rPr>
                <w:rFonts w:ascii="Times New Roman" w:hAnsi="Times New Roman" w:cs="Times New Roman"/>
                <w:sz w:val="24"/>
                <w:szCs w:val="24"/>
              </w:rPr>
            </w:pPr>
            <w:r>
              <w:rPr>
                <w:rFonts w:ascii="Times New Roman" w:hAnsi="Times New Roman" w:cs="Times New Roman" w:hint="eastAsia"/>
                <w:sz w:val="24"/>
                <w:szCs w:val="24"/>
              </w:rPr>
              <w:t>B</w:t>
            </w:r>
            <w:r>
              <w:rPr>
                <w:rFonts w:ascii="Times New Roman" w:hAnsi="Times New Roman" w:cs="Times New Roman"/>
                <w:sz w:val="24"/>
                <w:szCs w:val="24"/>
              </w:rPr>
              <w:t>ackyard</w:t>
            </w:r>
          </w:p>
        </w:tc>
        <w:tc>
          <w:tcPr>
            <w:tcW w:w="699" w:type="pct"/>
            <w:shd w:val="clear" w:color="auto" w:fill="DEEAF6" w:themeFill="accent5" w:themeFillTint="33"/>
          </w:tcPr>
          <w:p w14:paraId="6680C773" w14:textId="3ADF9B72" w:rsidR="008957A1" w:rsidRPr="00B3566A" w:rsidRDefault="00115674" w:rsidP="00AB47D0">
            <w:pPr>
              <w:rPr>
                <w:rFonts w:ascii="Times New Roman" w:hAnsi="Times New Roman" w:cs="Times New Roman"/>
                <w:sz w:val="24"/>
                <w:szCs w:val="24"/>
              </w:rPr>
            </w:pPr>
            <w:r>
              <w:rPr>
                <w:rFonts w:ascii="Times New Roman" w:hAnsi="Times New Roman" w:cs="Times New Roman" w:hint="eastAsia"/>
                <w:sz w:val="24"/>
                <w:szCs w:val="24"/>
              </w:rPr>
              <w:t>4</w:t>
            </w:r>
            <w:r>
              <w:rPr>
                <w:rFonts w:ascii="Times New Roman" w:hAnsi="Times New Roman" w:cs="Times New Roman"/>
                <w:sz w:val="24"/>
                <w:szCs w:val="24"/>
              </w:rPr>
              <w:t>0-60%</w:t>
            </w:r>
          </w:p>
        </w:tc>
        <w:tc>
          <w:tcPr>
            <w:tcW w:w="699" w:type="pct"/>
            <w:shd w:val="clear" w:color="auto" w:fill="DEEAF6" w:themeFill="accent5" w:themeFillTint="33"/>
          </w:tcPr>
          <w:p w14:paraId="75707A2A" w14:textId="2F5B461F" w:rsidR="008957A1" w:rsidRPr="00B3566A" w:rsidRDefault="00115674" w:rsidP="00AB47D0">
            <w:pPr>
              <w:rPr>
                <w:rFonts w:ascii="Times New Roman" w:hAnsi="Times New Roman" w:cs="Times New Roman"/>
                <w:sz w:val="24"/>
                <w:szCs w:val="24"/>
              </w:rPr>
            </w:pPr>
            <w:r>
              <w:rPr>
                <w:rFonts w:ascii="Times New Roman" w:hAnsi="Times New Roman" w:cs="Times New Roman" w:hint="eastAsia"/>
                <w:sz w:val="24"/>
                <w:szCs w:val="24"/>
              </w:rPr>
              <w:t>2</w:t>
            </w:r>
            <w:r>
              <w:rPr>
                <w:rFonts w:ascii="Times New Roman" w:hAnsi="Times New Roman" w:cs="Times New Roman"/>
                <w:sz w:val="24"/>
                <w:szCs w:val="24"/>
              </w:rPr>
              <w:t>0-40%</w:t>
            </w:r>
          </w:p>
        </w:tc>
        <w:tc>
          <w:tcPr>
            <w:tcW w:w="700" w:type="pct"/>
            <w:shd w:val="clear" w:color="auto" w:fill="DEEAF6" w:themeFill="accent5" w:themeFillTint="33"/>
          </w:tcPr>
          <w:p w14:paraId="770B92F8" w14:textId="5B9DE7B4" w:rsidR="008957A1" w:rsidRPr="00B3566A" w:rsidRDefault="00115674" w:rsidP="00AB47D0">
            <w:pPr>
              <w:rPr>
                <w:rFonts w:ascii="Times New Roman" w:hAnsi="Times New Roman" w:cs="Times New Roman"/>
                <w:sz w:val="24"/>
                <w:szCs w:val="24"/>
              </w:rPr>
            </w:pPr>
            <w:r>
              <w:rPr>
                <w:rFonts w:ascii="Times New Roman" w:hAnsi="Times New Roman" w:cs="Times New Roman" w:hint="eastAsia"/>
                <w:sz w:val="24"/>
                <w:szCs w:val="24"/>
              </w:rPr>
              <w:t>1</w:t>
            </w:r>
            <w:r>
              <w:rPr>
                <w:rFonts w:ascii="Times New Roman" w:hAnsi="Times New Roman" w:cs="Times New Roman"/>
                <w:sz w:val="24"/>
                <w:szCs w:val="24"/>
              </w:rPr>
              <w:t>0-20%</w:t>
            </w:r>
          </w:p>
        </w:tc>
      </w:tr>
      <w:tr w:rsidR="0068593E" w:rsidRPr="00B3566A" w14:paraId="2987FCDD" w14:textId="77777777" w:rsidTr="00A36A28">
        <w:trPr>
          <w:gridAfter w:val="2"/>
          <w:wAfter w:w="1399" w:type="pct"/>
        </w:trPr>
        <w:tc>
          <w:tcPr>
            <w:tcW w:w="541" w:type="pct"/>
            <w:shd w:val="clear" w:color="auto" w:fill="DEEAF6" w:themeFill="accent5" w:themeFillTint="33"/>
          </w:tcPr>
          <w:p w14:paraId="516DA6F7" w14:textId="77777777" w:rsidR="0068593E" w:rsidRPr="00E40A53" w:rsidRDefault="0068593E" w:rsidP="00AB47D0">
            <w:pPr>
              <w:rPr>
                <w:rFonts w:ascii="Times New Roman" w:hAnsi="Times New Roman" w:cs="Times New Roman"/>
                <w:b/>
                <w:sz w:val="24"/>
                <w:szCs w:val="24"/>
              </w:rPr>
            </w:pPr>
          </w:p>
        </w:tc>
        <w:tc>
          <w:tcPr>
            <w:tcW w:w="962" w:type="pct"/>
            <w:shd w:val="clear" w:color="auto" w:fill="DEEAF6" w:themeFill="accent5" w:themeFillTint="33"/>
          </w:tcPr>
          <w:p w14:paraId="76AB354F" w14:textId="4D6B7BDC" w:rsidR="0068593E" w:rsidRDefault="0068593E" w:rsidP="00AB47D0">
            <w:pPr>
              <w:rPr>
                <w:rFonts w:ascii="Times New Roman" w:hAnsi="Times New Roman" w:cs="Times New Roman"/>
                <w:sz w:val="24"/>
                <w:szCs w:val="24"/>
              </w:rPr>
            </w:pPr>
            <w:r>
              <w:rPr>
                <w:rFonts w:ascii="Times New Roman" w:hAnsi="Times New Roman" w:cs="Times New Roman" w:hint="eastAsia"/>
                <w:sz w:val="24"/>
                <w:szCs w:val="24"/>
              </w:rPr>
              <w:t>Indu</w:t>
            </w:r>
            <w:r>
              <w:rPr>
                <w:rFonts w:ascii="Times New Roman" w:hAnsi="Times New Roman" w:cs="Times New Roman"/>
                <w:sz w:val="24"/>
                <w:szCs w:val="24"/>
              </w:rPr>
              <w:t>strial layer</w:t>
            </w:r>
          </w:p>
        </w:tc>
        <w:tc>
          <w:tcPr>
            <w:tcW w:w="699" w:type="pct"/>
            <w:shd w:val="clear" w:color="auto" w:fill="DEEAF6" w:themeFill="accent5" w:themeFillTint="33"/>
          </w:tcPr>
          <w:p w14:paraId="212900E7" w14:textId="3B5E0E23" w:rsidR="0068593E" w:rsidRDefault="00343ED9" w:rsidP="00AB47D0">
            <w:pPr>
              <w:rPr>
                <w:rFonts w:ascii="Times New Roman" w:hAnsi="Times New Roman" w:cs="Times New Roman"/>
                <w:sz w:val="24"/>
                <w:szCs w:val="24"/>
              </w:rPr>
            </w:pPr>
            <w:r>
              <w:rPr>
                <w:rFonts w:ascii="Times New Roman" w:hAnsi="Times New Roman" w:cs="Times New Roman"/>
                <w:sz w:val="24"/>
                <w:szCs w:val="24"/>
              </w:rPr>
              <w:t>55-75%</w:t>
            </w:r>
          </w:p>
        </w:tc>
        <w:tc>
          <w:tcPr>
            <w:tcW w:w="699" w:type="pct"/>
            <w:shd w:val="clear" w:color="auto" w:fill="DEEAF6" w:themeFill="accent5" w:themeFillTint="33"/>
          </w:tcPr>
          <w:p w14:paraId="3D14524B" w14:textId="5D00ABCD" w:rsidR="0068593E" w:rsidRDefault="00343ED9" w:rsidP="00AB47D0">
            <w:pPr>
              <w:rPr>
                <w:rFonts w:ascii="Times New Roman" w:hAnsi="Times New Roman" w:cs="Times New Roman"/>
                <w:sz w:val="24"/>
                <w:szCs w:val="24"/>
              </w:rPr>
            </w:pPr>
            <w:r>
              <w:rPr>
                <w:rFonts w:ascii="Times New Roman" w:hAnsi="Times New Roman" w:cs="Times New Roman" w:hint="eastAsia"/>
                <w:sz w:val="24"/>
                <w:szCs w:val="24"/>
              </w:rPr>
              <w:t>3</w:t>
            </w:r>
            <w:r>
              <w:rPr>
                <w:rFonts w:ascii="Times New Roman" w:hAnsi="Times New Roman" w:cs="Times New Roman"/>
                <w:sz w:val="24"/>
                <w:szCs w:val="24"/>
              </w:rPr>
              <w:t>5-55%</w:t>
            </w:r>
          </w:p>
        </w:tc>
        <w:tc>
          <w:tcPr>
            <w:tcW w:w="700" w:type="pct"/>
            <w:shd w:val="clear" w:color="auto" w:fill="DEEAF6" w:themeFill="accent5" w:themeFillTint="33"/>
          </w:tcPr>
          <w:p w14:paraId="4FA5DFD0" w14:textId="6DC2E2C6" w:rsidR="0068593E" w:rsidRDefault="00EA0027" w:rsidP="00AB47D0">
            <w:pPr>
              <w:rPr>
                <w:rFonts w:ascii="Times New Roman" w:hAnsi="Times New Roman" w:cs="Times New Roman"/>
                <w:sz w:val="24"/>
                <w:szCs w:val="24"/>
              </w:rPr>
            </w:pPr>
            <w:r>
              <w:rPr>
                <w:rFonts w:ascii="Times New Roman" w:hAnsi="Times New Roman" w:cs="Times New Roman"/>
                <w:sz w:val="24"/>
                <w:szCs w:val="24"/>
              </w:rPr>
              <w:t>15</w:t>
            </w:r>
            <w:r w:rsidR="00343ED9">
              <w:rPr>
                <w:rFonts w:ascii="Times New Roman" w:hAnsi="Times New Roman" w:cs="Times New Roman"/>
                <w:sz w:val="24"/>
                <w:szCs w:val="24"/>
              </w:rPr>
              <w:t>-35%</w:t>
            </w:r>
          </w:p>
        </w:tc>
      </w:tr>
      <w:tr w:rsidR="008957A1" w:rsidRPr="00B3566A" w14:paraId="0B63F3EA" w14:textId="77777777" w:rsidTr="00A36A28">
        <w:trPr>
          <w:gridAfter w:val="2"/>
          <w:wAfter w:w="1399" w:type="pct"/>
        </w:trPr>
        <w:tc>
          <w:tcPr>
            <w:tcW w:w="541" w:type="pct"/>
            <w:shd w:val="clear" w:color="auto" w:fill="DEEAF6" w:themeFill="accent5" w:themeFillTint="33"/>
          </w:tcPr>
          <w:p w14:paraId="5BBE43C6" w14:textId="77777777" w:rsidR="008957A1" w:rsidRPr="00E40A53" w:rsidRDefault="008957A1" w:rsidP="00AB47D0">
            <w:pPr>
              <w:rPr>
                <w:rFonts w:ascii="Times New Roman" w:hAnsi="Times New Roman" w:cs="Times New Roman"/>
                <w:b/>
                <w:sz w:val="24"/>
                <w:szCs w:val="24"/>
              </w:rPr>
            </w:pPr>
          </w:p>
        </w:tc>
        <w:tc>
          <w:tcPr>
            <w:tcW w:w="962" w:type="pct"/>
            <w:shd w:val="clear" w:color="auto" w:fill="DEEAF6" w:themeFill="accent5" w:themeFillTint="33"/>
          </w:tcPr>
          <w:p w14:paraId="2D3AEC48" w14:textId="77777777" w:rsidR="008957A1" w:rsidRDefault="008957A1" w:rsidP="00AB47D0">
            <w:pPr>
              <w:rPr>
                <w:rFonts w:ascii="Times New Roman" w:hAnsi="Times New Roman" w:cs="Times New Roman"/>
                <w:sz w:val="24"/>
                <w:szCs w:val="24"/>
              </w:rPr>
            </w:pPr>
            <w:r>
              <w:rPr>
                <w:rFonts w:ascii="Times New Roman" w:hAnsi="Times New Roman" w:cs="Times New Roman" w:hint="eastAsia"/>
                <w:sz w:val="24"/>
                <w:szCs w:val="24"/>
              </w:rPr>
              <w:t>I</w:t>
            </w:r>
            <w:r>
              <w:rPr>
                <w:rFonts w:ascii="Times New Roman" w:hAnsi="Times New Roman" w:cs="Times New Roman"/>
                <w:sz w:val="24"/>
                <w:szCs w:val="24"/>
              </w:rPr>
              <w:t>ndustrial broiler</w:t>
            </w:r>
          </w:p>
        </w:tc>
        <w:tc>
          <w:tcPr>
            <w:tcW w:w="699" w:type="pct"/>
            <w:shd w:val="clear" w:color="auto" w:fill="DEEAF6" w:themeFill="accent5" w:themeFillTint="33"/>
          </w:tcPr>
          <w:p w14:paraId="48874878" w14:textId="47AE48C1" w:rsidR="008957A1" w:rsidRPr="00B3566A" w:rsidRDefault="009A2BA7" w:rsidP="00AB47D0">
            <w:pPr>
              <w:rPr>
                <w:rFonts w:ascii="Times New Roman" w:hAnsi="Times New Roman" w:cs="Times New Roman"/>
                <w:sz w:val="24"/>
                <w:szCs w:val="24"/>
              </w:rPr>
            </w:pPr>
            <w:r>
              <w:rPr>
                <w:rFonts w:ascii="Times New Roman" w:hAnsi="Times New Roman" w:cs="Times New Roman" w:hint="eastAsia"/>
                <w:sz w:val="24"/>
                <w:szCs w:val="24"/>
              </w:rPr>
              <w:t>6</w:t>
            </w:r>
            <w:r>
              <w:rPr>
                <w:rFonts w:ascii="Times New Roman" w:hAnsi="Times New Roman" w:cs="Times New Roman"/>
                <w:sz w:val="24"/>
                <w:szCs w:val="24"/>
              </w:rPr>
              <w:t>0-80%</w:t>
            </w:r>
          </w:p>
        </w:tc>
        <w:tc>
          <w:tcPr>
            <w:tcW w:w="699" w:type="pct"/>
            <w:shd w:val="clear" w:color="auto" w:fill="DEEAF6" w:themeFill="accent5" w:themeFillTint="33"/>
          </w:tcPr>
          <w:p w14:paraId="08F3F3EC" w14:textId="60180B4E" w:rsidR="008957A1" w:rsidRPr="00B3566A" w:rsidRDefault="009A2BA7" w:rsidP="00AB47D0">
            <w:pPr>
              <w:rPr>
                <w:rFonts w:ascii="Times New Roman" w:hAnsi="Times New Roman" w:cs="Times New Roman"/>
                <w:sz w:val="24"/>
                <w:szCs w:val="24"/>
              </w:rPr>
            </w:pPr>
            <w:r>
              <w:rPr>
                <w:rFonts w:ascii="Times New Roman" w:hAnsi="Times New Roman" w:cs="Times New Roman" w:hint="eastAsia"/>
                <w:sz w:val="24"/>
                <w:szCs w:val="24"/>
              </w:rPr>
              <w:t>4</w:t>
            </w:r>
            <w:r>
              <w:rPr>
                <w:rFonts w:ascii="Times New Roman" w:hAnsi="Times New Roman" w:cs="Times New Roman"/>
                <w:sz w:val="24"/>
                <w:szCs w:val="24"/>
              </w:rPr>
              <w:t>0-60%</w:t>
            </w:r>
          </w:p>
        </w:tc>
        <w:tc>
          <w:tcPr>
            <w:tcW w:w="700" w:type="pct"/>
            <w:shd w:val="clear" w:color="auto" w:fill="DEEAF6" w:themeFill="accent5" w:themeFillTint="33"/>
          </w:tcPr>
          <w:p w14:paraId="11E14D6C" w14:textId="4D69CEDE" w:rsidR="008957A1" w:rsidRPr="00B3566A" w:rsidRDefault="009A2BA7" w:rsidP="00AB47D0">
            <w:pPr>
              <w:rPr>
                <w:rFonts w:ascii="Times New Roman" w:hAnsi="Times New Roman" w:cs="Times New Roman"/>
                <w:sz w:val="24"/>
                <w:szCs w:val="24"/>
              </w:rPr>
            </w:pPr>
            <w:r>
              <w:rPr>
                <w:rFonts w:ascii="Times New Roman" w:hAnsi="Times New Roman" w:cs="Times New Roman" w:hint="eastAsia"/>
                <w:sz w:val="24"/>
                <w:szCs w:val="24"/>
              </w:rPr>
              <w:t>2</w:t>
            </w:r>
            <w:r>
              <w:rPr>
                <w:rFonts w:ascii="Times New Roman" w:hAnsi="Times New Roman" w:cs="Times New Roman"/>
                <w:sz w:val="24"/>
                <w:szCs w:val="24"/>
              </w:rPr>
              <w:t>0-40%</w:t>
            </w:r>
          </w:p>
        </w:tc>
      </w:tr>
      <w:tr w:rsidR="002A7BB5" w:rsidRPr="00B3566A" w14:paraId="63D3CEE8" w14:textId="77777777" w:rsidTr="00A36A28">
        <w:trPr>
          <w:gridAfter w:val="2"/>
          <w:wAfter w:w="1399" w:type="pct"/>
        </w:trPr>
        <w:tc>
          <w:tcPr>
            <w:tcW w:w="541" w:type="pct"/>
            <w:shd w:val="clear" w:color="auto" w:fill="DEEAF6" w:themeFill="accent5" w:themeFillTint="33"/>
          </w:tcPr>
          <w:p w14:paraId="14911D05" w14:textId="38426444" w:rsidR="002A7BB5" w:rsidRPr="00E40A53" w:rsidRDefault="002A7BB5" w:rsidP="002A7BB5">
            <w:pPr>
              <w:rPr>
                <w:rFonts w:ascii="Times New Roman" w:hAnsi="Times New Roman" w:cs="Times New Roman"/>
                <w:b/>
                <w:sz w:val="24"/>
                <w:szCs w:val="24"/>
              </w:rPr>
            </w:pPr>
            <w:r w:rsidRPr="00E40A53">
              <w:rPr>
                <w:rFonts w:ascii="Times New Roman" w:hAnsi="Times New Roman" w:cs="Times New Roman"/>
                <w:b/>
                <w:sz w:val="24"/>
                <w:szCs w:val="24"/>
              </w:rPr>
              <w:t>Floor</w:t>
            </w:r>
          </w:p>
        </w:tc>
        <w:tc>
          <w:tcPr>
            <w:tcW w:w="962" w:type="pct"/>
            <w:shd w:val="clear" w:color="auto" w:fill="DEEAF6" w:themeFill="accent5" w:themeFillTint="33"/>
          </w:tcPr>
          <w:p w14:paraId="1E130775" w14:textId="77777777" w:rsidR="002A7BB5" w:rsidRDefault="002A7BB5" w:rsidP="002A7BB5">
            <w:pPr>
              <w:rPr>
                <w:rFonts w:ascii="Times New Roman" w:hAnsi="Times New Roman" w:cs="Times New Roman"/>
                <w:sz w:val="24"/>
                <w:szCs w:val="24"/>
              </w:rPr>
            </w:pPr>
            <w:r>
              <w:rPr>
                <w:rFonts w:ascii="Times New Roman" w:hAnsi="Times New Roman" w:cs="Times New Roman" w:hint="eastAsia"/>
                <w:sz w:val="24"/>
                <w:szCs w:val="24"/>
              </w:rPr>
              <w:t>T</w:t>
            </w:r>
            <w:r>
              <w:rPr>
                <w:rFonts w:ascii="Times New Roman" w:hAnsi="Times New Roman" w:cs="Times New Roman"/>
                <w:sz w:val="24"/>
                <w:szCs w:val="24"/>
              </w:rPr>
              <w:t>emperature</w:t>
            </w:r>
          </w:p>
        </w:tc>
        <w:tc>
          <w:tcPr>
            <w:tcW w:w="699" w:type="pct"/>
            <w:shd w:val="clear" w:color="auto" w:fill="DEEAF6" w:themeFill="accent5" w:themeFillTint="33"/>
          </w:tcPr>
          <w:p w14:paraId="5B11E7A6" w14:textId="1F610C24" w:rsidR="002A7BB5" w:rsidRPr="00B3566A" w:rsidRDefault="002A7BB5" w:rsidP="002A7BB5">
            <w:pPr>
              <w:rPr>
                <w:rFonts w:ascii="Times New Roman" w:hAnsi="Times New Roman" w:cs="Times New Roman"/>
                <w:sz w:val="24"/>
                <w:szCs w:val="24"/>
              </w:rPr>
            </w:pPr>
            <w:r>
              <w:rPr>
                <w:rFonts w:ascii="Times New Roman" w:hAnsi="Times New Roman" w:cs="Times New Roman"/>
                <w:sz w:val="24"/>
                <w:szCs w:val="24"/>
              </w:rPr>
              <w:t>x</w:t>
            </w:r>
            <w:r>
              <w:rPr>
                <w:rFonts w:ascii="Times New Roman" w:hAnsi="Times New Roman" w:cs="Times New Roman" w:hint="eastAsia"/>
                <w:sz w:val="24"/>
                <w:szCs w:val="24"/>
              </w:rPr>
              <w:t>&lt;</w:t>
            </w:r>
            <w:r>
              <w:rPr>
                <w:rFonts w:ascii="Times New Roman" w:hAnsi="Times New Roman" w:cs="Times New Roman"/>
                <w:sz w:val="24"/>
                <w:szCs w:val="24"/>
              </w:rPr>
              <w:t>10</w:t>
            </w:r>
            <w:r w:rsidRPr="009F5337">
              <w:rPr>
                <w:rFonts w:ascii="Times New Roman" w:hAnsi="Times New Roman" w:cs="Times New Roman"/>
                <w:sz w:val="24"/>
                <w:szCs w:val="24"/>
              </w:rPr>
              <w:t>℃</w:t>
            </w:r>
          </w:p>
        </w:tc>
        <w:tc>
          <w:tcPr>
            <w:tcW w:w="699" w:type="pct"/>
            <w:shd w:val="clear" w:color="auto" w:fill="DEEAF6" w:themeFill="accent5" w:themeFillTint="33"/>
          </w:tcPr>
          <w:p w14:paraId="58F0A478" w14:textId="56E82D26" w:rsidR="002A7BB5" w:rsidRPr="00B3566A" w:rsidRDefault="002A7BB5" w:rsidP="002A7BB5">
            <w:pPr>
              <w:rPr>
                <w:rFonts w:ascii="Times New Roman" w:hAnsi="Times New Roman" w:cs="Times New Roman"/>
                <w:sz w:val="24"/>
                <w:szCs w:val="24"/>
              </w:rPr>
            </w:pPr>
            <w:r>
              <w:rPr>
                <w:rFonts w:ascii="Times New Roman" w:hAnsi="Times New Roman" w:cs="Times New Roman"/>
                <w:sz w:val="24"/>
                <w:szCs w:val="24"/>
              </w:rPr>
              <w:t>10</w:t>
            </w:r>
            <w:r w:rsidRPr="009F5337">
              <w:rPr>
                <w:rFonts w:ascii="Times New Roman" w:hAnsi="Times New Roman" w:cs="Times New Roman"/>
                <w:sz w:val="24"/>
                <w:szCs w:val="24"/>
              </w:rPr>
              <w:t>℃</w:t>
            </w:r>
            <m:oMath>
              <m:r>
                <m:rPr>
                  <m:sty m:val="p"/>
                </m:rPr>
                <w:rPr>
                  <w:rFonts w:ascii="Cambria Math" w:hAnsi="Cambria Math" w:cs="Times New Roman"/>
                  <w:sz w:val="24"/>
                  <w:szCs w:val="24"/>
                </w:rPr>
                <m:t>≤x</m:t>
              </m:r>
            </m:oMath>
            <w:r>
              <w:rPr>
                <w:rFonts w:ascii="Times New Roman" w:hAnsi="Times New Roman" w:cs="Times New Roman"/>
                <w:sz w:val="24"/>
                <w:szCs w:val="24"/>
              </w:rPr>
              <w:t xml:space="preserve"> &lt;20</w:t>
            </w:r>
            <w:r w:rsidRPr="009F5337">
              <w:rPr>
                <w:rFonts w:ascii="Times New Roman" w:hAnsi="Times New Roman" w:cs="Times New Roman"/>
                <w:sz w:val="24"/>
                <w:szCs w:val="24"/>
              </w:rPr>
              <w:t>℃</w:t>
            </w:r>
          </w:p>
        </w:tc>
        <w:tc>
          <w:tcPr>
            <w:tcW w:w="700" w:type="pct"/>
            <w:shd w:val="clear" w:color="auto" w:fill="DEEAF6" w:themeFill="accent5" w:themeFillTint="33"/>
          </w:tcPr>
          <w:p w14:paraId="22E26F47" w14:textId="6B898E48" w:rsidR="002A7BB5" w:rsidRPr="00B3566A" w:rsidRDefault="00E40A53" w:rsidP="002A7BB5">
            <w:pPr>
              <w:rPr>
                <w:rFonts w:ascii="Times New Roman" w:hAnsi="Times New Roman" w:cs="Times New Roman"/>
                <w:sz w:val="24"/>
                <w:szCs w:val="24"/>
              </w:rPr>
            </w:pPr>
            <m:oMath>
              <m:r>
                <m:rPr>
                  <m:sty m:val="p"/>
                </m:rPr>
                <w:rPr>
                  <w:rFonts w:ascii="Cambria Math" w:hAnsi="Cambria Math" w:cs="Times New Roman"/>
                  <w:sz w:val="24"/>
                  <w:szCs w:val="24"/>
                </w:rPr>
                <m:t>x≥</m:t>
              </m:r>
            </m:oMath>
            <w:r w:rsidR="002A7BB5">
              <w:rPr>
                <w:rFonts w:ascii="Times New Roman" w:hAnsi="Times New Roman" w:cs="Times New Roman"/>
                <w:sz w:val="24"/>
                <w:szCs w:val="24"/>
              </w:rPr>
              <w:t>20</w:t>
            </w:r>
            <w:r w:rsidR="002A7BB5" w:rsidRPr="009F5337">
              <w:rPr>
                <w:rFonts w:ascii="Times New Roman" w:hAnsi="Times New Roman" w:cs="Times New Roman"/>
                <w:sz w:val="24"/>
                <w:szCs w:val="24"/>
              </w:rPr>
              <w:t>℃</w:t>
            </w:r>
          </w:p>
        </w:tc>
      </w:tr>
      <w:tr w:rsidR="009A2BA7" w:rsidRPr="00B3566A" w14:paraId="75C4E0CC" w14:textId="77777777" w:rsidTr="00A36A28">
        <w:trPr>
          <w:gridAfter w:val="2"/>
          <w:wAfter w:w="1399" w:type="pct"/>
        </w:trPr>
        <w:tc>
          <w:tcPr>
            <w:tcW w:w="541" w:type="pct"/>
            <w:shd w:val="clear" w:color="auto" w:fill="DEEAF6" w:themeFill="accent5" w:themeFillTint="33"/>
          </w:tcPr>
          <w:p w14:paraId="4FB58B7F" w14:textId="77777777" w:rsidR="009A2BA7" w:rsidRPr="00E40A53" w:rsidRDefault="009A2BA7" w:rsidP="009A2BA7">
            <w:pPr>
              <w:rPr>
                <w:rFonts w:ascii="Times New Roman" w:hAnsi="Times New Roman" w:cs="Times New Roman"/>
                <w:b/>
                <w:sz w:val="24"/>
                <w:szCs w:val="24"/>
              </w:rPr>
            </w:pPr>
          </w:p>
        </w:tc>
        <w:tc>
          <w:tcPr>
            <w:tcW w:w="962" w:type="pct"/>
            <w:shd w:val="clear" w:color="auto" w:fill="DEEAF6" w:themeFill="accent5" w:themeFillTint="33"/>
          </w:tcPr>
          <w:p w14:paraId="02B57297" w14:textId="77777777" w:rsidR="009A2BA7" w:rsidRDefault="009A2BA7" w:rsidP="009A2BA7">
            <w:pPr>
              <w:rPr>
                <w:rFonts w:ascii="Times New Roman" w:hAnsi="Times New Roman" w:cs="Times New Roman"/>
                <w:sz w:val="24"/>
                <w:szCs w:val="24"/>
              </w:rPr>
            </w:pPr>
            <w:r>
              <w:rPr>
                <w:rFonts w:ascii="Times New Roman" w:hAnsi="Times New Roman" w:cs="Times New Roman" w:hint="eastAsia"/>
                <w:sz w:val="24"/>
                <w:szCs w:val="24"/>
              </w:rPr>
              <w:t>B</w:t>
            </w:r>
            <w:r>
              <w:rPr>
                <w:rFonts w:ascii="Times New Roman" w:hAnsi="Times New Roman" w:cs="Times New Roman"/>
                <w:sz w:val="24"/>
                <w:szCs w:val="24"/>
              </w:rPr>
              <w:t>ackyard</w:t>
            </w:r>
          </w:p>
        </w:tc>
        <w:tc>
          <w:tcPr>
            <w:tcW w:w="699" w:type="pct"/>
            <w:shd w:val="clear" w:color="auto" w:fill="DEEAF6" w:themeFill="accent5" w:themeFillTint="33"/>
          </w:tcPr>
          <w:p w14:paraId="05F9AA1B" w14:textId="38E1C1DA" w:rsidR="009A2BA7" w:rsidRPr="00B3566A" w:rsidRDefault="009A2BA7" w:rsidP="009A2BA7">
            <w:pPr>
              <w:rPr>
                <w:rFonts w:ascii="Times New Roman" w:hAnsi="Times New Roman" w:cs="Times New Roman"/>
                <w:sz w:val="24"/>
                <w:szCs w:val="24"/>
              </w:rPr>
            </w:pPr>
            <w:r>
              <w:rPr>
                <w:rFonts w:ascii="Times New Roman" w:hAnsi="Times New Roman" w:cs="Times New Roman" w:hint="eastAsia"/>
                <w:sz w:val="24"/>
                <w:szCs w:val="24"/>
              </w:rPr>
              <w:t>1</w:t>
            </w:r>
            <w:r>
              <w:rPr>
                <w:rFonts w:ascii="Times New Roman" w:hAnsi="Times New Roman" w:cs="Times New Roman"/>
                <w:sz w:val="24"/>
                <w:szCs w:val="24"/>
              </w:rPr>
              <w:t>0-20%</w:t>
            </w:r>
          </w:p>
        </w:tc>
        <w:tc>
          <w:tcPr>
            <w:tcW w:w="699" w:type="pct"/>
            <w:shd w:val="clear" w:color="auto" w:fill="DEEAF6" w:themeFill="accent5" w:themeFillTint="33"/>
          </w:tcPr>
          <w:p w14:paraId="55FF7778" w14:textId="47D6A242" w:rsidR="009A2BA7" w:rsidRPr="00B3566A" w:rsidRDefault="009A2BA7" w:rsidP="009A2BA7">
            <w:pPr>
              <w:rPr>
                <w:rFonts w:ascii="Times New Roman" w:hAnsi="Times New Roman" w:cs="Times New Roman"/>
                <w:sz w:val="24"/>
                <w:szCs w:val="24"/>
              </w:rPr>
            </w:pPr>
            <w:r>
              <w:rPr>
                <w:rFonts w:ascii="Times New Roman" w:hAnsi="Times New Roman" w:cs="Times New Roman" w:hint="eastAsia"/>
                <w:sz w:val="24"/>
                <w:szCs w:val="24"/>
              </w:rPr>
              <w:t>4</w:t>
            </w:r>
            <w:r>
              <w:rPr>
                <w:rFonts w:ascii="Times New Roman" w:hAnsi="Times New Roman" w:cs="Times New Roman"/>
                <w:sz w:val="24"/>
                <w:szCs w:val="24"/>
              </w:rPr>
              <w:t>0-60%</w:t>
            </w:r>
          </w:p>
        </w:tc>
        <w:tc>
          <w:tcPr>
            <w:tcW w:w="700" w:type="pct"/>
            <w:shd w:val="clear" w:color="auto" w:fill="DEEAF6" w:themeFill="accent5" w:themeFillTint="33"/>
          </w:tcPr>
          <w:p w14:paraId="44972720" w14:textId="101BA48F" w:rsidR="009A2BA7" w:rsidRPr="00B3566A" w:rsidRDefault="009A2BA7" w:rsidP="009A2BA7">
            <w:pPr>
              <w:rPr>
                <w:rFonts w:ascii="Times New Roman" w:hAnsi="Times New Roman" w:cs="Times New Roman"/>
                <w:sz w:val="24"/>
                <w:szCs w:val="24"/>
              </w:rPr>
            </w:pPr>
            <w:r>
              <w:rPr>
                <w:rFonts w:ascii="Times New Roman" w:hAnsi="Times New Roman" w:cs="Times New Roman" w:hint="eastAsia"/>
                <w:sz w:val="24"/>
                <w:szCs w:val="24"/>
              </w:rPr>
              <w:t>2</w:t>
            </w:r>
            <w:r>
              <w:rPr>
                <w:rFonts w:ascii="Times New Roman" w:hAnsi="Times New Roman" w:cs="Times New Roman"/>
                <w:sz w:val="24"/>
                <w:szCs w:val="24"/>
              </w:rPr>
              <w:t>0-40%</w:t>
            </w:r>
          </w:p>
        </w:tc>
      </w:tr>
      <w:tr w:rsidR="009A2BA7" w:rsidRPr="00B3566A" w14:paraId="06EAB58B" w14:textId="77777777" w:rsidTr="00A36A28">
        <w:trPr>
          <w:gridAfter w:val="2"/>
          <w:wAfter w:w="1399" w:type="pct"/>
        </w:trPr>
        <w:tc>
          <w:tcPr>
            <w:tcW w:w="541" w:type="pct"/>
            <w:shd w:val="clear" w:color="auto" w:fill="DEEAF6" w:themeFill="accent5" w:themeFillTint="33"/>
          </w:tcPr>
          <w:p w14:paraId="1CF0DAB6" w14:textId="77777777" w:rsidR="009A2BA7" w:rsidRPr="00E40A53" w:rsidRDefault="009A2BA7" w:rsidP="009A2BA7">
            <w:pPr>
              <w:rPr>
                <w:rFonts w:ascii="Times New Roman" w:hAnsi="Times New Roman" w:cs="Times New Roman"/>
                <w:b/>
                <w:sz w:val="24"/>
                <w:szCs w:val="24"/>
              </w:rPr>
            </w:pPr>
          </w:p>
        </w:tc>
        <w:tc>
          <w:tcPr>
            <w:tcW w:w="962" w:type="pct"/>
            <w:shd w:val="clear" w:color="auto" w:fill="DEEAF6" w:themeFill="accent5" w:themeFillTint="33"/>
          </w:tcPr>
          <w:p w14:paraId="5F034178" w14:textId="77777777" w:rsidR="009A2BA7" w:rsidRDefault="009A2BA7" w:rsidP="009A2BA7">
            <w:pPr>
              <w:rPr>
                <w:rFonts w:ascii="Times New Roman" w:hAnsi="Times New Roman" w:cs="Times New Roman"/>
                <w:sz w:val="24"/>
                <w:szCs w:val="24"/>
              </w:rPr>
            </w:pPr>
            <w:r>
              <w:rPr>
                <w:rFonts w:ascii="Times New Roman" w:hAnsi="Times New Roman" w:cs="Times New Roman" w:hint="eastAsia"/>
                <w:sz w:val="24"/>
                <w:szCs w:val="24"/>
              </w:rPr>
              <w:t>I</w:t>
            </w:r>
            <w:r>
              <w:rPr>
                <w:rFonts w:ascii="Times New Roman" w:hAnsi="Times New Roman" w:cs="Times New Roman"/>
                <w:sz w:val="24"/>
                <w:szCs w:val="24"/>
              </w:rPr>
              <w:t>ndustrial layer</w:t>
            </w:r>
          </w:p>
        </w:tc>
        <w:tc>
          <w:tcPr>
            <w:tcW w:w="699" w:type="pct"/>
            <w:shd w:val="clear" w:color="auto" w:fill="DEEAF6" w:themeFill="accent5" w:themeFillTint="33"/>
          </w:tcPr>
          <w:p w14:paraId="1AF39221" w14:textId="7434B696" w:rsidR="009A2BA7" w:rsidRPr="00B3566A" w:rsidRDefault="009A2BA7" w:rsidP="009A2BA7">
            <w:pPr>
              <w:rPr>
                <w:rFonts w:ascii="Times New Roman" w:hAnsi="Times New Roman" w:cs="Times New Roman"/>
                <w:sz w:val="24"/>
                <w:szCs w:val="24"/>
              </w:rPr>
            </w:pPr>
            <w:r>
              <w:rPr>
                <w:rFonts w:ascii="Times New Roman" w:hAnsi="Times New Roman" w:cs="Times New Roman" w:hint="eastAsia"/>
                <w:sz w:val="24"/>
                <w:szCs w:val="24"/>
              </w:rPr>
              <w:t>4</w:t>
            </w:r>
            <w:r>
              <w:rPr>
                <w:rFonts w:ascii="Times New Roman" w:hAnsi="Times New Roman" w:cs="Times New Roman"/>
                <w:sz w:val="24"/>
                <w:szCs w:val="24"/>
              </w:rPr>
              <w:t>0-60%</w:t>
            </w:r>
          </w:p>
        </w:tc>
        <w:tc>
          <w:tcPr>
            <w:tcW w:w="699" w:type="pct"/>
            <w:shd w:val="clear" w:color="auto" w:fill="DEEAF6" w:themeFill="accent5" w:themeFillTint="33"/>
          </w:tcPr>
          <w:p w14:paraId="0D39C74B" w14:textId="254D8178" w:rsidR="009A2BA7" w:rsidRPr="00B3566A" w:rsidRDefault="009A2BA7" w:rsidP="009A2BA7">
            <w:pPr>
              <w:rPr>
                <w:rFonts w:ascii="Times New Roman" w:hAnsi="Times New Roman" w:cs="Times New Roman"/>
                <w:sz w:val="24"/>
                <w:szCs w:val="24"/>
              </w:rPr>
            </w:pPr>
            <w:r>
              <w:rPr>
                <w:rFonts w:ascii="Times New Roman" w:hAnsi="Times New Roman" w:cs="Times New Roman" w:hint="eastAsia"/>
                <w:sz w:val="24"/>
                <w:szCs w:val="24"/>
              </w:rPr>
              <w:t>8</w:t>
            </w:r>
            <w:r>
              <w:rPr>
                <w:rFonts w:ascii="Times New Roman" w:hAnsi="Times New Roman" w:cs="Times New Roman"/>
                <w:sz w:val="24"/>
                <w:szCs w:val="24"/>
              </w:rPr>
              <w:t>0-100%</w:t>
            </w:r>
          </w:p>
        </w:tc>
        <w:tc>
          <w:tcPr>
            <w:tcW w:w="700" w:type="pct"/>
            <w:shd w:val="clear" w:color="auto" w:fill="DEEAF6" w:themeFill="accent5" w:themeFillTint="33"/>
          </w:tcPr>
          <w:p w14:paraId="7C9F50C6" w14:textId="296C9E81" w:rsidR="009A2BA7" w:rsidRPr="00B3566A" w:rsidRDefault="009A2BA7" w:rsidP="009A2BA7">
            <w:pPr>
              <w:rPr>
                <w:rFonts w:ascii="Times New Roman" w:hAnsi="Times New Roman" w:cs="Times New Roman"/>
                <w:sz w:val="24"/>
                <w:szCs w:val="24"/>
              </w:rPr>
            </w:pPr>
            <w:r>
              <w:rPr>
                <w:rFonts w:ascii="Times New Roman" w:hAnsi="Times New Roman" w:cs="Times New Roman" w:hint="eastAsia"/>
                <w:sz w:val="24"/>
                <w:szCs w:val="24"/>
              </w:rPr>
              <w:t>6</w:t>
            </w:r>
            <w:r>
              <w:rPr>
                <w:rFonts w:ascii="Times New Roman" w:hAnsi="Times New Roman" w:cs="Times New Roman"/>
                <w:sz w:val="24"/>
                <w:szCs w:val="24"/>
              </w:rPr>
              <w:t>0-80%</w:t>
            </w:r>
          </w:p>
        </w:tc>
      </w:tr>
      <w:tr w:rsidR="009A2BA7" w:rsidRPr="00B3566A" w14:paraId="6721DD49" w14:textId="77777777" w:rsidTr="00A36A28">
        <w:trPr>
          <w:gridAfter w:val="2"/>
          <w:wAfter w:w="1399" w:type="pct"/>
        </w:trPr>
        <w:tc>
          <w:tcPr>
            <w:tcW w:w="541" w:type="pct"/>
            <w:shd w:val="clear" w:color="auto" w:fill="DEEAF6" w:themeFill="accent5" w:themeFillTint="33"/>
          </w:tcPr>
          <w:p w14:paraId="7543417A" w14:textId="77777777" w:rsidR="009A2BA7" w:rsidRPr="00E40A53" w:rsidRDefault="009A2BA7" w:rsidP="009A2BA7">
            <w:pPr>
              <w:rPr>
                <w:rFonts w:ascii="Times New Roman" w:hAnsi="Times New Roman" w:cs="Times New Roman"/>
                <w:b/>
                <w:sz w:val="24"/>
                <w:szCs w:val="24"/>
              </w:rPr>
            </w:pPr>
          </w:p>
        </w:tc>
        <w:tc>
          <w:tcPr>
            <w:tcW w:w="962" w:type="pct"/>
            <w:shd w:val="clear" w:color="auto" w:fill="DEEAF6" w:themeFill="accent5" w:themeFillTint="33"/>
          </w:tcPr>
          <w:p w14:paraId="3033D710" w14:textId="77777777" w:rsidR="009A2BA7" w:rsidRDefault="009A2BA7" w:rsidP="009A2BA7">
            <w:pPr>
              <w:rPr>
                <w:rFonts w:ascii="Times New Roman" w:hAnsi="Times New Roman" w:cs="Times New Roman"/>
                <w:sz w:val="24"/>
                <w:szCs w:val="24"/>
              </w:rPr>
            </w:pPr>
            <w:r>
              <w:rPr>
                <w:rFonts w:ascii="Times New Roman" w:hAnsi="Times New Roman" w:cs="Times New Roman"/>
                <w:sz w:val="24"/>
                <w:szCs w:val="24"/>
              </w:rPr>
              <w:t>Industrial broiler</w:t>
            </w:r>
          </w:p>
        </w:tc>
        <w:tc>
          <w:tcPr>
            <w:tcW w:w="699" w:type="pct"/>
            <w:shd w:val="clear" w:color="auto" w:fill="DEEAF6" w:themeFill="accent5" w:themeFillTint="33"/>
          </w:tcPr>
          <w:p w14:paraId="4FCE5076" w14:textId="6C4F5283" w:rsidR="009A2BA7" w:rsidRPr="00B3566A" w:rsidRDefault="009A2BA7" w:rsidP="009A2BA7">
            <w:pPr>
              <w:rPr>
                <w:rFonts w:ascii="Times New Roman" w:hAnsi="Times New Roman" w:cs="Times New Roman"/>
                <w:sz w:val="24"/>
                <w:szCs w:val="24"/>
              </w:rPr>
            </w:pPr>
            <w:r>
              <w:rPr>
                <w:rFonts w:ascii="Times New Roman" w:hAnsi="Times New Roman" w:cs="Times New Roman" w:hint="eastAsia"/>
                <w:sz w:val="24"/>
                <w:szCs w:val="24"/>
              </w:rPr>
              <w:t>2</w:t>
            </w:r>
            <w:r>
              <w:rPr>
                <w:rFonts w:ascii="Times New Roman" w:hAnsi="Times New Roman" w:cs="Times New Roman"/>
                <w:sz w:val="24"/>
                <w:szCs w:val="24"/>
              </w:rPr>
              <w:t>0-40%</w:t>
            </w:r>
          </w:p>
        </w:tc>
        <w:tc>
          <w:tcPr>
            <w:tcW w:w="699" w:type="pct"/>
            <w:shd w:val="clear" w:color="auto" w:fill="DEEAF6" w:themeFill="accent5" w:themeFillTint="33"/>
          </w:tcPr>
          <w:p w14:paraId="38F19BEE" w14:textId="3A1D577D" w:rsidR="009A2BA7" w:rsidRPr="00B3566A" w:rsidRDefault="009A2BA7" w:rsidP="009A2BA7">
            <w:pPr>
              <w:rPr>
                <w:rFonts w:ascii="Times New Roman" w:hAnsi="Times New Roman" w:cs="Times New Roman"/>
                <w:sz w:val="24"/>
                <w:szCs w:val="24"/>
              </w:rPr>
            </w:pPr>
            <w:r>
              <w:rPr>
                <w:rFonts w:ascii="Times New Roman" w:hAnsi="Times New Roman" w:cs="Times New Roman" w:hint="eastAsia"/>
                <w:sz w:val="24"/>
                <w:szCs w:val="24"/>
              </w:rPr>
              <w:t>6</w:t>
            </w:r>
            <w:r>
              <w:rPr>
                <w:rFonts w:ascii="Times New Roman" w:hAnsi="Times New Roman" w:cs="Times New Roman"/>
                <w:sz w:val="24"/>
                <w:szCs w:val="24"/>
              </w:rPr>
              <w:t>0-80%</w:t>
            </w:r>
          </w:p>
        </w:tc>
        <w:tc>
          <w:tcPr>
            <w:tcW w:w="700" w:type="pct"/>
            <w:shd w:val="clear" w:color="auto" w:fill="DEEAF6" w:themeFill="accent5" w:themeFillTint="33"/>
          </w:tcPr>
          <w:p w14:paraId="27F7C3DE" w14:textId="12B21F78" w:rsidR="009A2BA7" w:rsidRPr="00B3566A" w:rsidRDefault="009A2BA7" w:rsidP="009A2BA7">
            <w:pPr>
              <w:rPr>
                <w:rFonts w:ascii="Times New Roman" w:hAnsi="Times New Roman" w:cs="Times New Roman"/>
                <w:sz w:val="24"/>
                <w:szCs w:val="24"/>
              </w:rPr>
            </w:pPr>
            <w:r>
              <w:rPr>
                <w:rFonts w:ascii="Times New Roman" w:hAnsi="Times New Roman" w:cs="Times New Roman" w:hint="eastAsia"/>
                <w:sz w:val="24"/>
                <w:szCs w:val="24"/>
              </w:rPr>
              <w:t>4</w:t>
            </w:r>
            <w:r>
              <w:rPr>
                <w:rFonts w:ascii="Times New Roman" w:hAnsi="Times New Roman" w:cs="Times New Roman"/>
                <w:sz w:val="24"/>
                <w:szCs w:val="24"/>
              </w:rPr>
              <w:t>0-60%</w:t>
            </w:r>
          </w:p>
        </w:tc>
      </w:tr>
      <w:tr w:rsidR="00E40A53" w:rsidRPr="00B3566A" w14:paraId="21DE5FED" w14:textId="77777777" w:rsidTr="00A36A28">
        <w:trPr>
          <w:gridAfter w:val="2"/>
          <w:wAfter w:w="1399" w:type="pct"/>
        </w:trPr>
        <w:tc>
          <w:tcPr>
            <w:tcW w:w="541" w:type="pct"/>
            <w:shd w:val="clear" w:color="auto" w:fill="DEEAF6" w:themeFill="accent5" w:themeFillTint="33"/>
          </w:tcPr>
          <w:p w14:paraId="0EE214E1" w14:textId="1ABAB928" w:rsidR="00E40A53" w:rsidRPr="00E40A53" w:rsidRDefault="00E40A53" w:rsidP="00E40A53">
            <w:pPr>
              <w:rPr>
                <w:rFonts w:ascii="Times New Roman" w:hAnsi="Times New Roman" w:cs="Times New Roman"/>
                <w:b/>
                <w:sz w:val="24"/>
                <w:szCs w:val="24"/>
              </w:rPr>
            </w:pPr>
            <w:proofErr w:type="spellStart"/>
            <w:r w:rsidRPr="00E40A53">
              <w:rPr>
                <w:rFonts w:ascii="Times New Roman" w:hAnsi="Times New Roman" w:cs="Times New Roman" w:hint="eastAsia"/>
                <w:b/>
                <w:sz w:val="24"/>
                <w:szCs w:val="24"/>
              </w:rPr>
              <w:t>A</w:t>
            </w:r>
            <w:r w:rsidRPr="00E40A53">
              <w:rPr>
                <w:rFonts w:ascii="Times New Roman" w:hAnsi="Times New Roman" w:cs="Times New Roman"/>
                <w:b/>
                <w:sz w:val="24"/>
                <w:szCs w:val="24"/>
              </w:rPr>
              <w:t>ir</w:t>
            </w:r>
            <w:r w:rsidR="001C204F">
              <w:rPr>
                <w:rFonts w:ascii="Times New Roman" w:hAnsi="Times New Roman" w:cs="Times New Roman" w:hint="eastAsia"/>
                <w:b/>
                <w:sz w:val="24"/>
                <w:szCs w:val="24"/>
              </w:rPr>
              <w:t>cle</w:t>
            </w:r>
            <w:r w:rsidR="001C204F">
              <w:rPr>
                <w:rFonts w:ascii="Times New Roman" w:hAnsi="Times New Roman" w:cs="Times New Roman"/>
                <w:b/>
                <w:sz w:val="24"/>
                <w:szCs w:val="24"/>
              </w:rPr>
              <w:t>an</w:t>
            </w:r>
            <w:proofErr w:type="spellEnd"/>
          </w:p>
        </w:tc>
        <w:tc>
          <w:tcPr>
            <w:tcW w:w="962" w:type="pct"/>
            <w:shd w:val="clear" w:color="auto" w:fill="DEEAF6" w:themeFill="accent5" w:themeFillTint="33"/>
          </w:tcPr>
          <w:p w14:paraId="1247BDE7" w14:textId="61F6E6DE" w:rsidR="00E40A53" w:rsidRDefault="00E40A53" w:rsidP="00E40A53">
            <w:pPr>
              <w:rPr>
                <w:rFonts w:ascii="Times New Roman" w:hAnsi="Times New Roman" w:cs="Times New Roman"/>
                <w:sz w:val="24"/>
                <w:szCs w:val="24"/>
              </w:rPr>
            </w:pPr>
            <w:r>
              <w:rPr>
                <w:rFonts w:ascii="Times New Roman" w:hAnsi="Times New Roman" w:cs="Times New Roman" w:hint="eastAsia"/>
                <w:sz w:val="24"/>
                <w:szCs w:val="24"/>
              </w:rPr>
              <w:t>L</w:t>
            </w:r>
            <w:r>
              <w:rPr>
                <w:rFonts w:ascii="Times New Roman" w:hAnsi="Times New Roman" w:cs="Times New Roman"/>
                <w:sz w:val="24"/>
                <w:szCs w:val="24"/>
              </w:rPr>
              <w:t>ivestock production system</w:t>
            </w:r>
          </w:p>
        </w:tc>
        <w:tc>
          <w:tcPr>
            <w:tcW w:w="699" w:type="pct"/>
            <w:shd w:val="clear" w:color="auto" w:fill="DEEAF6" w:themeFill="accent5" w:themeFillTint="33"/>
          </w:tcPr>
          <w:p w14:paraId="654D094D" w14:textId="5803CD28" w:rsidR="00E40A53" w:rsidRDefault="00E40A53" w:rsidP="00E40A53">
            <w:pPr>
              <w:rPr>
                <w:rFonts w:ascii="Times New Roman" w:hAnsi="Times New Roman" w:cs="Times New Roman"/>
                <w:sz w:val="24"/>
                <w:szCs w:val="24"/>
              </w:rPr>
            </w:pPr>
            <w:r>
              <w:rPr>
                <w:rFonts w:ascii="Times New Roman" w:hAnsi="Times New Roman" w:cs="Times New Roman"/>
                <w:sz w:val="24"/>
                <w:szCs w:val="24"/>
              </w:rPr>
              <w:t>Backyard chicken</w:t>
            </w:r>
          </w:p>
        </w:tc>
        <w:tc>
          <w:tcPr>
            <w:tcW w:w="699" w:type="pct"/>
            <w:shd w:val="clear" w:color="auto" w:fill="DEEAF6" w:themeFill="accent5" w:themeFillTint="33"/>
          </w:tcPr>
          <w:p w14:paraId="576ACCA0" w14:textId="24E250B3" w:rsidR="00E40A53" w:rsidRDefault="00E40A53" w:rsidP="00E40A53">
            <w:pPr>
              <w:rPr>
                <w:rFonts w:ascii="Times New Roman" w:hAnsi="Times New Roman" w:cs="Times New Roman"/>
                <w:sz w:val="24"/>
                <w:szCs w:val="24"/>
              </w:rPr>
            </w:pPr>
            <w:r>
              <w:rPr>
                <w:rFonts w:ascii="Times New Roman" w:hAnsi="Times New Roman" w:cs="Times New Roman"/>
                <w:sz w:val="24"/>
                <w:szCs w:val="24"/>
              </w:rPr>
              <w:t>Industrial layer</w:t>
            </w:r>
          </w:p>
        </w:tc>
        <w:tc>
          <w:tcPr>
            <w:tcW w:w="700" w:type="pct"/>
            <w:shd w:val="clear" w:color="auto" w:fill="DEEAF6" w:themeFill="accent5" w:themeFillTint="33"/>
          </w:tcPr>
          <w:p w14:paraId="3739076B" w14:textId="193E9C5A" w:rsidR="00E40A53" w:rsidRDefault="00E40A53" w:rsidP="00E40A53">
            <w:pPr>
              <w:rPr>
                <w:rFonts w:ascii="Times New Roman" w:hAnsi="Times New Roman" w:cs="Times New Roman"/>
                <w:sz w:val="24"/>
                <w:szCs w:val="24"/>
              </w:rPr>
            </w:pPr>
            <w:r>
              <w:rPr>
                <w:rFonts w:ascii="Times New Roman" w:hAnsi="Times New Roman" w:cs="Times New Roman"/>
                <w:sz w:val="24"/>
                <w:szCs w:val="24"/>
              </w:rPr>
              <w:t>Industrial broiler</w:t>
            </w:r>
          </w:p>
        </w:tc>
      </w:tr>
      <w:tr w:rsidR="00E40A53" w:rsidRPr="00B3566A" w14:paraId="479FD2CD" w14:textId="77777777" w:rsidTr="00A36A28">
        <w:trPr>
          <w:gridAfter w:val="2"/>
          <w:wAfter w:w="1399" w:type="pct"/>
        </w:trPr>
        <w:tc>
          <w:tcPr>
            <w:tcW w:w="541" w:type="pct"/>
            <w:shd w:val="clear" w:color="auto" w:fill="DEEAF6" w:themeFill="accent5" w:themeFillTint="33"/>
          </w:tcPr>
          <w:p w14:paraId="6B12C895" w14:textId="77777777" w:rsidR="00E40A53" w:rsidRPr="00E40A53" w:rsidRDefault="00E40A53" w:rsidP="00E40A53">
            <w:pPr>
              <w:rPr>
                <w:rFonts w:ascii="Times New Roman" w:hAnsi="Times New Roman" w:cs="Times New Roman"/>
                <w:b/>
                <w:sz w:val="24"/>
                <w:szCs w:val="24"/>
              </w:rPr>
            </w:pPr>
          </w:p>
        </w:tc>
        <w:tc>
          <w:tcPr>
            <w:tcW w:w="962" w:type="pct"/>
            <w:shd w:val="clear" w:color="auto" w:fill="DEEAF6" w:themeFill="accent5" w:themeFillTint="33"/>
          </w:tcPr>
          <w:p w14:paraId="4AA5F2E4" w14:textId="1200DA73" w:rsidR="00E40A53" w:rsidRDefault="00E40A53" w:rsidP="00E40A53">
            <w:pPr>
              <w:rPr>
                <w:rFonts w:ascii="Times New Roman" w:hAnsi="Times New Roman" w:cs="Times New Roman"/>
                <w:sz w:val="24"/>
                <w:szCs w:val="24"/>
              </w:rPr>
            </w:pPr>
            <w:r>
              <w:rPr>
                <w:rFonts w:ascii="Times New Roman" w:hAnsi="Times New Roman" w:cs="Times New Roman" w:hint="eastAsia"/>
                <w:sz w:val="24"/>
                <w:szCs w:val="24"/>
              </w:rPr>
              <w:t>L</w:t>
            </w:r>
            <w:r>
              <w:rPr>
                <w:rFonts w:ascii="Times New Roman" w:hAnsi="Times New Roman" w:cs="Times New Roman"/>
                <w:sz w:val="24"/>
                <w:szCs w:val="24"/>
              </w:rPr>
              <w:t>ow-income nation</w:t>
            </w:r>
          </w:p>
        </w:tc>
        <w:tc>
          <w:tcPr>
            <w:tcW w:w="699" w:type="pct"/>
            <w:shd w:val="clear" w:color="auto" w:fill="DEEAF6" w:themeFill="accent5" w:themeFillTint="33"/>
          </w:tcPr>
          <w:p w14:paraId="5B63EAEB" w14:textId="45C938A1" w:rsidR="00E40A53" w:rsidRDefault="00E40A53" w:rsidP="00E40A53">
            <w:pPr>
              <w:rPr>
                <w:rFonts w:ascii="Times New Roman" w:hAnsi="Times New Roman" w:cs="Times New Roman"/>
                <w:sz w:val="24"/>
                <w:szCs w:val="24"/>
              </w:rPr>
            </w:pPr>
            <w:r>
              <w:rPr>
                <w:rFonts w:ascii="Times New Roman" w:hAnsi="Times New Roman" w:cs="Times New Roman"/>
                <w:sz w:val="24"/>
                <w:szCs w:val="24"/>
              </w:rPr>
              <w:t>-</w:t>
            </w:r>
          </w:p>
        </w:tc>
        <w:tc>
          <w:tcPr>
            <w:tcW w:w="699" w:type="pct"/>
            <w:shd w:val="clear" w:color="auto" w:fill="DEEAF6" w:themeFill="accent5" w:themeFillTint="33"/>
          </w:tcPr>
          <w:p w14:paraId="23382E43" w14:textId="538E63EF" w:rsidR="00E40A53" w:rsidRDefault="00E40A53" w:rsidP="00E40A53">
            <w:pPr>
              <w:rPr>
                <w:rFonts w:ascii="Times New Roman" w:hAnsi="Times New Roman" w:cs="Times New Roman"/>
                <w:sz w:val="24"/>
                <w:szCs w:val="24"/>
              </w:rPr>
            </w:pPr>
            <w:r>
              <w:rPr>
                <w:rFonts w:ascii="Times New Roman" w:hAnsi="Times New Roman" w:cs="Times New Roman" w:hint="eastAsia"/>
                <w:sz w:val="24"/>
                <w:szCs w:val="24"/>
              </w:rPr>
              <w:t>2</w:t>
            </w:r>
            <w:r>
              <w:rPr>
                <w:rFonts w:ascii="Times New Roman" w:hAnsi="Times New Roman" w:cs="Times New Roman"/>
                <w:sz w:val="24"/>
                <w:szCs w:val="24"/>
              </w:rPr>
              <w:t>0-40%</w:t>
            </w:r>
          </w:p>
        </w:tc>
        <w:tc>
          <w:tcPr>
            <w:tcW w:w="700" w:type="pct"/>
            <w:shd w:val="clear" w:color="auto" w:fill="DEEAF6" w:themeFill="accent5" w:themeFillTint="33"/>
          </w:tcPr>
          <w:p w14:paraId="3D53819A" w14:textId="189CB3CC" w:rsidR="00E40A53" w:rsidRDefault="00E40A53" w:rsidP="00E40A53">
            <w:pPr>
              <w:rPr>
                <w:rFonts w:ascii="Times New Roman" w:hAnsi="Times New Roman" w:cs="Times New Roman"/>
                <w:sz w:val="24"/>
                <w:szCs w:val="24"/>
              </w:rPr>
            </w:pPr>
            <w:r>
              <w:rPr>
                <w:rFonts w:ascii="Times New Roman" w:hAnsi="Times New Roman" w:cs="Times New Roman" w:hint="eastAsia"/>
                <w:sz w:val="24"/>
                <w:szCs w:val="24"/>
              </w:rPr>
              <w:t>2</w:t>
            </w:r>
            <w:r>
              <w:rPr>
                <w:rFonts w:ascii="Times New Roman" w:hAnsi="Times New Roman" w:cs="Times New Roman"/>
                <w:sz w:val="24"/>
                <w:szCs w:val="24"/>
              </w:rPr>
              <w:t>0-30%</w:t>
            </w:r>
          </w:p>
        </w:tc>
      </w:tr>
      <w:tr w:rsidR="00E40A53" w:rsidRPr="00B3566A" w14:paraId="774A8D67" w14:textId="77777777" w:rsidTr="00A36A28">
        <w:trPr>
          <w:gridAfter w:val="2"/>
          <w:wAfter w:w="1399" w:type="pct"/>
        </w:trPr>
        <w:tc>
          <w:tcPr>
            <w:tcW w:w="541" w:type="pct"/>
            <w:shd w:val="clear" w:color="auto" w:fill="DEEAF6" w:themeFill="accent5" w:themeFillTint="33"/>
          </w:tcPr>
          <w:p w14:paraId="5966E4DA" w14:textId="77777777" w:rsidR="00E40A53" w:rsidRPr="00E40A53" w:rsidRDefault="00E40A53" w:rsidP="00E40A53">
            <w:pPr>
              <w:rPr>
                <w:rFonts w:ascii="Times New Roman" w:hAnsi="Times New Roman" w:cs="Times New Roman"/>
                <w:b/>
                <w:sz w:val="24"/>
                <w:szCs w:val="24"/>
              </w:rPr>
            </w:pPr>
          </w:p>
        </w:tc>
        <w:tc>
          <w:tcPr>
            <w:tcW w:w="962" w:type="pct"/>
            <w:shd w:val="clear" w:color="auto" w:fill="DEEAF6" w:themeFill="accent5" w:themeFillTint="33"/>
          </w:tcPr>
          <w:p w14:paraId="5B666BFD" w14:textId="4EAA6922" w:rsidR="00E40A53" w:rsidRDefault="00E40A53" w:rsidP="00E40A53">
            <w:pPr>
              <w:rPr>
                <w:rFonts w:ascii="Times New Roman" w:hAnsi="Times New Roman" w:cs="Times New Roman"/>
                <w:sz w:val="24"/>
                <w:szCs w:val="24"/>
              </w:rPr>
            </w:pPr>
            <w:r>
              <w:rPr>
                <w:rFonts w:ascii="Times New Roman" w:hAnsi="Times New Roman" w:cs="Times New Roman" w:hint="eastAsia"/>
                <w:sz w:val="24"/>
                <w:szCs w:val="24"/>
              </w:rPr>
              <w:t>L</w:t>
            </w:r>
            <w:r>
              <w:rPr>
                <w:rFonts w:ascii="Times New Roman" w:hAnsi="Times New Roman" w:cs="Times New Roman"/>
                <w:sz w:val="24"/>
                <w:szCs w:val="24"/>
              </w:rPr>
              <w:t>ower-middle-income nation</w:t>
            </w:r>
          </w:p>
        </w:tc>
        <w:tc>
          <w:tcPr>
            <w:tcW w:w="699" w:type="pct"/>
            <w:shd w:val="clear" w:color="auto" w:fill="DEEAF6" w:themeFill="accent5" w:themeFillTint="33"/>
          </w:tcPr>
          <w:p w14:paraId="0349BF3A" w14:textId="7A9016E3" w:rsidR="00E40A53" w:rsidRDefault="00E40A53" w:rsidP="00E40A53">
            <w:pPr>
              <w:rPr>
                <w:rFonts w:ascii="Times New Roman" w:hAnsi="Times New Roman" w:cs="Times New Roman"/>
                <w:sz w:val="24"/>
                <w:szCs w:val="24"/>
              </w:rPr>
            </w:pPr>
            <w:r>
              <w:rPr>
                <w:rFonts w:ascii="Times New Roman" w:hAnsi="Times New Roman" w:cs="Times New Roman"/>
                <w:sz w:val="24"/>
                <w:szCs w:val="24"/>
              </w:rPr>
              <w:t>-</w:t>
            </w:r>
          </w:p>
        </w:tc>
        <w:tc>
          <w:tcPr>
            <w:tcW w:w="699" w:type="pct"/>
            <w:shd w:val="clear" w:color="auto" w:fill="DEEAF6" w:themeFill="accent5" w:themeFillTint="33"/>
          </w:tcPr>
          <w:p w14:paraId="3F39C047" w14:textId="04CB04FE" w:rsidR="00E40A53" w:rsidRDefault="00E40A53" w:rsidP="00E40A53">
            <w:pPr>
              <w:rPr>
                <w:rFonts w:ascii="Times New Roman" w:hAnsi="Times New Roman" w:cs="Times New Roman"/>
                <w:sz w:val="24"/>
                <w:szCs w:val="24"/>
              </w:rPr>
            </w:pPr>
            <w:r>
              <w:rPr>
                <w:rFonts w:ascii="Times New Roman" w:hAnsi="Times New Roman" w:cs="Times New Roman" w:hint="eastAsia"/>
                <w:sz w:val="24"/>
                <w:szCs w:val="24"/>
              </w:rPr>
              <w:t>4</w:t>
            </w:r>
            <w:r>
              <w:rPr>
                <w:rFonts w:ascii="Times New Roman" w:hAnsi="Times New Roman" w:cs="Times New Roman"/>
                <w:sz w:val="24"/>
                <w:szCs w:val="24"/>
              </w:rPr>
              <w:t>0-60%</w:t>
            </w:r>
          </w:p>
        </w:tc>
        <w:tc>
          <w:tcPr>
            <w:tcW w:w="700" w:type="pct"/>
            <w:shd w:val="clear" w:color="auto" w:fill="DEEAF6" w:themeFill="accent5" w:themeFillTint="33"/>
          </w:tcPr>
          <w:p w14:paraId="25924415" w14:textId="7B8B47EE" w:rsidR="00E40A53" w:rsidRDefault="00E40A53" w:rsidP="00E40A53">
            <w:pPr>
              <w:rPr>
                <w:rFonts w:ascii="Times New Roman" w:hAnsi="Times New Roman" w:cs="Times New Roman"/>
                <w:sz w:val="24"/>
                <w:szCs w:val="24"/>
              </w:rPr>
            </w:pPr>
            <w:r>
              <w:rPr>
                <w:rFonts w:ascii="Times New Roman" w:hAnsi="Times New Roman" w:cs="Times New Roman" w:hint="eastAsia"/>
                <w:sz w:val="24"/>
                <w:szCs w:val="24"/>
              </w:rPr>
              <w:t>3</w:t>
            </w:r>
            <w:r>
              <w:rPr>
                <w:rFonts w:ascii="Times New Roman" w:hAnsi="Times New Roman" w:cs="Times New Roman"/>
                <w:sz w:val="24"/>
                <w:szCs w:val="24"/>
              </w:rPr>
              <w:t>0-50%</w:t>
            </w:r>
          </w:p>
        </w:tc>
      </w:tr>
      <w:tr w:rsidR="00E40A53" w:rsidRPr="00B3566A" w14:paraId="6FCD6BAB" w14:textId="77777777" w:rsidTr="00A36A28">
        <w:trPr>
          <w:gridAfter w:val="2"/>
          <w:wAfter w:w="1399" w:type="pct"/>
        </w:trPr>
        <w:tc>
          <w:tcPr>
            <w:tcW w:w="541" w:type="pct"/>
            <w:shd w:val="clear" w:color="auto" w:fill="DEEAF6" w:themeFill="accent5" w:themeFillTint="33"/>
          </w:tcPr>
          <w:p w14:paraId="021F95F8" w14:textId="77777777" w:rsidR="00E40A53" w:rsidRPr="00E40A53" w:rsidRDefault="00E40A53" w:rsidP="00E40A53">
            <w:pPr>
              <w:rPr>
                <w:rFonts w:ascii="Times New Roman" w:hAnsi="Times New Roman" w:cs="Times New Roman"/>
                <w:b/>
                <w:sz w:val="24"/>
                <w:szCs w:val="24"/>
              </w:rPr>
            </w:pPr>
          </w:p>
        </w:tc>
        <w:tc>
          <w:tcPr>
            <w:tcW w:w="962" w:type="pct"/>
            <w:shd w:val="clear" w:color="auto" w:fill="DEEAF6" w:themeFill="accent5" w:themeFillTint="33"/>
          </w:tcPr>
          <w:p w14:paraId="10C8EDCA" w14:textId="2953767D" w:rsidR="00E40A53" w:rsidRDefault="00E40A53" w:rsidP="00E40A53">
            <w:pPr>
              <w:rPr>
                <w:rFonts w:ascii="Times New Roman" w:hAnsi="Times New Roman" w:cs="Times New Roman"/>
                <w:sz w:val="24"/>
                <w:szCs w:val="24"/>
              </w:rPr>
            </w:pPr>
            <w:r>
              <w:rPr>
                <w:rFonts w:ascii="Times New Roman" w:hAnsi="Times New Roman" w:cs="Times New Roman" w:hint="eastAsia"/>
                <w:sz w:val="24"/>
                <w:szCs w:val="24"/>
              </w:rPr>
              <w:t>U</w:t>
            </w:r>
            <w:r>
              <w:rPr>
                <w:rFonts w:ascii="Times New Roman" w:hAnsi="Times New Roman" w:cs="Times New Roman"/>
                <w:sz w:val="24"/>
                <w:szCs w:val="24"/>
              </w:rPr>
              <w:t>pper-middle-income nation</w:t>
            </w:r>
          </w:p>
        </w:tc>
        <w:tc>
          <w:tcPr>
            <w:tcW w:w="699" w:type="pct"/>
            <w:shd w:val="clear" w:color="auto" w:fill="DEEAF6" w:themeFill="accent5" w:themeFillTint="33"/>
          </w:tcPr>
          <w:p w14:paraId="075715B0" w14:textId="01F56B29" w:rsidR="00E40A53" w:rsidRDefault="00E40A53" w:rsidP="00E40A53">
            <w:pPr>
              <w:rPr>
                <w:rFonts w:ascii="Times New Roman" w:hAnsi="Times New Roman" w:cs="Times New Roman"/>
                <w:sz w:val="24"/>
                <w:szCs w:val="24"/>
              </w:rPr>
            </w:pPr>
            <w:r>
              <w:rPr>
                <w:rFonts w:ascii="Times New Roman" w:hAnsi="Times New Roman" w:cs="Times New Roman"/>
                <w:sz w:val="24"/>
                <w:szCs w:val="24"/>
              </w:rPr>
              <w:t>-</w:t>
            </w:r>
          </w:p>
        </w:tc>
        <w:tc>
          <w:tcPr>
            <w:tcW w:w="699" w:type="pct"/>
            <w:shd w:val="clear" w:color="auto" w:fill="DEEAF6" w:themeFill="accent5" w:themeFillTint="33"/>
          </w:tcPr>
          <w:p w14:paraId="32E7A701" w14:textId="3F1CBDE4" w:rsidR="00E40A53" w:rsidRDefault="00E40A53" w:rsidP="00E40A53">
            <w:pPr>
              <w:rPr>
                <w:rFonts w:ascii="Times New Roman" w:hAnsi="Times New Roman" w:cs="Times New Roman"/>
                <w:sz w:val="24"/>
                <w:szCs w:val="24"/>
              </w:rPr>
            </w:pPr>
            <w:r>
              <w:rPr>
                <w:rFonts w:ascii="Times New Roman" w:hAnsi="Times New Roman" w:cs="Times New Roman" w:hint="eastAsia"/>
                <w:sz w:val="24"/>
                <w:szCs w:val="24"/>
              </w:rPr>
              <w:t>6</w:t>
            </w:r>
            <w:r>
              <w:rPr>
                <w:rFonts w:ascii="Times New Roman" w:hAnsi="Times New Roman" w:cs="Times New Roman"/>
                <w:sz w:val="24"/>
                <w:szCs w:val="24"/>
              </w:rPr>
              <w:t>0-80%</w:t>
            </w:r>
          </w:p>
        </w:tc>
        <w:tc>
          <w:tcPr>
            <w:tcW w:w="700" w:type="pct"/>
            <w:shd w:val="clear" w:color="auto" w:fill="DEEAF6" w:themeFill="accent5" w:themeFillTint="33"/>
          </w:tcPr>
          <w:p w14:paraId="7BFE8F53" w14:textId="4CAD9DEF" w:rsidR="00E40A53" w:rsidRDefault="00E40A53" w:rsidP="00E40A53">
            <w:pPr>
              <w:rPr>
                <w:rFonts w:ascii="Times New Roman" w:hAnsi="Times New Roman" w:cs="Times New Roman"/>
                <w:sz w:val="24"/>
                <w:szCs w:val="24"/>
              </w:rPr>
            </w:pPr>
            <w:r>
              <w:rPr>
                <w:rFonts w:ascii="Times New Roman" w:hAnsi="Times New Roman" w:cs="Times New Roman" w:hint="eastAsia"/>
                <w:sz w:val="24"/>
                <w:szCs w:val="24"/>
              </w:rPr>
              <w:t>5</w:t>
            </w:r>
            <w:r>
              <w:rPr>
                <w:rFonts w:ascii="Times New Roman" w:hAnsi="Times New Roman" w:cs="Times New Roman"/>
                <w:sz w:val="24"/>
                <w:szCs w:val="24"/>
              </w:rPr>
              <w:t>0-70%</w:t>
            </w:r>
          </w:p>
        </w:tc>
      </w:tr>
      <w:tr w:rsidR="00E40A53" w:rsidRPr="00B3566A" w14:paraId="6BDF0E2F" w14:textId="77777777" w:rsidTr="00A36A28">
        <w:trPr>
          <w:gridAfter w:val="2"/>
          <w:wAfter w:w="1399" w:type="pct"/>
        </w:trPr>
        <w:tc>
          <w:tcPr>
            <w:tcW w:w="541" w:type="pct"/>
            <w:shd w:val="clear" w:color="auto" w:fill="DEEAF6" w:themeFill="accent5" w:themeFillTint="33"/>
          </w:tcPr>
          <w:p w14:paraId="36A87D87" w14:textId="77777777" w:rsidR="00E40A53" w:rsidRPr="00E40A53" w:rsidRDefault="00E40A53" w:rsidP="00E40A53">
            <w:pPr>
              <w:rPr>
                <w:rFonts w:ascii="Times New Roman" w:hAnsi="Times New Roman" w:cs="Times New Roman"/>
                <w:b/>
                <w:sz w:val="24"/>
                <w:szCs w:val="24"/>
              </w:rPr>
            </w:pPr>
          </w:p>
        </w:tc>
        <w:tc>
          <w:tcPr>
            <w:tcW w:w="962" w:type="pct"/>
            <w:shd w:val="clear" w:color="auto" w:fill="DEEAF6" w:themeFill="accent5" w:themeFillTint="33"/>
          </w:tcPr>
          <w:p w14:paraId="78E46800" w14:textId="3B90BCF4" w:rsidR="00E40A53" w:rsidRDefault="00E40A53" w:rsidP="00E40A53">
            <w:pPr>
              <w:rPr>
                <w:rFonts w:ascii="Times New Roman" w:hAnsi="Times New Roman" w:cs="Times New Roman"/>
                <w:sz w:val="24"/>
                <w:szCs w:val="24"/>
              </w:rPr>
            </w:pPr>
            <w:r>
              <w:rPr>
                <w:rFonts w:ascii="Times New Roman" w:hAnsi="Times New Roman" w:cs="Times New Roman" w:hint="eastAsia"/>
                <w:sz w:val="24"/>
                <w:szCs w:val="24"/>
              </w:rPr>
              <w:t>H</w:t>
            </w:r>
            <w:r>
              <w:rPr>
                <w:rFonts w:ascii="Times New Roman" w:hAnsi="Times New Roman" w:cs="Times New Roman"/>
                <w:sz w:val="24"/>
                <w:szCs w:val="24"/>
              </w:rPr>
              <w:t>igh-income nation</w:t>
            </w:r>
          </w:p>
        </w:tc>
        <w:tc>
          <w:tcPr>
            <w:tcW w:w="699" w:type="pct"/>
            <w:shd w:val="clear" w:color="auto" w:fill="DEEAF6" w:themeFill="accent5" w:themeFillTint="33"/>
          </w:tcPr>
          <w:p w14:paraId="6D76BE89" w14:textId="3AADC265" w:rsidR="00E40A53" w:rsidRDefault="00E40A53" w:rsidP="00E40A53">
            <w:pPr>
              <w:rPr>
                <w:rFonts w:ascii="Times New Roman" w:hAnsi="Times New Roman" w:cs="Times New Roman"/>
                <w:sz w:val="24"/>
                <w:szCs w:val="24"/>
              </w:rPr>
            </w:pPr>
            <w:r>
              <w:rPr>
                <w:rFonts w:ascii="Times New Roman" w:hAnsi="Times New Roman" w:cs="Times New Roman" w:hint="eastAsia"/>
                <w:sz w:val="24"/>
                <w:szCs w:val="24"/>
              </w:rPr>
              <w:t>-</w:t>
            </w:r>
          </w:p>
        </w:tc>
        <w:tc>
          <w:tcPr>
            <w:tcW w:w="699" w:type="pct"/>
            <w:shd w:val="clear" w:color="auto" w:fill="DEEAF6" w:themeFill="accent5" w:themeFillTint="33"/>
          </w:tcPr>
          <w:p w14:paraId="7F787564" w14:textId="370769CB" w:rsidR="00E40A53" w:rsidRDefault="00E40A53" w:rsidP="00E40A53">
            <w:pPr>
              <w:rPr>
                <w:rFonts w:ascii="Times New Roman" w:hAnsi="Times New Roman" w:cs="Times New Roman"/>
                <w:sz w:val="24"/>
                <w:szCs w:val="24"/>
              </w:rPr>
            </w:pPr>
            <w:r>
              <w:rPr>
                <w:rFonts w:ascii="Times New Roman" w:hAnsi="Times New Roman" w:cs="Times New Roman" w:hint="eastAsia"/>
                <w:sz w:val="24"/>
                <w:szCs w:val="24"/>
              </w:rPr>
              <w:t>8</w:t>
            </w:r>
            <w:r>
              <w:rPr>
                <w:rFonts w:ascii="Times New Roman" w:hAnsi="Times New Roman" w:cs="Times New Roman"/>
                <w:sz w:val="24"/>
                <w:szCs w:val="24"/>
              </w:rPr>
              <w:t>0-100%</w:t>
            </w:r>
          </w:p>
        </w:tc>
        <w:tc>
          <w:tcPr>
            <w:tcW w:w="700" w:type="pct"/>
            <w:shd w:val="clear" w:color="auto" w:fill="DEEAF6" w:themeFill="accent5" w:themeFillTint="33"/>
          </w:tcPr>
          <w:p w14:paraId="4B3C859F" w14:textId="32726711" w:rsidR="00E40A53" w:rsidRDefault="00E40A53" w:rsidP="00E40A53">
            <w:pPr>
              <w:rPr>
                <w:rFonts w:ascii="Times New Roman" w:hAnsi="Times New Roman" w:cs="Times New Roman"/>
                <w:sz w:val="24"/>
                <w:szCs w:val="24"/>
              </w:rPr>
            </w:pPr>
            <w:r>
              <w:rPr>
                <w:rFonts w:ascii="Times New Roman" w:hAnsi="Times New Roman" w:cs="Times New Roman" w:hint="eastAsia"/>
                <w:sz w:val="24"/>
                <w:szCs w:val="24"/>
              </w:rPr>
              <w:t>7</w:t>
            </w:r>
            <w:r>
              <w:rPr>
                <w:rFonts w:ascii="Times New Roman" w:hAnsi="Times New Roman" w:cs="Times New Roman"/>
                <w:sz w:val="24"/>
                <w:szCs w:val="24"/>
              </w:rPr>
              <w:t>0-90%</w:t>
            </w:r>
          </w:p>
        </w:tc>
      </w:tr>
      <w:tr w:rsidR="007B4500" w:rsidRPr="00B3566A" w14:paraId="7667D1E3" w14:textId="77777777" w:rsidTr="00A36A28">
        <w:trPr>
          <w:gridAfter w:val="2"/>
          <w:wAfter w:w="1399" w:type="pct"/>
        </w:trPr>
        <w:tc>
          <w:tcPr>
            <w:tcW w:w="541" w:type="pct"/>
            <w:shd w:val="clear" w:color="auto" w:fill="DEEAF6" w:themeFill="accent5" w:themeFillTint="33"/>
          </w:tcPr>
          <w:p w14:paraId="22405F71" w14:textId="183CE954" w:rsidR="007B4500" w:rsidRPr="00E40A53" w:rsidRDefault="001C204F" w:rsidP="007B4500">
            <w:pPr>
              <w:rPr>
                <w:rFonts w:ascii="Times New Roman" w:hAnsi="Times New Roman" w:cs="Times New Roman"/>
                <w:b/>
                <w:sz w:val="24"/>
                <w:szCs w:val="24"/>
              </w:rPr>
            </w:pPr>
            <w:r>
              <w:rPr>
                <w:rFonts w:ascii="Times New Roman" w:hAnsi="Times New Roman" w:cs="Times New Roman"/>
                <w:b/>
                <w:sz w:val="24"/>
                <w:szCs w:val="24"/>
              </w:rPr>
              <w:t>R</w:t>
            </w:r>
            <w:r w:rsidR="007B4500" w:rsidRPr="00E40A53">
              <w:rPr>
                <w:rFonts w:ascii="Times New Roman" w:hAnsi="Times New Roman" w:cs="Times New Roman"/>
                <w:b/>
                <w:sz w:val="24"/>
                <w:szCs w:val="24"/>
              </w:rPr>
              <w:t>emoval</w:t>
            </w:r>
          </w:p>
        </w:tc>
        <w:tc>
          <w:tcPr>
            <w:tcW w:w="962" w:type="pct"/>
            <w:shd w:val="clear" w:color="auto" w:fill="DEEAF6" w:themeFill="accent5" w:themeFillTint="33"/>
          </w:tcPr>
          <w:p w14:paraId="1A9A3111" w14:textId="411F60D0" w:rsidR="007B4500" w:rsidRDefault="007B4500" w:rsidP="007B4500">
            <w:pPr>
              <w:rPr>
                <w:rFonts w:ascii="Times New Roman" w:hAnsi="Times New Roman" w:cs="Times New Roman"/>
                <w:sz w:val="24"/>
                <w:szCs w:val="24"/>
              </w:rPr>
            </w:pPr>
            <w:r>
              <w:rPr>
                <w:rFonts w:ascii="Times New Roman" w:hAnsi="Times New Roman" w:cs="Times New Roman" w:hint="eastAsia"/>
                <w:sz w:val="24"/>
                <w:szCs w:val="24"/>
              </w:rPr>
              <w:t>L</w:t>
            </w:r>
            <w:r>
              <w:rPr>
                <w:rFonts w:ascii="Times New Roman" w:hAnsi="Times New Roman" w:cs="Times New Roman"/>
                <w:sz w:val="24"/>
                <w:szCs w:val="24"/>
              </w:rPr>
              <w:t>ivestock production system</w:t>
            </w:r>
          </w:p>
        </w:tc>
        <w:tc>
          <w:tcPr>
            <w:tcW w:w="699" w:type="pct"/>
            <w:shd w:val="clear" w:color="auto" w:fill="DEEAF6" w:themeFill="accent5" w:themeFillTint="33"/>
          </w:tcPr>
          <w:p w14:paraId="285929CD" w14:textId="6BD1D032" w:rsidR="007B4500" w:rsidRDefault="007B4500" w:rsidP="007B4500">
            <w:pPr>
              <w:rPr>
                <w:rFonts w:ascii="Times New Roman" w:hAnsi="Times New Roman" w:cs="Times New Roman"/>
                <w:sz w:val="24"/>
                <w:szCs w:val="24"/>
              </w:rPr>
            </w:pPr>
            <w:r>
              <w:rPr>
                <w:rFonts w:ascii="Times New Roman" w:hAnsi="Times New Roman" w:cs="Times New Roman"/>
                <w:sz w:val="24"/>
                <w:szCs w:val="24"/>
              </w:rPr>
              <w:t>Backyard chicken</w:t>
            </w:r>
          </w:p>
        </w:tc>
        <w:tc>
          <w:tcPr>
            <w:tcW w:w="699" w:type="pct"/>
            <w:shd w:val="clear" w:color="auto" w:fill="DEEAF6" w:themeFill="accent5" w:themeFillTint="33"/>
          </w:tcPr>
          <w:p w14:paraId="7FA56207" w14:textId="6B2CF6B0" w:rsidR="007B4500" w:rsidRDefault="007B4500" w:rsidP="007B4500">
            <w:pPr>
              <w:rPr>
                <w:rFonts w:ascii="Times New Roman" w:hAnsi="Times New Roman" w:cs="Times New Roman"/>
                <w:sz w:val="24"/>
                <w:szCs w:val="24"/>
              </w:rPr>
            </w:pPr>
            <w:r>
              <w:rPr>
                <w:rFonts w:ascii="Times New Roman" w:hAnsi="Times New Roman" w:cs="Times New Roman"/>
                <w:sz w:val="24"/>
                <w:szCs w:val="24"/>
              </w:rPr>
              <w:t>Industrial layer</w:t>
            </w:r>
          </w:p>
        </w:tc>
        <w:tc>
          <w:tcPr>
            <w:tcW w:w="700" w:type="pct"/>
            <w:shd w:val="clear" w:color="auto" w:fill="DEEAF6" w:themeFill="accent5" w:themeFillTint="33"/>
          </w:tcPr>
          <w:p w14:paraId="06AEAE77" w14:textId="3700A6C3" w:rsidR="007B4500" w:rsidRDefault="007B4500" w:rsidP="007B4500">
            <w:pPr>
              <w:rPr>
                <w:rFonts w:ascii="Times New Roman" w:hAnsi="Times New Roman" w:cs="Times New Roman"/>
                <w:sz w:val="24"/>
                <w:szCs w:val="24"/>
              </w:rPr>
            </w:pPr>
            <w:r>
              <w:rPr>
                <w:rFonts w:ascii="Times New Roman" w:hAnsi="Times New Roman" w:cs="Times New Roman"/>
                <w:sz w:val="24"/>
                <w:szCs w:val="24"/>
              </w:rPr>
              <w:t>Industrial broiler</w:t>
            </w:r>
          </w:p>
        </w:tc>
      </w:tr>
      <w:tr w:rsidR="006448E9" w:rsidRPr="00B3566A" w14:paraId="557F61FB" w14:textId="77777777" w:rsidTr="00A36A28">
        <w:trPr>
          <w:gridAfter w:val="2"/>
          <w:wAfter w:w="1399" w:type="pct"/>
        </w:trPr>
        <w:tc>
          <w:tcPr>
            <w:tcW w:w="541" w:type="pct"/>
            <w:shd w:val="clear" w:color="auto" w:fill="DEEAF6" w:themeFill="accent5" w:themeFillTint="33"/>
          </w:tcPr>
          <w:p w14:paraId="07EBD652" w14:textId="77777777" w:rsidR="006448E9" w:rsidRPr="00E40A53" w:rsidRDefault="006448E9" w:rsidP="006448E9">
            <w:pPr>
              <w:rPr>
                <w:rFonts w:ascii="Times New Roman" w:hAnsi="Times New Roman" w:cs="Times New Roman"/>
                <w:b/>
                <w:sz w:val="24"/>
                <w:szCs w:val="24"/>
              </w:rPr>
            </w:pPr>
          </w:p>
        </w:tc>
        <w:tc>
          <w:tcPr>
            <w:tcW w:w="962" w:type="pct"/>
            <w:shd w:val="clear" w:color="auto" w:fill="DEEAF6" w:themeFill="accent5" w:themeFillTint="33"/>
          </w:tcPr>
          <w:p w14:paraId="7D89CE25" w14:textId="2F0A652D" w:rsidR="006448E9" w:rsidRDefault="006448E9" w:rsidP="006448E9">
            <w:pPr>
              <w:rPr>
                <w:rFonts w:ascii="Times New Roman" w:hAnsi="Times New Roman" w:cs="Times New Roman"/>
                <w:sz w:val="24"/>
                <w:szCs w:val="24"/>
              </w:rPr>
            </w:pPr>
            <w:r>
              <w:rPr>
                <w:rFonts w:ascii="Times New Roman" w:hAnsi="Times New Roman" w:cs="Times New Roman" w:hint="eastAsia"/>
                <w:sz w:val="24"/>
                <w:szCs w:val="24"/>
              </w:rPr>
              <w:t>L</w:t>
            </w:r>
            <w:r>
              <w:rPr>
                <w:rFonts w:ascii="Times New Roman" w:hAnsi="Times New Roman" w:cs="Times New Roman"/>
                <w:sz w:val="24"/>
                <w:szCs w:val="24"/>
              </w:rPr>
              <w:t>ow-income nation</w:t>
            </w:r>
          </w:p>
        </w:tc>
        <w:tc>
          <w:tcPr>
            <w:tcW w:w="699" w:type="pct"/>
            <w:shd w:val="clear" w:color="auto" w:fill="DEEAF6" w:themeFill="accent5" w:themeFillTint="33"/>
          </w:tcPr>
          <w:p w14:paraId="2AB650C9" w14:textId="1019137B" w:rsidR="006448E9" w:rsidRDefault="006448E9" w:rsidP="006448E9">
            <w:pPr>
              <w:rPr>
                <w:rFonts w:ascii="Times New Roman" w:hAnsi="Times New Roman" w:cs="Times New Roman"/>
                <w:sz w:val="24"/>
                <w:szCs w:val="24"/>
              </w:rPr>
            </w:pPr>
            <w:r>
              <w:rPr>
                <w:rFonts w:ascii="Times New Roman" w:hAnsi="Times New Roman" w:cs="Times New Roman"/>
                <w:sz w:val="24"/>
                <w:szCs w:val="24"/>
              </w:rPr>
              <w:t>0-20%</w:t>
            </w:r>
          </w:p>
        </w:tc>
        <w:tc>
          <w:tcPr>
            <w:tcW w:w="699" w:type="pct"/>
            <w:shd w:val="clear" w:color="auto" w:fill="DEEAF6" w:themeFill="accent5" w:themeFillTint="33"/>
          </w:tcPr>
          <w:p w14:paraId="2F4605DD" w14:textId="09029AC6" w:rsidR="006448E9" w:rsidRDefault="006448E9" w:rsidP="006448E9">
            <w:pPr>
              <w:rPr>
                <w:rFonts w:ascii="Times New Roman" w:hAnsi="Times New Roman" w:cs="Times New Roman"/>
                <w:sz w:val="24"/>
                <w:szCs w:val="24"/>
              </w:rPr>
            </w:pPr>
            <w:r>
              <w:rPr>
                <w:rFonts w:ascii="Times New Roman" w:hAnsi="Times New Roman" w:cs="Times New Roman" w:hint="eastAsia"/>
                <w:sz w:val="24"/>
                <w:szCs w:val="24"/>
              </w:rPr>
              <w:t>2</w:t>
            </w:r>
            <w:r>
              <w:rPr>
                <w:rFonts w:ascii="Times New Roman" w:hAnsi="Times New Roman" w:cs="Times New Roman"/>
                <w:sz w:val="24"/>
                <w:szCs w:val="24"/>
              </w:rPr>
              <w:t>0-40%</w:t>
            </w:r>
          </w:p>
        </w:tc>
        <w:tc>
          <w:tcPr>
            <w:tcW w:w="700" w:type="pct"/>
            <w:shd w:val="clear" w:color="auto" w:fill="DEEAF6" w:themeFill="accent5" w:themeFillTint="33"/>
          </w:tcPr>
          <w:p w14:paraId="2C5BB6C5" w14:textId="4A251AD0" w:rsidR="006448E9" w:rsidRDefault="006448E9" w:rsidP="006448E9">
            <w:pPr>
              <w:rPr>
                <w:rFonts w:ascii="Times New Roman" w:hAnsi="Times New Roman" w:cs="Times New Roman"/>
                <w:sz w:val="24"/>
                <w:szCs w:val="24"/>
              </w:rPr>
            </w:pPr>
            <w:r>
              <w:rPr>
                <w:rFonts w:ascii="Times New Roman" w:hAnsi="Times New Roman" w:cs="Times New Roman" w:hint="eastAsia"/>
                <w:sz w:val="24"/>
                <w:szCs w:val="24"/>
              </w:rPr>
              <w:t>-</w:t>
            </w:r>
          </w:p>
        </w:tc>
      </w:tr>
      <w:tr w:rsidR="006448E9" w:rsidRPr="00B3566A" w14:paraId="2A880EDF" w14:textId="77777777" w:rsidTr="00A36A28">
        <w:trPr>
          <w:gridAfter w:val="2"/>
          <w:wAfter w:w="1399" w:type="pct"/>
        </w:trPr>
        <w:tc>
          <w:tcPr>
            <w:tcW w:w="541" w:type="pct"/>
            <w:shd w:val="clear" w:color="auto" w:fill="DEEAF6" w:themeFill="accent5" w:themeFillTint="33"/>
          </w:tcPr>
          <w:p w14:paraId="12DEBFCA" w14:textId="77777777" w:rsidR="006448E9" w:rsidRPr="00E40A53" w:rsidRDefault="006448E9" w:rsidP="006448E9">
            <w:pPr>
              <w:rPr>
                <w:rFonts w:ascii="Times New Roman" w:hAnsi="Times New Roman" w:cs="Times New Roman"/>
                <w:b/>
                <w:sz w:val="24"/>
                <w:szCs w:val="24"/>
              </w:rPr>
            </w:pPr>
          </w:p>
        </w:tc>
        <w:tc>
          <w:tcPr>
            <w:tcW w:w="962" w:type="pct"/>
            <w:shd w:val="clear" w:color="auto" w:fill="DEEAF6" w:themeFill="accent5" w:themeFillTint="33"/>
          </w:tcPr>
          <w:p w14:paraId="0670678D" w14:textId="3CD83D20" w:rsidR="006448E9" w:rsidRDefault="006448E9" w:rsidP="006448E9">
            <w:pPr>
              <w:rPr>
                <w:rFonts w:ascii="Times New Roman" w:hAnsi="Times New Roman" w:cs="Times New Roman"/>
                <w:sz w:val="24"/>
                <w:szCs w:val="24"/>
              </w:rPr>
            </w:pPr>
            <w:r>
              <w:rPr>
                <w:rFonts w:ascii="Times New Roman" w:hAnsi="Times New Roman" w:cs="Times New Roman" w:hint="eastAsia"/>
                <w:sz w:val="24"/>
                <w:szCs w:val="24"/>
              </w:rPr>
              <w:t>L</w:t>
            </w:r>
            <w:r>
              <w:rPr>
                <w:rFonts w:ascii="Times New Roman" w:hAnsi="Times New Roman" w:cs="Times New Roman"/>
                <w:sz w:val="24"/>
                <w:szCs w:val="24"/>
              </w:rPr>
              <w:t>ower-middle-income nation</w:t>
            </w:r>
          </w:p>
        </w:tc>
        <w:tc>
          <w:tcPr>
            <w:tcW w:w="699" w:type="pct"/>
            <w:shd w:val="clear" w:color="auto" w:fill="DEEAF6" w:themeFill="accent5" w:themeFillTint="33"/>
          </w:tcPr>
          <w:p w14:paraId="2141446C" w14:textId="2D0D0DA8" w:rsidR="006448E9" w:rsidRDefault="006448E9" w:rsidP="006448E9">
            <w:pPr>
              <w:rPr>
                <w:rFonts w:ascii="Times New Roman" w:hAnsi="Times New Roman" w:cs="Times New Roman"/>
                <w:sz w:val="24"/>
                <w:szCs w:val="24"/>
              </w:rPr>
            </w:pPr>
            <w:r>
              <w:rPr>
                <w:rFonts w:ascii="Times New Roman" w:hAnsi="Times New Roman" w:cs="Times New Roman" w:hint="eastAsia"/>
                <w:sz w:val="24"/>
                <w:szCs w:val="24"/>
              </w:rPr>
              <w:t>2</w:t>
            </w:r>
            <w:r>
              <w:rPr>
                <w:rFonts w:ascii="Times New Roman" w:hAnsi="Times New Roman" w:cs="Times New Roman"/>
                <w:sz w:val="24"/>
                <w:szCs w:val="24"/>
              </w:rPr>
              <w:t>0-40%</w:t>
            </w:r>
          </w:p>
        </w:tc>
        <w:tc>
          <w:tcPr>
            <w:tcW w:w="699" w:type="pct"/>
            <w:shd w:val="clear" w:color="auto" w:fill="DEEAF6" w:themeFill="accent5" w:themeFillTint="33"/>
          </w:tcPr>
          <w:p w14:paraId="5FEA9F8D" w14:textId="25F94FBE" w:rsidR="006448E9" w:rsidRDefault="006448E9" w:rsidP="006448E9">
            <w:pPr>
              <w:rPr>
                <w:rFonts w:ascii="Times New Roman" w:hAnsi="Times New Roman" w:cs="Times New Roman"/>
                <w:sz w:val="24"/>
                <w:szCs w:val="24"/>
              </w:rPr>
            </w:pPr>
            <w:r>
              <w:rPr>
                <w:rFonts w:ascii="Times New Roman" w:hAnsi="Times New Roman" w:cs="Times New Roman" w:hint="eastAsia"/>
                <w:sz w:val="24"/>
                <w:szCs w:val="24"/>
              </w:rPr>
              <w:t>4</w:t>
            </w:r>
            <w:r>
              <w:rPr>
                <w:rFonts w:ascii="Times New Roman" w:hAnsi="Times New Roman" w:cs="Times New Roman"/>
                <w:sz w:val="24"/>
                <w:szCs w:val="24"/>
              </w:rPr>
              <w:t>0-60%</w:t>
            </w:r>
          </w:p>
        </w:tc>
        <w:tc>
          <w:tcPr>
            <w:tcW w:w="700" w:type="pct"/>
            <w:shd w:val="clear" w:color="auto" w:fill="DEEAF6" w:themeFill="accent5" w:themeFillTint="33"/>
          </w:tcPr>
          <w:p w14:paraId="46F7C687" w14:textId="51300A33" w:rsidR="006448E9" w:rsidRDefault="006448E9" w:rsidP="006448E9">
            <w:pPr>
              <w:rPr>
                <w:rFonts w:ascii="Times New Roman" w:hAnsi="Times New Roman" w:cs="Times New Roman"/>
                <w:sz w:val="24"/>
                <w:szCs w:val="24"/>
              </w:rPr>
            </w:pPr>
            <w:r>
              <w:rPr>
                <w:rFonts w:ascii="Times New Roman" w:hAnsi="Times New Roman" w:cs="Times New Roman" w:hint="eastAsia"/>
                <w:sz w:val="24"/>
                <w:szCs w:val="24"/>
              </w:rPr>
              <w:t>-</w:t>
            </w:r>
          </w:p>
        </w:tc>
      </w:tr>
      <w:tr w:rsidR="006448E9" w:rsidRPr="00B3566A" w14:paraId="59D7E8E6" w14:textId="77777777" w:rsidTr="00A36A28">
        <w:trPr>
          <w:gridAfter w:val="2"/>
          <w:wAfter w:w="1399" w:type="pct"/>
        </w:trPr>
        <w:tc>
          <w:tcPr>
            <w:tcW w:w="541" w:type="pct"/>
            <w:shd w:val="clear" w:color="auto" w:fill="DEEAF6" w:themeFill="accent5" w:themeFillTint="33"/>
          </w:tcPr>
          <w:p w14:paraId="40AF5515" w14:textId="77777777" w:rsidR="006448E9" w:rsidRPr="00E40A53" w:rsidRDefault="006448E9" w:rsidP="006448E9">
            <w:pPr>
              <w:rPr>
                <w:rFonts w:ascii="Times New Roman" w:hAnsi="Times New Roman" w:cs="Times New Roman"/>
                <w:b/>
                <w:sz w:val="24"/>
                <w:szCs w:val="24"/>
              </w:rPr>
            </w:pPr>
          </w:p>
        </w:tc>
        <w:tc>
          <w:tcPr>
            <w:tcW w:w="962" w:type="pct"/>
            <w:shd w:val="clear" w:color="auto" w:fill="DEEAF6" w:themeFill="accent5" w:themeFillTint="33"/>
          </w:tcPr>
          <w:p w14:paraId="215FD8D4" w14:textId="4EADBCEE" w:rsidR="006448E9" w:rsidRDefault="006448E9" w:rsidP="006448E9">
            <w:pPr>
              <w:rPr>
                <w:rFonts w:ascii="Times New Roman" w:hAnsi="Times New Roman" w:cs="Times New Roman"/>
                <w:sz w:val="24"/>
                <w:szCs w:val="24"/>
              </w:rPr>
            </w:pPr>
            <w:r>
              <w:rPr>
                <w:rFonts w:ascii="Times New Roman" w:hAnsi="Times New Roman" w:cs="Times New Roman" w:hint="eastAsia"/>
                <w:sz w:val="24"/>
                <w:szCs w:val="24"/>
              </w:rPr>
              <w:t>U</w:t>
            </w:r>
            <w:r>
              <w:rPr>
                <w:rFonts w:ascii="Times New Roman" w:hAnsi="Times New Roman" w:cs="Times New Roman"/>
                <w:sz w:val="24"/>
                <w:szCs w:val="24"/>
              </w:rPr>
              <w:t>pper-middle-income nation</w:t>
            </w:r>
          </w:p>
        </w:tc>
        <w:tc>
          <w:tcPr>
            <w:tcW w:w="699" w:type="pct"/>
            <w:shd w:val="clear" w:color="auto" w:fill="DEEAF6" w:themeFill="accent5" w:themeFillTint="33"/>
          </w:tcPr>
          <w:p w14:paraId="750DFA74" w14:textId="68D1B3CE" w:rsidR="006448E9" w:rsidRDefault="006448E9" w:rsidP="006448E9">
            <w:pPr>
              <w:rPr>
                <w:rFonts w:ascii="Times New Roman" w:hAnsi="Times New Roman" w:cs="Times New Roman"/>
                <w:sz w:val="24"/>
                <w:szCs w:val="24"/>
              </w:rPr>
            </w:pPr>
            <w:r>
              <w:rPr>
                <w:rFonts w:ascii="Times New Roman" w:hAnsi="Times New Roman" w:cs="Times New Roman" w:hint="eastAsia"/>
                <w:sz w:val="24"/>
                <w:szCs w:val="24"/>
              </w:rPr>
              <w:t>4</w:t>
            </w:r>
            <w:r>
              <w:rPr>
                <w:rFonts w:ascii="Times New Roman" w:hAnsi="Times New Roman" w:cs="Times New Roman"/>
                <w:sz w:val="24"/>
                <w:szCs w:val="24"/>
              </w:rPr>
              <w:t>0-60%</w:t>
            </w:r>
          </w:p>
        </w:tc>
        <w:tc>
          <w:tcPr>
            <w:tcW w:w="699" w:type="pct"/>
            <w:shd w:val="clear" w:color="auto" w:fill="DEEAF6" w:themeFill="accent5" w:themeFillTint="33"/>
          </w:tcPr>
          <w:p w14:paraId="344E323F" w14:textId="6A71F7D8" w:rsidR="006448E9" w:rsidRDefault="006448E9" w:rsidP="006448E9">
            <w:pPr>
              <w:rPr>
                <w:rFonts w:ascii="Times New Roman" w:hAnsi="Times New Roman" w:cs="Times New Roman"/>
                <w:sz w:val="24"/>
                <w:szCs w:val="24"/>
              </w:rPr>
            </w:pPr>
            <w:r>
              <w:rPr>
                <w:rFonts w:ascii="Times New Roman" w:hAnsi="Times New Roman" w:cs="Times New Roman" w:hint="eastAsia"/>
                <w:sz w:val="24"/>
                <w:szCs w:val="24"/>
              </w:rPr>
              <w:t>6</w:t>
            </w:r>
            <w:r>
              <w:rPr>
                <w:rFonts w:ascii="Times New Roman" w:hAnsi="Times New Roman" w:cs="Times New Roman"/>
                <w:sz w:val="24"/>
                <w:szCs w:val="24"/>
              </w:rPr>
              <w:t>0-80%</w:t>
            </w:r>
          </w:p>
        </w:tc>
        <w:tc>
          <w:tcPr>
            <w:tcW w:w="700" w:type="pct"/>
            <w:shd w:val="clear" w:color="auto" w:fill="DEEAF6" w:themeFill="accent5" w:themeFillTint="33"/>
          </w:tcPr>
          <w:p w14:paraId="36EA6956" w14:textId="3B042084" w:rsidR="006448E9" w:rsidRDefault="006448E9" w:rsidP="006448E9">
            <w:pPr>
              <w:rPr>
                <w:rFonts w:ascii="Times New Roman" w:hAnsi="Times New Roman" w:cs="Times New Roman"/>
                <w:sz w:val="24"/>
                <w:szCs w:val="24"/>
              </w:rPr>
            </w:pPr>
            <w:r>
              <w:rPr>
                <w:rFonts w:ascii="Times New Roman" w:hAnsi="Times New Roman" w:cs="Times New Roman" w:hint="eastAsia"/>
                <w:sz w:val="24"/>
                <w:szCs w:val="24"/>
              </w:rPr>
              <w:t>-</w:t>
            </w:r>
          </w:p>
        </w:tc>
      </w:tr>
      <w:tr w:rsidR="006448E9" w:rsidRPr="00B3566A" w14:paraId="4AE27A6D" w14:textId="77777777" w:rsidTr="00A36A28">
        <w:trPr>
          <w:gridAfter w:val="2"/>
          <w:wAfter w:w="1399" w:type="pct"/>
        </w:trPr>
        <w:tc>
          <w:tcPr>
            <w:tcW w:w="541" w:type="pct"/>
            <w:shd w:val="clear" w:color="auto" w:fill="DEEAF6" w:themeFill="accent5" w:themeFillTint="33"/>
          </w:tcPr>
          <w:p w14:paraId="4B0EA588" w14:textId="77777777" w:rsidR="006448E9" w:rsidRPr="00E40A53" w:rsidRDefault="006448E9" w:rsidP="006448E9">
            <w:pPr>
              <w:rPr>
                <w:rFonts w:ascii="Times New Roman" w:hAnsi="Times New Roman" w:cs="Times New Roman"/>
                <w:b/>
                <w:sz w:val="24"/>
                <w:szCs w:val="24"/>
              </w:rPr>
            </w:pPr>
          </w:p>
        </w:tc>
        <w:tc>
          <w:tcPr>
            <w:tcW w:w="962" w:type="pct"/>
            <w:shd w:val="clear" w:color="auto" w:fill="DEEAF6" w:themeFill="accent5" w:themeFillTint="33"/>
          </w:tcPr>
          <w:p w14:paraId="0BF1346A" w14:textId="7A35DB29" w:rsidR="006448E9" w:rsidRDefault="006448E9" w:rsidP="006448E9">
            <w:pPr>
              <w:rPr>
                <w:rFonts w:ascii="Times New Roman" w:hAnsi="Times New Roman" w:cs="Times New Roman"/>
                <w:sz w:val="24"/>
                <w:szCs w:val="24"/>
              </w:rPr>
            </w:pPr>
            <w:r>
              <w:rPr>
                <w:rFonts w:ascii="Times New Roman" w:hAnsi="Times New Roman" w:cs="Times New Roman" w:hint="eastAsia"/>
                <w:sz w:val="24"/>
                <w:szCs w:val="24"/>
              </w:rPr>
              <w:t>H</w:t>
            </w:r>
            <w:r>
              <w:rPr>
                <w:rFonts w:ascii="Times New Roman" w:hAnsi="Times New Roman" w:cs="Times New Roman"/>
                <w:sz w:val="24"/>
                <w:szCs w:val="24"/>
              </w:rPr>
              <w:t>igh-income nation</w:t>
            </w:r>
          </w:p>
        </w:tc>
        <w:tc>
          <w:tcPr>
            <w:tcW w:w="699" w:type="pct"/>
            <w:shd w:val="clear" w:color="auto" w:fill="DEEAF6" w:themeFill="accent5" w:themeFillTint="33"/>
          </w:tcPr>
          <w:p w14:paraId="3F749076" w14:textId="4FEBD481" w:rsidR="006448E9" w:rsidRDefault="006448E9" w:rsidP="006448E9">
            <w:pPr>
              <w:rPr>
                <w:rFonts w:ascii="Times New Roman" w:hAnsi="Times New Roman" w:cs="Times New Roman"/>
                <w:sz w:val="24"/>
                <w:szCs w:val="24"/>
              </w:rPr>
            </w:pPr>
            <w:r>
              <w:rPr>
                <w:rFonts w:ascii="Times New Roman" w:hAnsi="Times New Roman" w:cs="Times New Roman" w:hint="eastAsia"/>
                <w:sz w:val="24"/>
                <w:szCs w:val="24"/>
              </w:rPr>
              <w:t>6</w:t>
            </w:r>
            <w:r>
              <w:rPr>
                <w:rFonts w:ascii="Times New Roman" w:hAnsi="Times New Roman" w:cs="Times New Roman"/>
                <w:sz w:val="24"/>
                <w:szCs w:val="24"/>
              </w:rPr>
              <w:t>0-80%</w:t>
            </w:r>
          </w:p>
        </w:tc>
        <w:tc>
          <w:tcPr>
            <w:tcW w:w="699" w:type="pct"/>
            <w:shd w:val="clear" w:color="auto" w:fill="DEEAF6" w:themeFill="accent5" w:themeFillTint="33"/>
          </w:tcPr>
          <w:p w14:paraId="75D6E36B" w14:textId="366E8D07" w:rsidR="006448E9" w:rsidRDefault="006448E9" w:rsidP="006448E9">
            <w:pPr>
              <w:rPr>
                <w:rFonts w:ascii="Times New Roman" w:hAnsi="Times New Roman" w:cs="Times New Roman"/>
                <w:sz w:val="24"/>
                <w:szCs w:val="24"/>
              </w:rPr>
            </w:pPr>
            <w:r>
              <w:rPr>
                <w:rFonts w:ascii="Times New Roman" w:hAnsi="Times New Roman" w:cs="Times New Roman" w:hint="eastAsia"/>
                <w:sz w:val="24"/>
                <w:szCs w:val="24"/>
              </w:rPr>
              <w:t>8</w:t>
            </w:r>
            <w:r>
              <w:rPr>
                <w:rFonts w:ascii="Times New Roman" w:hAnsi="Times New Roman" w:cs="Times New Roman"/>
                <w:sz w:val="24"/>
                <w:szCs w:val="24"/>
              </w:rPr>
              <w:t>0-100%</w:t>
            </w:r>
          </w:p>
        </w:tc>
        <w:tc>
          <w:tcPr>
            <w:tcW w:w="700" w:type="pct"/>
            <w:shd w:val="clear" w:color="auto" w:fill="DEEAF6" w:themeFill="accent5" w:themeFillTint="33"/>
          </w:tcPr>
          <w:p w14:paraId="4FDF76EE" w14:textId="28604790" w:rsidR="006448E9" w:rsidRDefault="006448E9" w:rsidP="006448E9">
            <w:pPr>
              <w:rPr>
                <w:rFonts w:ascii="Times New Roman" w:hAnsi="Times New Roman" w:cs="Times New Roman"/>
                <w:sz w:val="24"/>
                <w:szCs w:val="24"/>
              </w:rPr>
            </w:pPr>
            <w:r>
              <w:rPr>
                <w:rFonts w:ascii="Times New Roman" w:hAnsi="Times New Roman" w:cs="Times New Roman" w:hint="eastAsia"/>
                <w:sz w:val="24"/>
                <w:szCs w:val="24"/>
              </w:rPr>
              <w:t>-</w:t>
            </w:r>
          </w:p>
        </w:tc>
      </w:tr>
      <w:tr w:rsidR="009048DF" w:rsidRPr="00B3566A" w14:paraId="4777D62E" w14:textId="77777777" w:rsidTr="00A36A28">
        <w:trPr>
          <w:gridAfter w:val="2"/>
          <w:wAfter w:w="1399" w:type="pct"/>
        </w:trPr>
        <w:tc>
          <w:tcPr>
            <w:tcW w:w="541" w:type="pct"/>
            <w:shd w:val="clear" w:color="auto" w:fill="B4C6E7" w:themeFill="accent1" w:themeFillTint="66"/>
          </w:tcPr>
          <w:p w14:paraId="4338C643" w14:textId="089B2030" w:rsidR="009048DF" w:rsidRPr="00E40A53" w:rsidRDefault="009048DF" w:rsidP="009048DF">
            <w:pPr>
              <w:rPr>
                <w:rFonts w:ascii="Times New Roman" w:hAnsi="Times New Roman" w:cs="Times New Roman"/>
                <w:b/>
                <w:sz w:val="24"/>
                <w:szCs w:val="24"/>
              </w:rPr>
            </w:pPr>
            <w:r w:rsidRPr="00E40A53">
              <w:rPr>
                <w:rFonts w:ascii="Times New Roman" w:hAnsi="Times New Roman" w:cs="Times New Roman" w:hint="eastAsia"/>
                <w:b/>
                <w:sz w:val="24"/>
                <w:szCs w:val="24"/>
              </w:rPr>
              <w:t>T</w:t>
            </w:r>
            <w:r w:rsidRPr="00E40A53">
              <w:rPr>
                <w:rFonts w:ascii="Times New Roman" w:hAnsi="Times New Roman" w:cs="Times New Roman"/>
                <w:b/>
                <w:sz w:val="24"/>
                <w:szCs w:val="24"/>
              </w:rPr>
              <w:t>urn</w:t>
            </w:r>
          </w:p>
        </w:tc>
        <w:tc>
          <w:tcPr>
            <w:tcW w:w="962" w:type="pct"/>
            <w:shd w:val="clear" w:color="auto" w:fill="B4C6E7" w:themeFill="accent1" w:themeFillTint="66"/>
          </w:tcPr>
          <w:p w14:paraId="741AD639" w14:textId="50E4D35A" w:rsidR="009048DF" w:rsidRDefault="009048DF" w:rsidP="009048DF">
            <w:pPr>
              <w:rPr>
                <w:rFonts w:ascii="Times New Roman" w:hAnsi="Times New Roman" w:cs="Times New Roman"/>
                <w:sz w:val="24"/>
                <w:szCs w:val="24"/>
              </w:rPr>
            </w:pPr>
            <w:r>
              <w:rPr>
                <w:rFonts w:ascii="Times New Roman" w:hAnsi="Times New Roman" w:cs="Times New Roman"/>
                <w:sz w:val="24"/>
                <w:szCs w:val="24"/>
              </w:rPr>
              <w:t>Livestock farming size</w:t>
            </w:r>
          </w:p>
        </w:tc>
        <w:tc>
          <w:tcPr>
            <w:tcW w:w="699" w:type="pct"/>
            <w:shd w:val="clear" w:color="auto" w:fill="B4C6E7" w:themeFill="accent1" w:themeFillTint="66"/>
          </w:tcPr>
          <w:p w14:paraId="44993966" w14:textId="758D0B2B" w:rsidR="009048DF" w:rsidRDefault="009048DF" w:rsidP="009048DF">
            <w:pPr>
              <w:rPr>
                <w:rFonts w:ascii="Times New Roman" w:hAnsi="Times New Roman" w:cs="Times New Roman"/>
                <w:sz w:val="24"/>
                <w:szCs w:val="24"/>
              </w:rPr>
            </w:pPr>
            <w:r>
              <w:rPr>
                <w:rFonts w:ascii="Times New Roman" w:hAnsi="Times New Roman" w:cs="Times New Roman"/>
                <w:sz w:val="24"/>
                <w:szCs w:val="24"/>
              </w:rPr>
              <w:t>Backyard chicken</w:t>
            </w:r>
          </w:p>
        </w:tc>
        <w:tc>
          <w:tcPr>
            <w:tcW w:w="699" w:type="pct"/>
            <w:shd w:val="clear" w:color="auto" w:fill="B4C6E7" w:themeFill="accent1" w:themeFillTint="66"/>
          </w:tcPr>
          <w:p w14:paraId="453BDF16" w14:textId="3EF26AE8" w:rsidR="009048DF" w:rsidRDefault="009048DF" w:rsidP="009048DF">
            <w:pPr>
              <w:rPr>
                <w:rFonts w:ascii="Times New Roman" w:hAnsi="Times New Roman" w:cs="Times New Roman"/>
                <w:sz w:val="24"/>
                <w:szCs w:val="24"/>
              </w:rPr>
            </w:pPr>
            <w:r>
              <w:rPr>
                <w:rFonts w:ascii="Times New Roman" w:hAnsi="Times New Roman" w:cs="Times New Roman"/>
                <w:sz w:val="24"/>
                <w:szCs w:val="24"/>
              </w:rPr>
              <w:t>Industrial layer</w:t>
            </w:r>
          </w:p>
        </w:tc>
        <w:tc>
          <w:tcPr>
            <w:tcW w:w="700" w:type="pct"/>
            <w:shd w:val="clear" w:color="auto" w:fill="B4C6E7" w:themeFill="accent1" w:themeFillTint="66"/>
          </w:tcPr>
          <w:p w14:paraId="24EA3173" w14:textId="74FC0A8A" w:rsidR="009048DF" w:rsidRDefault="009048DF" w:rsidP="009048DF">
            <w:pPr>
              <w:rPr>
                <w:rFonts w:ascii="Times New Roman" w:hAnsi="Times New Roman" w:cs="Times New Roman"/>
                <w:sz w:val="24"/>
                <w:szCs w:val="24"/>
              </w:rPr>
            </w:pPr>
            <w:r>
              <w:rPr>
                <w:rFonts w:ascii="Times New Roman" w:hAnsi="Times New Roman" w:cs="Times New Roman"/>
                <w:sz w:val="24"/>
                <w:szCs w:val="24"/>
              </w:rPr>
              <w:t>Industrial broiler</w:t>
            </w:r>
          </w:p>
        </w:tc>
      </w:tr>
      <w:tr w:rsidR="00DA141F" w:rsidRPr="00B3566A" w14:paraId="634CCFE7" w14:textId="77777777" w:rsidTr="00A36A28">
        <w:trPr>
          <w:gridAfter w:val="2"/>
          <w:wAfter w:w="1399" w:type="pct"/>
        </w:trPr>
        <w:tc>
          <w:tcPr>
            <w:tcW w:w="541" w:type="pct"/>
            <w:shd w:val="clear" w:color="auto" w:fill="B4C6E7" w:themeFill="accent1" w:themeFillTint="66"/>
          </w:tcPr>
          <w:p w14:paraId="5B606E89" w14:textId="77777777" w:rsidR="00DA141F" w:rsidRPr="00E40A53" w:rsidRDefault="00DA141F" w:rsidP="00DA141F">
            <w:pPr>
              <w:rPr>
                <w:rFonts w:ascii="Times New Roman" w:hAnsi="Times New Roman" w:cs="Times New Roman"/>
                <w:b/>
                <w:sz w:val="24"/>
                <w:szCs w:val="24"/>
              </w:rPr>
            </w:pPr>
          </w:p>
        </w:tc>
        <w:tc>
          <w:tcPr>
            <w:tcW w:w="962" w:type="pct"/>
            <w:shd w:val="clear" w:color="auto" w:fill="B4C6E7" w:themeFill="accent1" w:themeFillTint="66"/>
          </w:tcPr>
          <w:p w14:paraId="1D7D7715" w14:textId="042D3C2F" w:rsidR="00DA141F" w:rsidRDefault="00DA141F" w:rsidP="00DA141F">
            <w:pPr>
              <w:rPr>
                <w:rFonts w:ascii="Times New Roman" w:hAnsi="Times New Roman" w:cs="Times New Roman"/>
                <w:sz w:val="24"/>
                <w:szCs w:val="24"/>
              </w:rPr>
            </w:pPr>
            <w:r>
              <w:rPr>
                <w:rFonts w:ascii="Times New Roman" w:hAnsi="Times New Roman" w:cs="Times New Roman" w:hint="eastAsia"/>
                <w:sz w:val="24"/>
                <w:szCs w:val="24"/>
              </w:rPr>
              <w:t>L</w:t>
            </w:r>
            <w:r>
              <w:rPr>
                <w:rFonts w:ascii="Times New Roman" w:hAnsi="Times New Roman" w:cs="Times New Roman"/>
                <w:sz w:val="24"/>
                <w:szCs w:val="24"/>
              </w:rPr>
              <w:t>ow-income nation</w:t>
            </w:r>
          </w:p>
        </w:tc>
        <w:tc>
          <w:tcPr>
            <w:tcW w:w="699" w:type="pct"/>
            <w:shd w:val="clear" w:color="auto" w:fill="B4C6E7" w:themeFill="accent1" w:themeFillTint="66"/>
          </w:tcPr>
          <w:p w14:paraId="714E1706" w14:textId="0275EDE5" w:rsidR="00DA141F" w:rsidRDefault="00DA141F" w:rsidP="00DA141F">
            <w:pPr>
              <w:rPr>
                <w:rFonts w:ascii="Times New Roman" w:hAnsi="Times New Roman" w:cs="Times New Roman"/>
                <w:sz w:val="24"/>
                <w:szCs w:val="24"/>
              </w:rPr>
            </w:pPr>
            <w:r>
              <w:rPr>
                <w:rFonts w:ascii="Times New Roman" w:hAnsi="Times New Roman" w:cs="Times New Roman" w:hint="eastAsia"/>
                <w:sz w:val="24"/>
                <w:szCs w:val="24"/>
              </w:rPr>
              <w:t>-</w:t>
            </w:r>
          </w:p>
        </w:tc>
        <w:tc>
          <w:tcPr>
            <w:tcW w:w="699" w:type="pct"/>
            <w:shd w:val="clear" w:color="auto" w:fill="B4C6E7" w:themeFill="accent1" w:themeFillTint="66"/>
          </w:tcPr>
          <w:p w14:paraId="5BD63C6F" w14:textId="0134240A" w:rsidR="00DA141F" w:rsidRDefault="00DA141F" w:rsidP="00DA141F">
            <w:pPr>
              <w:rPr>
                <w:rFonts w:ascii="Times New Roman" w:hAnsi="Times New Roman" w:cs="Times New Roman"/>
                <w:sz w:val="24"/>
                <w:szCs w:val="24"/>
              </w:rPr>
            </w:pPr>
            <w:r>
              <w:rPr>
                <w:rFonts w:ascii="Times New Roman" w:hAnsi="Times New Roman" w:cs="Times New Roman" w:hint="eastAsia"/>
                <w:sz w:val="24"/>
                <w:szCs w:val="24"/>
              </w:rPr>
              <w:t>2</w:t>
            </w:r>
            <w:r>
              <w:rPr>
                <w:rFonts w:ascii="Times New Roman" w:hAnsi="Times New Roman" w:cs="Times New Roman"/>
                <w:sz w:val="24"/>
                <w:szCs w:val="24"/>
              </w:rPr>
              <w:t>0-40%</w:t>
            </w:r>
          </w:p>
        </w:tc>
        <w:tc>
          <w:tcPr>
            <w:tcW w:w="700" w:type="pct"/>
            <w:shd w:val="clear" w:color="auto" w:fill="B4C6E7" w:themeFill="accent1" w:themeFillTint="66"/>
          </w:tcPr>
          <w:p w14:paraId="44D966E2" w14:textId="22D3F0D8" w:rsidR="00DA141F" w:rsidRDefault="00DA141F" w:rsidP="00DA141F">
            <w:pPr>
              <w:rPr>
                <w:rFonts w:ascii="Times New Roman" w:hAnsi="Times New Roman" w:cs="Times New Roman"/>
                <w:sz w:val="24"/>
                <w:szCs w:val="24"/>
              </w:rPr>
            </w:pPr>
            <w:r>
              <w:rPr>
                <w:rFonts w:ascii="Times New Roman" w:hAnsi="Times New Roman" w:cs="Times New Roman" w:hint="eastAsia"/>
                <w:sz w:val="24"/>
                <w:szCs w:val="24"/>
              </w:rPr>
              <w:t>2</w:t>
            </w:r>
            <w:r>
              <w:rPr>
                <w:rFonts w:ascii="Times New Roman" w:hAnsi="Times New Roman" w:cs="Times New Roman"/>
                <w:sz w:val="24"/>
                <w:szCs w:val="24"/>
              </w:rPr>
              <w:t>0-40%</w:t>
            </w:r>
          </w:p>
        </w:tc>
      </w:tr>
      <w:tr w:rsidR="00DA141F" w:rsidRPr="00B3566A" w14:paraId="13230154" w14:textId="77777777" w:rsidTr="00A36A28">
        <w:trPr>
          <w:gridAfter w:val="2"/>
          <w:wAfter w:w="1399" w:type="pct"/>
        </w:trPr>
        <w:tc>
          <w:tcPr>
            <w:tcW w:w="541" w:type="pct"/>
            <w:shd w:val="clear" w:color="auto" w:fill="B4C6E7" w:themeFill="accent1" w:themeFillTint="66"/>
          </w:tcPr>
          <w:p w14:paraId="14D0CF06" w14:textId="77777777" w:rsidR="00DA141F" w:rsidRDefault="00DA141F" w:rsidP="00DA141F">
            <w:pPr>
              <w:rPr>
                <w:rFonts w:ascii="Times New Roman" w:hAnsi="Times New Roman" w:cs="Times New Roman"/>
                <w:sz w:val="24"/>
                <w:szCs w:val="24"/>
              </w:rPr>
            </w:pPr>
          </w:p>
        </w:tc>
        <w:tc>
          <w:tcPr>
            <w:tcW w:w="962" w:type="pct"/>
            <w:shd w:val="clear" w:color="auto" w:fill="B4C6E7" w:themeFill="accent1" w:themeFillTint="66"/>
          </w:tcPr>
          <w:p w14:paraId="29A2E78E" w14:textId="566A87DA" w:rsidR="00DA141F" w:rsidRDefault="00DA141F" w:rsidP="00DA141F">
            <w:pPr>
              <w:rPr>
                <w:rFonts w:ascii="Times New Roman" w:hAnsi="Times New Roman" w:cs="Times New Roman"/>
                <w:sz w:val="24"/>
                <w:szCs w:val="24"/>
              </w:rPr>
            </w:pPr>
            <w:r>
              <w:rPr>
                <w:rFonts w:ascii="Times New Roman" w:hAnsi="Times New Roman" w:cs="Times New Roman" w:hint="eastAsia"/>
                <w:sz w:val="24"/>
                <w:szCs w:val="24"/>
              </w:rPr>
              <w:t>L</w:t>
            </w:r>
            <w:r>
              <w:rPr>
                <w:rFonts w:ascii="Times New Roman" w:hAnsi="Times New Roman" w:cs="Times New Roman"/>
                <w:sz w:val="24"/>
                <w:szCs w:val="24"/>
              </w:rPr>
              <w:t>ower-middle-income nation</w:t>
            </w:r>
          </w:p>
        </w:tc>
        <w:tc>
          <w:tcPr>
            <w:tcW w:w="699" w:type="pct"/>
            <w:shd w:val="clear" w:color="auto" w:fill="B4C6E7" w:themeFill="accent1" w:themeFillTint="66"/>
          </w:tcPr>
          <w:p w14:paraId="699A0C46" w14:textId="48574FCD" w:rsidR="00DA141F" w:rsidRDefault="00DA141F" w:rsidP="00DA141F">
            <w:pPr>
              <w:rPr>
                <w:rFonts w:ascii="Times New Roman" w:hAnsi="Times New Roman" w:cs="Times New Roman"/>
                <w:sz w:val="24"/>
                <w:szCs w:val="24"/>
              </w:rPr>
            </w:pPr>
            <w:r>
              <w:rPr>
                <w:rFonts w:ascii="Times New Roman" w:hAnsi="Times New Roman" w:cs="Times New Roman" w:hint="eastAsia"/>
                <w:sz w:val="24"/>
                <w:szCs w:val="24"/>
              </w:rPr>
              <w:t>-</w:t>
            </w:r>
          </w:p>
        </w:tc>
        <w:tc>
          <w:tcPr>
            <w:tcW w:w="699" w:type="pct"/>
            <w:shd w:val="clear" w:color="auto" w:fill="B4C6E7" w:themeFill="accent1" w:themeFillTint="66"/>
          </w:tcPr>
          <w:p w14:paraId="55D5C387" w14:textId="589D56D6" w:rsidR="00DA141F" w:rsidRDefault="00DA141F" w:rsidP="00DA141F">
            <w:pPr>
              <w:rPr>
                <w:rFonts w:ascii="Times New Roman" w:hAnsi="Times New Roman" w:cs="Times New Roman"/>
                <w:sz w:val="24"/>
                <w:szCs w:val="24"/>
              </w:rPr>
            </w:pPr>
            <w:r>
              <w:rPr>
                <w:rFonts w:ascii="Times New Roman" w:hAnsi="Times New Roman" w:cs="Times New Roman" w:hint="eastAsia"/>
                <w:sz w:val="24"/>
                <w:szCs w:val="24"/>
              </w:rPr>
              <w:t>4</w:t>
            </w:r>
            <w:r>
              <w:rPr>
                <w:rFonts w:ascii="Times New Roman" w:hAnsi="Times New Roman" w:cs="Times New Roman"/>
                <w:sz w:val="24"/>
                <w:szCs w:val="24"/>
              </w:rPr>
              <w:t>0-60%</w:t>
            </w:r>
          </w:p>
        </w:tc>
        <w:tc>
          <w:tcPr>
            <w:tcW w:w="700" w:type="pct"/>
            <w:shd w:val="clear" w:color="auto" w:fill="B4C6E7" w:themeFill="accent1" w:themeFillTint="66"/>
          </w:tcPr>
          <w:p w14:paraId="04BAF3AE" w14:textId="37CB50DB" w:rsidR="00DA141F" w:rsidRDefault="00DA141F" w:rsidP="00DA141F">
            <w:pPr>
              <w:rPr>
                <w:rFonts w:ascii="Times New Roman" w:hAnsi="Times New Roman" w:cs="Times New Roman"/>
                <w:sz w:val="24"/>
                <w:szCs w:val="24"/>
              </w:rPr>
            </w:pPr>
            <w:r>
              <w:rPr>
                <w:rFonts w:ascii="Times New Roman" w:hAnsi="Times New Roman" w:cs="Times New Roman" w:hint="eastAsia"/>
                <w:sz w:val="24"/>
                <w:szCs w:val="24"/>
              </w:rPr>
              <w:t>4</w:t>
            </w:r>
            <w:r>
              <w:rPr>
                <w:rFonts w:ascii="Times New Roman" w:hAnsi="Times New Roman" w:cs="Times New Roman"/>
                <w:sz w:val="24"/>
                <w:szCs w:val="24"/>
              </w:rPr>
              <w:t>0-60%</w:t>
            </w:r>
          </w:p>
        </w:tc>
      </w:tr>
      <w:tr w:rsidR="00DA141F" w:rsidRPr="00B3566A" w14:paraId="0D6E9074" w14:textId="77777777" w:rsidTr="00A36A28">
        <w:trPr>
          <w:gridAfter w:val="2"/>
          <w:wAfter w:w="1399" w:type="pct"/>
        </w:trPr>
        <w:tc>
          <w:tcPr>
            <w:tcW w:w="541" w:type="pct"/>
            <w:shd w:val="clear" w:color="auto" w:fill="B4C6E7" w:themeFill="accent1" w:themeFillTint="66"/>
          </w:tcPr>
          <w:p w14:paraId="40F69FF3" w14:textId="77777777" w:rsidR="00DA141F" w:rsidRDefault="00DA141F" w:rsidP="00DA141F">
            <w:pPr>
              <w:rPr>
                <w:rFonts w:ascii="Times New Roman" w:hAnsi="Times New Roman" w:cs="Times New Roman"/>
                <w:sz w:val="24"/>
                <w:szCs w:val="24"/>
              </w:rPr>
            </w:pPr>
          </w:p>
        </w:tc>
        <w:tc>
          <w:tcPr>
            <w:tcW w:w="962" w:type="pct"/>
            <w:shd w:val="clear" w:color="auto" w:fill="B4C6E7" w:themeFill="accent1" w:themeFillTint="66"/>
          </w:tcPr>
          <w:p w14:paraId="5062FC1A" w14:textId="4FEA998D" w:rsidR="00DA141F" w:rsidRDefault="00DA141F" w:rsidP="00DA141F">
            <w:pPr>
              <w:rPr>
                <w:rFonts w:ascii="Times New Roman" w:hAnsi="Times New Roman" w:cs="Times New Roman"/>
                <w:sz w:val="24"/>
                <w:szCs w:val="24"/>
              </w:rPr>
            </w:pPr>
            <w:r>
              <w:rPr>
                <w:rFonts w:ascii="Times New Roman" w:hAnsi="Times New Roman" w:cs="Times New Roman" w:hint="eastAsia"/>
                <w:sz w:val="24"/>
                <w:szCs w:val="24"/>
              </w:rPr>
              <w:t>U</w:t>
            </w:r>
            <w:r>
              <w:rPr>
                <w:rFonts w:ascii="Times New Roman" w:hAnsi="Times New Roman" w:cs="Times New Roman"/>
                <w:sz w:val="24"/>
                <w:szCs w:val="24"/>
              </w:rPr>
              <w:t>pper-middle-income nation</w:t>
            </w:r>
          </w:p>
        </w:tc>
        <w:tc>
          <w:tcPr>
            <w:tcW w:w="699" w:type="pct"/>
            <w:shd w:val="clear" w:color="auto" w:fill="B4C6E7" w:themeFill="accent1" w:themeFillTint="66"/>
          </w:tcPr>
          <w:p w14:paraId="006E4E96" w14:textId="27194801" w:rsidR="00DA141F" w:rsidRDefault="00DA141F" w:rsidP="00DA141F">
            <w:pPr>
              <w:rPr>
                <w:rFonts w:ascii="Times New Roman" w:hAnsi="Times New Roman" w:cs="Times New Roman"/>
                <w:sz w:val="24"/>
                <w:szCs w:val="24"/>
              </w:rPr>
            </w:pPr>
            <w:r>
              <w:rPr>
                <w:rFonts w:ascii="Times New Roman" w:hAnsi="Times New Roman" w:cs="Times New Roman" w:hint="eastAsia"/>
                <w:sz w:val="24"/>
                <w:szCs w:val="24"/>
              </w:rPr>
              <w:t>-</w:t>
            </w:r>
          </w:p>
        </w:tc>
        <w:tc>
          <w:tcPr>
            <w:tcW w:w="699" w:type="pct"/>
            <w:shd w:val="clear" w:color="auto" w:fill="B4C6E7" w:themeFill="accent1" w:themeFillTint="66"/>
          </w:tcPr>
          <w:p w14:paraId="22C97B81" w14:textId="0FEC164C" w:rsidR="00DA141F" w:rsidRDefault="00DA141F" w:rsidP="00DA141F">
            <w:pPr>
              <w:rPr>
                <w:rFonts w:ascii="Times New Roman" w:hAnsi="Times New Roman" w:cs="Times New Roman"/>
                <w:sz w:val="24"/>
                <w:szCs w:val="24"/>
              </w:rPr>
            </w:pPr>
            <w:r>
              <w:rPr>
                <w:rFonts w:ascii="Times New Roman" w:hAnsi="Times New Roman" w:cs="Times New Roman" w:hint="eastAsia"/>
                <w:sz w:val="24"/>
                <w:szCs w:val="24"/>
              </w:rPr>
              <w:t>6</w:t>
            </w:r>
            <w:r>
              <w:rPr>
                <w:rFonts w:ascii="Times New Roman" w:hAnsi="Times New Roman" w:cs="Times New Roman"/>
                <w:sz w:val="24"/>
                <w:szCs w:val="24"/>
              </w:rPr>
              <w:t>0-80%</w:t>
            </w:r>
          </w:p>
        </w:tc>
        <w:tc>
          <w:tcPr>
            <w:tcW w:w="700" w:type="pct"/>
            <w:shd w:val="clear" w:color="auto" w:fill="B4C6E7" w:themeFill="accent1" w:themeFillTint="66"/>
          </w:tcPr>
          <w:p w14:paraId="2693C162" w14:textId="0DE9B8DA" w:rsidR="00DA141F" w:rsidRDefault="00DA141F" w:rsidP="00DA141F">
            <w:pPr>
              <w:rPr>
                <w:rFonts w:ascii="Times New Roman" w:hAnsi="Times New Roman" w:cs="Times New Roman"/>
                <w:sz w:val="24"/>
                <w:szCs w:val="24"/>
              </w:rPr>
            </w:pPr>
            <w:r>
              <w:rPr>
                <w:rFonts w:ascii="Times New Roman" w:hAnsi="Times New Roman" w:cs="Times New Roman" w:hint="eastAsia"/>
                <w:sz w:val="24"/>
                <w:szCs w:val="24"/>
              </w:rPr>
              <w:t>6</w:t>
            </w:r>
            <w:r>
              <w:rPr>
                <w:rFonts w:ascii="Times New Roman" w:hAnsi="Times New Roman" w:cs="Times New Roman"/>
                <w:sz w:val="24"/>
                <w:szCs w:val="24"/>
              </w:rPr>
              <w:t>0-80%</w:t>
            </w:r>
          </w:p>
        </w:tc>
      </w:tr>
      <w:tr w:rsidR="00DA141F" w:rsidRPr="00B3566A" w14:paraId="11668A48" w14:textId="77777777" w:rsidTr="00A36A28">
        <w:trPr>
          <w:gridAfter w:val="2"/>
          <w:wAfter w:w="1399" w:type="pct"/>
        </w:trPr>
        <w:tc>
          <w:tcPr>
            <w:tcW w:w="541" w:type="pct"/>
            <w:shd w:val="clear" w:color="auto" w:fill="B4C6E7" w:themeFill="accent1" w:themeFillTint="66"/>
          </w:tcPr>
          <w:p w14:paraId="265D8881" w14:textId="77777777" w:rsidR="00DA141F" w:rsidRDefault="00DA141F" w:rsidP="00DA141F">
            <w:pPr>
              <w:rPr>
                <w:rFonts w:ascii="Times New Roman" w:hAnsi="Times New Roman" w:cs="Times New Roman"/>
                <w:sz w:val="24"/>
                <w:szCs w:val="24"/>
              </w:rPr>
            </w:pPr>
          </w:p>
        </w:tc>
        <w:tc>
          <w:tcPr>
            <w:tcW w:w="962" w:type="pct"/>
            <w:shd w:val="clear" w:color="auto" w:fill="B4C6E7" w:themeFill="accent1" w:themeFillTint="66"/>
          </w:tcPr>
          <w:p w14:paraId="6D4A88D7" w14:textId="2CDF6D94" w:rsidR="00DA141F" w:rsidRDefault="00DA141F" w:rsidP="00DA141F">
            <w:pPr>
              <w:rPr>
                <w:rFonts w:ascii="Times New Roman" w:hAnsi="Times New Roman" w:cs="Times New Roman"/>
                <w:sz w:val="24"/>
                <w:szCs w:val="24"/>
              </w:rPr>
            </w:pPr>
            <w:r>
              <w:rPr>
                <w:rFonts w:ascii="Times New Roman" w:hAnsi="Times New Roman" w:cs="Times New Roman" w:hint="eastAsia"/>
                <w:sz w:val="24"/>
                <w:szCs w:val="24"/>
              </w:rPr>
              <w:t>H</w:t>
            </w:r>
            <w:r>
              <w:rPr>
                <w:rFonts w:ascii="Times New Roman" w:hAnsi="Times New Roman" w:cs="Times New Roman"/>
                <w:sz w:val="24"/>
                <w:szCs w:val="24"/>
              </w:rPr>
              <w:t>igh-income nation</w:t>
            </w:r>
          </w:p>
        </w:tc>
        <w:tc>
          <w:tcPr>
            <w:tcW w:w="699" w:type="pct"/>
            <w:shd w:val="clear" w:color="auto" w:fill="B4C6E7" w:themeFill="accent1" w:themeFillTint="66"/>
          </w:tcPr>
          <w:p w14:paraId="5F7080FC" w14:textId="6F202378" w:rsidR="00DA141F" w:rsidRDefault="00DA141F" w:rsidP="00DA141F">
            <w:pPr>
              <w:rPr>
                <w:rFonts w:ascii="Times New Roman" w:hAnsi="Times New Roman" w:cs="Times New Roman"/>
                <w:sz w:val="24"/>
                <w:szCs w:val="24"/>
              </w:rPr>
            </w:pPr>
            <w:r>
              <w:rPr>
                <w:rFonts w:ascii="Times New Roman" w:hAnsi="Times New Roman" w:cs="Times New Roman" w:hint="eastAsia"/>
                <w:sz w:val="24"/>
                <w:szCs w:val="24"/>
              </w:rPr>
              <w:t>-</w:t>
            </w:r>
          </w:p>
        </w:tc>
        <w:tc>
          <w:tcPr>
            <w:tcW w:w="699" w:type="pct"/>
            <w:shd w:val="clear" w:color="auto" w:fill="B4C6E7" w:themeFill="accent1" w:themeFillTint="66"/>
          </w:tcPr>
          <w:p w14:paraId="7A113E80" w14:textId="3EFDA5D5" w:rsidR="00DA141F" w:rsidRDefault="00DA141F" w:rsidP="00DA141F">
            <w:pPr>
              <w:rPr>
                <w:rFonts w:ascii="Times New Roman" w:hAnsi="Times New Roman" w:cs="Times New Roman"/>
                <w:sz w:val="24"/>
                <w:szCs w:val="24"/>
              </w:rPr>
            </w:pPr>
            <w:r>
              <w:rPr>
                <w:rFonts w:ascii="Times New Roman" w:hAnsi="Times New Roman" w:cs="Times New Roman" w:hint="eastAsia"/>
                <w:sz w:val="24"/>
                <w:szCs w:val="24"/>
              </w:rPr>
              <w:t>8</w:t>
            </w:r>
            <w:r>
              <w:rPr>
                <w:rFonts w:ascii="Times New Roman" w:hAnsi="Times New Roman" w:cs="Times New Roman"/>
                <w:sz w:val="24"/>
                <w:szCs w:val="24"/>
              </w:rPr>
              <w:t>0-100%</w:t>
            </w:r>
          </w:p>
        </w:tc>
        <w:tc>
          <w:tcPr>
            <w:tcW w:w="700" w:type="pct"/>
            <w:shd w:val="clear" w:color="auto" w:fill="B4C6E7" w:themeFill="accent1" w:themeFillTint="66"/>
          </w:tcPr>
          <w:p w14:paraId="0297B77B" w14:textId="5A654E1F" w:rsidR="00DA141F" w:rsidRDefault="00DA141F" w:rsidP="00DA141F">
            <w:pPr>
              <w:rPr>
                <w:rFonts w:ascii="Times New Roman" w:hAnsi="Times New Roman" w:cs="Times New Roman"/>
                <w:sz w:val="24"/>
                <w:szCs w:val="24"/>
              </w:rPr>
            </w:pPr>
            <w:r>
              <w:rPr>
                <w:rFonts w:ascii="Times New Roman" w:hAnsi="Times New Roman" w:cs="Times New Roman" w:hint="eastAsia"/>
                <w:sz w:val="24"/>
                <w:szCs w:val="24"/>
              </w:rPr>
              <w:t>8</w:t>
            </w:r>
            <w:r>
              <w:rPr>
                <w:rFonts w:ascii="Times New Roman" w:hAnsi="Times New Roman" w:cs="Times New Roman"/>
                <w:sz w:val="24"/>
                <w:szCs w:val="24"/>
              </w:rPr>
              <w:t>0-100%</w:t>
            </w:r>
          </w:p>
        </w:tc>
      </w:tr>
      <w:tr w:rsidR="00DA141F" w:rsidRPr="00B3566A" w14:paraId="050D44A5" w14:textId="77777777" w:rsidTr="00A36A28">
        <w:trPr>
          <w:gridAfter w:val="2"/>
          <w:wAfter w:w="1399" w:type="pct"/>
        </w:trPr>
        <w:tc>
          <w:tcPr>
            <w:tcW w:w="541" w:type="pct"/>
            <w:shd w:val="clear" w:color="auto" w:fill="B4C6E7" w:themeFill="accent1" w:themeFillTint="66"/>
          </w:tcPr>
          <w:p w14:paraId="54017815" w14:textId="2CB56668" w:rsidR="00DA141F" w:rsidRPr="00E40A53" w:rsidRDefault="00DA141F" w:rsidP="00DA141F">
            <w:pPr>
              <w:rPr>
                <w:rFonts w:ascii="Times New Roman" w:hAnsi="Times New Roman" w:cs="Times New Roman"/>
                <w:b/>
                <w:sz w:val="24"/>
                <w:szCs w:val="24"/>
              </w:rPr>
            </w:pPr>
            <w:r w:rsidRPr="00E40A53">
              <w:rPr>
                <w:rFonts w:ascii="Times New Roman" w:hAnsi="Times New Roman" w:cs="Times New Roman"/>
                <w:b/>
                <w:sz w:val="24"/>
                <w:szCs w:val="24"/>
              </w:rPr>
              <w:t>Aeration</w:t>
            </w:r>
          </w:p>
        </w:tc>
        <w:tc>
          <w:tcPr>
            <w:tcW w:w="962" w:type="pct"/>
            <w:shd w:val="clear" w:color="auto" w:fill="B4C6E7" w:themeFill="accent1" w:themeFillTint="66"/>
          </w:tcPr>
          <w:p w14:paraId="5768A8ED" w14:textId="77777777" w:rsidR="00DA141F" w:rsidRDefault="00DA141F" w:rsidP="00DA141F">
            <w:pPr>
              <w:rPr>
                <w:rFonts w:ascii="Times New Roman" w:hAnsi="Times New Roman" w:cs="Times New Roman"/>
                <w:sz w:val="24"/>
                <w:szCs w:val="24"/>
              </w:rPr>
            </w:pPr>
            <w:r>
              <w:rPr>
                <w:rFonts w:ascii="Times New Roman" w:hAnsi="Times New Roman" w:cs="Times New Roman"/>
                <w:sz w:val="24"/>
                <w:szCs w:val="24"/>
              </w:rPr>
              <w:t>Livestock farming size</w:t>
            </w:r>
          </w:p>
        </w:tc>
        <w:tc>
          <w:tcPr>
            <w:tcW w:w="699" w:type="pct"/>
            <w:shd w:val="clear" w:color="auto" w:fill="B4C6E7" w:themeFill="accent1" w:themeFillTint="66"/>
          </w:tcPr>
          <w:p w14:paraId="65256A21" w14:textId="77777777" w:rsidR="00DA141F" w:rsidRPr="00B3566A" w:rsidRDefault="00DA141F" w:rsidP="00DA141F">
            <w:pPr>
              <w:rPr>
                <w:rFonts w:ascii="Times New Roman" w:hAnsi="Times New Roman" w:cs="Times New Roman"/>
                <w:sz w:val="24"/>
                <w:szCs w:val="24"/>
              </w:rPr>
            </w:pPr>
            <w:r>
              <w:rPr>
                <w:rFonts w:ascii="Times New Roman" w:hAnsi="Times New Roman" w:cs="Times New Roman"/>
                <w:sz w:val="24"/>
                <w:szCs w:val="24"/>
              </w:rPr>
              <w:t>Backyard chicken</w:t>
            </w:r>
          </w:p>
        </w:tc>
        <w:tc>
          <w:tcPr>
            <w:tcW w:w="699" w:type="pct"/>
            <w:shd w:val="clear" w:color="auto" w:fill="B4C6E7" w:themeFill="accent1" w:themeFillTint="66"/>
          </w:tcPr>
          <w:p w14:paraId="6765729D" w14:textId="77777777" w:rsidR="00DA141F" w:rsidRPr="00B3566A" w:rsidRDefault="00DA141F" w:rsidP="00DA141F">
            <w:pPr>
              <w:rPr>
                <w:rFonts w:ascii="Times New Roman" w:hAnsi="Times New Roman" w:cs="Times New Roman"/>
                <w:sz w:val="24"/>
                <w:szCs w:val="24"/>
              </w:rPr>
            </w:pPr>
            <w:r>
              <w:rPr>
                <w:rFonts w:ascii="Times New Roman" w:hAnsi="Times New Roman" w:cs="Times New Roman"/>
                <w:sz w:val="24"/>
                <w:szCs w:val="24"/>
              </w:rPr>
              <w:t>Industrial layer</w:t>
            </w:r>
          </w:p>
        </w:tc>
        <w:tc>
          <w:tcPr>
            <w:tcW w:w="700" w:type="pct"/>
            <w:shd w:val="clear" w:color="auto" w:fill="B4C6E7" w:themeFill="accent1" w:themeFillTint="66"/>
          </w:tcPr>
          <w:p w14:paraId="39EAF030" w14:textId="77777777" w:rsidR="00DA141F" w:rsidRPr="00B3566A" w:rsidRDefault="00DA141F" w:rsidP="00DA141F">
            <w:pPr>
              <w:rPr>
                <w:rFonts w:ascii="Times New Roman" w:hAnsi="Times New Roman" w:cs="Times New Roman"/>
                <w:sz w:val="24"/>
                <w:szCs w:val="24"/>
              </w:rPr>
            </w:pPr>
            <w:r>
              <w:rPr>
                <w:rFonts w:ascii="Times New Roman" w:hAnsi="Times New Roman" w:cs="Times New Roman"/>
                <w:sz w:val="24"/>
                <w:szCs w:val="24"/>
              </w:rPr>
              <w:t>Industrial broiler</w:t>
            </w:r>
          </w:p>
        </w:tc>
      </w:tr>
      <w:tr w:rsidR="00DA141F" w:rsidRPr="00B3566A" w14:paraId="634C557C" w14:textId="77777777" w:rsidTr="00A36A28">
        <w:trPr>
          <w:gridAfter w:val="2"/>
          <w:wAfter w:w="1399" w:type="pct"/>
        </w:trPr>
        <w:tc>
          <w:tcPr>
            <w:tcW w:w="541" w:type="pct"/>
            <w:shd w:val="clear" w:color="auto" w:fill="B4C6E7" w:themeFill="accent1" w:themeFillTint="66"/>
          </w:tcPr>
          <w:p w14:paraId="690F344C" w14:textId="77777777" w:rsidR="00DA141F" w:rsidRPr="00E40A53" w:rsidRDefault="00DA141F" w:rsidP="00DA141F">
            <w:pPr>
              <w:rPr>
                <w:rFonts w:ascii="Times New Roman" w:hAnsi="Times New Roman" w:cs="Times New Roman"/>
                <w:b/>
                <w:sz w:val="24"/>
                <w:szCs w:val="24"/>
              </w:rPr>
            </w:pPr>
          </w:p>
        </w:tc>
        <w:tc>
          <w:tcPr>
            <w:tcW w:w="962" w:type="pct"/>
            <w:shd w:val="clear" w:color="auto" w:fill="B4C6E7" w:themeFill="accent1" w:themeFillTint="66"/>
          </w:tcPr>
          <w:p w14:paraId="075636F5" w14:textId="77777777" w:rsidR="00DA141F" w:rsidRDefault="00DA141F" w:rsidP="00DA141F">
            <w:pPr>
              <w:rPr>
                <w:rFonts w:ascii="Times New Roman" w:hAnsi="Times New Roman" w:cs="Times New Roman"/>
                <w:sz w:val="24"/>
                <w:szCs w:val="24"/>
              </w:rPr>
            </w:pPr>
            <w:r>
              <w:rPr>
                <w:rFonts w:ascii="Times New Roman" w:hAnsi="Times New Roman" w:cs="Times New Roman" w:hint="eastAsia"/>
                <w:sz w:val="24"/>
                <w:szCs w:val="24"/>
              </w:rPr>
              <w:t>L</w:t>
            </w:r>
            <w:r>
              <w:rPr>
                <w:rFonts w:ascii="Times New Roman" w:hAnsi="Times New Roman" w:cs="Times New Roman"/>
                <w:sz w:val="24"/>
                <w:szCs w:val="24"/>
              </w:rPr>
              <w:t>ow-income nation</w:t>
            </w:r>
          </w:p>
        </w:tc>
        <w:tc>
          <w:tcPr>
            <w:tcW w:w="699" w:type="pct"/>
            <w:shd w:val="clear" w:color="auto" w:fill="B4C6E7" w:themeFill="accent1" w:themeFillTint="66"/>
          </w:tcPr>
          <w:p w14:paraId="11870556" w14:textId="16B538F5" w:rsidR="00DA141F" w:rsidRPr="00B3566A" w:rsidRDefault="00DA141F" w:rsidP="00DA141F">
            <w:pPr>
              <w:rPr>
                <w:rFonts w:ascii="Times New Roman" w:hAnsi="Times New Roman" w:cs="Times New Roman"/>
                <w:sz w:val="24"/>
                <w:szCs w:val="24"/>
              </w:rPr>
            </w:pPr>
            <w:r>
              <w:rPr>
                <w:rFonts w:ascii="Times New Roman" w:hAnsi="Times New Roman" w:cs="Times New Roman" w:hint="eastAsia"/>
                <w:sz w:val="24"/>
                <w:szCs w:val="24"/>
              </w:rPr>
              <w:t>-</w:t>
            </w:r>
          </w:p>
        </w:tc>
        <w:tc>
          <w:tcPr>
            <w:tcW w:w="699" w:type="pct"/>
            <w:shd w:val="clear" w:color="auto" w:fill="B4C6E7" w:themeFill="accent1" w:themeFillTint="66"/>
          </w:tcPr>
          <w:p w14:paraId="03E46DCB" w14:textId="4156CFAB" w:rsidR="00DA141F" w:rsidRPr="00B3566A" w:rsidRDefault="00DA141F" w:rsidP="00DA141F">
            <w:pPr>
              <w:rPr>
                <w:rFonts w:ascii="Times New Roman" w:hAnsi="Times New Roman" w:cs="Times New Roman"/>
                <w:sz w:val="24"/>
                <w:szCs w:val="24"/>
              </w:rPr>
            </w:pPr>
            <w:r>
              <w:rPr>
                <w:rFonts w:ascii="Times New Roman" w:hAnsi="Times New Roman" w:cs="Times New Roman" w:hint="eastAsia"/>
                <w:sz w:val="24"/>
                <w:szCs w:val="24"/>
              </w:rPr>
              <w:t>2</w:t>
            </w:r>
            <w:r>
              <w:rPr>
                <w:rFonts w:ascii="Times New Roman" w:hAnsi="Times New Roman" w:cs="Times New Roman"/>
                <w:sz w:val="24"/>
                <w:szCs w:val="24"/>
              </w:rPr>
              <w:t>0-40%</w:t>
            </w:r>
          </w:p>
        </w:tc>
        <w:tc>
          <w:tcPr>
            <w:tcW w:w="700" w:type="pct"/>
            <w:shd w:val="clear" w:color="auto" w:fill="B4C6E7" w:themeFill="accent1" w:themeFillTint="66"/>
          </w:tcPr>
          <w:p w14:paraId="6D54A50A" w14:textId="7703BA22" w:rsidR="00DA141F" w:rsidRPr="00B3566A" w:rsidRDefault="00801BE3" w:rsidP="00DA141F">
            <w:pPr>
              <w:rPr>
                <w:rFonts w:ascii="Times New Roman" w:hAnsi="Times New Roman" w:cs="Times New Roman"/>
                <w:sz w:val="24"/>
                <w:szCs w:val="24"/>
              </w:rPr>
            </w:pPr>
            <w:r>
              <w:rPr>
                <w:rFonts w:ascii="Times New Roman" w:hAnsi="Times New Roman" w:cs="Times New Roman"/>
                <w:sz w:val="24"/>
                <w:szCs w:val="24"/>
              </w:rPr>
              <w:t>3</w:t>
            </w:r>
            <w:r w:rsidR="00DA141F">
              <w:rPr>
                <w:rFonts w:ascii="Times New Roman" w:hAnsi="Times New Roman" w:cs="Times New Roman"/>
                <w:sz w:val="24"/>
                <w:szCs w:val="24"/>
              </w:rPr>
              <w:t>0-40%</w:t>
            </w:r>
          </w:p>
        </w:tc>
      </w:tr>
      <w:tr w:rsidR="00DA141F" w:rsidRPr="00B3566A" w14:paraId="73CD7703" w14:textId="77777777" w:rsidTr="00A36A28">
        <w:trPr>
          <w:gridAfter w:val="2"/>
          <w:wAfter w:w="1399" w:type="pct"/>
        </w:trPr>
        <w:tc>
          <w:tcPr>
            <w:tcW w:w="541" w:type="pct"/>
            <w:shd w:val="clear" w:color="auto" w:fill="B4C6E7" w:themeFill="accent1" w:themeFillTint="66"/>
          </w:tcPr>
          <w:p w14:paraId="027862C6" w14:textId="77777777" w:rsidR="00DA141F" w:rsidRPr="00E40A53" w:rsidRDefault="00DA141F" w:rsidP="00DA141F">
            <w:pPr>
              <w:rPr>
                <w:rFonts w:ascii="Times New Roman" w:hAnsi="Times New Roman" w:cs="Times New Roman"/>
                <w:b/>
                <w:sz w:val="24"/>
                <w:szCs w:val="24"/>
              </w:rPr>
            </w:pPr>
          </w:p>
        </w:tc>
        <w:tc>
          <w:tcPr>
            <w:tcW w:w="962" w:type="pct"/>
            <w:shd w:val="clear" w:color="auto" w:fill="B4C6E7" w:themeFill="accent1" w:themeFillTint="66"/>
          </w:tcPr>
          <w:p w14:paraId="5F71E88C" w14:textId="77777777" w:rsidR="00DA141F" w:rsidRDefault="00DA141F" w:rsidP="00DA141F">
            <w:pPr>
              <w:rPr>
                <w:rFonts w:ascii="Times New Roman" w:hAnsi="Times New Roman" w:cs="Times New Roman"/>
                <w:sz w:val="24"/>
                <w:szCs w:val="24"/>
              </w:rPr>
            </w:pPr>
            <w:r>
              <w:rPr>
                <w:rFonts w:ascii="Times New Roman" w:hAnsi="Times New Roman" w:cs="Times New Roman" w:hint="eastAsia"/>
                <w:sz w:val="24"/>
                <w:szCs w:val="24"/>
              </w:rPr>
              <w:t>L</w:t>
            </w:r>
            <w:r>
              <w:rPr>
                <w:rFonts w:ascii="Times New Roman" w:hAnsi="Times New Roman" w:cs="Times New Roman"/>
                <w:sz w:val="24"/>
                <w:szCs w:val="24"/>
              </w:rPr>
              <w:t>ower-middle-income nation</w:t>
            </w:r>
          </w:p>
        </w:tc>
        <w:tc>
          <w:tcPr>
            <w:tcW w:w="699" w:type="pct"/>
            <w:shd w:val="clear" w:color="auto" w:fill="B4C6E7" w:themeFill="accent1" w:themeFillTint="66"/>
          </w:tcPr>
          <w:p w14:paraId="2FF3198E" w14:textId="01B5DB35" w:rsidR="00DA141F" w:rsidRPr="00B3566A" w:rsidRDefault="00DA141F" w:rsidP="00DA141F">
            <w:pPr>
              <w:rPr>
                <w:rFonts w:ascii="Times New Roman" w:hAnsi="Times New Roman" w:cs="Times New Roman"/>
                <w:sz w:val="24"/>
                <w:szCs w:val="24"/>
              </w:rPr>
            </w:pPr>
            <w:r>
              <w:rPr>
                <w:rFonts w:ascii="Times New Roman" w:hAnsi="Times New Roman" w:cs="Times New Roman" w:hint="eastAsia"/>
                <w:sz w:val="24"/>
                <w:szCs w:val="24"/>
              </w:rPr>
              <w:t>-</w:t>
            </w:r>
          </w:p>
        </w:tc>
        <w:tc>
          <w:tcPr>
            <w:tcW w:w="699" w:type="pct"/>
            <w:shd w:val="clear" w:color="auto" w:fill="B4C6E7" w:themeFill="accent1" w:themeFillTint="66"/>
          </w:tcPr>
          <w:p w14:paraId="1C282D23" w14:textId="38A743B1" w:rsidR="00DA141F" w:rsidRPr="00B3566A" w:rsidRDefault="00DA141F" w:rsidP="00DA141F">
            <w:pPr>
              <w:rPr>
                <w:rFonts w:ascii="Times New Roman" w:hAnsi="Times New Roman" w:cs="Times New Roman"/>
                <w:sz w:val="24"/>
                <w:szCs w:val="24"/>
              </w:rPr>
            </w:pPr>
            <w:r>
              <w:rPr>
                <w:rFonts w:ascii="Times New Roman" w:hAnsi="Times New Roman" w:cs="Times New Roman" w:hint="eastAsia"/>
                <w:sz w:val="24"/>
                <w:szCs w:val="24"/>
              </w:rPr>
              <w:t>4</w:t>
            </w:r>
            <w:r>
              <w:rPr>
                <w:rFonts w:ascii="Times New Roman" w:hAnsi="Times New Roman" w:cs="Times New Roman"/>
                <w:sz w:val="24"/>
                <w:szCs w:val="24"/>
              </w:rPr>
              <w:t>0-60%</w:t>
            </w:r>
          </w:p>
        </w:tc>
        <w:tc>
          <w:tcPr>
            <w:tcW w:w="700" w:type="pct"/>
            <w:shd w:val="clear" w:color="auto" w:fill="B4C6E7" w:themeFill="accent1" w:themeFillTint="66"/>
          </w:tcPr>
          <w:p w14:paraId="4C58554E" w14:textId="17252B1D" w:rsidR="00DA141F" w:rsidRPr="00B3566A" w:rsidRDefault="00801BE3" w:rsidP="00DA141F">
            <w:pPr>
              <w:rPr>
                <w:rFonts w:ascii="Times New Roman" w:hAnsi="Times New Roman" w:cs="Times New Roman"/>
                <w:sz w:val="24"/>
                <w:szCs w:val="24"/>
              </w:rPr>
            </w:pPr>
            <w:r>
              <w:rPr>
                <w:rFonts w:ascii="Times New Roman" w:hAnsi="Times New Roman" w:cs="Times New Roman"/>
                <w:sz w:val="24"/>
                <w:szCs w:val="24"/>
              </w:rPr>
              <w:t>5</w:t>
            </w:r>
            <w:r w:rsidR="00DA141F">
              <w:rPr>
                <w:rFonts w:ascii="Times New Roman" w:hAnsi="Times New Roman" w:cs="Times New Roman"/>
                <w:sz w:val="24"/>
                <w:szCs w:val="24"/>
              </w:rPr>
              <w:t>0-60%</w:t>
            </w:r>
          </w:p>
        </w:tc>
      </w:tr>
      <w:tr w:rsidR="00DA141F" w:rsidRPr="00B3566A" w14:paraId="6326A80B" w14:textId="77777777" w:rsidTr="00A36A28">
        <w:trPr>
          <w:gridAfter w:val="2"/>
          <w:wAfter w:w="1399" w:type="pct"/>
        </w:trPr>
        <w:tc>
          <w:tcPr>
            <w:tcW w:w="541" w:type="pct"/>
            <w:shd w:val="clear" w:color="auto" w:fill="B4C6E7" w:themeFill="accent1" w:themeFillTint="66"/>
          </w:tcPr>
          <w:p w14:paraId="2C5B9A96" w14:textId="77777777" w:rsidR="00DA141F" w:rsidRPr="00E40A53" w:rsidRDefault="00DA141F" w:rsidP="00DA141F">
            <w:pPr>
              <w:rPr>
                <w:rFonts w:ascii="Times New Roman" w:hAnsi="Times New Roman" w:cs="Times New Roman"/>
                <w:b/>
                <w:sz w:val="24"/>
                <w:szCs w:val="24"/>
              </w:rPr>
            </w:pPr>
          </w:p>
        </w:tc>
        <w:tc>
          <w:tcPr>
            <w:tcW w:w="962" w:type="pct"/>
            <w:shd w:val="clear" w:color="auto" w:fill="B4C6E7" w:themeFill="accent1" w:themeFillTint="66"/>
          </w:tcPr>
          <w:p w14:paraId="514646EE" w14:textId="77777777" w:rsidR="00DA141F" w:rsidRDefault="00DA141F" w:rsidP="00DA141F">
            <w:pPr>
              <w:rPr>
                <w:rFonts w:ascii="Times New Roman" w:hAnsi="Times New Roman" w:cs="Times New Roman"/>
                <w:sz w:val="24"/>
                <w:szCs w:val="24"/>
              </w:rPr>
            </w:pPr>
            <w:r>
              <w:rPr>
                <w:rFonts w:ascii="Times New Roman" w:hAnsi="Times New Roman" w:cs="Times New Roman" w:hint="eastAsia"/>
                <w:sz w:val="24"/>
                <w:szCs w:val="24"/>
              </w:rPr>
              <w:t>U</w:t>
            </w:r>
            <w:r>
              <w:rPr>
                <w:rFonts w:ascii="Times New Roman" w:hAnsi="Times New Roman" w:cs="Times New Roman"/>
                <w:sz w:val="24"/>
                <w:szCs w:val="24"/>
              </w:rPr>
              <w:t>pper-middle-income nation</w:t>
            </w:r>
          </w:p>
        </w:tc>
        <w:tc>
          <w:tcPr>
            <w:tcW w:w="699" w:type="pct"/>
            <w:shd w:val="clear" w:color="auto" w:fill="B4C6E7" w:themeFill="accent1" w:themeFillTint="66"/>
          </w:tcPr>
          <w:p w14:paraId="101BFB85" w14:textId="42686B6A" w:rsidR="00DA141F" w:rsidRPr="00B3566A" w:rsidRDefault="00DA141F" w:rsidP="00DA141F">
            <w:pPr>
              <w:rPr>
                <w:rFonts w:ascii="Times New Roman" w:hAnsi="Times New Roman" w:cs="Times New Roman"/>
                <w:sz w:val="24"/>
                <w:szCs w:val="24"/>
              </w:rPr>
            </w:pPr>
            <w:r>
              <w:rPr>
                <w:rFonts w:ascii="Times New Roman" w:hAnsi="Times New Roman" w:cs="Times New Roman" w:hint="eastAsia"/>
                <w:sz w:val="24"/>
                <w:szCs w:val="24"/>
              </w:rPr>
              <w:t>-</w:t>
            </w:r>
          </w:p>
        </w:tc>
        <w:tc>
          <w:tcPr>
            <w:tcW w:w="699" w:type="pct"/>
            <w:shd w:val="clear" w:color="auto" w:fill="B4C6E7" w:themeFill="accent1" w:themeFillTint="66"/>
          </w:tcPr>
          <w:p w14:paraId="1C8CD5BD" w14:textId="3AED89BD" w:rsidR="00DA141F" w:rsidRPr="00B3566A" w:rsidRDefault="00DA141F" w:rsidP="00DA141F">
            <w:pPr>
              <w:rPr>
                <w:rFonts w:ascii="Times New Roman" w:hAnsi="Times New Roman" w:cs="Times New Roman"/>
                <w:sz w:val="24"/>
                <w:szCs w:val="24"/>
              </w:rPr>
            </w:pPr>
            <w:r>
              <w:rPr>
                <w:rFonts w:ascii="Times New Roman" w:hAnsi="Times New Roman" w:cs="Times New Roman" w:hint="eastAsia"/>
                <w:sz w:val="24"/>
                <w:szCs w:val="24"/>
              </w:rPr>
              <w:t>6</w:t>
            </w:r>
            <w:r>
              <w:rPr>
                <w:rFonts w:ascii="Times New Roman" w:hAnsi="Times New Roman" w:cs="Times New Roman"/>
                <w:sz w:val="24"/>
                <w:szCs w:val="24"/>
              </w:rPr>
              <w:t>0-80%</w:t>
            </w:r>
          </w:p>
        </w:tc>
        <w:tc>
          <w:tcPr>
            <w:tcW w:w="700" w:type="pct"/>
            <w:shd w:val="clear" w:color="auto" w:fill="B4C6E7" w:themeFill="accent1" w:themeFillTint="66"/>
          </w:tcPr>
          <w:p w14:paraId="61F084E1" w14:textId="7BD2DB70" w:rsidR="00DA141F" w:rsidRPr="00B3566A" w:rsidRDefault="002F0759" w:rsidP="00DA141F">
            <w:pPr>
              <w:rPr>
                <w:rFonts w:ascii="Times New Roman" w:hAnsi="Times New Roman" w:cs="Times New Roman"/>
                <w:sz w:val="24"/>
                <w:szCs w:val="24"/>
              </w:rPr>
            </w:pPr>
            <w:r>
              <w:rPr>
                <w:rFonts w:ascii="Times New Roman" w:hAnsi="Times New Roman" w:cs="Times New Roman"/>
                <w:sz w:val="24"/>
                <w:szCs w:val="24"/>
              </w:rPr>
              <w:t>7</w:t>
            </w:r>
            <w:r w:rsidR="00DA141F">
              <w:rPr>
                <w:rFonts w:ascii="Times New Roman" w:hAnsi="Times New Roman" w:cs="Times New Roman"/>
                <w:sz w:val="24"/>
                <w:szCs w:val="24"/>
              </w:rPr>
              <w:t>0-80%</w:t>
            </w:r>
          </w:p>
        </w:tc>
      </w:tr>
      <w:tr w:rsidR="00DA141F" w:rsidRPr="00B3566A" w14:paraId="0F210F6C" w14:textId="77777777" w:rsidTr="00A36A28">
        <w:trPr>
          <w:gridAfter w:val="2"/>
          <w:wAfter w:w="1399" w:type="pct"/>
        </w:trPr>
        <w:tc>
          <w:tcPr>
            <w:tcW w:w="541" w:type="pct"/>
            <w:shd w:val="clear" w:color="auto" w:fill="B4C6E7" w:themeFill="accent1" w:themeFillTint="66"/>
          </w:tcPr>
          <w:p w14:paraId="39E72817" w14:textId="77777777" w:rsidR="00DA141F" w:rsidRPr="00E40A53" w:rsidRDefault="00DA141F" w:rsidP="00DA141F">
            <w:pPr>
              <w:rPr>
                <w:rFonts w:ascii="Times New Roman" w:hAnsi="Times New Roman" w:cs="Times New Roman"/>
                <w:b/>
                <w:sz w:val="24"/>
                <w:szCs w:val="24"/>
              </w:rPr>
            </w:pPr>
          </w:p>
        </w:tc>
        <w:tc>
          <w:tcPr>
            <w:tcW w:w="962" w:type="pct"/>
            <w:shd w:val="clear" w:color="auto" w:fill="B4C6E7" w:themeFill="accent1" w:themeFillTint="66"/>
          </w:tcPr>
          <w:p w14:paraId="73F9D59E" w14:textId="3AC67B6F" w:rsidR="00DA141F" w:rsidRDefault="00DA141F" w:rsidP="00DA141F">
            <w:pPr>
              <w:rPr>
                <w:rFonts w:ascii="Times New Roman" w:hAnsi="Times New Roman" w:cs="Times New Roman"/>
                <w:sz w:val="24"/>
                <w:szCs w:val="24"/>
              </w:rPr>
            </w:pPr>
            <w:r>
              <w:rPr>
                <w:rFonts w:ascii="Times New Roman" w:hAnsi="Times New Roman" w:cs="Times New Roman" w:hint="eastAsia"/>
                <w:sz w:val="24"/>
                <w:szCs w:val="24"/>
              </w:rPr>
              <w:t>H</w:t>
            </w:r>
            <w:r>
              <w:rPr>
                <w:rFonts w:ascii="Times New Roman" w:hAnsi="Times New Roman" w:cs="Times New Roman"/>
                <w:sz w:val="24"/>
                <w:szCs w:val="24"/>
              </w:rPr>
              <w:t>igh-income nation</w:t>
            </w:r>
          </w:p>
        </w:tc>
        <w:tc>
          <w:tcPr>
            <w:tcW w:w="699" w:type="pct"/>
            <w:shd w:val="clear" w:color="auto" w:fill="B4C6E7" w:themeFill="accent1" w:themeFillTint="66"/>
          </w:tcPr>
          <w:p w14:paraId="5284F161" w14:textId="6FD80672" w:rsidR="00DA141F" w:rsidRDefault="00DA141F" w:rsidP="00DA141F">
            <w:pPr>
              <w:rPr>
                <w:rFonts w:ascii="Times New Roman" w:hAnsi="Times New Roman" w:cs="Times New Roman"/>
                <w:sz w:val="24"/>
                <w:szCs w:val="24"/>
              </w:rPr>
            </w:pPr>
            <w:r>
              <w:rPr>
                <w:rFonts w:ascii="Times New Roman" w:hAnsi="Times New Roman" w:cs="Times New Roman" w:hint="eastAsia"/>
                <w:sz w:val="24"/>
                <w:szCs w:val="24"/>
              </w:rPr>
              <w:t>-</w:t>
            </w:r>
          </w:p>
        </w:tc>
        <w:tc>
          <w:tcPr>
            <w:tcW w:w="699" w:type="pct"/>
            <w:shd w:val="clear" w:color="auto" w:fill="B4C6E7" w:themeFill="accent1" w:themeFillTint="66"/>
          </w:tcPr>
          <w:p w14:paraId="512CEE21" w14:textId="4D7C2CB0" w:rsidR="00DA141F" w:rsidRDefault="00DA141F" w:rsidP="00DA141F">
            <w:pPr>
              <w:rPr>
                <w:rFonts w:ascii="Times New Roman" w:hAnsi="Times New Roman" w:cs="Times New Roman"/>
                <w:sz w:val="24"/>
                <w:szCs w:val="24"/>
              </w:rPr>
            </w:pPr>
            <w:r>
              <w:rPr>
                <w:rFonts w:ascii="Times New Roman" w:hAnsi="Times New Roman" w:cs="Times New Roman" w:hint="eastAsia"/>
                <w:sz w:val="24"/>
                <w:szCs w:val="24"/>
              </w:rPr>
              <w:t>8</w:t>
            </w:r>
            <w:r>
              <w:rPr>
                <w:rFonts w:ascii="Times New Roman" w:hAnsi="Times New Roman" w:cs="Times New Roman"/>
                <w:sz w:val="24"/>
                <w:szCs w:val="24"/>
              </w:rPr>
              <w:t>0-100%</w:t>
            </w:r>
          </w:p>
        </w:tc>
        <w:tc>
          <w:tcPr>
            <w:tcW w:w="700" w:type="pct"/>
            <w:shd w:val="clear" w:color="auto" w:fill="B4C6E7" w:themeFill="accent1" w:themeFillTint="66"/>
          </w:tcPr>
          <w:p w14:paraId="43B8444D" w14:textId="2B6BE64D" w:rsidR="00DA141F" w:rsidRDefault="002F0759" w:rsidP="00DA141F">
            <w:pPr>
              <w:rPr>
                <w:rFonts w:ascii="Times New Roman" w:hAnsi="Times New Roman" w:cs="Times New Roman"/>
                <w:sz w:val="24"/>
                <w:szCs w:val="24"/>
              </w:rPr>
            </w:pPr>
            <w:r>
              <w:rPr>
                <w:rFonts w:ascii="Times New Roman" w:hAnsi="Times New Roman" w:cs="Times New Roman"/>
                <w:sz w:val="24"/>
                <w:szCs w:val="24"/>
              </w:rPr>
              <w:t>9</w:t>
            </w:r>
            <w:r w:rsidR="00DA141F">
              <w:rPr>
                <w:rFonts w:ascii="Times New Roman" w:hAnsi="Times New Roman" w:cs="Times New Roman"/>
                <w:sz w:val="24"/>
                <w:szCs w:val="24"/>
              </w:rPr>
              <w:t>0-100%</w:t>
            </w:r>
          </w:p>
        </w:tc>
      </w:tr>
      <w:tr w:rsidR="00E86F3F" w:rsidRPr="00B3566A" w14:paraId="597C0A4F" w14:textId="77777777" w:rsidTr="00A36A28">
        <w:trPr>
          <w:gridAfter w:val="2"/>
          <w:wAfter w:w="1399" w:type="pct"/>
        </w:trPr>
        <w:tc>
          <w:tcPr>
            <w:tcW w:w="541" w:type="pct"/>
            <w:shd w:val="clear" w:color="auto" w:fill="B4C6E7" w:themeFill="accent1" w:themeFillTint="66"/>
          </w:tcPr>
          <w:p w14:paraId="41B2ED21" w14:textId="1BCBE453" w:rsidR="00E86F3F" w:rsidRPr="00E40A53" w:rsidRDefault="00E86F3F" w:rsidP="00E86F3F">
            <w:pPr>
              <w:rPr>
                <w:rFonts w:ascii="Times New Roman" w:hAnsi="Times New Roman" w:cs="Times New Roman"/>
                <w:b/>
                <w:sz w:val="24"/>
                <w:szCs w:val="24"/>
              </w:rPr>
            </w:pPr>
            <w:r w:rsidRPr="00E40A53">
              <w:rPr>
                <w:rFonts w:ascii="Times New Roman" w:hAnsi="Times New Roman" w:cs="Times New Roman" w:hint="eastAsia"/>
                <w:b/>
                <w:sz w:val="24"/>
                <w:szCs w:val="24"/>
              </w:rPr>
              <w:t>Cover</w:t>
            </w:r>
          </w:p>
        </w:tc>
        <w:tc>
          <w:tcPr>
            <w:tcW w:w="962" w:type="pct"/>
            <w:shd w:val="clear" w:color="auto" w:fill="B4C6E7" w:themeFill="accent1" w:themeFillTint="66"/>
          </w:tcPr>
          <w:p w14:paraId="083FE5F4" w14:textId="4B5D615E" w:rsidR="00E86F3F" w:rsidRDefault="00E86F3F" w:rsidP="00E86F3F">
            <w:pPr>
              <w:rPr>
                <w:rFonts w:ascii="Times New Roman" w:hAnsi="Times New Roman" w:cs="Times New Roman"/>
                <w:sz w:val="24"/>
                <w:szCs w:val="24"/>
              </w:rPr>
            </w:pPr>
            <w:r>
              <w:rPr>
                <w:rFonts w:ascii="Times New Roman" w:hAnsi="Times New Roman" w:cs="Times New Roman"/>
                <w:sz w:val="24"/>
                <w:szCs w:val="24"/>
              </w:rPr>
              <w:t>Livestock production system</w:t>
            </w:r>
          </w:p>
        </w:tc>
        <w:tc>
          <w:tcPr>
            <w:tcW w:w="699" w:type="pct"/>
            <w:shd w:val="clear" w:color="auto" w:fill="B4C6E7" w:themeFill="accent1" w:themeFillTint="66"/>
          </w:tcPr>
          <w:p w14:paraId="166588C0" w14:textId="586D3288" w:rsidR="00E86F3F" w:rsidRDefault="00E86F3F" w:rsidP="00E86F3F">
            <w:pPr>
              <w:rPr>
                <w:rFonts w:ascii="Times New Roman" w:hAnsi="Times New Roman" w:cs="Times New Roman"/>
                <w:sz w:val="24"/>
                <w:szCs w:val="24"/>
              </w:rPr>
            </w:pPr>
            <w:r>
              <w:rPr>
                <w:rFonts w:ascii="Times New Roman" w:hAnsi="Times New Roman" w:cs="Times New Roman"/>
                <w:sz w:val="24"/>
                <w:szCs w:val="24"/>
              </w:rPr>
              <w:t>Backyard chicken</w:t>
            </w:r>
          </w:p>
        </w:tc>
        <w:tc>
          <w:tcPr>
            <w:tcW w:w="699" w:type="pct"/>
            <w:shd w:val="clear" w:color="auto" w:fill="B4C6E7" w:themeFill="accent1" w:themeFillTint="66"/>
          </w:tcPr>
          <w:p w14:paraId="503BEFB0" w14:textId="70386E02" w:rsidR="00E86F3F" w:rsidRDefault="00E86F3F" w:rsidP="00E86F3F">
            <w:pPr>
              <w:rPr>
                <w:rFonts w:ascii="Times New Roman" w:hAnsi="Times New Roman" w:cs="Times New Roman"/>
                <w:sz w:val="24"/>
                <w:szCs w:val="24"/>
              </w:rPr>
            </w:pPr>
            <w:r>
              <w:rPr>
                <w:rFonts w:ascii="Times New Roman" w:hAnsi="Times New Roman" w:cs="Times New Roman"/>
                <w:sz w:val="24"/>
                <w:szCs w:val="24"/>
              </w:rPr>
              <w:t>Industrial layer</w:t>
            </w:r>
          </w:p>
        </w:tc>
        <w:tc>
          <w:tcPr>
            <w:tcW w:w="700" w:type="pct"/>
            <w:shd w:val="clear" w:color="auto" w:fill="B4C6E7" w:themeFill="accent1" w:themeFillTint="66"/>
          </w:tcPr>
          <w:p w14:paraId="266706C9" w14:textId="3FE1446E" w:rsidR="00E86F3F" w:rsidRDefault="00E86F3F" w:rsidP="00E86F3F">
            <w:pPr>
              <w:rPr>
                <w:rFonts w:ascii="Times New Roman" w:hAnsi="Times New Roman" w:cs="Times New Roman"/>
                <w:sz w:val="24"/>
                <w:szCs w:val="24"/>
              </w:rPr>
            </w:pPr>
            <w:r>
              <w:rPr>
                <w:rFonts w:ascii="Times New Roman" w:hAnsi="Times New Roman" w:cs="Times New Roman"/>
                <w:sz w:val="24"/>
                <w:szCs w:val="24"/>
              </w:rPr>
              <w:t>Industrial broiler</w:t>
            </w:r>
          </w:p>
        </w:tc>
      </w:tr>
      <w:tr w:rsidR="00E86F3F" w:rsidRPr="00B3566A" w14:paraId="093619C7" w14:textId="77777777" w:rsidTr="00A36A28">
        <w:trPr>
          <w:gridAfter w:val="2"/>
          <w:wAfter w:w="1399" w:type="pct"/>
        </w:trPr>
        <w:tc>
          <w:tcPr>
            <w:tcW w:w="541" w:type="pct"/>
            <w:shd w:val="clear" w:color="auto" w:fill="B4C6E7" w:themeFill="accent1" w:themeFillTint="66"/>
          </w:tcPr>
          <w:p w14:paraId="06A468DF" w14:textId="77777777" w:rsidR="00E86F3F" w:rsidRPr="00E40A53" w:rsidRDefault="00E86F3F" w:rsidP="00E86F3F">
            <w:pPr>
              <w:rPr>
                <w:rFonts w:ascii="Times New Roman" w:hAnsi="Times New Roman" w:cs="Times New Roman"/>
                <w:b/>
                <w:sz w:val="24"/>
                <w:szCs w:val="24"/>
              </w:rPr>
            </w:pPr>
          </w:p>
        </w:tc>
        <w:tc>
          <w:tcPr>
            <w:tcW w:w="962" w:type="pct"/>
            <w:shd w:val="clear" w:color="auto" w:fill="B4C6E7" w:themeFill="accent1" w:themeFillTint="66"/>
          </w:tcPr>
          <w:p w14:paraId="6C57E343" w14:textId="5D827519" w:rsidR="00E86F3F" w:rsidRDefault="00250BAC" w:rsidP="00E86F3F">
            <w:pPr>
              <w:rPr>
                <w:rFonts w:ascii="Times New Roman" w:hAnsi="Times New Roman" w:cs="Times New Roman"/>
                <w:sz w:val="24"/>
                <w:szCs w:val="24"/>
              </w:rPr>
            </w:pPr>
            <w:r>
              <w:rPr>
                <w:rFonts w:ascii="Times New Roman" w:hAnsi="Times New Roman" w:cs="Times New Roman" w:hint="eastAsia"/>
                <w:sz w:val="24"/>
                <w:szCs w:val="24"/>
              </w:rPr>
              <w:t>A</w:t>
            </w:r>
            <w:r>
              <w:rPr>
                <w:rFonts w:ascii="Times New Roman" w:hAnsi="Times New Roman" w:cs="Times New Roman"/>
                <w:sz w:val="24"/>
                <w:szCs w:val="24"/>
              </w:rPr>
              <w:t>doption rate</w:t>
            </w:r>
          </w:p>
        </w:tc>
        <w:tc>
          <w:tcPr>
            <w:tcW w:w="699" w:type="pct"/>
            <w:shd w:val="clear" w:color="auto" w:fill="B4C6E7" w:themeFill="accent1" w:themeFillTint="66"/>
          </w:tcPr>
          <w:p w14:paraId="02B680A6" w14:textId="6A2C4B42" w:rsidR="00E86F3F" w:rsidRDefault="00250BAC" w:rsidP="00E86F3F">
            <w:pPr>
              <w:rPr>
                <w:rFonts w:ascii="Times New Roman" w:hAnsi="Times New Roman" w:cs="Times New Roman"/>
                <w:sz w:val="24"/>
                <w:szCs w:val="24"/>
              </w:rPr>
            </w:pPr>
            <w:r>
              <w:rPr>
                <w:rFonts w:ascii="Times New Roman" w:hAnsi="Times New Roman" w:cs="Times New Roman" w:hint="eastAsia"/>
                <w:sz w:val="24"/>
                <w:szCs w:val="24"/>
              </w:rPr>
              <w:t>4</w:t>
            </w:r>
            <w:r>
              <w:rPr>
                <w:rFonts w:ascii="Times New Roman" w:hAnsi="Times New Roman" w:cs="Times New Roman"/>
                <w:sz w:val="24"/>
                <w:szCs w:val="24"/>
              </w:rPr>
              <w:t>0-60%</w:t>
            </w:r>
          </w:p>
        </w:tc>
        <w:tc>
          <w:tcPr>
            <w:tcW w:w="699" w:type="pct"/>
            <w:shd w:val="clear" w:color="auto" w:fill="B4C6E7" w:themeFill="accent1" w:themeFillTint="66"/>
          </w:tcPr>
          <w:p w14:paraId="2E7204CC" w14:textId="34D0C8F2" w:rsidR="00E86F3F" w:rsidRDefault="00250BAC" w:rsidP="00E86F3F">
            <w:pPr>
              <w:rPr>
                <w:rFonts w:ascii="Times New Roman" w:hAnsi="Times New Roman" w:cs="Times New Roman"/>
                <w:sz w:val="24"/>
                <w:szCs w:val="24"/>
              </w:rPr>
            </w:pPr>
            <w:r>
              <w:rPr>
                <w:rFonts w:ascii="Times New Roman" w:hAnsi="Times New Roman" w:cs="Times New Roman" w:hint="eastAsia"/>
                <w:sz w:val="24"/>
                <w:szCs w:val="24"/>
              </w:rPr>
              <w:t>6</w:t>
            </w:r>
            <w:r>
              <w:rPr>
                <w:rFonts w:ascii="Times New Roman" w:hAnsi="Times New Roman" w:cs="Times New Roman"/>
                <w:sz w:val="24"/>
                <w:szCs w:val="24"/>
              </w:rPr>
              <w:t>0-80%</w:t>
            </w:r>
          </w:p>
        </w:tc>
        <w:tc>
          <w:tcPr>
            <w:tcW w:w="700" w:type="pct"/>
            <w:shd w:val="clear" w:color="auto" w:fill="B4C6E7" w:themeFill="accent1" w:themeFillTint="66"/>
          </w:tcPr>
          <w:p w14:paraId="672ECB32" w14:textId="741B73FF" w:rsidR="00E86F3F" w:rsidRDefault="00250BAC" w:rsidP="00E86F3F">
            <w:pPr>
              <w:rPr>
                <w:rFonts w:ascii="Times New Roman" w:hAnsi="Times New Roman" w:cs="Times New Roman"/>
                <w:sz w:val="24"/>
                <w:szCs w:val="24"/>
              </w:rPr>
            </w:pPr>
            <w:r>
              <w:rPr>
                <w:rFonts w:ascii="Times New Roman" w:hAnsi="Times New Roman" w:cs="Times New Roman" w:hint="eastAsia"/>
                <w:sz w:val="24"/>
                <w:szCs w:val="24"/>
              </w:rPr>
              <w:t>6</w:t>
            </w:r>
            <w:r>
              <w:rPr>
                <w:rFonts w:ascii="Times New Roman" w:hAnsi="Times New Roman" w:cs="Times New Roman"/>
                <w:sz w:val="24"/>
                <w:szCs w:val="24"/>
              </w:rPr>
              <w:t>0-80%</w:t>
            </w:r>
          </w:p>
        </w:tc>
      </w:tr>
      <w:tr w:rsidR="00E86F3F" w:rsidRPr="00B3566A" w14:paraId="264B9AC0" w14:textId="77777777" w:rsidTr="00A36A28">
        <w:trPr>
          <w:gridAfter w:val="2"/>
          <w:wAfter w:w="1399" w:type="pct"/>
        </w:trPr>
        <w:tc>
          <w:tcPr>
            <w:tcW w:w="541" w:type="pct"/>
            <w:shd w:val="clear" w:color="auto" w:fill="B4C6E7" w:themeFill="accent1" w:themeFillTint="66"/>
          </w:tcPr>
          <w:p w14:paraId="5D0994F2" w14:textId="73CFFC53" w:rsidR="00E86F3F" w:rsidRPr="00E40A53" w:rsidRDefault="00E86F3F" w:rsidP="00E86F3F">
            <w:pPr>
              <w:rPr>
                <w:rFonts w:ascii="Times New Roman" w:hAnsi="Times New Roman" w:cs="Times New Roman"/>
                <w:b/>
                <w:sz w:val="24"/>
                <w:szCs w:val="24"/>
              </w:rPr>
            </w:pPr>
            <w:r w:rsidRPr="00E40A53">
              <w:rPr>
                <w:rFonts w:ascii="Times New Roman" w:hAnsi="Times New Roman" w:cs="Times New Roman"/>
                <w:b/>
                <w:sz w:val="24"/>
                <w:szCs w:val="24"/>
              </w:rPr>
              <w:t>Additive</w:t>
            </w:r>
          </w:p>
        </w:tc>
        <w:tc>
          <w:tcPr>
            <w:tcW w:w="962" w:type="pct"/>
            <w:shd w:val="clear" w:color="auto" w:fill="B4C6E7" w:themeFill="accent1" w:themeFillTint="66"/>
          </w:tcPr>
          <w:p w14:paraId="53A3F7C8" w14:textId="77777777" w:rsidR="00E86F3F" w:rsidRDefault="00E86F3F" w:rsidP="00E86F3F">
            <w:pPr>
              <w:rPr>
                <w:rFonts w:ascii="Times New Roman" w:hAnsi="Times New Roman" w:cs="Times New Roman"/>
                <w:sz w:val="24"/>
                <w:szCs w:val="24"/>
              </w:rPr>
            </w:pPr>
            <w:r>
              <w:rPr>
                <w:rFonts w:ascii="Times New Roman" w:hAnsi="Times New Roman" w:cs="Times New Roman" w:hint="eastAsia"/>
                <w:sz w:val="24"/>
                <w:szCs w:val="24"/>
              </w:rPr>
              <w:t>L</w:t>
            </w:r>
            <w:r>
              <w:rPr>
                <w:rFonts w:ascii="Times New Roman" w:hAnsi="Times New Roman" w:cs="Times New Roman"/>
                <w:sz w:val="24"/>
                <w:szCs w:val="24"/>
              </w:rPr>
              <w:t>ivestock production system</w:t>
            </w:r>
          </w:p>
        </w:tc>
        <w:tc>
          <w:tcPr>
            <w:tcW w:w="699" w:type="pct"/>
            <w:shd w:val="clear" w:color="auto" w:fill="B4C6E7" w:themeFill="accent1" w:themeFillTint="66"/>
          </w:tcPr>
          <w:p w14:paraId="546594C3" w14:textId="722FBA38" w:rsidR="00E86F3F" w:rsidRPr="00B3566A" w:rsidRDefault="00E86F3F" w:rsidP="00E86F3F">
            <w:pPr>
              <w:rPr>
                <w:rFonts w:ascii="Times New Roman" w:hAnsi="Times New Roman" w:cs="Times New Roman"/>
                <w:sz w:val="24"/>
                <w:szCs w:val="24"/>
              </w:rPr>
            </w:pPr>
            <w:r>
              <w:rPr>
                <w:rFonts w:ascii="Times New Roman" w:hAnsi="Times New Roman" w:cs="Times New Roman"/>
                <w:sz w:val="24"/>
                <w:szCs w:val="24"/>
              </w:rPr>
              <w:t>Backyard chicken</w:t>
            </w:r>
          </w:p>
        </w:tc>
        <w:tc>
          <w:tcPr>
            <w:tcW w:w="699" w:type="pct"/>
            <w:shd w:val="clear" w:color="auto" w:fill="B4C6E7" w:themeFill="accent1" w:themeFillTint="66"/>
          </w:tcPr>
          <w:p w14:paraId="5808E643" w14:textId="497E7F8A" w:rsidR="00E86F3F" w:rsidRPr="00B3566A" w:rsidRDefault="00E86F3F" w:rsidP="00E86F3F">
            <w:pPr>
              <w:rPr>
                <w:rFonts w:ascii="Times New Roman" w:hAnsi="Times New Roman" w:cs="Times New Roman"/>
                <w:sz w:val="24"/>
                <w:szCs w:val="24"/>
              </w:rPr>
            </w:pPr>
            <w:r>
              <w:rPr>
                <w:rFonts w:ascii="Times New Roman" w:hAnsi="Times New Roman" w:cs="Times New Roman"/>
                <w:sz w:val="24"/>
                <w:szCs w:val="24"/>
              </w:rPr>
              <w:t>Industrial layer</w:t>
            </w:r>
          </w:p>
        </w:tc>
        <w:tc>
          <w:tcPr>
            <w:tcW w:w="700" w:type="pct"/>
            <w:shd w:val="clear" w:color="auto" w:fill="B4C6E7" w:themeFill="accent1" w:themeFillTint="66"/>
          </w:tcPr>
          <w:p w14:paraId="687687FB" w14:textId="48AD0D92" w:rsidR="00E86F3F" w:rsidRPr="00B3566A" w:rsidRDefault="00E86F3F" w:rsidP="00E86F3F">
            <w:pPr>
              <w:rPr>
                <w:rFonts w:ascii="Times New Roman" w:hAnsi="Times New Roman" w:cs="Times New Roman"/>
                <w:sz w:val="24"/>
                <w:szCs w:val="24"/>
              </w:rPr>
            </w:pPr>
            <w:r>
              <w:rPr>
                <w:rFonts w:ascii="Times New Roman" w:hAnsi="Times New Roman" w:cs="Times New Roman"/>
                <w:sz w:val="24"/>
                <w:szCs w:val="24"/>
              </w:rPr>
              <w:t>Industrial broiler</w:t>
            </w:r>
          </w:p>
        </w:tc>
      </w:tr>
      <w:tr w:rsidR="00E86F3F" w:rsidRPr="00B3566A" w14:paraId="1D422196" w14:textId="77777777" w:rsidTr="00A36A28">
        <w:trPr>
          <w:gridAfter w:val="2"/>
          <w:wAfter w:w="1399" w:type="pct"/>
        </w:trPr>
        <w:tc>
          <w:tcPr>
            <w:tcW w:w="541" w:type="pct"/>
            <w:shd w:val="clear" w:color="auto" w:fill="B4C6E7" w:themeFill="accent1" w:themeFillTint="66"/>
          </w:tcPr>
          <w:p w14:paraId="3D7C872D" w14:textId="77777777" w:rsidR="00E86F3F" w:rsidRPr="00E40A53" w:rsidRDefault="00E86F3F" w:rsidP="00E86F3F">
            <w:pPr>
              <w:rPr>
                <w:rFonts w:ascii="Times New Roman" w:hAnsi="Times New Roman" w:cs="Times New Roman"/>
                <w:b/>
                <w:sz w:val="24"/>
                <w:szCs w:val="24"/>
              </w:rPr>
            </w:pPr>
          </w:p>
        </w:tc>
        <w:tc>
          <w:tcPr>
            <w:tcW w:w="962" w:type="pct"/>
            <w:shd w:val="clear" w:color="auto" w:fill="B4C6E7" w:themeFill="accent1" w:themeFillTint="66"/>
          </w:tcPr>
          <w:p w14:paraId="6D5A9180" w14:textId="77777777" w:rsidR="00E86F3F" w:rsidRDefault="00E86F3F" w:rsidP="00E86F3F">
            <w:pPr>
              <w:rPr>
                <w:rFonts w:ascii="Times New Roman" w:hAnsi="Times New Roman" w:cs="Times New Roman"/>
                <w:sz w:val="24"/>
                <w:szCs w:val="24"/>
              </w:rPr>
            </w:pPr>
            <w:r>
              <w:rPr>
                <w:rFonts w:ascii="Times New Roman" w:hAnsi="Times New Roman" w:cs="Times New Roman" w:hint="eastAsia"/>
                <w:sz w:val="24"/>
                <w:szCs w:val="24"/>
              </w:rPr>
              <w:t>A</w:t>
            </w:r>
            <w:r>
              <w:rPr>
                <w:rFonts w:ascii="Times New Roman" w:hAnsi="Times New Roman" w:cs="Times New Roman"/>
                <w:sz w:val="24"/>
                <w:szCs w:val="24"/>
              </w:rPr>
              <w:t>doption rate</w:t>
            </w:r>
          </w:p>
        </w:tc>
        <w:tc>
          <w:tcPr>
            <w:tcW w:w="699" w:type="pct"/>
            <w:shd w:val="clear" w:color="auto" w:fill="B4C6E7" w:themeFill="accent1" w:themeFillTint="66"/>
          </w:tcPr>
          <w:p w14:paraId="468CD8A1" w14:textId="5B79E8D4" w:rsidR="00E86F3F" w:rsidRPr="00B3566A" w:rsidRDefault="00E86F3F" w:rsidP="00E86F3F">
            <w:pPr>
              <w:rPr>
                <w:rFonts w:ascii="Times New Roman" w:hAnsi="Times New Roman" w:cs="Times New Roman"/>
                <w:sz w:val="24"/>
                <w:szCs w:val="24"/>
              </w:rPr>
            </w:pPr>
            <w:r>
              <w:rPr>
                <w:rFonts w:ascii="Times New Roman" w:hAnsi="Times New Roman" w:cs="Times New Roman" w:hint="eastAsia"/>
                <w:sz w:val="24"/>
                <w:szCs w:val="24"/>
              </w:rPr>
              <w:t>4</w:t>
            </w:r>
            <w:r>
              <w:rPr>
                <w:rFonts w:ascii="Times New Roman" w:hAnsi="Times New Roman" w:cs="Times New Roman"/>
                <w:sz w:val="24"/>
                <w:szCs w:val="24"/>
              </w:rPr>
              <w:t>0-60%</w:t>
            </w:r>
          </w:p>
        </w:tc>
        <w:tc>
          <w:tcPr>
            <w:tcW w:w="699" w:type="pct"/>
            <w:shd w:val="clear" w:color="auto" w:fill="B4C6E7" w:themeFill="accent1" w:themeFillTint="66"/>
          </w:tcPr>
          <w:p w14:paraId="245F7F84" w14:textId="6EE60520" w:rsidR="00E86F3F" w:rsidRPr="00B3566A" w:rsidRDefault="00E86F3F" w:rsidP="00E86F3F">
            <w:pPr>
              <w:rPr>
                <w:rFonts w:ascii="Times New Roman" w:hAnsi="Times New Roman" w:cs="Times New Roman"/>
                <w:sz w:val="24"/>
                <w:szCs w:val="24"/>
              </w:rPr>
            </w:pPr>
            <w:r>
              <w:rPr>
                <w:rFonts w:ascii="Times New Roman" w:hAnsi="Times New Roman" w:cs="Times New Roman" w:hint="eastAsia"/>
                <w:sz w:val="24"/>
                <w:szCs w:val="24"/>
              </w:rPr>
              <w:t>6</w:t>
            </w:r>
            <w:r>
              <w:rPr>
                <w:rFonts w:ascii="Times New Roman" w:hAnsi="Times New Roman" w:cs="Times New Roman"/>
                <w:sz w:val="24"/>
                <w:szCs w:val="24"/>
              </w:rPr>
              <w:t>0-80%</w:t>
            </w:r>
          </w:p>
        </w:tc>
        <w:tc>
          <w:tcPr>
            <w:tcW w:w="700" w:type="pct"/>
            <w:shd w:val="clear" w:color="auto" w:fill="B4C6E7" w:themeFill="accent1" w:themeFillTint="66"/>
          </w:tcPr>
          <w:p w14:paraId="7EABBB6C" w14:textId="095F7CFD" w:rsidR="00E86F3F" w:rsidRPr="00B3566A" w:rsidRDefault="00E86F3F" w:rsidP="00E86F3F">
            <w:pPr>
              <w:rPr>
                <w:rFonts w:ascii="Times New Roman" w:hAnsi="Times New Roman" w:cs="Times New Roman"/>
                <w:sz w:val="24"/>
                <w:szCs w:val="24"/>
              </w:rPr>
            </w:pPr>
            <w:r>
              <w:rPr>
                <w:rFonts w:ascii="Times New Roman" w:hAnsi="Times New Roman" w:cs="Times New Roman" w:hint="eastAsia"/>
                <w:sz w:val="24"/>
                <w:szCs w:val="24"/>
              </w:rPr>
              <w:t>8</w:t>
            </w:r>
            <w:r>
              <w:rPr>
                <w:rFonts w:ascii="Times New Roman" w:hAnsi="Times New Roman" w:cs="Times New Roman"/>
                <w:sz w:val="24"/>
                <w:szCs w:val="24"/>
              </w:rPr>
              <w:t>0-100%</w:t>
            </w:r>
          </w:p>
        </w:tc>
      </w:tr>
      <w:tr w:rsidR="00A36A28" w:rsidRPr="00B3566A" w14:paraId="198C647C" w14:textId="77777777" w:rsidTr="00A36A28">
        <w:trPr>
          <w:gridAfter w:val="2"/>
          <w:wAfter w:w="1399" w:type="pct"/>
        </w:trPr>
        <w:tc>
          <w:tcPr>
            <w:tcW w:w="541" w:type="pct"/>
            <w:shd w:val="clear" w:color="auto" w:fill="E2EFD9" w:themeFill="accent6" w:themeFillTint="33"/>
          </w:tcPr>
          <w:p w14:paraId="0A13A25E" w14:textId="0D1000EE" w:rsidR="00A36A28" w:rsidRPr="00E40A53" w:rsidRDefault="00A36A28" w:rsidP="00A36A28">
            <w:pPr>
              <w:rPr>
                <w:rFonts w:ascii="Times New Roman" w:hAnsi="Times New Roman" w:cs="Times New Roman"/>
                <w:b/>
                <w:sz w:val="24"/>
                <w:szCs w:val="24"/>
              </w:rPr>
            </w:pPr>
            <w:r w:rsidRPr="00A25D9E">
              <w:rPr>
                <w:rFonts w:ascii="Times New Roman" w:hAnsi="Times New Roman" w:cs="Times New Roman" w:hint="eastAsia"/>
                <w:b/>
                <w:sz w:val="24"/>
                <w:szCs w:val="24"/>
              </w:rPr>
              <w:t>D</w:t>
            </w:r>
            <w:r w:rsidRPr="00A25D9E">
              <w:rPr>
                <w:rFonts w:ascii="Times New Roman" w:hAnsi="Times New Roman" w:cs="Times New Roman"/>
                <w:b/>
                <w:sz w:val="24"/>
                <w:szCs w:val="24"/>
              </w:rPr>
              <w:t>eep</w:t>
            </w:r>
          </w:p>
        </w:tc>
        <w:tc>
          <w:tcPr>
            <w:tcW w:w="962" w:type="pct"/>
            <w:shd w:val="clear" w:color="auto" w:fill="E2EFD9" w:themeFill="accent6" w:themeFillTint="33"/>
          </w:tcPr>
          <w:p w14:paraId="2E489CF5" w14:textId="2532ADB3" w:rsidR="00A36A28" w:rsidRDefault="00A36A28" w:rsidP="00A36A28">
            <w:pPr>
              <w:rPr>
                <w:rFonts w:ascii="Times New Roman" w:hAnsi="Times New Roman" w:cs="Times New Roman"/>
                <w:sz w:val="24"/>
                <w:szCs w:val="24"/>
              </w:rPr>
            </w:pPr>
            <w:r>
              <w:rPr>
                <w:rFonts w:ascii="Times New Roman" w:hAnsi="Times New Roman" w:cs="Times New Roman" w:hint="eastAsia"/>
                <w:sz w:val="24"/>
                <w:szCs w:val="24"/>
              </w:rPr>
              <w:t>Cr</w:t>
            </w:r>
            <w:r>
              <w:rPr>
                <w:rFonts w:ascii="Times New Roman" w:hAnsi="Times New Roman" w:cs="Times New Roman"/>
                <w:sz w:val="24"/>
                <w:szCs w:val="24"/>
              </w:rPr>
              <w:t>opland N input density (kg N/</w:t>
            </w:r>
            <w:r>
              <w:rPr>
                <w:rFonts w:ascii="Times New Roman" w:hAnsi="Times New Roman" w:cs="Times New Roman" w:hint="eastAsia"/>
                <w:sz w:val="24"/>
                <w:szCs w:val="24"/>
              </w:rPr>
              <w:t>ha</w:t>
            </w:r>
            <w:r>
              <w:rPr>
                <w:rFonts w:ascii="Times New Roman" w:hAnsi="Times New Roman" w:cs="Times New Roman"/>
                <w:sz w:val="24"/>
                <w:szCs w:val="24"/>
              </w:rPr>
              <w:t>/</w:t>
            </w:r>
            <w:proofErr w:type="spellStart"/>
            <w:r>
              <w:rPr>
                <w:rFonts w:ascii="Times New Roman" w:hAnsi="Times New Roman" w:cs="Times New Roman"/>
                <w:sz w:val="24"/>
                <w:szCs w:val="24"/>
              </w:rPr>
              <w:t>yr</w:t>
            </w:r>
            <w:proofErr w:type="spellEnd"/>
            <w:r>
              <w:rPr>
                <w:rFonts w:ascii="Times New Roman" w:hAnsi="Times New Roman" w:cs="Times New Roman"/>
                <w:sz w:val="24"/>
                <w:szCs w:val="24"/>
              </w:rPr>
              <w:t>)</w:t>
            </w:r>
          </w:p>
        </w:tc>
        <w:tc>
          <w:tcPr>
            <w:tcW w:w="699" w:type="pct"/>
            <w:shd w:val="clear" w:color="auto" w:fill="E2EFD9" w:themeFill="accent6" w:themeFillTint="33"/>
          </w:tcPr>
          <w:p w14:paraId="32BA2E4F" w14:textId="243E6BCB" w:rsidR="00A36A28" w:rsidRDefault="00A36A28" w:rsidP="00A36A28">
            <w:pPr>
              <w:rPr>
                <w:rFonts w:ascii="Times New Roman" w:hAnsi="Times New Roman" w:cs="Times New Roman"/>
                <w:sz w:val="24"/>
                <w:szCs w:val="24"/>
              </w:rPr>
            </w:pPr>
            <w:r>
              <w:rPr>
                <w:rFonts w:ascii="Times New Roman" w:hAnsi="Times New Roman" w:cs="Times New Roman"/>
                <w:sz w:val="24"/>
                <w:szCs w:val="24"/>
              </w:rPr>
              <w:t>x</w:t>
            </w:r>
            <w:r>
              <w:rPr>
                <w:rFonts w:ascii="Times New Roman" w:hAnsi="Times New Roman" w:cs="Times New Roman" w:hint="eastAsia"/>
                <w:sz w:val="24"/>
                <w:szCs w:val="24"/>
              </w:rPr>
              <w:t>&lt;</w:t>
            </w:r>
            <w:r>
              <w:rPr>
                <w:rFonts w:ascii="Times New Roman" w:hAnsi="Times New Roman" w:cs="Times New Roman"/>
                <w:sz w:val="24"/>
                <w:szCs w:val="24"/>
              </w:rPr>
              <w:t>200</w:t>
            </w:r>
          </w:p>
        </w:tc>
        <w:tc>
          <w:tcPr>
            <w:tcW w:w="699" w:type="pct"/>
            <w:shd w:val="clear" w:color="auto" w:fill="E2EFD9" w:themeFill="accent6" w:themeFillTint="33"/>
          </w:tcPr>
          <w:p w14:paraId="2B8F553B" w14:textId="09BA1454" w:rsidR="00A36A28" w:rsidRDefault="00A36A28" w:rsidP="00A36A28">
            <w:pPr>
              <w:rPr>
                <w:rFonts w:ascii="Times New Roman" w:hAnsi="Times New Roman" w:cs="Times New Roman"/>
                <w:sz w:val="24"/>
                <w:szCs w:val="24"/>
              </w:rPr>
            </w:pPr>
            <w:r>
              <w:rPr>
                <w:rFonts w:ascii="Times New Roman" w:hAnsi="Times New Roman" w:cs="Times New Roman" w:hint="eastAsia"/>
                <w:sz w:val="24"/>
                <w:szCs w:val="24"/>
              </w:rPr>
              <w:t>2</w:t>
            </w:r>
            <w:r>
              <w:rPr>
                <w:rFonts w:ascii="Times New Roman" w:hAnsi="Times New Roman" w:cs="Times New Roman"/>
                <w:sz w:val="24"/>
                <w:szCs w:val="24"/>
              </w:rPr>
              <w:t>00</w:t>
            </w:r>
            <m:oMath>
              <m:r>
                <m:rPr>
                  <m:sty m:val="p"/>
                </m:rPr>
                <w:rPr>
                  <w:rFonts w:ascii="Cambria Math" w:hAnsi="Cambria Math" w:cs="Times New Roman"/>
                  <w:sz w:val="24"/>
                  <w:szCs w:val="24"/>
                </w:rPr>
                <m:t>≤x</m:t>
              </m:r>
            </m:oMath>
            <w:r>
              <w:rPr>
                <w:rFonts w:ascii="Times New Roman" w:hAnsi="Times New Roman" w:cs="Times New Roman"/>
                <w:sz w:val="24"/>
                <w:szCs w:val="24"/>
              </w:rPr>
              <w:t>&lt;500</w:t>
            </w:r>
          </w:p>
        </w:tc>
        <w:tc>
          <w:tcPr>
            <w:tcW w:w="700" w:type="pct"/>
            <w:shd w:val="clear" w:color="auto" w:fill="E2EFD9" w:themeFill="accent6" w:themeFillTint="33"/>
          </w:tcPr>
          <w:p w14:paraId="34C58BAE" w14:textId="42AA9C3A" w:rsidR="00A36A28" w:rsidRDefault="00A36A28" w:rsidP="00A36A28">
            <w:pPr>
              <w:rPr>
                <w:rFonts w:ascii="Times New Roman" w:hAnsi="Times New Roman" w:cs="Times New Roman"/>
                <w:sz w:val="24"/>
                <w:szCs w:val="24"/>
              </w:rPr>
            </w:pPr>
            <w:r>
              <w:rPr>
                <w:rFonts w:ascii="Times New Roman" w:hAnsi="Times New Roman" w:cs="Times New Roman" w:hint="eastAsia"/>
                <w:sz w:val="24"/>
                <w:szCs w:val="24"/>
              </w:rPr>
              <w:t>x</w:t>
            </w:r>
            <w:r>
              <w:rPr>
                <w:rFonts w:ascii="Times New Roman" w:hAnsi="Times New Roman" w:cs="Times New Roman"/>
                <w:sz w:val="24"/>
                <w:szCs w:val="24"/>
              </w:rPr>
              <w:t>&gt;500</w:t>
            </w:r>
          </w:p>
        </w:tc>
      </w:tr>
      <w:tr w:rsidR="00A36A28" w:rsidRPr="00B3566A" w14:paraId="4CB9F01C" w14:textId="77777777" w:rsidTr="00A36A28">
        <w:trPr>
          <w:gridAfter w:val="2"/>
          <w:wAfter w:w="1399" w:type="pct"/>
        </w:trPr>
        <w:tc>
          <w:tcPr>
            <w:tcW w:w="541" w:type="pct"/>
            <w:shd w:val="clear" w:color="auto" w:fill="E2EFD9" w:themeFill="accent6" w:themeFillTint="33"/>
          </w:tcPr>
          <w:p w14:paraId="202BBFCF" w14:textId="77777777" w:rsidR="00A36A28" w:rsidRPr="00E40A53" w:rsidRDefault="00A36A28" w:rsidP="00A36A28">
            <w:pPr>
              <w:rPr>
                <w:rFonts w:ascii="Times New Roman" w:hAnsi="Times New Roman" w:cs="Times New Roman"/>
                <w:b/>
                <w:sz w:val="24"/>
                <w:szCs w:val="24"/>
              </w:rPr>
            </w:pPr>
          </w:p>
        </w:tc>
        <w:tc>
          <w:tcPr>
            <w:tcW w:w="962" w:type="pct"/>
            <w:shd w:val="clear" w:color="auto" w:fill="E2EFD9" w:themeFill="accent6" w:themeFillTint="33"/>
          </w:tcPr>
          <w:p w14:paraId="496A2471" w14:textId="26384260" w:rsidR="00A36A28" w:rsidRDefault="00A36A28" w:rsidP="00A36A28">
            <w:pPr>
              <w:rPr>
                <w:rFonts w:ascii="Times New Roman" w:hAnsi="Times New Roman" w:cs="Times New Roman"/>
                <w:sz w:val="24"/>
                <w:szCs w:val="24"/>
              </w:rPr>
            </w:pPr>
            <w:r>
              <w:rPr>
                <w:rFonts w:ascii="Times New Roman" w:hAnsi="Times New Roman" w:cs="Times New Roman" w:hint="eastAsia"/>
                <w:sz w:val="24"/>
                <w:szCs w:val="24"/>
              </w:rPr>
              <w:t>L</w:t>
            </w:r>
            <w:r>
              <w:rPr>
                <w:rFonts w:ascii="Times New Roman" w:hAnsi="Times New Roman" w:cs="Times New Roman"/>
                <w:sz w:val="24"/>
                <w:szCs w:val="24"/>
              </w:rPr>
              <w:t>ow-income nation</w:t>
            </w:r>
          </w:p>
        </w:tc>
        <w:tc>
          <w:tcPr>
            <w:tcW w:w="699" w:type="pct"/>
            <w:shd w:val="clear" w:color="auto" w:fill="E2EFD9" w:themeFill="accent6" w:themeFillTint="33"/>
          </w:tcPr>
          <w:p w14:paraId="0804DE64" w14:textId="57572687" w:rsidR="00A36A28" w:rsidRDefault="00A36A28" w:rsidP="00A36A28">
            <w:pPr>
              <w:rPr>
                <w:rFonts w:ascii="Times New Roman" w:hAnsi="Times New Roman" w:cs="Times New Roman"/>
                <w:sz w:val="24"/>
                <w:szCs w:val="24"/>
              </w:rPr>
            </w:pPr>
            <w:r>
              <w:rPr>
                <w:rFonts w:ascii="Times New Roman" w:hAnsi="Times New Roman" w:cs="Times New Roman" w:hint="eastAsia"/>
                <w:sz w:val="24"/>
                <w:szCs w:val="24"/>
              </w:rPr>
              <w:t>2</w:t>
            </w:r>
            <w:r>
              <w:rPr>
                <w:rFonts w:ascii="Times New Roman" w:hAnsi="Times New Roman" w:cs="Times New Roman"/>
                <w:sz w:val="24"/>
                <w:szCs w:val="24"/>
              </w:rPr>
              <w:t>0-30%</w:t>
            </w:r>
          </w:p>
        </w:tc>
        <w:tc>
          <w:tcPr>
            <w:tcW w:w="699" w:type="pct"/>
            <w:shd w:val="clear" w:color="auto" w:fill="E2EFD9" w:themeFill="accent6" w:themeFillTint="33"/>
          </w:tcPr>
          <w:p w14:paraId="3DD465EA" w14:textId="456DF816" w:rsidR="00A36A28" w:rsidRDefault="00A36A28" w:rsidP="00A36A28">
            <w:pPr>
              <w:rPr>
                <w:rFonts w:ascii="Times New Roman" w:hAnsi="Times New Roman" w:cs="Times New Roman"/>
                <w:sz w:val="24"/>
                <w:szCs w:val="24"/>
              </w:rPr>
            </w:pPr>
            <w:r>
              <w:rPr>
                <w:rFonts w:ascii="Times New Roman" w:hAnsi="Times New Roman" w:cs="Times New Roman" w:hint="eastAsia"/>
                <w:sz w:val="24"/>
                <w:szCs w:val="24"/>
              </w:rPr>
              <w:t>3</w:t>
            </w:r>
            <w:r>
              <w:rPr>
                <w:rFonts w:ascii="Times New Roman" w:hAnsi="Times New Roman" w:cs="Times New Roman"/>
                <w:sz w:val="24"/>
                <w:szCs w:val="24"/>
              </w:rPr>
              <w:t>0-40%</w:t>
            </w:r>
          </w:p>
        </w:tc>
        <w:tc>
          <w:tcPr>
            <w:tcW w:w="700" w:type="pct"/>
            <w:shd w:val="clear" w:color="auto" w:fill="E2EFD9" w:themeFill="accent6" w:themeFillTint="33"/>
          </w:tcPr>
          <w:p w14:paraId="185695B5" w14:textId="26D3452D" w:rsidR="00A36A28" w:rsidRDefault="00A36A28" w:rsidP="00A36A28">
            <w:pPr>
              <w:rPr>
                <w:rFonts w:ascii="Times New Roman" w:hAnsi="Times New Roman" w:cs="Times New Roman"/>
                <w:sz w:val="24"/>
                <w:szCs w:val="24"/>
              </w:rPr>
            </w:pPr>
            <w:r>
              <w:rPr>
                <w:rFonts w:ascii="Times New Roman" w:hAnsi="Times New Roman" w:cs="Times New Roman" w:hint="eastAsia"/>
                <w:sz w:val="24"/>
                <w:szCs w:val="24"/>
              </w:rPr>
              <w:t>4</w:t>
            </w:r>
            <w:r>
              <w:rPr>
                <w:rFonts w:ascii="Times New Roman" w:hAnsi="Times New Roman" w:cs="Times New Roman"/>
                <w:sz w:val="24"/>
                <w:szCs w:val="24"/>
              </w:rPr>
              <w:t>0</w:t>
            </w:r>
            <w:r>
              <w:rPr>
                <w:rFonts w:ascii="Times New Roman" w:hAnsi="Times New Roman" w:cs="Times New Roman" w:hint="eastAsia"/>
                <w:sz w:val="24"/>
                <w:szCs w:val="24"/>
              </w:rPr>
              <w:t>%</w:t>
            </w:r>
          </w:p>
        </w:tc>
      </w:tr>
      <w:tr w:rsidR="00A36A28" w:rsidRPr="00B3566A" w14:paraId="23A3986E" w14:textId="13F6B0B6" w:rsidTr="00A36A28">
        <w:tc>
          <w:tcPr>
            <w:tcW w:w="541" w:type="pct"/>
            <w:shd w:val="clear" w:color="auto" w:fill="E2EFD9" w:themeFill="accent6" w:themeFillTint="33"/>
          </w:tcPr>
          <w:p w14:paraId="359D8983" w14:textId="77777777" w:rsidR="00A36A28" w:rsidRPr="00E40A53" w:rsidRDefault="00A36A28" w:rsidP="00A36A28">
            <w:pPr>
              <w:rPr>
                <w:rFonts w:ascii="Times New Roman" w:hAnsi="Times New Roman" w:cs="Times New Roman"/>
                <w:b/>
                <w:sz w:val="24"/>
                <w:szCs w:val="24"/>
              </w:rPr>
            </w:pPr>
          </w:p>
        </w:tc>
        <w:tc>
          <w:tcPr>
            <w:tcW w:w="962" w:type="pct"/>
            <w:shd w:val="clear" w:color="auto" w:fill="E2EFD9" w:themeFill="accent6" w:themeFillTint="33"/>
          </w:tcPr>
          <w:p w14:paraId="77B14479" w14:textId="12119961" w:rsidR="00A36A28" w:rsidRDefault="00A36A28" w:rsidP="00A36A28">
            <w:pPr>
              <w:rPr>
                <w:rFonts w:ascii="Times New Roman" w:hAnsi="Times New Roman" w:cs="Times New Roman"/>
                <w:sz w:val="24"/>
                <w:szCs w:val="24"/>
              </w:rPr>
            </w:pPr>
            <w:r>
              <w:rPr>
                <w:rFonts w:ascii="Times New Roman" w:hAnsi="Times New Roman" w:cs="Times New Roman" w:hint="eastAsia"/>
                <w:sz w:val="24"/>
                <w:szCs w:val="24"/>
              </w:rPr>
              <w:t>L</w:t>
            </w:r>
            <w:r>
              <w:rPr>
                <w:rFonts w:ascii="Times New Roman" w:hAnsi="Times New Roman" w:cs="Times New Roman"/>
                <w:sz w:val="24"/>
                <w:szCs w:val="24"/>
              </w:rPr>
              <w:t>ower-middle-income nation</w:t>
            </w:r>
          </w:p>
        </w:tc>
        <w:tc>
          <w:tcPr>
            <w:tcW w:w="699" w:type="pct"/>
            <w:shd w:val="clear" w:color="auto" w:fill="E2EFD9" w:themeFill="accent6" w:themeFillTint="33"/>
          </w:tcPr>
          <w:p w14:paraId="669CC6A6" w14:textId="4835E366" w:rsidR="00A36A28" w:rsidRDefault="00A36A28" w:rsidP="00A36A28">
            <w:pPr>
              <w:rPr>
                <w:rFonts w:ascii="Times New Roman" w:hAnsi="Times New Roman" w:cs="Times New Roman"/>
                <w:sz w:val="24"/>
                <w:szCs w:val="24"/>
              </w:rPr>
            </w:pPr>
            <w:r>
              <w:rPr>
                <w:rFonts w:ascii="Times New Roman" w:hAnsi="Times New Roman" w:cs="Times New Roman" w:hint="eastAsia"/>
                <w:sz w:val="24"/>
                <w:szCs w:val="24"/>
              </w:rPr>
              <w:t>4</w:t>
            </w:r>
            <w:r>
              <w:rPr>
                <w:rFonts w:ascii="Times New Roman" w:hAnsi="Times New Roman" w:cs="Times New Roman"/>
                <w:sz w:val="24"/>
                <w:szCs w:val="24"/>
              </w:rPr>
              <w:t>0-50%</w:t>
            </w:r>
          </w:p>
        </w:tc>
        <w:tc>
          <w:tcPr>
            <w:tcW w:w="699" w:type="pct"/>
            <w:shd w:val="clear" w:color="auto" w:fill="E2EFD9" w:themeFill="accent6" w:themeFillTint="33"/>
          </w:tcPr>
          <w:p w14:paraId="277DAF57" w14:textId="56618CA1" w:rsidR="00A36A28" w:rsidRDefault="00A36A28" w:rsidP="00A36A28">
            <w:pPr>
              <w:rPr>
                <w:rFonts w:ascii="Times New Roman" w:hAnsi="Times New Roman" w:cs="Times New Roman"/>
                <w:sz w:val="24"/>
                <w:szCs w:val="24"/>
              </w:rPr>
            </w:pPr>
            <w:r>
              <w:rPr>
                <w:rFonts w:ascii="Times New Roman" w:hAnsi="Times New Roman" w:cs="Times New Roman" w:hint="eastAsia"/>
                <w:sz w:val="24"/>
                <w:szCs w:val="24"/>
              </w:rPr>
              <w:t>5</w:t>
            </w:r>
            <w:r>
              <w:rPr>
                <w:rFonts w:ascii="Times New Roman" w:hAnsi="Times New Roman" w:cs="Times New Roman"/>
                <w:sz w:val="24"/>
                <w:szCs w:val="24"/>
              </w:rPr>
              <w:t>0-60%</w:t>
            </w:r>
          </w:p>
        </w:tc>
        <w:tc>
          <w:tcPr>
            <w:tcW w:w="700" w:type="pct"/>
            <w:shd w:val="clear" w:color="auto" w:fill="E2EFD9" w:themeFill="accent6" w:themeFillTint="33"/>
          </w:tcPr>
          <w:p w14:paraId="1BBC58B3" w14:textId="775CEEC0" w:rsidR="00A36A28" w:rsidRDefault="00A36A28" w:rsidP="00A36A28">
            <w:pPr>
              <w:rPr>
                <w:rFonts w:ascii="Times New Roman" w:hAnsi="Times New Roman" w:cs="Times New Roman"/>
                <w:sz w:val="24"/>
                <w:szCs w:val="24"/>
              </w:rPr>
            </w:pPr>
            <w:r>
              <w:rPr>
                <w:rFonts w:ascii="Times New Roman" w:hAnsi="Times New Roman" w:cs="Times New Roman" w:hint="eastAsia"/>
                <w:sz w:val="24"/>
                <w:szCs w:val="24"/>
              </w:rPr>
              <w:t>6</w:t>
            </w:r>
            <w:r>
              <w:rPr>
                <w:rFonts w:ascii="Times New Roman" w:hAnsi="Times New Roman" w:cs="Times New Roman"/>
                <w:sz w:val="24"/>
                <w:szCs w:val="24"/>
              </w:rPr>
              <w:t>0%</w:t>
            </w:r>
          </w:p>
        </w:tc>
        <w:tc>
          <w:tcPr>
            <w:tcW w:w="699" w:type="pct"/>
          </w:tcPr>
          <w:p w14:paraId="79E5EC36" w14:textId="77777777" w:rsidR="00A36A28" w:rsidRPr="00B3566A" w:rsidRDefault="00A36A28" w:rsidP="00A36A28">
            <w:pPr>
              <w:widowControl/>
              <w:jc w:val="left"/>
            </w:pPr>
          </w:p>
        </w:tc>
        <w:tc>
          <w:tcPr>
            <w:tcW w:w="700" w:type="pct"/>
          </w:tcPr>
          <w:p w14:paraId="04A3D95E" w14:textId="77777777" w:rsidR="00A36A28" w:rsidRPr="00B3566A" w:rsidRDefault="00A36A28" w:rsidP="00A36A28">
            <w:pPr>
              <w:widowControl/>
              <w:jc w:val="left"/>
            </w:pPr>
          </w:p>
        </w:tc>
      </w:tr>
      <w:tr w:rsidR="00A36A28" w:rsidRPr="00B3566A" w14:paraId="16692322" w14:textId="77777777" w:rsidTr="00A36A28">
        <w:tc>
          <w:tcPr>
            <w:tcW w:w="541" w:type="pct"/>
            <w:shd w:val="clear" w:color="auto" w:fill="E2EFD9" w:themeFill="accent6" w:themeFillTint="33"/>
          </w:tcPr>
          <w:p w14:paraId="02591CD5" w14:textId="77777777" w:rsidR="00A36A28" w:rsidRPr="00E40A53" w:rsidRDefault="00A36A28" w:rsidP="00A36A28">
            <w:pPr>
              <w:rPr>
                <w:rFonts w:ascii="Times New Roman" w:hAnsi="Times New Roman" w:cs="Times New Roman"/>
                <w:b/>
                <w:sz w:val="24"/>
                <w:szCs w:val="24"/>
              </w:rPr>
            </w:pPr>
          </w:p>
        </w:tc>
        <w:tc>
          <w:tcPr>
            <w:tcW w:w="962" w:type="pct"/>
            <w:shd w:val="clear" w:color="auto" w:fill="E2EFD9" w:themeFill="accent6" w:themeFillTint="33"/>
          </w:tcPr>
          <w:p w14:paraId="2FB3B61A" w14:textId="43403C07" w:rsidR="00A36A28" w:rsidRDefault="00A36A28" w:rsidP="00A36A28">
            <w:pPr>
              <w:rPr>
                <w:rFonts w:ascii="Times New Roman" w:hAnsi="Times New Roman" w:cs="Times New Roman"/>
                <w:sz w:val="24"/>
                <w:szCs w:val="24"/>
              </w:rPr>
            </w:pPr>
            <w:r>
              <w:rPr>
                <w:rFonts w:ascii="Times New Roman" w:hAnsi="Times New Roman" w:cs="Times New Roman" w:hint="eastAsia"/>
                <w:sz w:val="24"/>
                <w:szCs w:val="24"/>
              </w:rPr>
              <w:t>U</w:t>
            </w:r>
            <w:r>
              <w:rPr>
                <w:rFonts w:ascii="Times New Roman" w:hAnsi="Times New Roman" w:cs="Times New Roman"/>
                <w:sz w:val="24"/>
                <w:szCs w:val="24"/>
              </w:rPr>
              <w:t>pper-middle-income nation</w:t>
            </w:r>
          </w:p>
        </w:tc>
        <w:tc>
          <w:tcPr>
            <w:tcW w:w="699" w:type="pct"/>
            <w:shd w:val="clear" w:color="auto" w:fill="E2EFD9" w:themeFill="accent6" w:themeFillTint="33"/>
          </w:tcPr>
          <w:p w14:paraId="1C5DC90F" w14:textId="124BB130" w:rsidR="00A36A28" w:rsidRDefault="00A36A28" w:rsidP="00A36A28">
            <w:pPr>
              <w:rPr>
                <w:rFonts w:ascii="Times New Roman" w:hAnsi="Times New Roman" w:cs="Times New Roman"/>
                <w:sz w:val="24"/>
                <w:szCs w:val="24"/>
              </w:rPr>
            </w:pPr>
            <w:r>
              <w:rPr>
                <w:rFonts w:ascii="Times New Roman" w:hAnsi="Times New Roman" w:cs="Times New Roman" w:hint="eastAsia"/>
                <w:sz w:val="24"/>
                <w:szCs w:val="24"/>
              </w:rPr>
              <w:t>6</w:t>
            </w:r>
            <w:r>
              <w:rPr>
                <w:rFonts w:ascii="Times New Roman" w:hAnsi="Times New Roman" w:cs="Times New Roman"/>
                <w:sz w:val="24"/>
                <w:szCs w:val="24"/>
              </w:rPr>
              <w:t>0-70%</w:t>
            </w:r>
          </w:p>
        </w:tc>
        <w:tc>
          <w:tcPr>
            <w:tcW w:w="699" w:type="pct"/>
            <w:shd w:val="clear" w:color="auto" w:fill="E2EFD9" w:themeFill="accent6" w:themeFillTint="33"/>
          </w:tcPr>
          <w:p w14:paraId="54F7051D" w14:textId="7CD92D57" w:rsidR="00A36A28" w:rsidRDefault="00A36A28" w:rsidP="00A36A28">
            <w:pPr>
              <w:rPr>
                <w:rFonts w:ascii="Times New Roman" w:hAnsi="Times New Roman" w:cs="Times New Roman"/>
                <w:sz w:val="24"/>
                <w:szCs w:val="24"/>
              </w:rPr>
            </w:pPr>
            <w:r>
              <w:rPr>
                <w:rFonts w:ascii="Times New Roman" w:hAnsi="Times New Roman" w:cs="Times New Roman" w:hint="eastAsia"/>
                <w:sz w:val="24"/>
                <w:szCs w:val="24"/>
              </w:rPr>
              <w:t>7</w:t>
            </w:r>
            <w:r>
              <w:rPr>
                <w:rFonts w:ascii="Times New Roman" w:hAnsi="Times New Roman" w:cs="Times New Roman"/>
                <w:sz w:val="24"/>
                <w:szCs w:val="24"/>
              </w:rPr>
              <w:t>0-80%</w:t>
            </w:r>
          </w:p>
        </w:tc>
        <w:tc>
          <w:tcPr>
            <w:tcW w:w="700" w:type="pct"/>
            <w:shd w:val="clear" w:color="auto" w:fill="E2EFD9" w:themeFill="accent6" w:themeFillTint="33"/>
          </w:tcPr>
          <w:p w14:paraId="238BFA03" w14:textId="32AD5792" w:rsidR="00A36A28" w:rsidRDefault="00A36A28" w:rsidP="00A36A28">
            <w:pPr>
              <w:rPr>
                <w:rFonts w:ascii="Times New Roman" w:hAnsi="Times New Roman" w:cs="Times New Roman"/>
                <w:sz w:val="24"/>
                <w:szCs w:val="24"/>
              </w:rPr>
            </w:pPr>
            <w:r>
              <w:rPr>
                <w:rFonts w:ascii="Times New Roman" w:hAnsi="Times New Roman" w:cs="Times New Roman" w:hint="eastAsia"/>
                <w:sz w:val="24"/>
                <w:szCs w:val="24"/>
              </w:rPr>
              <w:t>8</w:t>
            </w:r>
            <w:r>
              <w:rPr>
                <w:rFonts w:ascii="Times New Roman" w:hAnsi="Times New Roman" w:cs="Times New Roman"/>
                <w:sz w:val="24"/>
                <w:szCs w:val="24"/>
              </w:rPr>
              <w:t>0%</w:t>
            </w:r>
          </w:p>
        </w:tc>
        <w:tc>
          <w:tcPr>
            <w:tcW w:w="699" w:type="pct"/>
          </w:tcPr>
          <w:p w14:paraId="4C02FBB6" w14:textId="77777777" w:rsidR="00A36A28" w:rsidRPr="00B3566A" w:rsidRDefault="00A36A28" w:rsidP="00A36A28">
            <w:pPr>
              <w:widowControl/>
              <w:jc w:val="left"/>
            </w:pPr>
          </w:p>
        </w:tc>
        <w:tc>
          <w:tcPr>
            <w:tcW w:w="700" w:type="pct"/>
          </w:tcPr>
          <w:p w14:paraId="297F5EEB" w14:textId="77777777" w:rsidR="00A36A28" w:rsidRPr="00B3566A" w:rsidRDefault="00A36A28" w:rsidP="00A36A28">
            <w:pPr>
              <w:widowControl/>
              <w:jc w:val="left"/>
            </w:pPr>
          </w:p>
        </w:tc>
      </w:tr>
      <w:tr w:rsidR="00A36A28" w:rsidRPr="00B3566A" w14:paraId="2ECA2ED0" w14:textId="77777777" w:rsidTr="00A36A28">
        <w:tc>
          <w:tcPr>
            <w:tcW w:w="541" w:type="pct"/>
            <w:shd w:val="clear" w:color="auto" w:fill="E2EFD9" w:themeFill="accent6" w:themeFillTint="33"/>
          </w:tcPr>
          <w:p w14:paraId="07517B92" w14:textId="77777777" w:rsidR="00A36A28" w:rsidRPr="00E40A53" w:rsidRDefault="00A36A28" w:rsidP="00A36A28">
            <w:pPr>
              <w:rPr>
                <w:rFonts w:ascii="Times New Roman" w:hAnsi="Times New Roman" w:cs="Times New Roman"/>
                <w:b/>
                <w:sz w:val="24"/>
                <w:szCs w:val="24"/>
              </w:rPr>
            </w:pPr>
          </w:p>
        </w:tc>
        <w:tc>
          <w:tcPr>
            <w:tcW w:w="962" w:type="pct"/>
            <w:shd w:val="clear" w:color="auto" w:fill="E2EFD9" w:themeFill="accent6" w:themeFillTint="33"/>
          </w:tcPr>
          <w:p w14:paraId="5BFE4AA2" w14:textId="3F054458" w:rsidR="00A36A28" w:rsidRDefault="00A36A28" w:rsidP="00A36A28">
            <w:pPr>
              <w:rPr>
                <w:rFonts w:ascii="Times New Roman" w:hAnsi="Times New Roman" w:cs="Times New Roman"/>
                <w:sz w:val="24"/>
                <w:szCs w:val="24"/>
              </w:rPr>
            </w:pPr>
            <w:r>
              <w:rPr>
                <w:rFonts w:ascii="Times New Roman" w:hAnsi="Times New Roman" w:cs="Times New Roman" w:hint="eastAsia"/>
                <w:sz w:val="24"/>
                <w:szCs w:val="24"/>
              </w:rPr>
              <w:t>H</w:t>
            </w:r>
            <w:r>
              <w:rPr>
                <w:rFonts w:ascii="Times New Roman" w:hAnsi="Times New Roman" w:cs="Times New Roman"/>
                <w:sz w:val="24"/>
                <w:szCs w:val="24"/>
              </w:rPr>
              <w:t>igh-income nation</w:t>
            </w:r>
          </w:p>
        </w:tc>
        <w:tc>
          <w:tcPr>
            <w:tcW w:w="699" w:type="pct"/>
            <w:shd w:val="clear" w:color="auto" w:fill="E2EFD9" w:themeFill="accent6" w:themeFillTint="33"/>
          </w:tcPr>
          <w:p w14:paraId="45820457" w14:textId="481BC8AC" w:rsidR="00A36A28" w:rsidRDefault="00A36A28" w:rsidP="00A36A28">
            <w:pPr>
              <w:rPr>
                <w:rFonts w:ascii="Times New Roman" w:hAnsi="Times New Roman" w:cs="Times New Roman"/>
                <w:sz w:val="24"/>
                <w:szCs w:val="24"/>
              </w:rPr>
            </w:pPr>
            <w:r>
              <w:rPr>
                <w:rFonts w:ascii="Times New Roman" w:hAnsi="Times New Roman" w:cs="Times New Roman" w:hint="eastAsia"/>
                <w:sz w:val="24"/>
                <w:szCs w:val="24"/>
              </w:rPr>
              <w:t>8</w:t>
            </w:r>
            <w:r>
              <w:rPr>
                <w:rFonts w:ascii="Times New Roman" w:hAnsi="Times New Roman" w:cs="Times New Roman"/>
                <w:sz w:val="24"/>
                <w:szCs w:val="24"/>
              </w:rPr>
              <w:t>0-90%</w:t>
            </w:r>
          </w:p>
        </w:tc>
        <w:tc>
          <w:tcPr>
            <w:tcW w:w="699" w:type="pct"/>
            <w:shd w:val="clear" w:color="auto" w:fill="E2EFD9" w:themeFill="accent6" w:themeFillTint="33"/>
          </w:tcPr>
          <w:p w14:paraId="27ED4F21" w14:textId="6CEE4D1E" w:rsidR="00A36A28" w:rsidRDefault="00A36A28" w:rsidP="00A36A28">
            <w:pPr>
              <w:rPr>
                <w:rFonts w:ascii="Times New Roman" w:hAnsi="Times New Roman" w:cs="Times New Roman"/>
                <w:sz w:val="24"/>
                <w:szCs w:val="24"/>
              </w:rPr>
            </w:pPr>
            <w:r>
              <w:rPr>
                <w:rFonts w:ascii="Times New Roman" w:hAnsi="Times New Roman" w:cs="Times New Roman" w:hint="eastAsia"/>
                <w:sz w:val="24"/>
                <w:szCs w:val="24"/>
              </w:rPr>
              <w:t>9</w:t>
            </w:r>
            <w:r>
              <w:rPr>
                <w:rFonts w:ascii="Times New Roman" w:hAnsi="Times New Roman" w:cs="Times New Roman"/>
                <w:sz w:val="24"/>
                <w:szCs w:val="24"/>
              </w:rPr>
              <w:t>0-100%</w:t>
            </w:r>
          </w:p>
        </w:tc>
        <w:tc>
          <w:tcPr>
            <w:tcW w:w="700" w:type="pct"/>
            <w:shd w:val="clear" w:color="auto" w:fill="E2EFD9" w:themeFill="accent6" w:themeFillTint="33"/>
          </w:tcPr>
          <w:p w14:paraId="56017071" w14:textId="0D11618D" w:rsidR="00A36A28" w:rsidRDefault="00A36A28" w:rsidP="00A36A28">
            <w:pPr>
              <w:rPr>
                <w:rFonts w:ascii="Times New Roman" w:hAnsi="Times New Roman" w:cs="Times New Roman"/>
                <w:sz w:val="24"/>
                <w:szCs w:val="24"/>
              </w:rPr>
            </w:pPr>
            <w:r>
              <w:rPr>
                <w:rFonts w:ascii="Times New Roman" w:hAnsi="Times New Roman" w:cs="Times New Roman" w:hint="eastAsia"/>
                <w:sz w:val="24"/>
                <w:szCs w:val="24"/>
              </w:rPr>
              <w:t>1</w:t>
            </w:r>
            <w:r>
              <w:rPr>
                <w:rFonts w:ascii="Times New Roman" w:hAnsi="Times New Roman" w:cs="Times New Roman"/>
                <w:sz w:val="24"/>
                <w:szCs w:val="24"/>
              </w:rPr>
              <w:t>00%</w:t>
            </w:r>
          </w:p>
        </w:tc>
        <w:tc>
          <w:tcPr>
            <w:tcW w:w="699" w:type="pct"/>
          </w:tcPr>
          <w:p w14:paraId="10437585" w14:textId="77777777" w:rsidR="00A36A28" w:rsidRPr="00B3566A" w:rsidRDefault="00A36A28" w:rsidP="00A36A28">
            <w:pPr>
              <w:widowControl/>
              <w:jc w:val="left"/>
            </w:pPr>
          </w:p>
        </w:tc>
        <w:tc>
          <w:tcPr>
            <w:tcW w:w="700" w:type="pct"/>
          </w:tcPr>
          <w:p w14:paraId="07003A53" w14:textId="77777777" w:rsidR="00A36A28" w:rsidRPr="00B3566A" w:rsidRDefault="00A36A28" w:rsidP="00A36A28">
            <w:pPr>
              <w:widowControl/>
              <w:jc w:val="left"/>
            </w:pPr>
          </w:p>
        </w:tc>
      </w:tr>
      <w:tr w:rsidR="00A36A28" w:rsidRPr="00B3566A" w14:paraId="4FF81496" w14:textId="77777777" w:rsidTr="00A36A28">
        <w:tc>
          <w:tcPr>
            <w:tcW w:w="541" w:type="pct"/>
            <w:shd w:val="clear" w:color="auto" w:fill="E2EFD9" w:themeFill="accent6" w:themeFillTint="33"/>
          </w:tcPr>
          <w:p w14:paraId="5EC3D500" w14:textId="6ED81631" w:rsidR="00A36A28" w:rsidRPr="00E40A53" w:rsidRDefault="00A36A28" w:rsidP="00A36A28">
            <w:pPr>
              <w:rPr>
                <w:rFonts w:ascii="Times New Roman" w:hAnsi="Times New Roman" w:cs="Times New Roman"/>
                <w:b/>
                <w:sz w:val="24"/>
                <w:szCs w:val="24"/>
              </w:rPr>
            </w:pPr>
            <w:r w:rsidRPr="00A25D9E">
              <w:rPr>
                <w:rFonts w:ascii="Times New Roman" w:hAnsi="Times New Roman" w:cs="Times New Roman" w:hint="eastAsia"/>
                <w:b/>
                <w:sz w:val="24"/>
                <w:szCs w:val="24"/>
              </w:rPr>
              <w:t>I</w:t>
            </w:r>
            <w:r w:rsidRPr="00A25D9E">
              <w:rPr>
                <w:rFonts w:ascii="Times New Roman" w:hAnsi="Times New Roman" w:cs="Times New Roman"/>
                <w:b/>
                <w:sz w:val="24"/>
                <w:szCs w:val="24"/>
              </w:rPr>
              <w:t>nhibitor</w:t>
            </w:r>
          </w:p>
        </w:tc>
        <w:tc>
          <w:tcPr>
            <w:tcW w:w="962" w:type="pct"/>
            <w:shd w:val="clear" w:color="auto" w:fill="E2EFD9" w:themeFill="accent6" w:themeFillTint="33"/>
          </w:tcPr>
          <w:p w14:paraId="19CF4914" w14:textId="72D849F0" w:rsidR="00A36A28" w:rsidRDefault="00A36A28" w:rsidP="00A36A28">
            <w:pPr>
              <w:rPr>
                <w:rFonts w:ascii="Times New Roman" w:hAnsi="Times New Roman" w:cs="Times New Roman"/>
                <w:sz w:val="24"/>
                <w:szCs w:val="24"/>
              </w:rPr>
            </w:pPr>
            <w:r>
              <w:rPr>
                <w:rFonts w:ascii="Times New Roman" w:hAnsi="Times New Roman" w:cs="Times New Roman" w:hint="eastAsia"/>
                <w:sz w:val="24"/>
                <w:szCs w:val="24"/>
              </w:rPr>
              <w:t>F</w:t>
            </w:r>
            <w:r>
              <w:rPr>
                <w:rFonts w:ascii="Times New Roman" w:hAnsi="Times New Roman" w:cs="Times New Roman"/>
                <w:sz w:val="24"/>
                <w:szCs w:val="24"/>
              </w:rPr>
              <w:t>ertilizer N application rate</w:t>
            </w:r>
          </w:p>
        </w:tc>
        <w:tc>
          <w:tcPr>
            <w:tcW w:w="699" w:type="pct"/>
            <w:shd w:val="clear" w:color="auto" w:fill="E2EFD9" w:themeFill="accent6" w:themeFillTint="33"/>
          </w:tcPr>
          <w:p w14:paraId="40334335" w14:textId="6E996B01" w:rsidR="00A36A28" w:rsidRDefault="00A36A28" w:rsidP="00A36A28">
            <w:pPr>
              <w:rPr>
                <w:rFonts w:ascii="Times New Roman" w:hAnsi="Times New Roman" w:cs="Times New Roman"/>
                <w:sz w:val="24"/>
                <w:szCs w:val="24"/>
              </w:rPr>
            </w:pPr>
            <w:r>
              <w:rPr>
                <w:rFonts w:ascii="Times New Roman" w:hAnsi="Times New Roman" w:cs="Times New Roman"/>
                <w:sz w:val="24"/>
                <w:szCs w:val="24"/>
              </w:rPr>
              <w:t>x</w:t>
            </w:r>
            <w:r>
              <w:rPr>
                <w:rFonts w:ascii="Times New Roman" w:hAnsi="Times New Roman" w:cs="Times New Roman" w:hint="eastAsia"/>
                <w:sz w:val="24"/>
                <w:szCs w:val="24"/>
              </w:rPr>
              <w:t>&lt;</w:t>
            </w:r>
            <w:r>
              <w:rPr>
                <w:rFonts w:ascii="Times New Roman" w:hAnsi="Times New Roman" w:cs="Times New Roman"/>
                <w:sz w:val="24"/>
                <w:szCs w:val="24"/>
              </w:rPr>
              <w:t>100</w:t>
            </w:r>
          </w:p>
        </w:tc>
        <w:tc>
          <w:tcPr>
            <w:tcW w:w="699" w:type="pct"/>
            <w:shd w:val="clear" w:color="auto" w:fill="E2EFD9" w:themeFill="accent6" w:themeFillTint="33"/>
          </w:tcPr>
          <w:p w14:paraId="09A611E9" w14:textId="0EAAF815" w:rsidR="00A36A28" w:rsidRDefault="00A36A28" w:rsidP="00A36A28">
            <w:pPr>
              <w:rPr>
                <w:rFonts w:ascii="Times New Roman" w:hAnsi="Times New Roman" w:cs="Times New Roman"/>
                <w:sz w:val="24"/>
                <w:szCs w:val="24"/>
              </w:rPr>
            </w:pPr>
            <w:r>
              <w:rPr>
                <w:rFonts w:ascii="Times New Roman" w:hAnsi="Times New Roman" w:cs="Times New Roman"/>
                <w:sz w:val="24"/>
                <w:szCs w:val="24"/>
              </w:rPr>
              <w:t>100</w:t>
            </w:r>
            <m:oMath>
              <m:r>
                <m:rPr>
                  <m:sty m:val="p"/>
                </m:rPr>
                <w:rPr>
                  <w:rFonts w:ascii="Cambria Math" w:hAnsi="Cambria Math" w:cs="Times New Roman"/>
                  <w:sz w:val="24"/>
                  <w:szCs w:val="24"/>
                </w:rPr>
                <m:t>≤x</m:t>
              </m:r>
            </m:oMath>
            <w:r>
              <w:rPr>
                <w:rFonts w:ascii="Times New Roman" w:hAnsi="Times New Roman" w:cs="Times New Roman"/>
                <w:sz w:val="24"/>
                <w:szCs w:val="24"/>
              </w:rPr>
              <w:t>&lt;300</w:t>
            </w:r>
          </w:p>
        </w:tc>
        <w:tc>
          <w:tcPr>
            <w:tcW w:w="700" w:type="pct"/>
            <w:shd w:val="clear" w:color="auto" w:fill="E2EFD9" w:themeFill="accent6" w:themeFillTint="33"/>
          </w:tcPr>
          <w:p w14:paraId="4309E053" w14:textId="4FFBF4B3" w:rsidR="00A36A28" w:rsidRDefault="00A36A28" w:rsidP="00A36A28">
            <w:pPr>
              <w:rPr>
                <w:rFonts w:ascii="Times New Roman" w:hAnsi="Times New Roman" w:cs="Times New Roman"/>
                <w:sz w:val="24"/>
                <w:szCs w:val="24"/>
              </w:rPr>
            </w:pPr>
            <w:r>
              <w:rPr>
                <w:rFonts w:ascii="Times New Roman" w:hAnsi="Times New Roman" w:cs="Times New Roman" w:hint="eastAsia"/>
                <w:sz w:val="24"/>
                <w:szCs w:val="24"/>
              </w:rPr>
              <w:t>x</w:t>
            </w:r>
            <w:r>
              <w:rPr>
                <w:rFonts w:ascii="Times New Roman" w:hAnsi="Times New Roman" w:cs="Times New Roman"/>
                <w:sz w:val="24"/>
                <w:szCs w:val="24"/>
              </w:rPr>
              <w:t>&gt;300</w:t>
            </w:r>
          </w:p>
        </w:tc>
        <w:tc>
          <w:tcPr>
            <w:tcW w:w="699" w:type="pct"/>
          </w:tcPr>
          <w:p w14:paraId="6CEFB155" w14:textId="77777777" w:rsidR="00A36A28" w:rsidRPr="00B3566A" w:rsidRDefault="00A36A28" w:rsidP="00A36A28">
            <w:pPr>
              <w:widowControl/>
              <w:jc w:val="left"/>
            </w:pPr>
          </w:p>
        </w:tc>
        <w:tc>
          <w:tcPr>
            <w:tcW w:w="700" w:type="pct"/>
          </w:tcPr>
          <w:p w14:paraId="4272FA46" w14:textId="77777777" w:rsidR="00A36A28" w:rsidRPr="00B3566A" w:rsidRDefault="00A36A28" w:rsidP="00A36A28">
            <w:pPr>
              <w:widowControl/>
              <w:jc w:val="left"/>
            </w:pPr>
          </w:p>
        </w:tc>
      </w:tr>
      <w:tr w:rsidR="00A36A28" w:rsidRPr="00B3566A" w14:paraId="44D87716" w14:textId="77777777" w:rsidTr="00A36A28">
        <w:tc>
          <w:tcPr>
            <w:tcW w:w="541" w:type="pct"/>
            <w:shd w:val="clear" w:color="auto" w:fill="E2EFD9" w:themeFill="accent6" w:themeFillTint="33"/>
          </w:tcPr>
          <w:p w14:paraId="542A7386" w14:textId="77777777" w:rsidR="00A36A28" w:rsidRPr="00E40A53" w:rsidRDefault="00A36A28" w:rsidP="00A36A28">
            <w:pPr>
              <w:rPr>
                <w:rFonts w:ascii="Times New Roman" w:hAnsi="Times New Roman" w:cs="Times New Roman"/>
                <w:b/>
                <w:sz w:val="24"/>
                <w:szCs w:val="24"/>
              </w:rPr>
            </w:pPr>
          </w:p>
        </w:tc>
        <w:tc>
          <w:tcPr>
            <w:tcW w:w="962" w:type="pct"/>
            <w:shd w:val="clear" w:color="auto" w:fill="E2EFD9" w:themeFill="accent6" w:themeFillTint="33"/>
          </w:tcPr>
          <w:p w14:paraId="7B9EC04E" w14:textId="0FE76447" w:rsidR="00A36A28" w:rsidRDefault="00A36A28" w:rsidP="00A36A28">
            <w:pPr>
              <w:rPr>
                <w:rFonts w:ascii="Times New Roman" w:hAnsi="Times New Roman" w:cs="Times New Roman"/>
                <w:sz w:val="24"/>
                <w:szCs w:val="24"/>
              </w:rPr>
            </w:pPr>
            <w:r>
              <w:rPr>
                <w:rFonts w:ascii="Times New Roman" w:hAnsi="Times New Roman" w:cs="Times New Roman"/>
                <w:sz w:val="24"/>
                <w:szCs w:val="24"/>
              </w:rPr>
              <w:t>Adoption rate</w:t>
            </w:r>
          </w:p>
        </w:tc>
        <w:tc>
          <w:tcPr>
            <w:tcW w:w="699" w:type="pct"/>
            <w:shd w:val="clear" w:color="auto" w:fill="E2EFD9" w:themeFill="accent6" w:themeFillTint="33"/>
          </w:tcPr>
          <w:p w14:paraId="14446E5E" w14:textId="3AFEA4D3" w:rsidR="00A36A28" w:rsidRDefault="00A36A28" w:rsidP="00A36A28">
            <w:pPr>
              <w:rPr>
                <w:rFonts w:ascii="Times New Roman" w:hAnsi="Times New Roman" w:cs="Times New Roman"/>
                <w:sz w:val="24"/>
                <w:szCs w:val="24"/>
              </w:rPr>
            </w:pPr>
            <w:r>
              <w:rPr>
                <w:rFonts w:ascii="Times New Roman" w:hAnsi="Times New Roman" w:cs="Times New Roman"/>
                <w:sz w:val="24"/>
                <w:szCs w:val="24"/>
              </w:rPr>
              <w:t>50-70%</w:t>
            </w:r>
          </w:p>
        </w:tc>
        <w:tc>
          <w:tcPr>
            <w:tcW w:w="699" w:type="pct"/>
            <w:shd w:val="clear" w:color="auto" w:fill="E2EFD9" w:themeFill="accent6" w:themeFillTint="33"/>
          </w:tcPr>
          <w:p w14:paraId="204AD3B5" w14:textId="560612DC" w:rsidR="00A36A28" w:rsidRDefault="00A36A28" w:rsidP="00A36A28">
            <w:pPr>
              <w:rPr>
                <w:rFonts w:ascii="Times New Roman" w:hAnsi="Times New Roman" w:cs="Times New Roman"/>
                <w:sz w:val="24"/>
                <w:szCs w:val="24"/>
              </w:rPr>
            </w:pPr>
            <w:r>
              <w:rPr>
                <w:rFonts w:ascii="Times New Roman" w:hAnsi="Times New Roman" w:cs="Times New Roman"/>
                <w:sz w:val="24"/>
                <w:szCs w:val="24"/>
              </w:rPr>
              <w:t>70-90%</w:t>
            </w:r>
          </w:p>
        </w:tc>
        <w:tc>
          <w:tcPr>
            <w:tcW w:w="700" w:type="pct"/>
            <w:shd w:val="clear" w:color="auto" w:fill="E2EFD9" w:themeFill="accent6" w:themeFillTint="33"/>
          </w:tcPr>
          <w:p w14:paraId="71A88C23" w14:textId="420E6474" w:rsidR="00A36A28" w:rsidRDefault="00A36A28" w:rsidP="00A36A28">
            <w:pPr>
              <w:rPr>
                <w:rFonts w:ascii="Times New Roman" w:hAnsi="Times New Roman" w:cs="Times New Roman"/>
                <w:sz w:val="24"/>
                <w:szCs w:val="24"/>
              </w:rPr>
            </w:pPr>
            <w:r>
              <w:rPr>
                <w:rFonts w:ascii="Times New Roman" w:hAnsi="Times New Roman" w:cs="Times New Roman"/>
                <w:sz w:val="24"/>
                <w:szCs w:val="24"/>
              </w:rPr>
              <w:t>90-100%</w:t>
            </w:r>
          </w:p>
        </w:tc>
        <w:tc>
          <w:tcPr>
            <w:tcW w:w="699" w:type="pct"/>
          </w:tcPr>
          <w:p w14:paraId="6A14FC32" w14:textId="77777777" w:rsidR="00A36A28" w:rsidRPr="00B3566A" w:rsidRDefault="00A36A28" w:rsidP="00A36A28">
            <w:pPr>
              <w:widowControl/>
              <w:jc w:val="left"/>
            </w:pPr>
          </w:p>
        </w:tc>
        <w:tc>
          <w:tcPr>
            <w:tcW w:w="700" w:type="pct"/>
          </w:tcPr>
          <w:p w14:paraId="421BF024" w14:textId="77777777" w:rsidR="00A36A28" w:rsidRPr="00B3566A" w:rsidRDefault="00A36A28" w:rsidP="00A36A28">
            <w:pPr>
              <w:widowControl/>
              <w:jc w:val="left"/>
            </w:pPr>
          </w:p>
        </w:tc>
      </w:tr>
      <w:tr w:rsidR="00A36A28" w:rsidRPr="00B3566A" w14:paraId="36C10EEA" w14:textId="77777777" w:rsidTr="00A36A28">
        <w:tc>
          <w:tcPr>
            <w:tcW w:w="541" w:type="pct"/>
            <w:shd w:val="clear" w:color="auto" w:fill="E2EFD9" w:themeFill="accent6" w:themeFillTint="33"/>
          </w:tcPr>
          <w:p w14:paraId="721DF9F2" w14:textId="3D308A83" w:rsidR="00A36A28" w:rsidRPr="00E40A53" w:rsidRDefault="00A36A28" w:rsidP="00A36A28">
            <w:pPr>
              <w:rPr>
                <w:rFonts w:ascii="Times New Roman" w:hAnsi="Times New Roman" w:cs="Times New Roman"/>
                <w:b/>
                <w:sz w:val="24"/>
                <w:szCs w:val="24"/>
              </w:rPr>
            </w:pPr>
            <w:r w:rsidRPr="006947EB">
              <w:rPr>
                <w:rFonts w:ascii="Times New Roman" w:hAnsi="Times New Roman" w:cs="Times New Roman"/>
                <w:b/>
                <w:sz w:val="24"/>
                <w:szCs w:val="24"/>
              </w:rPr>
              <w:t>Digestate</w:t>
            </w:r>
          </w:p>
        </w:tc>
        <w:tc>
          <w:tcPr>
            <w:tcW w:w="962" w:type="pct"/>
            <w:shd w:val="clear" w:color="auto" w:fill="E2EFD9" w:themeFill="accent6" w:themeFillTint="33"/>
          </w:tcPr>
          <w:p w14:paraId="030ABAA8" w14:textId="0A3E8B4D" w:rsidR="00A36A28" w:rsidRDefault="00A36A28" w:rsidP="00A36A28">
            <w:pPr>
              <w:rPr>
                <w:rFonts w:ascii="Times New Roman" w:hAnsi="Times New Roman" w:cs="Times New Roman"/>
                <w:sz w:val="24"/>
                <w:szCs w:val="24"/>
              </w:rPr>
            </w:pPr>
            <w:r>
              <w:rPr>
                <w:rFonts w:ascii="Times New Roman" w:hAnsi="Times New Roman" w:cs="Times New Roman" w:hint="eastAsia"/>
                <w:sz w:val="24"/>
                <w:szCs w:val="24"/>
              </w:rPr>
              <w:t>F</w:t>
            </w:r>
            <w:r>
              <w:rPr>
                <w:rFonts w:ascii="Times New Roman" w:hAnsi="Times New Roman" w:cs="Times New Roman"/>
                <w:sz w:val="24"/>
                <w:szCs w:val="24"/>
              </w:rPr>
              <w:t>ertilizer N application rate</w:t>
            </w:r>
          </w:p>
        </w:tc>
        <w:tc>
          <w:tcPr>
            <w:tcW w:w="699" w:type="pct"/>
            <w:shd w:val="clear" w:color="auto" w:fill="E2EFD9" w:themeFill="accent6" w:themeFillTint="33"/>
          </w:tcPr>
          <w:p w14:paraId="4DA772F5" w14:textId="1C72B5EF" w:rsidR="00A36A28" w:rsidRDefault="00A36A28" w:rsidP="00A36A28">
            <w:pPr>
              <w:rPr>
                <w:rFonts w:ascii="Times New Roman" w:hAnsi="Times New Roman" w:cs="Times New Roman"/>
                <w:sz w:val="24"/>
                <w:szCs w:val="24"/>
              </w:rPr>
            </w:pPr>
            <w:r>
              <w:rPr>
                <w:rFonts w:ascii="Times New Roman" w:hAnsi="Times New Roman" w:cs="Times New Roman"/>
                <w:sz w:val="24"/>
                <w:szCs w:val="24"/>
              </w:rPr>
              <w:t>x</w:t>
            </w:r>
            <w:r>
              <w:rPr>
                <w:rFonts w:ascii="Times New Roman" w:hAnsi="Times New Roman" w:cs="Times New Roman" w:hint="eastAsia"/>
                <w:sz w:val="24"/>
                <w:szCs w:val="24"/>
              </w:rPr>
              <w:t>&lt;</w:t>
            </w:r>
            <w:r>
              <w:rPr>
                <w:rFonts w:ascii="Times New Roman" w:hAnsi="Times New Roman" w:cs="Times New Roman"/>
                <w:sz w:val="24"/>
                <w:szCs w:val="24"/>
              </w:rPr>
              <w:t>100</w:t>
            </w:r>
          </w:p>
        </w:tc>
        <w:tc>
          <w:tcPr>
            <w:tcW w:w="699" w:type="pct"/>
            <w:shd w:val="clear" w:color="auto" w:fill="E2EFD9" w:themeFill="accent6" w:themeFillTint="33"/>
          </w:tcPr>
          <w:p w14:paraId="2BF1F620" w14:textId="77BA44B3" w:rsidR="00A36A28" w:rsidRDefault="00A36A28" w:rsidP="00A36A28">
            <w:pPr>
              <w:rPr>
                <w:rFonts w:ascii="Times New Roman" w:hAnsi="Times New Roman" w:cs="Times New Roman"/>
                <w:sz w:val="24"/>
                <w:szCs w:val="24"/>
              </w:rPr>
            </w:pPr>
            <w:r>
              <w:rPr>
                <w:rFonts w:ascii="Times New Roman" w:hAnsi="Times New Roman" w:cs="Times New Roman"/>
                <w:sz w:val="24"/>
                <w:szCs w:val="24"/>
              </w:rPr>
              <w:t>100</w:t>
            </w:r>
            <m:oMath>
              <m:r>
                <m:rPr>
                  <m:sty m:val="p"/>
                </m:rPr>
                <w:rPr>
                  <w:rFonts w:ascii="Cambria Math" w:hAnsi="Cambria Math" w:cs="Times New Roman"/>
                  <w:sz w:val="24"/>
                  <w:szCs w:val="24"/>
                </w:rPr>
                <m:t>≤x</m:t>
              </m:r>
            </m:oMath>
            <w:r>
              <w:rPr>
                <w:rFonts w:ascii="Times New Roman" w:hAnsi="Times New Roman" w:cs="Times New Roman"/>
                <w:sz w:val="24"/>
                <w:szCs w:val="24"/>
              </w:rPr>
              <w:t>&lt;300</w:t>
            </w:r>
          </w:p>
        </w:tc>
        <w:tc>
          <w:tcPr>
            <w:tcW w:w="700" w:type="pct"/>
            <w:shd w:val="clear" w:color="auto" w:fill="E2EFD9" w:themeFill="accent6" w:themeFillTint="33"/>
          </w:tcPr>
          <w:p w14:paraId="7C7C014A" w14:textId="3FEA6DAE" w:rsidR="00A36A28" w:rsidRDefault="00A36A28" w:rsidP="00A36A28">
            <w:pPr>
              <w:rPr>
                <w:rFonts w:ascii="Times New Roman" w:hAnsi="Times New Roman" w:cs="Times New Roman"/>
                <w:sz w:val="24"/>
                <w:szCs w:val="24"/>
              </w:rPr>
            </w:pPr>
            <w:r>
              <w:rPr>
                <w:rFonts w:ascii="Times New Roman" w:hAnsi="Times New Roman" w:cs="Times New Roman" w:hint="eastAsia"/>
                <w:sz w:val="24"/>
                <w:szCs w:val="24"/>
              </w:rPr>
              <w:t>x</w:t>
            </w:r>
            <w:r>
              <w:rPr>
                <w:rFonts w:ascii="Times New Roman" w:hAnsi="Times New Roman" w:cs="Times New Roman"/>
                <w:sz w:val="24"/>
                <w:szCs w:val="24"/>
              </w:rPr>
              <w:t>&gt;300</w:t>
            </w:r>
          </w:p>
        </w:tc>
        <w:tc>
          <w:tcPr>
            <w:tcW w:w="699" w:type="pct"/>
          </w:tcPr>
          <w:p w14:paraId="3C4A61A7" w14:textId="77777777" w:rsidR="00A36A28" w:rsidRPr="00B3566A" w:rsidRDefault="00A36A28" w:rsidP="00A36A28">
            <w:pPr>
              <w:widowControl/>
              <w:jc w:val="left"/>
            </w:pPr>
          </w:p>
        </w:tc>
        <w:tc>
          <w:tcPr>
            <w:tcW w:w="700" w:type="pct"/>
          </w:tcPr>
          <w:p w14:paraId="0C91218E" w14:textId="77777777" w:rsidR="00A36A28" w:rsidRPr="00B3566A" w:rsidRDefault="00A36A28" w:rsidP="00A36A28">
            <w:pPr>
              <w:widowControl/>
              <w:jc w:val="left"/>
            </w:pPr>
          </w:p>
        </w:tc>
      </w:tr>
      <w:tr w:rsidR="00A36A28" w:rsidRPr="00B3566A" w14:paraId="128057AC" w14:textId="77777777" w:rsidTr="00A36A28">
        <w:tc>
          <w:tcPr>
            <w:tcW w:w="541" w:type="pct"/>
            <w:shd w:val="clear" w:color="auto" w:fill="E2EFD9" w:themeFill="accent6" w:themeFillTint="33"/>
          </w:tcPr>
          <w:p w14:paraId="62F20ED3" w14:textId="77777777" w:rsidR="00A36A28" w:rsidRPr="00E40A53" w:rsidRDefault="00A36A28" w:rsidP="00A36A28">
            <w:pPr>
              <w:rPr>
                <w:rFonts w:ascii="Times New Roman" w:hAnsi="Times New Roman" w:cs="Times New Roman"/>
                <w:b/>
                <w:sz w:val="24"/>
                <w:szCs w:val="24"/>
              </w:rPr>
            </w:pPr>
          </w:p>
        </w:tc>
        <w:tc>
          <w:tcPr>
            <w:tcW w:w="962" w:type="pct"/>
            <w:shd w:val="clear" w:color="auto" w:fill="E2EFD9" w:themeFill="accent6" w:themeFillTint="33"/>
          </w:tcPr>
          <w:p w14:paraId="7B2F917C" w14:textId="1F7E805C" w:rsidR="00A36A28" w:rsidRDefault="00A36A28" w:rsidP="00A36A28">
            <w:pPr>
              <w:rPr>
                <w:rFonts w:ascii="Times New Roman" w:hAnsi="Times New Roman" w:cs="Times New Roman"/>
                <w:sz w:val="24"/>
                <w:szCs w:val="24"/>
              </w:rPr>
            </w:pPr>
            <w:r>
              <w:rPr>
                <w:rFonts w:ascii="Times New Roman" w:hAnsi="Times New Roman" w:cs="Times New Roman"/>
                <w:sz w:val="24"/>
                <w:szCs w:val="24"/>
              </w:rPr>
              <w:t>Adoption rate</w:t>
            </w:r>
          </w:p>
        </w:tc>
        <w:tc>
          <w:tcPr>
            <w:tcW w:w="699" w:type="pct"/>
            <w:shd w:val="clear" w:color="auto" w:fill="E2EFD9" w:themeFill="accent6" w:themeFillTint="33"/>
          </w:tcPr>
          <w:p w14:paraId="6AED4445" w14:textId="530EFC39" w:rsidR="00A36A28" w:rsidRDefault="00A36A28" w:rsidP="00A36A28">
            <w:pPr>
              <w:rPr>
                <w:rFonts w:ascii="Times New Roman" w:hAnsi="Times New Roman" w:cs="Times New Roman"/>
                <w:sz w:val="24"/>
                <w:szCs w:val="24"/>
              </w:rPr>
            </w:pPr>
            <w:r>
              <w:rPr>
                <w:rFonts w:ascii="Times New Roman" w:hAnsi="Times New Roman" w:cs="Times New Roman" w:hint="eastAsia"/>
                <w:sz w:val="24"/>
                <w:szCs w:val="24"/>
              </w:rPr>
              <w:t>4</w:t>
            </w:r>
            <w:r>
              <w:rPr>
                <w:rFonts w:ascii="Times New Roman" w:hAnsi="Times New Roman" w:cs="Times New Roman"/>
                <w:sz w:val="24"/>
                <w:szCs w:val="24"/>
              </w:rPr>
              <w:t>0-60%</w:t>
            </w:r>
          </w:p>
        </w:tc>
        <w:tc>
          <w:tcPr>
            <w:tcW w:w="699" w:type="pct"/>
            <w:shd w:val="clear" w:color="auto" w:fill="E2EFD9" w:themeFill="accent6" w:themeFillTint="33"/>
          </w:tcPr>
          <w:p w14:paraId="2B60FF95" w14:textId="00EEF665" w:rsidR="00A36A28" w:rsidRDefault="00A36A28" w:rsidP="00A36A28">
            <w:pPr>
              <w:rPr>
                <w:rFonts w:ascii="Times New Roman" w:hAnsi="Times New Roman" w:cs="Times New Roman"/>
                <w:sz w:val="24"/>
                <w:szCs w:val="24"/>
              </w:rPr>
            </w:pPr>
            <w:r>
              <w:rPr>
                <w:rFonts w:ascii="Times New Roman" w:hAnsi="Times New Roman" w:cs="Times New Roman" w:hint="eastAsia"/>
                <w:sz w:val="24"/>
                <w:szCs w:val="24"/>
              </w:rPr>
              <w:t>6</w:t>
            </w:r>
            <w:r>
              <w:rPr>
                <w:rFonts w:ascii="Times New Roman" w:hAnsi="Times New Roman" w:cs="Times New Roman"/>
                <w:sz w:val="24"/>
                <w:szCs w:val="24"/>
              </w:rPr>
              <w:t>0-80%</w:t>
            </w:r>
          </w:p>
        </w:tc>
        <w:tc>
          <w:tcPr>
            <w:tcW w:w="700" w:type="pct"/>
            <w:shd w:val="clear" w:color="auto" w:fill="E2EFD9" w:themeFill="accent6" w:themeFillTint="33"/>
          </w:tcPr>
          <w:p w14:paraId="4339BBFD" w14:textId="6A6F3271" w:rsidR="00A36A28" w:rsidRDefault="00A36A28" w:rsidP="00A36A28">
            <w:pPr>
              <w:rPr>
                <w:rFonts w:ascii="Times New Roman" w:hAnsi="Times New Roman" w:cs="Times New Roman"/>
                <w:sz w:val="24"/>
                <w:szCs w:val="24"/>
              </w:rPr>
            </w:pPr>
            <w:r>
              <w:rPr>
                <w:rFonts w:ascii="Times New Roman" w:hAnsi="Times New Roman" w:cs="Times New Roman" w:hint="eastAsia"/>
                <w:sz w:val="24"/>
                <w:szCs w:val="24"/>
              </w:rPr>
              <w:t>8</w:t>
            </w:r>
            <w:r>
              <w:rPr>
                <w:rFonts w:ascii="Times New Roman" w:hAnsi="Times New Roman" w:cs="Times New Roman"/>
                <w:sz w:val="24"/>
                <w:szCs w:val="24"/>
              </w:rPr>
              <w:t>0-100%</w:t>
            </w:r>
          </w:p>
        </w:tc>
        <w:tc>
          <w:tcPr>
            <w:tcW w:w="699" w:type="pct"/>
          </w:tcPr>
          <w:p w14:paraId="18EDAFFB" w14:textId="77777777" w:rsidR="00A36A28" w:rsidRPr="00B3566A" w:rsidRDefault="00A36A28" w:rsidP="00A36A28">
            <w:pPr>
              <w:widowControl/>
              <w:jc w:val="left"/>
            </w:pPr>
          </w:p>
        </w:tc>
        <w:tc>
          <w:tcPr>
            <w:tcW w:w="700" w:type="pct"/>
          </w:tcPr>
          <w:p w14:paraId="7184E634" w14:textId="77777777" w:rsidR="00A36A28" w:rsidRPr="00B3566A" w:rsidRDefault="00A36A28" w:rsidP="00A36A28">
            <w:pPr>
              <w:widowControl/>
              <w:jc w:val="left"/>
            </w:pPr>
          </w:p>
        </w:tc>
      </w:tr>
      <w:tr w:rsidR="00A36A28" w:rsidRPr="00B3566A" w14:paraId="448EBC76" w14:textId="77777777" w:rsidTr="00A36A28">
        <w:tc>
          <w:tcPr>
            <w:tcW w:w="541" w:type="pct"/>
            <w:shd w:val="clear" w:color="auto" w:fill="E2EFD9" w:themeFill="accent6" w:themeFillTint="33"/>
          </w:tcPr>
          <w:p w14:paraId="735CC983" w14:textId="46EF0A45" w:rsidR="00A36A28" w:rsidRPr="00E40A53" w:rsidRDefault="00A36A28" w:rsidP="00A36A28">
            <w:pPr>
              <w:rPr>
                <w:rFonts w:ascii="Times New Roman" w:hAnsi="Times New Roman" w:cs="Times New Roman"/>
                <w:b/>
                <w:sz w:val="24"/>
                <w:szCs w:val="24"/>
              </w:rPr>
            </w:pPr>
            <w:r w:rsidRPr="00F55BCE">
              <w:rPr>
                <w:rFonts w:ascii="Times New Roman" w:hAnsi="Times New Roman" w:cs="Times New Roman" w:hint="eastAsia"/>
                <w:b/>
                <w:sz w:val="24"/>
                <w:szCs w:val="24"/>
              </w:rPr>
              <w:t>Irri</w:t>
            </w:r>
            <w:r w:rsidRPr="00F55BCE">
              <w:rPr>
                <w:rFonts w:ascii="Times New Roman" w:hAnsi="Times New Roman" w:cs="Times New Roman"/>
                <w:b/>
                <w:sz w:val="24"/>
                <w:szCs w:val="24"/>
              </w:rPr>
              <w:t>gation</w:t>
            </w:r>
          </w:p>
        </w:tc>
        <w:tc>
          <w:tcPr>
            <w:tcW w:w="962" w:type="pct"/>
            <w:shd w:val="clear" w:color="auto" w:fill="E2EFD9" w:themeFill="accent6" w:themeFillTint="33"/>
          </w:tcPr>
          <w:p w14:paraId="49ABAAEA" w14:textId="5B69C99D" w:rsidR="00A36A28" w:rsidRDefault="00A36A28" w:rsidP="00A36A28">
            <w:pPr>
              <w:rPr>
                <w:rFonts w:ascii="Times New Roman" w:hAnsi="Times New Roman" w:cs="Times New Roman"/>
                <w:sz w:val="24"/>
                <w:szCs w:val="24"/>
              </w:rPr>
            </w:pPr>
            <w:r>
              <w:rPr>
                <w:rFonts w:ascii="Times New Roman" w:hAnsi="Times New Roman" w:cs="Times New Roman" w:hint="eastAsia"/>
                <w:sz w:val="24"/>
                <w:szCs w:val="24"/>
              </w:rPr>
              <w:t>C</w:t>
            </w:r>
            <w:r>
              <w:rPr>
                <w:rFonts w:ascii="Times New Roman" w:hAnsi="Times New Roman" w:cs="Times New Roman"/>
                <w:sz w:val="24"/>
                <w:szCs w:val="24"/>
              </w:rPr>
              <w:t>rop N harvest rate</w:t>
            </w:r>
          </w:p>
        </w:tc>
        <w:tc>
          <w:tcPr>
            <w:tcW w:w="699" w:type="pct"/>
            <w:shd w:val="clear" w:color="auto" w:fill="E2EFD9" w:themeFill="accent6" w:themeFillTint="33"/>
          </w:tcPr>
          <w:p w14:paraId="59C8A474" w14:textId="04686FFE" w:rsidR="00A36A28" w:rsidRDefault="00A36A28" w:rsidP="00A36A28">
            <w:pPr>
              <w:rPr>
                <w:rFonts w:ascii="Times New Roman" w:hAnsi="Times New Roman" w:cs="Times New Roman"/>
                <w:sz w:val="24"/>
                <w:szCs w:val="24"/>
              </w:rPr>
            </w:pPr>
            <w:r>
              <w:rPr>
                <w:rFonts w:ascii="Times New Roman" w:hAnsi="Times New Roman" w:cs="Times New Roman"/>
                <w:sz w:val="24"/>
                <w:szCs w:val="24"/>
              </w:rPr>
              <w:t>x</w:t>
            </w:r>
            <w:r>
              <w:rPr>
                <w:rFonts w:ascii="Times New Roman" w:hAnsi="Times New Roman" w:cs="Times New Roman" w:hint="eastAsia"/>
                <w:sz w:val="24"/>
                <w:szCs w:val="24"/>
              </w:rPr>
              <w:t>&lt;</w:t>
            </w:r>
            <w:r>
              <w:rPr>
                <w:rFonts w:ascii="Times New Roman" w:hAnsi="Times New Roman" w:cs="Times New Roman"/>
                <w:sz w:val="24"/>
                <w:szCs w:val="24"/>
              </w:rPr>
              <w:t>50</w:t>
            </w:r>
          </w:p>
        </w:tc>
        <w:tc>
          <w:tcPr>
            <w:tcW w:w="699" w:type="pct"/>
            <w:shd w:val="clear" w:color="auto" w:fill="E2EFD9" w:themeFill="accent6" w:themeFillTint="33"/>
          </w:tcPr>
          <w:p w14:paraId="0159E0FE" w14:textId="359D2297" w:rsidR="00A36A28" w:rsidRDefault="00A36A28" w:rsidP="00A36A28">
            <w:pPr>
              <w:rPr>
                <w:rFonts w:ascii="Times New Roman" w:hAnsi="Times New Roman" w:cs="Times New Roman"/>
                <w:sz w:val="24"/>
                <w:szCs w:val="24"/>
              </w:rPr>
            </w:pPr>
            <w:r>
              <w:rPr>
                <w:rFonts w:ascii="Times New Roman" w:hAnsi="Times New Roman" w:cs="Times New Roman"/>
                <w:sz w:val="24"/>
                <w:szCs w:val="24"/>
              </w:rPr>
              <w:t>50</w:t>
            </w:r>
            <m:oMath>
              <m:r>
                <m:rPr>
                  <m:sty m:val="p"/>
                </m:rPr>
                <w:rPr>
                  <w:rFonts w:ascii="Cambria Math" w:hAnsi="Cambria Math" w:cs="Times New Roman"/>
                  <w:sz w:val="24"/>
                  <w:szCs w:val="24"/>
                </w:rPr>
                <m:t>≤x</m:t>
              </m:r>
            </m:oMath>
            <w:r>
              <w:rPr>
                <w:rFonts w:ascii="Times New Roman" w:hAnsi="Times New Roman" w:cs="Times New Roman"/>
                <w:sz w:val="24"/>
                <w:szCs w:val="24"/>
              </w:rPr>
              <w:t>&lt;90</w:t>
            </w:r>
          </w:p>
        </w:tc>
        <w:tc>
          <w:tcPr>
            <w:tcW w:w="700" w:type="pct"/>
            <w:shd w:val="clear" w:color="auto" w:fill="E2EFD9" w:themeFill="accent6" w:themeFillTint="33"/>
          </w:tcPr>
          <w:p w14:paraId="7019247F" w14:textId="6844C0FC" w:rsidR="00A36A28" w:rsidRDefault="00A36A28" w:rsidP="00A36A28">
            <w:pPr>
              <w:rPr>
                <w:rFonts w:ascii="Times New Roman" w:hAnsi="Times New Roman" w:cs="Times New Roman"/>
                <w:sz w:val="24"/>
                <w:szCs w:val="24"/>
              </w:rPr>
            </w:pPr>
            <w:r>
              <w:rPr>
                <w:rFonts w:ascii="Times New Roman" w:hAnsi="Times New Roman" w:cs="Times New Roman" w:hint="eastAsia"/>
                <w:sz w:val="24"/>
                <w:szCs w:val="24"/>
              </w:rPr>
              <w:t>x</w:t>
            </w:r>
            <w:r>
              <w:rPr>
                <w:rFonts w:ascii="Times New Roman" w:hAnsi="Times New Roman" w:cs="Times New Roman"/>
                <w:sz w:val="24"/>
                <w:szCs w:val="24"/>
              </w:rPr>
              <w:t>&gt;90</w:t>
            </w:r>
          </w:p>
        </w:tc>
        <w:tc>
          <w:tcPr>
            <w:tcW w:w="699" w:type="pct"/>
          </w:tcPr>
          <w:p w14:paraId="0F9A0D22" w14:textId="77777777" w:rsidR="00A36A28" w:rsidRPr="00B3566A" w:rsidRDefault="00A36A28" w:rsidP="00A36A28">
            <w:pPr>
              <w:widowControl/>
              <w:jc w:val="left"/>
            </w:pPr>
          </w:p>
        </w:tc>
        <w:tc>
          <w:tcPr>
            <w:tcW w:w="700" w:type="pct"/>
          </w:tcPr>
          <w:p w14:paraId="23F68D12" w14:textId="77777777" w:rsidR="00A36A28" w:rsidRPr="00B3566A" w:rsidRDefault="00A36A28" w:rsidP="00A36A28">
            <w:pPr>
              <w:widowControl/>
              <w:jc w:val="left"/>
            </w:pPr>
          </w:p>
        </w:tc>
      </w:tr>
      <w:tr w:rsidR="00A36A28" w:rsidRPr="00B3566A" w14:paraId="40BB73BA" w14:textId="77777777" w:rsidTr="00A36A28">
        <w:trPr>
          <w:gridAfter w:val="2"/>
          <w:wAfter w:w="1399" w:type="pct"/>
        </w:trPr>
        <w:tc>
          <w:tcPr>
            <w:tcW w:w="541" w:type="pct"/>
            <w:shd w:val="clear" w:color="auto" w:fill="E2EFD9" w:themeFill="accent6" w:themeFillTint="33"/>
          </w:tcPr>
          <w:p w14:paraId="2F66C34B" w14:textId="77777777" w:rsidR="00A36A28" w:rsidRDefault="00A36A28" w:rsidP="002156AB">
            <w:pPr>
              <w:rPr>
                <w:rFonts w:ascii="Times New Roman" w:hAnsi="Times New Roman" w:cs="Times New Roman"/>
                <w:sz w:val="24"/>
                <w:szCs w:val="24"/>
              </w:rPr>
            </w:pPr>
          </w:p>
        </w:tc>
        <w:tc>
          <w:tcPr>
            <w:tcW w:w="962" w:type="pct"/>
            <w:shd w:val="clear" w:color="auto" w:fill="E2EFD9" w:themeFill="accent6" w:themeFillTint="33"/>
          </w:tcPr>
          <w:p w14:paraId="145EE253" w14:textId="77777777" w:rsidR="00A36A28" w:rsidRDefault="00A36A28" w:rsidP="002156AB">
            <w:pPr>
              <w:rPr>
                <w:rFonts w:ascii="Times New Roman" w:hAnsi="Times New Roman" w:cs="Times New Roman"/>
                <w:sz w:val="24"/>
                <w:szCs w:val="24"/>
              </w:rPr>
            </w:pPr>
            <w:r>
              <w:rPr>
                <w:rFonts w:ascii="Times New Roman" w:hAnsi="Times New Roman" w:cs="Times New Roman"/>
                <w:sz w:val="24"/>
                <w:szCs w:val="24"/>
              </w:rPr>
              <w:t>Adoption rate</w:t>
            </w:r>
          </w:p>
        </w:tc>
        <w:tc>
          <w:tcPr>
            <w:tcW w:w="699" w:type="pct"/>
            <w:shd w:val="clear" w:color="auto" w:fill="E2EFD9" w:themeFill="accent6" w:themeFillTint="33"/>
          </w:tcPr>
          <w:p w14:paraId="171D47F9" w14:textId="77777777" w:rsidR="00A36A28" w:rsidRDefault="00A36A28" w:rsidP="002156AB">
            <w:pPr>
              <w:rPr>
                <w:rFonts w:ascii="Times New Roman" w:hAnsi="Times New Roman" w:cs="Times New Roman"/>
                <w:sz w:val="24"/>
                <w:szCs w:val="24"/>
              </w:rPr>
            </w:pPr>
            <w:r>
              <w:rPr>
                <w:rFonts w:ascii="Times New Roman" w:hAnsi="Times New Roman" w:cs="Times New Roman" w:hint="eastAsia"/>
                <w:sz w:val="24"/>
                <w:szCs w:val="24"/>
              </w:rPr>
              <w:t>3</w:t>
            </w:r>
            <w:r>
              <w:rPr>
                <w:rFonts w:ascii="Times New Roman" w:hAnsi="Times New Roman" w:cs="Times New Roman"/>
                <w:sz w:val="24"/>
                <w:szCs w:val="24"/>
              </w:rPr>
              <w:t>5-50%</w:t>
            </w:r>
          </w:p>
        </w:tc>
        <w:tc>
          <w:tcPr>
            <w:tcW w:w="699" w:type="pct"/>
            <w:shd w:val="clear" w:color="auto" w:fill="E2EFD9" w:themeFill="accent6" w:themeFillTint="33"/>
          </w:tcPr>
          <w:p w14:paraId="595EC950" w14:textId="77777777" w:rsidR="00A36A28" w:rsidRDefault="00A36A28" w:rsidP="002156AB">
            <w:pPr>
              <w:rPr>
                <w:rFonts w:ascii="Times New Roman" w:hAnsi="Times New Roman" w:cs="Times New Roman"/>
                <w:sz w:val="24"/>
                <w:szCs w:val="24"/>
              </w:rPr>
            </w:pPr>
            <w:r>
              <w:rPr>
                <w:rFonts w:ascii="Times New Roman" w:hAnsi="Times New Roman" w:cs="Times New Roman" w:hint="eastAsia"/>
                <w:sz w:val="24"/>
                <w:szCs w:val="24"/>
              </w:rPr>
              <w:t>1</w:t>
            </w:r>
            <w:r>
              <w:rPr>
                <w:rFonts w:ascii="Times New Roman" w:hAnsi="Times New Roman" w:cs="Times New Roman"/>
                <w:sz w:val="24"/>
                <w:szCs w:val="24"/>
              </w:rPr>
              <w:t>5%-35%</w:t>
            </w:r>
          </w:p>
        </w:tc>
        <w:tc>
          <w:tcPr>
            <w:tcW w:w="699" w:type="pct"/>
            <w:shd w:val="clear" w:color="auto" w:fill="E2EFD9" w:themeFill="accent6" w:themeFillTint="33"/>
          </w:tcPr>
          <w:p w14:paraId="245DE233" w14:textId="77777777" w:rsidR="00A36A28" w:rsidRDefault="00A36A28" w:rsidP="002156AB">
            <w:pPr>
              <w:rPr>
                <w:rFonts w:ascii="Times New Roman" w:hAnsi="Times New Roman" w:cs="Times New Roman"/>
                <w:sz w:val="24"/>
                <w:szCs w:val="24"/>
              </w:rPr>
            </w:pPr>
            <w:r>
              <w:rPr>
                <w:rFonts w:ascii="Times New Roman" w:hAnsi="Times New Roman" w:cs="Times New Roman" w:hint="eastAsia"/>
                <w:sz w:val="24"/>
                <w:szCs w:val="24"/>
              </w:rPr>
              <w:t>0</w:t>
            </w:r>
            <w:r>
              <w:rPr>
                <w:rFonts w:ascii="Times New Roman" w:hAnsi="Times New Roman" w:cs="Times New Roman"/>
                <w:sz w:val="24"/>
                <w:szCs w:val="24"/>
              </w:rPr>
              <w:t>-15%</w:t>
            </w:r>
          </w:p>
        </w:tc>
      </w:tr>
    </w:tbl>
    <w:p w14:paraId="72537F0F" w14:textId="0E1D4381" w:rsidR="001C204F" w:rsidRDefault="001C204F" w:rsidP="00A36A28">
      <w:pPr>
        <w:rPr>
          <w:rFonts w:ascii="Times New Roman" w:hAnsi="Times New Roman" w:cs="Times New Roman"/>
          <w:sz w:val="24"/>
          <w:szCs w:val="24"/>
        </w:rPr>
      </w:pPr>
    </w:p>
    <w:p w14:paraId="13B35A8C" w14:textId="77777777" w:rsidR="001C204F" w:rsidRDefault="001C204F">
      <w:pPr>
        <w:widowControl/>
        <w:jc w:val="left"/>
        <w:rPr>
          <w:rFonts w:ascii="Times New Roman" w:hAnsi="Times New Roman" w:cs="Times New Roman"/>
          <w:sz w:val="24"/>
          <w:szCs w:val="24"/>
        </w:rPr>
      </w:pPr>
      <w:r>
        <w:rPr>
          <w:rFonts w:ascii="Times New Roman" w:hAnsi="Times New Roman" w:cs="Times New Roman"/>
          <w:sz w:val="24"/>
          <w:szCs w:val="24"/>
        </w:rPr>
        <w:br w:type="page"/>
      </w:r>
    </w:p>
    <w:p w14:paraId="4300FD79" w14:textId="0FAD8FA3" w:rsidR="00BB75A9" w:rsidRPr="00D2411F" w:rsidRDefault="008438F5" w:rsidP="00BB75A9">
      <w:pPr>
        <w:rPr>
          <w:rFonts w:ascii="Times New Roman" w:hAnsi="Times New Roman" w:cs="Times New Roman"/>
          <w:b/>
          <w:sz w:val="24"/>
          <w:szCs w:val="24"/>
        </w:rPr>
      </w:pPr>
      <w:r>
        <w:rPr>
          <w:rFonts w:ascii="Times New Roman" w:hAnsi="Times New Roman" w:cs="Times New Roman"/>
          <w:b/>
          <w:sz w:val="24"/>
          <w:szCs w:val="24"/>
        </w:rPr>
        <w:lastRenderedPageBreak/>
        <w:t>Table S</w:t>
      </w:r>
      <w:r w:rsidR="0032176F">
        <w:rPr>
          <w:rFonts w:ascii="Times New Roman" w:hAnsi="Times New Roman" w:cs="Times New Roman"/>
          <w:b/>
          <w:sz w:val="24"/>
          <w:szCs w:val="24"/>
        </w:rPr>
        <w:t>3</w:t>
      </w:r>
      <w:r>
        <w:rPr>
          <w:rFonts w:ascii="Times New Roman" w:hAnsi="Times New Roman" w:cs="Times New Roman"/>
          <w:b/>
          <w:sz w:val="24"/>
          <w:szCs w:val="24"/>
        </w:rPr>
        <w:t xml:space="preserve"> </w:t>
      </w:r>
      <w:r w:rsidR="0029778E" w:rsidRPr="0029778E">
        <w:rPr>
          <w:rFonts w:ascii="Times New Roman" w:hAnsi="Times New Roman" w:cs="Times New Roman"/>
          <w:b/>
          <w:sz w:val="24"/>
          <w:szCs w:val="24"/>
        </w:rPr>
        <w:t xml:space="preserve">Criteria for setting the implementation rate of mitigation measures in the </w:t>
      </w:r>
      <w:r w:rsidR="0029778E">
        <w:rPr>
          <w:rFonts w:ascii="Times New Roman" w:hAnsi="Times New Roman" w:cs="Times New Roman"/>
          <w:b/>
          <w:sz w:val="24"/>
          <w:szCs w:val="24"/>
        </w:rPr>
        <w:t>beef cattle production</w:t>
      </w:r>
      <w:r w:rsidR="0029778E" w:rsidRPr="0029778E">
        <w:rPr>
          <w:rFonts w:ascii="Times New Roman" w:hAnsi="Times New Roman" w:cs="Times New Roman"/>
          <w:b/>
          <w:sz w:val="24"/>
          <w:szCs w:val="24"/>
        </w:rPr>
        <w:t xml:space="preserve"> system</w:t>
      </w:r>
    </w:p>
    <w:tbl>
      <w:tblPr>
        <w:tblW w:w="5000" w:type="pct"/>
        <w:tblBorders>
          <w:top w:val="single" w:sz="4" w:space="0" w:color="auto"/>
          <w:bottom w:val="single" w:sz="4" w:space="0" w:color="auto"/>
        </w:tblBorders>
        <w:tblLook w:val="04A0" w:firstRow="1" w:lastRow="0" w:firstColumn="1" w:lastColumn="0" w:noHBand="0" w:noVBand="1"/>
      </w:tblPr>
      <w:tblGrid>
        <w:gridCol w:w="2098"/>
        <w:gridCol w:w="3727"/>
        <w:gridCol w:w="2711"/>
        <w:gridCol w:w="2711"/>
        <w:gridCol w:w="2711"/>
      </w:tblGrid>
      <w:tr w:rsidR="00927109" w:rsidRPr="00B3566A" w14:paraId="033D0B0A" w14:textId="77777777" w:rsidTr="00A36A28">
        <w:tc>
          <w:tcPr>
            <w:tcW w:w="752" w:type="pct"/>
            <w:tcBorders>
              <w:top w:val="single" w:sz="4" w:space="0" w:color="auto"/>
              <w:bottom w:val="single" w:sz="4" w:space="0" w:color="auto"/>
            </w:tcBorders>
          </w:tcPr>
          <w:p w14:paraId="09F216FD" w14:textId="77777777" w:rsidR="00927109" w:rsidRPr="00E40A53" w:rsidRDefault="00927109" w:rsidP="00AB47D0">
            <w:pPr>
              <w:rPr>
                <w:rFonts w:ascii="Times New Roman" w:hAnsi="Times New Roman" w:cs="Times New Roman"/>
                <w:b/>
                <w:sz w:val="24"/>
                <w:szCs w:val="24"/>
              </w:rPr>
            </w:pPr>
            <w:r w:rsidRPr="00E40A53">
              <w:rPr>
                <w:rFonts w:ascii="Times New Roman" w:hAnsi="Times New Roman" w:cs="Times New Roman"/>
                <w:b/>
                <w:sz w:val="24"/>
                <w:szCs w:val="24"/>
              </w:rPr>
              <w:t xml:space="preserve">Option </w:t>
            </w:r>
          </w:p>
        </w:tc>
        <w:tc>
          <w:tcPr>
            <w:tcW w:w="1335" w:type="pct"/>
            <w:tcBorders>
              <w:top w:val="single" w:sz="4" w:space="0" w:color="auto"/>
              <w:bottom w:val="single" w:sz="4" w:space="0" w:color="auto"/>
            </w:tcBorders>
          </w:tcPr>
          <w:p w14:paraId="2768917F" w14:textId="77777777" w:rsidR="00927109" w:rsidRPr="00E40A53" w:rsidRDefault="00927109" w:rsidP="00AB47D0">
            <w:pPr>
              <w:rPr>
                <w:rFonts w:ascii="Times New Roman" w:hAnsi="Times New Roman" w:cs="Times New Roman"/>
                <w:b/>
                <w:sz w:val="24"/>
                <w:szCs w:val="24"/>
              </w:rPr>
            </w:pPr>
            <w:r w:rsidRPr="00E40A53">
              <w:rPr>
                <w:rFonts w:ascii="Times New Roman" w:hAnsi="Times New Roman" w:cs="Times New Roman"/>
                <w:b/>
                <w:sz w:val="24"/>
                <w:szCs w:val="24"/>
              </w:rPr>
              <w:t>Determination criteria</w:t>
            </w:r>
          </w:p>
        </w:tc>
        <w:tc>
          <w:tcPr>
            <w:tcW w:w="2913" w:type="pct"/>
            <w:gridSpan w:val="3"/>
            <w:tcBorders>
              <w:top w:val="single" w:sz="4" w:space="0" w:color="auto"/>
              <w:bottom w:val="single" w:sz="4" w:space="0" w:color="auto"/>
            </w:tcBorders>
          </w:tcPr>
          <w:p w14:paraId="71A287B4" w14:textId="77777777" w:rsidR="00927109" w:rsidRPr="00E40A53" w:rsidRDefault="00927109" w:rsidP="00AB47D0">
            <w:pPr>
              <w:jc w:val="center"/>
              <w:rPr>
                <w:rFonts w:ascii="Times New Roman" w:hAnsi="Times New Roman" w:cs="Times New Roman"/>
                <w:b/>
                <w:sz w:val="24"/>
                <w:szCs w:val="24"/>
              </w:rPr>
            </w:pPr>
            <w:r w:rsidRPr="00E40A53">
              <w:rPr>
                <w:rFonts w:ascii="Times New Roman" w:hAnsi="Times New Roman" w:cs="Times New Roman" w:hint="eastAsia"/>
                <w:b/>
                <w:sz w:val="24"/>
                <w:szCs w:val="24"/>
              </w:rPr>
              <w:t>R</w:t>
            </w:r>
            <w:r w:rsidRPr="00E40A53">
              <w:rPr>
                <w:rFonts w:ascii="Times New Roman" w:hAnsi="Times New Roman" w:cs="Times New Roman"/>
                <w:b/>
                <w:sz w:val="24"/>
                <w:szCs w:val="24"/>
              </w:rPr>
              <w:t>ange</w:t>
            </w:r>
          </w:p>
        </w:tc>
      </w:tr>
      <w:tr w:rsidR="00D53E7A" w:rsidRPr="00B3566A" w14:paraId="295EF988" w14:textId="77777777" w:rsidTr="00A36A28">
        <w:tc>
          <w:tcPr>
            <w:tcW w:w="752" w:type="pct"/>
            <w:tcBorders>
              <w:top w:val="single" w:sz="4" w:space="0" w:color="auto"/>
              <w:bottom w:val="nil"/>
            </w:tcBorders>
            <w:shd w:val="clear" w:color="auto" w:fill="FBE4D5" w:themeFill="accent2" w:themeFillTint="33"/>
          </w:tcPr>
          <w:p w14:paraId="57DD41D8" w14:textId="67A056B2" w:rsidR="00D53E7A" w:rsidRPr="00E40A53" w:rsidRDefault="001C204F" w:rsidP="00D53E7A">
            <w:pPr>
              <w:rPr>
                <w:rFonts w:ascii="Times New Roman" w:hAnsi="Times New Roman" w:cs="Times New Roman"/>
                <w:b/>
                <w:sz w:val="24"/>
                <w:szCs w:val="24"/>
              </w:rPr>
            </w:pPr>
            <w:r>
              <w:rPr>
                <w:rFonts w:ascii="Times New Roman" w:hAnsi="Times New Roman" w:cs="Times New Roman"/>
                <w:b/>
                <w:sz w:val="24"/>
                <w:szCs w:val="24"/>
              </w:rPr>
              <w:t>L</w:t>
            </w:r>
            <w:r w:rsidR="00D53E7A" w:rsidRPr="00E40A53">
              <w:rPr>
                <w:rFonts w:ascii="Times New Roman" w:hAnsi="Times New Roman" w:cs="Times New Roman" w:hint="eastAsia"/>
                <w:b/>
                <w:sz w:val="24"/>
                <w:szCs w:val="24"/>
              </w:rPr>
              <w:t>C</w:t>
            </w:r>
            <w:r w:rsidR="00D53E7A" w:rsidRPr="00E40A53">
              <w:rPr>
                <w:rFonts w:ascii="Times New Roman" w:hAnsi="Times New Roman" w:cs="Times New Roman"/>
                <w:b/>
                <w:sz w:val="24"/>
                <w:szCs w:val="24"/>
              </w:rPr>
              <w:t>P</w:t>
            </w:r>
          </w:p>
        </w:tc>
        <w:tc>
          <w:tcPr>
            <w:tcW w:w="1335" w:type="pct"/>
            <w:tcBorders>
              <w:top w:val="single" w:sz="4" w:space="0" w:color="auto"/>
              <w:bottom w:val="nil"/>
            </w:tcBorders>
            <w:shd w:val="clear" w:color="auto" w:fill="FBE4D5" w:themeFill="accent2" w:themeFillTint="33"/>
          </w:tcPr>
          <w:p w14:paraId="5E33D2B0" w14:textId="77777777" w:rsidR="00D53E7A" w:rsidRPr="00B3566A" w:rsidRDefault="00D53E7A" w:rsidP="00D53E7A">
            <w:pPr>
              <w:rPr>
                <w:rFonts w:ascii="Times New Roman" w:hAnsi="Times New Roman" w:cs="Times New Roman"/>
                <w:sz w:val="24"/>
                <w:szCs w:val="24"/>
              </w:rPr>
            </w:pPr>
            <w:r>
              <w:rPr>
                <w:rFonts w:ascii="Times New Roman" w:hAnsi="Times New Roman" w:cs="Times New Roman" w:hint="eastAsia"/>
                <w:sz w:val="24"/>
                <w:szCs w:val="24"/>
              </w:rPr>
              <w:t>I</w:t>
            </w:r>
            <w:r>
              <w:rPr>
                <w:rFonts w:ascii="Times New Roman" w:hAnsi="Times New Roman" w:cs="Times New Roman"/>
                <w:sz w:val="24"/>
                <w:szCs w:val="24"/>
              </w:rPr>
              <w:t>F feed CP content (%)</w:t>
            </w:r>
          </w:p>
        </w:tc>
        <w:tc>
          <w:tcPr>
            <w:tcW w:w="971" w:type="pct"/>
            <w:tcBorders>
              <w:top w:val="single" w:sz="4" w:space="0" w:color="auto"/>
              <w:bottom w:val="nil"/>
            </w:tcBorders>
            <w:shd w:val="clear" w:color="auto" w:fill="FBE4D5" w:themeFill="accent2" w:themeFillTint="33"/>
          </w:tcPr>
          <w:p w14:paraId="052684E8" w14:textId="38A36359" w:rsidR="00D53E7A" w:rsidRPr="00B3566A" w:rsidRDefault="00D53E7A" w:rsidP="00D53E7A">
            <w:pPr>
              <w:rPr>
                <w:rFonts w:ascii="Times New Roman" w:hAnsi="Times New Roman" w:cs="Times New Roman"/>
                <w:sz w:val="24"/>
                <w:szCs w:val="24"/>
              </w:rPr>
            </w:pPr>
            <w:r>
              <w:rPr>
                <w:rFonts w:ascii="Times New Roman" w:hAnsi="Times New Roman" w:cs="Times New Roman"/>
                <w:sz w:val="24"/>
                <w:szCs w:val="24"/>
              </w:rPr>
              <w:t>x</w:t>
            </w:r>
            <w:r>
              <w:rPr>
                <w:rFonts w:ascii="Times New Roman" w:hAnsi="Times New Roman" w:cs="Times New Roman" w:hint="eastAsia"/>
                <w:sz w:val="24"/>
                <w:szCs w:val="24"/>
              </w:rPr>
              <w:t>&lt;</w:t>
            </w:r>
            <w:r>
              <w:rPr>
                <w:rFonts w:ascii="Times New Roman" w:hAnsi="Times New Roman" w:cs="Times New Roman"/>
                <w:sz w:val="24"/>
                <w:szCs w:val="24"/>
              </w:rPr>
              <w:t>12%</w:t>
            </w:r>
          </w:p>
        </w:tc>
        <w:tc>
          <w:tcPr>
            <w:tcW w:w="971" w:type="pct"/>
            <w:tcBorders>
              <w:top w:val="single" w:sz="4" w:space="0" w:color="auto"/>
              <w:bottom w:val="nil"/>
            </w:tcBorders>
            <w:shd w:val="clear" w:color="auto" w:fill="FBE4D5" w:themeFill="accent2" w:themeFillTint="33"/>
          </w:tcPr>
          <w:p w14:paraId="31C55907" w14:textId="1F5789CA" w:rsidR="00D53E7A" w:rsidRPr="00B3566A" w:rsidRDefault="00D53E7A" w:rsidP="00D53E7A">
            <w:pPr>
              <w:rPr>
                <w:rFonts w:ascii="Times New Roman" w:hAnsi="Times New Roman" w:cs="Times New Roman"/>
                <w:sz w:val="24"/>
                <w:szCs w:val="24"/>
              </w:rPr>
            </w:pPr>
            <w:r>
              <w:rPr>
                <w:rFonts w:ascii="Times New Roman" w:hAnsi="Times New Roman" w:cs="Times New Roman"/>
                <w:sz w:val="24"/>
                <w:szCs w:val="24"/>
              </w:rPr>
              <w:t>12%</w:t>
            </w:r>
            <m:oMath>
              <m:r>
                <m:rPr>
                  <m:sty m:val="p"/>
                </m:rPr>
                <w:rPr>
                  <w:rFonts w:ascii="Cambria Math" w:hAnsi="Cambria Math" w:cs="Times New Roman"/>
                  <w:sz w:val="24"/>
                  <w:szCs w:val="24"/>
                </w:rPr>
                <m:t>≤</m:t>
              </m:r>
            </m:oMath>
            <w:r>
              <w:rPr>
                <w:rFonts w:ascii="Times New Roman" w:hAnsi="Times New Roman" w:cs="Times New Roman" w:hint="eastAsia"/>
                <w:sz w:val="24"/>
                <w:szCs w:val="24"/>
              </w:rPr>
              <w:t>x</w:t>
            </w:r>
            <w:r>
              <w:rPr>
                <w:rFonts w:ascii="Times New Roman" w:hAnsi="Times New Roman" w:cs="Times New Roman"/>
                <w:sz w:val="24"/>
                <w:szCs w:val="24"/>
              </w:rPr>
              <w:t>&lt;14%</w:t>
            </w:r>
          </w:p>
        </w:tc>
        <w:tc>
          <w:tcPr>
            <w:tcW w:w="971" w:type="pct"/>
            <w:tcBorders>
              <w:top w:val="single" w:sz="4" w:space="0" w:color="auto"/>
              <w:bottom w:val="nil"/>
            </w:tcBorders>
            <w:shd w:val="clear" w:color="auto" w:fill="FBE4D5" w:themeFill="accent2" w:themeFillTint="33"/>
          </w:tcPr>
          <w:p w14:paraId="7AF5237A" w14:textId="4ED822D1" w:rsidR="00D53E7A" w:rsidRPr="00B3566A" w:rsidRDefault="00E40A53" w:rsidP="00D53E7A">
            <w:pPr>
              <w:rPr>
                <w:rFonts w:ascii="Times New Roman" w:hAnsi="Times New Roman" w:cs="Times New Roman"/>
                <w:sz w:val="24"/>
                <w:szCs w:val="24"/>
              </w:rPr>
            </w:pPr>
            <m:oMath>
              <m:r>
                <m:rPr>
                  <m:sty m:val="p"/>
                </m:rPr>
                <w:rPr>
                  <w:rFonts w:ascii="Cambria Math" w:hAnsi="Cambria Math" w:cs="Times New Roman"/>
                  <w:sz w:val="24"/>
                  <w:szCs w:val="24"/>
                </w:rPr>
                <m:t>x≥14</m:t>
              </m:r>
            </m:oMath>
            <w:r w:rsidR="00D53E7A">
              <w:rPr>
                <w:rFonts w:ascii="Times New Roman" w:hAnsi="Times New Roman" w:cs="Times New Roman"/>
                <w:sz w:val="24"/>
                <w:szCs w:val="24"/>
              </w:rPr>
              <w:t>%</w:t>
            </w:r>
          </w:p>
        </w:tc>
      </w:tr>
      <w:tr w:rsidR="00D53E7A" w:rsidRPr="00B3566A" w14:paraId="21BE53E8" w14:textId="77777777" w:rsidTr="00A36A28">
        <w:tc>
          <w:tcPr>
            <w:tcW w:w="752" w:type="pct"/>
            <w:tcBorders>
              <w:top w:val="nil"/>
            </w:tcBorders>
            <w:shd w:val="clear" w:color="auto" w:fill="FBE4D5" w:themeFill="accent2" w:themeFillTint="33"/>
          </w:tcPr>
          <w:p w14:paraId="475FAB6F" w14:textId="77777777" w:rsidR="00D53E7A" w:rsidRPr="00E40A53" w:rsidRDefault="00D53E7A" w:rsidP="00D53E7A">
            <w:pPr>
              <w:rPr>
                <w:rFonts w:ascii="Times New Roman" w:hAnsi="Times New Roman" w:cs="Times New Roman"/>
                <w:b/>
                <w:sz w:val="24"/>
                <w:szCs w:val="24"/>
              </w:rPr>
            </w:pPr>
          </w:p>
        </w:tc>
        <w:tc>
          <w:tcPr>
            <w:tcW w:w="1335" w:type="pct"/>
            <w:tcBorders>
              <w:top w:val="nil"/>
            </w:tcBorders>
            <w:shd w:val="clear" w:color="auto" w:fill="FBE4D5" w:themeFill="accent2" w:themeFillTint="33"/>
          </w:tcPr>
          <w:p w14:paraId="3C409DC9" w14:textId="6A3D3CCF" w:rsidR="00D53E7A" w:rsidRDefault="00D53E7A" w:rsidP="00D53E7A">
            <w:pPr>
              <w:rPr>
                <w:rFonts w:ascii="Times New Roman" w:hAnsi="Times New Roman" w:cs="Times New Roman"/>
                <w:sz w:val="24"/>
                <w:szCs w:val="24"/>
              </w:rPr>
            </w:pPr>
            <w:r>
              <w:rPr>
                <w:rFonts w:ascii="Times New Roman" w:hAnsi="Times New Roman" w:cs="Times New Roman" w:hint="eastAsia"/>
                <w:sz w:val="24"/>
                <w:szCs w:val="24"/>
              </w:rPr>
              <w:t>A</w:t>
            </w:r>
            <w:r>
              <w:rPr>
                <w:rFonts w:ascii="Times New Roman" w:hAnsi="Times New Roman" w:cs="Times New Roman"/>
                <w:sz w:val="24"/>
                <w:szCs w:val="24"/>
              </w:rPr>
              <w:t>doption rate</w:t>
            </w:r>
          </w:p>
        </w:tc>
        <w:tc>
          <w:tcPr>
            <w:tcW w:w="971" w:type="pct"/>
            <w:tcBorders>
              <w:top w:val="nil"/>
            </w:tcBorders>
            <w:shd w:val="clear" w:color="auto" w:fill="FBE4D5" w:themeFill="accent2" w:themeFillTint="33"/>
          </w:tcPr>
          <w:p w14:paraId="15F20768" w14:textId="16B28E2E" w:rsidR="00D53E7A" w:rsidRPr="00B3566A" w:rsidRDefault="00D53E7A" w:rsidP="00D53E7A">
            <w:pPr>
              <w:rPr>
                <w:rFonts w:ascii="Times New Roman" w:hAnsi="Times New Roman" w:cs="Times New Roman"/>
                <w:sz w:val="24"/>
                <w:szCs w:val="24"/>
              </w:rPr>
            </w:pPr>
            <w:r>
              <w:rPr>
                <w:rFonts w:ascii="Times New Roman" w:hAnsi="Times New Roman" w:cs="Times New Roman" w:hint="eastAsia"/>
                <w:sz w:val="24"/>
                <w:szCs w:val="24"/>
              </w:rPr>
              <w:t>4</w:t>
            </w:r>
            <w:r>
              <w:rPr>
                <w:rFonts w:ascii="Times New Roman" w:hAnsi="Times New Roman" w:cs="Times New Roman"/>
                <w:sz w:val="24"/>
                <w:szCs w:val="24"/>
              </w:rPr>
              <w:t>0-60%</w:t>
            </w:r>
          </w:p>
        </w:tc>
        <w:tc>
          <w:tcPr>
            <w:tcW w:w="971" w:type="pct"/>
            <w:tcBorders>
              <w:top w:val="nil"/>
            </w:tcBorders>
            <w:shd w:val="clear" w:color="auto" w:fill="FBE4D5" w:themeFill="accent2" w:themeFillTint="33"/>
          </w:tcPr>
          <w:p w14:paraId="0112DD07" w14:textId="47630796" w:rsidR="00D53E7A" w:rsidRPr="00B3566A" w:rsidRDefault="00D53E7A" w:rsidP="00D53E7A">
            <w:pPr>
              <w:rPr>
                <w:rFonts w:ascii="Times New Roman" w:hAnsi="Times New Roman" w:cs="Times New Roman"/>
                <w:sz w:val="24"/>
                <w:szCs w:val="24"/>
              </w:rPr>
            </w:pPr>
            <w:r>
              <w:rPr>
                <w:rFonts w:ascii="Times New Roman" w:hAnsi="Times New Roman" w:cs="Times New Roman" w:hint="eastAsia"/>
                <w:sz w:val="24"/>
                <w:szCs w:val="24"/>
              </w:rPr>
              <w:t>6</w:t>
            </w:r>
            <w:r>
              <w:rPr>
                <w:rFonts w:ascii="Times New Roman" w:hAnsi="Times New Roman" w:cs="Times New Roman"/>
                <w:sz w:val="24"/>
                <w:szCs w:val="24"/>
              </w:rPr>
              <w:t>0-80%</w:t>
            </w:r>
          </w:p>
        </w:tc>
        <w:tc>
          <w:tcPr>
            <w:tcW w:w="971" w:type="pct"/>
            <w:tcBorders>
              <w:top w:val="nil"/>
            </w:tcBorders>
            <w:shd w:val="clear" w:color="auto" w:fill="FBE4D5" w:themeFill="accent2" w:themeFillTint="33"/>
          </w:tcPr>
          <w:p w14:paraId="4BB60A84" w14:textId="4E79DFA3" w:rsidR="00D53E7A" w:rsidRPr="00B3566A" w:rsidRDefault="00D53E7A" w:rsidP="00D53E7A">
            <w:pPr>
              <w:rPr>
                <w:rFonts w:ascii="Times New Roman" w:hAnsi="Times New Roman" w:cs="Times New Roman"/>
                <w:sz w:val="24"/>
                <w:szCs w:val="24"/>
              </w:rPr>
            </w:pPr>
            <w:r>
              <w:rPr>
                <w:rFonts w:ascii="Times New Roman" w:hAnsi="Times New Roman" w:cs="Times New Roman" w:hint="eastAsia"/>
                <w:sz w:val="24"/>
                <w:szCs w:val="24"/>
              </w:rPr>
              <w:t>8</w:t>
            </w:r>
            <w:r>
              <w:rPr>
                <w:rFonts w:ascii="Times New Roman" w:hAnsi="Times New Roman" w:cs="Times New Roman"/>
                <w:sz w:val="24"/>
                <w:szCs w:val="24"/>
              </w:rPr>
              <w:t>0-100%</w:t>
            </w:r>
          </w:p>
        </w:tc>
      </w:tr>
      <w:tr w:rsidR="0041507B" w:rsidRPr="00B3566A" w14:paraId="607B7015" w14:textId="77777777" w:rsidTr="00A36A28">
        <w:tc>
          <w:tcPr>
            <w:tcW w:w="752" w:type="pct"/>
            <w:shd w:val="clear" w:color="auto" w:fill="DEEAF6" w:themeFill="accent5" w:themeFillTint="33"/>
          </w:tcPr>
          <w:p w14:paraId="7C031EA6" w14:textId="1E553CA6" w:rsidR="0041507B" w:rsidRPr="00E40A53" w:rsidRDefault="0041507B" w:rsidP="0041507B">
            <w:pPr>
              <w:rPr>
                <w:rFonts w:ascii="Times New Roman" w:hAnsi="Times New Roman" w:cs="Times New Roman"/>
                <w:b/>
                <w:sz w:val="24"/>
                <w:szCs w:val="24"/>
              </w:rPr>
            </w:pPr>
            <w:r w:rsidRPr="00E40A53">
              <w:rPr>
                <w:rFonts w:ascii="Times New Roman" w:hAnsi="Times New Roman" w:cs="Times New Roman"/>
                <w:b/>
                <w:sz w:val="24"/>
                <w:szCs w:val="24"/>
              </w:rPr>
              <w:t>Floor</w:t>
            </w:r>
          </w:p>
        </w:tc>
        <w:tc>
          <w:tcPr>
            <w:tcW w:w="1335" w:type="pct"/>
            <w:shd w:val="clear" w:color="auto" w:fill="DEEAF6" w:themeFill="accent5" w:themeFillTint="33"/>
          </w:tcPr>
          <w:p w14:paraId="1EBBC8FB" w14:textId="58BFAB85" w:rsidR="0041507B" w:rsidRPr="00B3566A" w:rsidRDefault="0041507B" w:rsidP="0041507B">
            <w:pPr>
              <w:rPr>
                <w:rFonts w:ascii="Times New Roman" w:hAnsi="Times New Roman" w:cs="Times New Roman"/>
                <w:sz w:val="24"/>
                <w:szCs w:val="24"/>
              </w:rPr>
            </w:pPr>
            <w:r>
              <w:rPr>
                <w:rFonts w:ascii="Times New Roman" w:hAnsi="Times New Roman" w:cs="Times New Roman" w:hint="eastAsia"/>
                <w:sz w:val="24"/>
                <w:szCs w:val="24"/>
              </w:rPr>
              <w:t>T</w:t>
            </w:r>
            <w:r>
              <w:rPr>
                <w:rFonts w:ascii="Times New Roman" w:hAnsi="Times New Roman" w:cs="Times New Roman"/>
                <w:sz w:val="24"/>
                <w:szCs w:val="24"/>
              </w:rPr>
              <w:t>emperature</w:t>
            </w:r>
          </w:p>
        </w:tc>
        <w:tc>
          <w:tcPr>
            <w:tcW w:w="971" w:type="pct"/>
            <w:shd w:val="clear" w:color="auto" w:fill="DEEAF6" w:themeFill="accent5" w:themeFillTint="33"/>
          </w:tcPr>
          <w:p w14:paraId="251A16A2" w14:textId="41AD3C97" w:rsidR="0041507B" w:rsidRPr="00B3566A" w:rsidRDefault="0041507B" w:rsidP="0041507B">
            <w:pPr>
              <w:rPr>
                <w:rFonts w:ascii="Times New Roman" w:hAnsi="Times New Roman" w:cs="Times New Roman"/>
                <w:sz w:val="24"/>
                <w:szCs w:val="24"/>
              </w:rPr>
            </w:pPr>
            <w:r>
              <w:rPr>
                <w:rFonts w:ascii="Times New Roman" w:hAnsi="Times New Roman" w:cs="Times New Roman"/>
                <w:sz w:val="24"/>
                <w:szCs w:val="24"/>
              </w:rPr>
              <w:t>x</w:t>
            </w:r>
            <w:r>
              <w:rPr>
                <w:rFonts w:ascii="Times New Roman" w:hAnsi="Times New Roman" w:cs="Times New Roman" w:hint="eastAsia"/>
                <w:sz w:val="24"/>
                <w:szCs w:val="24"/>
              </w:rPr>
              <w:t>&lt;</w:t>
            </w:r>
            <w:r>
              <w:rPr>
                <w:rFonts w:ascii="Times New Roman" w:hAnsi="Times New Roman" w:cs="Times New Roman"/>
                <w:sz w:val="24"/>
                <w:szCs w:val="24"/>
              </w:rPr>
              <w:t>10</w:t>
            </w:r>
            <w:r w:rsidRPr="009F5337">
              <w:rPr>
                <w:rFonts w:ascii="Times New Roman" w:hAnsi="Times New Roman" w:cs="Times New Roman"/>
                <w:sz w:val="24"/>
                <w:szCs w:val="24"/>
              </w:rPr>
              <w:t>℃</w:t>
            </w:r>
          </w:p>
        </w:tc>
        <w:tc>
          <w:tcPr>
            <w:tcW w:w="971" w:type="pct"/>
            <w:shd w:val="clear" w:color="auto" w:fill="DEEAF6" w:themeFill="accent5" w:themeFillTint="33"/>
          </w:tcPr>
          <w:p w14:paraId="74E30955" w14:textId="5EB809A2" w:rsidR="0041507B" w:rsidRPr="00B3566A" w:rsidRDefault="0041507B" w:rsidP="0041507B">
            <w:pPr>
              <w:rPr>
                <w:rFonts w:ascii="Times New Roman" w:hAnsi="Times New Roman" w:cs="Times New Roman"/>
                <w:sz w:val="24"/>
                <w:szCs w:val="24"/>
              </w:rPr>
            </w:pPr>
            <w:r>
              <w:rPr>
                <w:rFonts w:ascii="Times New Roman" w:hAnsi="Times New Roman" w:cs="Times New Roman"/>
                <w:sz w:val="24"/>
                <w:szCs w:val="24"/>
              </w:rPr>
              <w:t>10</w:t>
            </w:r>
            <w:r w:rsidRPr="009F5337">
              <w:rPr>
                <w:rFonts w:ascii="Times New Roman" w:hAnsi="Times New Roman" w:cs="Times New Roman"/>
                <w:sz w:val="24"/>
                <w:szCs w:val="24"/>
              </w:rPr>
              <w:t>℃</w:t>
            </w:r>
            <m:oMath>
              <m:r>
                <m:rPr>
                  <m:sty m:val="p"/>
                </m:rPr>
                <w:rPr>
                  <w:rFonts w:ascii="Cambria Math" w:hAnsi="Cambria Math" w:cs="Times New Roman"/>
                  <w:sz w:val="24"/>
                  <w:szCs w:val="24"/>
                </w:rPr>
                <m:t>≤x</m:t>
              </m:r>
            </m:oMath>
            <w:r>
              <w:rPr>
                <w:rFonts w:ascii="Times New Roman" w:hAnsi="Times New Roman" w:cs="Times New Roman"/>
                <w:sz w:val="24"/>
                <w:szCs w:val="24"/>
              </w:rPr>
              <w:t xml:space="preserve"> &lt;20</w:t>
            </w:r>
            <w:r w:rsidRPr="009F5337">
              <w:rPr>
                <w:rFonts w:ascii="Times New Roman" w:hAnsi="Times New Roman" w:cs="Times New Roman"/>
                <w:sz w:val="24"/>
                <w:szCs w:val="24"/>
              </w:rPr>
              <w:t>℃</w:t>
            </w:r>
          </w:p>
        </w:tc>
        <w:tc>
          <w:tcPr>
            <w:tcW w:w="971" w:type="pct"/>
            <w:shd w:val="clear" w:color="auto" w:fill="DEEAF6" w:themeFill="accent5" w:themeFillTint="33"/>
          </w:tcPr>
          <w:p w14:paraId="44EA02D5" w14:textId="71062C42" w:rsidR="0041507B" w:rsidRPr="00B3566A" w:rsidRDefault="00E40A53" w:rsidP="0041507B">
            <w:pPr>
              <w:rPr>
                <w:rFonts w:ascii="Times New Roman" w:hAnsi="Times New Roman" w:cs="Times New Roman"/>
                <w:sz w:val="24"/>
                <w:szCs w:val="24"/>
              </w:rPr>
            </w:pPr>
            <m:oMath>
              <m:r>
                <m:rPr>
                  <m:sty m:val="p"/>
                </m:rPr>
                <w:rPr>
                  <w:rFonts w:ascii="Cambria Math" w:hAnsi="Cambria Math" w:cs="Times New Roman"/>
                  <w:sz w:val="24"/>
                  <w:szCs w:val="24"/>
                </w:rPr>
                <m:t>x≥</m:t>
              </m:r>
            </m:oMath>
            <w:r w:rsidR="0041507B">
              <w:rPr>
                <w:rFonts w:ascii="Times New Roman" w:hAnsi="Times New Roman" w:cs="Times New Roman"/>
                <w:sz w:val="24"/>
                <w:szCs w:val="24"/>
              </w:rPr>
              <w:t>20</w:t>
            </w:r>
            <w:r w:rsidR="0041507B" w:rsidRPr="009F5337">
              <w:rPr>
                <w:rFonts w:ascii="Times New Roman" w:hAnsi="Times New Roman" w:cs="Times New Roman"/>
                <w:sz w:val="24"/>
                <w:szCs w:val="24"/>
              </w:rPr>
              <w:t>℃</w:t>
            </w:r>
          </w:p>
        </w:tc>
      </w:tr>
      <w:tr w:rsidR="0041507B" w:rsidRPr="00B3566A" w14:paraId="0C44A5B8" w14:textId="77777777" w:rsidTr="00A36A28">
        <w:tc>
          <w:tcPr>
            <w:tcW w:w="752" w:type="pct"/>
            <w:shd w:val="clear" w:color="auto" w:fill="DEEAF6" w:themeFill="accent5" w:themeFillTint="33"/>
          </w:tcPr>
          <w:p w14:paraId="7A87B323" w14:textId="77777777" w:rsidR="0041507B" w:rsidRPr="00E40A53" w:rsidRDefault="0041507B" w:rsidP="0041507B">
            <w:pPr>
              <w:rPr>
                <w:rFonts w:ascii="Times New Roman" w:hAnsi="Times New Roman" w:cs="Times New Roman"/>
                <w:b/>
                <w:sz w:val="24"/>
                <w:szCs w:val="24"/>
              </w:rPr>
            </w:pPr>
          </w:p>
        </w:tc>
        <w:tc>
          <w:tcPr>
            <w:tcW w:w="1335" w:type="pct"/>
            <w:shd w:val="clear" w:color="auto" w:fill="DEEAF6" w:themeFill="accent5" w:themeFillTint="33"/>
          </w:tcPr>
          <w:p w14:paraId="42F039EE" w14:textId="5FFBF08B" w:rsidR="0041507B" w:rsidRPr="00B3566A" w:rsidRDefault="0041507B" w:rsidP="0041507B">
            <w:pPr>
              <w:rPr>
                <w:rFonts w:ascii="Times New Roman" w:hAnsi="Times New Roman" w:cs="Times New Roman"/>
                <w:sz w:val="24"/>
                <w:szCs w:val="24"/>
              </w:rPr>
            </w:pPr>
            <w:r>
              <w:rPr>
                <w:rFonts w:ascii="Times New Roman" w:hAnsi="Times New Roman" w:cs="Times New Roman" w:hint="eastAsia"/>
                <w:sz w:val="24"/>
                <w:szCs w:val="24"/>
              </w:rPr>
              <w:t>G</w:t>
            </w:r>
            <w:r>
              <w:rPr>
                <w:rFonts w:ascii="Times New Roman" w:hAnsi="Times New Roman" w:cs="Times New Roman"/>
                <w:sz w:val="24"/>
                <w:szCs w:val="24"/>
              </w:rPr>
              <w:t>razed production system</w:t>
            </w:r>
          </w:p>
        </w:tc>
        <w:tc>
          <w:tcPr>
            <w:tcW w:w="971" w:type="pct"/>
            <w:shd w:val="clear" w:color="auto" w:fill="DEEAF6" w:themeFill="accent5" w:themeFillTint="33"/>
          </w:tcPr>
          <w:p w14:paraId="14EB2ED0" w14:textId="59690CBF" w:rsidR="0041507B" w:rsidRPr="00B3566A" w:rsidRDefault="0041507B" w:rsidP="0041507B">
            <w:pPr>
              <w:rPr>
                <w:rFonts w:ascii="Times New Roman" w:hAnsi="Times New Roman" w:cs="Times New Roman"/>
                <w:sz w:val="24"/>
                <w:szCs w:val="24"/>
              </w:rPr>
            </w:pPr>
            <w:r>
              <w:rPr>
                <w:rFonts w:ascii="Times New Roman" w:hAnsi="Times New Roman" w:cs="Times New Roman"/>
                <w:sz w:val="24"/>
                <w:szCs w:val="24"/>
              </w:rPr>
              <w:t>0-5%</w:t>
            </w:r>
          </w:p>
        </w:tc>
        <w:tc>
          <w:tcPr>
            <w:tcW w:w="971" w:type="pct"/>
            <w:shd w:val="clear" w:color="auto" w:fill="DEEAF6" w:themeFill="accent5" w:themeFillTint="33"/>
          </w:tcPr>
          <w:p w14:paraId="1D6FA2C1" w14:textId="567003DF" w:rsidR="0041507B" w:rsidRPr="00B3566A" w:rsidRDefault="0041507B" w:rsidP="0041507B">
            <w:pPr>
              <w:rPr>
                <w:rFonts w:ascii="Times New Roman" w:hAnsi="Times New Roman" w:cs="Times New Roman"/>
                <w:sz w:val="24"/>
                <w:szCs w:val="24"/>
              </w:rPr>
            </w:pPr>
            <w:r>
              <w:rPr>
                <w:rFonts w:ascii="Times New Roman" w:hAnsi="Times New Roman" w:cs="Times New Roman" w:hint="eastAsia"/>
                <w:sz w:val="24"/>
                <w:szCs w:val="24"/>
              </w:rPr>
              <w:t>1</w:t>
            </w:r>
            <w:r>
              <w:rPr>
                <w:rFonts w:ascii="Times New Roman" w:hAnsi="Times New Roman" w:cs="Times New Roman"/>
                <w:sz w:val="24"/>
                <w:szCs w:val="24"/>
              </w:rPr>
              <w:t>0-20%</w:t>
            </w:r>
          </w:p>
        </w:tc>
        <w:tc>
          <w:tcPr>
            <w:tcW w:w="971" w:type="pct"/>
            <w:shd w:val="clear" w:color="auto" w:fill="DEEAF6" w:themeFill="accent5" w:themeFillTint="33"/>
          </w:tcPr>
          <w:p w14:paraId="5EC37AA3" w14:textId="26CA6588" w:rsidR="0041507B" w:rsidRPr="00B3566A" w:rsidRDefault="0041507B" w:rsidP="0041507B">
            <w:pPr>
              <w:rPr>
                <w:rFonts w:ascii="Times New Roman" w:hAnsi="Times New Roman" w:cs="Times New Roman"/>
                <w:sz w:val="24"/>
                <w:szCs w:val="24"/>
              </w:rPr>
            </w:pPr>
            <w:r>
              <w:rPr>
                <w:rFonts w:ascii="Times New Roman" w:hAnsi="Times New Roman" w:cs="Times New Roman"/>
                <w:sz w:val="24"/>
                <w:szCs w:val="24"/>
              </w:rPr>
              <w:t>5-10%</w:t>
            </w:r>
          </w:p>
        </w:tc>
      </w:tr>
      <w:tr w:rsidR="0041507B" w:rsidRPr="00B3566A" w14:paraId="46A69162" w14:textId="77777777" w:rsidTr="00A36A28">
        <w:tc>
          <w:tcPr>
            <w:tcW w:w="752" w:type="pct"/>
            <w:shd w:val="clear" w:color="auto" w:fill="DEEAF6" w:themeFill="accent5" w:themeFillTint="33"/>
          </w:tcPr>
          <w:p w14:paraId="2314BDC0" w14:textId="77777777" w:rsidR="0041507B" w:rsidRPr="00E40A53" w:rsidRDefault="0041507B" w:rsidP="0041507B">
            <w:pPr>
              <w:rPr>
                <w:rFonts w:ascii="Times New Roman" w:hAnsi="Times New Roman" w:cs="Times New Roman"/>
                <w:b/>
                <w:sz w:val="24"/>
                <w:szCs w:val="24"/>
              </w:rPr>
            </w:pPr>
          </w:p>
        </w:tc>
        <w:tc>
          <w:tcPr>
            <w:tcW w:w="1335" w:type="pct"/>
            <w:shd w:val="clear" w:color="auto" w:fill="DEEAF6" w:themeFill="accent5" w:themeFillTint="33"/>
          </w:tcPr>
          <w:p w14:paraId="6DC04225" w14:textId="441527F8" w:rsidR="0041507B" w:rsidRDefault="0041507B" w:rsidP="0041507B">
            <w:pPr>
              <w:rPr>
                <w:rFonts w:ascii="Times New Roman" w:hAnsi="Times New Roman" w:cs="Times New Roman"/>
                <w:sz w:val="24"/>
                <w:szCs w:val="24"/>
              </w:rPr>
            </w:pPr>
            <w:r>
              <w:rPr>
                <w:rFonts w:ascii="Times New Roman" w:hAnsi="Times New Roman" w:cs="Times New Roman" w:hint="eastAsia"/>
                <w:sz w:val="24"/>
                <w:szCs w:val="24"/>
              </w:rPr>
              <w:t>M</w:t>
            </w:r>
            <w:r>
              <w:rPr>
                <w:rFonts w:ascii="Times New Roman" w:hAnsi="Times New Roman" w:cs="Times New Roman"/>
                <w:sz w:val="24"/>
                <w:szCs w:val="24"/>
              </w:rPr>
              <w:t>ixed production system</w:t>
            </w:r>
          </w:p>
        </w:tc>
        <w:tc>
          <w:tcPr>
            <w:tcW w:w="971" w:type="pct"/>
            <w:shd w:val="clear" w:color="auto" w:fill="DEEAF6" w:themeFill="accent5" w:themeFillTint="33"/>
          </w:tcPr>
          <w:p w14:paraId="03B67CA8" w14:textId="1FCFB0CC" w:rsidR="0041507B" w:rsidRPr="00B3566A" w:rsidRDefault="0041507B" w:rsidP="0041507B">
            <w:pPr>
              <w:rPr>
                <w:rFonts w:ascii="Times New Roman" w:hAnsi="Times New Roman" w:cs="Times New Roman"/>
                <w:sz w:val="24"/>
                <w:szCs w:val="24"/>
              </w:rPr>
            </w:pPr>
            <w:r>
              <w:rPr>
                <w:rFonts w:ascii="Times New Roman" w:hAnsi="Times New Roman" w:cs="Times New Roman" w:hint="eastAsia"/>
                <w:sz w:val="24"/>
                <w:szCs w:val="24"/>
              </w:rPr>
              <w:t>2</w:t>
            </w:r>
            <w:r>
              <w:rPr>
                <w:rFonts w:ascii="Times New Roman" w:hAnsi="Times New Roman" w:cs="Times New Roman"/>
                <w:sz w:val="24"/>
                <w:szCs w:val="24"/>
              </w:rPr>
              <w:t>0-40%</w:t>
            </w:r>
          </w:p>
        </w:tc>
        <w:tc>
          <w:tcPr>
            <w:tcW w:w="971" w:type="pct"/>
            <w:shd w:val="clear" w:color="auto" w:fill="DEEAF6" w:themeFill="accent5" w:themeFillTint="33"/>
          </w:tcPr>
          <w:p w14:paraId="0AD8EC36" w14:textId="05E0E43F" w:rsidR="0041507B" w:rsidRPr="00B3566A" w:rsidRDefault="0041507B" w:rsidP="0041507B">
            <w:pPr>
              <w:rPr>
                <w:rFonts w:ascii="Times New Roman" w:hAnsi="Times New Roman" w:cs="Times New Roman"/>
                <w:sz w:val="24"/>
                <w:szCs w:val="24"/>
              </w:rPr>
            </w:pPr>
            <w:r>
              <w:rPr>
                <w:rFonts w:ascii="Times New Roman" w:hAnsi="Times New Roman" w:cs="Times New Roman" w:hint="eastAsia"/>
                <w:sz w:val="24"/>
                <w:szCs w:val="24"/>
              </w:rPr>
              <w:t>6</w:t>
            </w:r>
            <w:r>
              <w:rPr>
                <w:rFonts w:ascii="Times New Roman" w:hAnsi="Times New Roman" w:cs="Times New Roman"/>
                <w:sz w:val="24"/>
                <w:szCs w:val="24"/>
              </w:rPr>
              <w:t>0-80%</w:t>
            </w:r>
          </w:p>
        </w:tc>
        <w:tc>
          <w:tcPr>
            <w:tcW w:w="971" w:type="pct"/>
            <w:shd w:val="clear" w:color="auto" w:fill="DEEAF6" w:themeFill="accent5" w:themeFillTint="33"/>
          </w:tcPr>
          <w:p w14:paraId="3EEA896B" w14:textId="7AF7F563" w:rsidR="0041507B" w:rsidRPr="00B3566A" w:rsidRDefault="0041507B" w:rsidP="0041507B">
            <w:pPr>
              <w:rPr>
                <w:rFonts w:ascii="Times New Roman" w:hAnsi="Times New Roman" w:cs="Times New Roman"/>
                <w:sz w:val="24"/>
                <w:szCs w:val="24"/>
              </w:rPr>
            </w:pPr>
            <w:r>
              <w:rPr>
                <w:rFonts w:ascii="Times New Roman" w:hAnsi="Times New Roman" w:cs="Times New Roman"/>
                <w:sz w:val="24"/>
                <w:szCs w:val="24"/>
              </w:rPr>
              <w:t>40-60%</w:t>
            </w:r>
          </w:p>
        </w:tc>
      </w:tr>
      <w:tr w:rsidR="00D53E7A" w:rsidRPr="00B3566A" w14:paraId="628BC65C" w14:textId="77777777" w:rsidTr="00A36A28">
        <w:tc>
          <w:tcPr>
            <w:tcW w:w="752" w:type="pct"/>
            <w:shd w:val="clear" w:color="auto" w:fill="DEEAF6" w:themeFill="accent5" w:themeFillTint="33"/>
          </w:tcPr>
          <w:p w14:paraId="03894759" w14:textId="77777777" w:rsidR="00D53E7A" w:rsidRPr="00E40A53" w:rsidRDefault="00D53E7A" w:rsidP="00D53E7A">
            <w:pPr>
              <w:rPr>
                <w:rFonts w:ascii="Times New Roman" w:hAnsi="Times New Roman" w:cs="Times New Roman"/>
                <w:b/>
                <w:sz w:val="24"/>
                <w:szCs w:val="24"/>
              </w:rPr>
            </w:pPr>
          </w:p>
        </w:tc>
        <w:tc>
          <w:tcPr>
            <w:tcW w:w="1335" w:type="pct"/>
            <w:shd w:val="clear" w:color="auto" w:fill="DEEAF6" w:themeFill="accent5" w:themeFillTint="33"/>
          </w:tcPr>
          <w:p w14:paraId="4482D2B6" w14:textId="7AAB37FF" w:rsidR="00D53E7A" w:rsidRDefault="00D53E7A" w:rsidP="00D53E7A">
            <w:pPr>
              <w:rPr>
                <w:rFonts w:ascii="Times New Roman" w:hAnsi="Times New Roman" w:cs="Times New Roman"/>
                <w:sz w:val="24"/>
                <w:szCs w:val="24"/>
              </w:rPr>
            </w:pPr>
            <w:r>
              <w:rPr>
                <w:rFonts w:ascii="Times New Roman" w:hAnsi="Times New Roman" w:cs="Times New Roman" w:hint="eastAsia"/>
                <w:sz w:val="24"/>
                <w:szCs w:val="24"/>
              </w:rPr>
              <w:t>F</w:t>
            </w:r>
            <w:r>
              <w:rPr>
                <w:rFonts w:ascii="Times New Roman" w:hAnsi="Times New Roman" w:cs="Times New Roman"/>
                <w:sz w:val="24"/>
                <w:szCs w:val="24"/>
              </w:rPr>
              <w:t>eedlot production system</w:t>
            </w:r>
          </w:p>
        </w:tc>
        <w:tc>
          <w:tcPr>
            <w:tcW w:w="971" w:type="pct"/>
            <w:shd w:val="clear" w:color="auto" w:fill="DEEAF6" w:themeFill="accent5" w:themeFillTint="33"/>
          </w:tcPr>
          <w:p w14:paraId="69DA5E7D" w14:textId="6EF05830" w:rsidR="00D53E7A" w:rsidRPr="00B3566A" w:rsidRDefault="00D53E7A" w:rsidP="00D53E7A">
            <w:pPr>
              <w:rPr>
                <w:rFonts w:ascii="Times New Roman" w:hAnsi="Times New Roman" w:cs="Times New Roman"/>
                <w:sz w:val="24"/>
                <w:szCs w:val="24"/>
              </w:rPr>
            </w:pPr>
            <w:r>
              <w:rPr>
                <w:rFonts w:ascii="Times New Roman" w:hAnsi="Times New Roman" w:cs="Times New Roman" w:hint="eastAsia"/>
                <w:sz w:val="24"/>
                <w:szCs w:val="24"/>
              </w:rPr>
              <w:t>4</w:t>
            </w:r>
            <w:r>
              <w:rPr>
                <w:rFonts w:ascii="Times New Roman" w:hAnsi="Times New Roman" w:cs="Times New Roman"/>
                <w:sz w:val="24"/>
                <w:szCs w:val="24"/>
              </w:rPr>
              <w:t>0-60%</w:t>
            </w:r>
          </w:p>
        </w:tc>
        <w:tc>
          <w:tcPr>
            <w:tcW w:w="971" w:type="pct"/>
            <w:shd w:val="clear" w:color="auto" w:fill="DEEAF6" w:themeFill="accent5" w:themeFillTint="33"/>
          </w:tcPr>
          <w:p w14:paraId="7967E176" w14:textId="716547BD" w:rsidR="00D53E7A" w:rsidRPr="00B3566A" w:rsidRDefault="00D53E7A" w:rsidP="00D53E7A">
            <w:pPr>
              <w:rPr>
                <w:rFonts w:ascii="Times New Roman" w:hAnsi="Times New Roman" w:cs="Times New Roman"/>
                <w:sz w:val="24"/>
                <w:szCs w:val="24"/>
              </w:rPr>
            </w:pPr>
            <w:r>
              <w:rPr>
                <w:rFonts w:ascii="Times New Roman" w:hAnsi="Times New Roman" w:cs="Times New Roman"/>
                <w:sz w:val="24"/>
                <w:szCs w:val="24"/>
              </w:rPr>
              <w:t>80-100%</w:t>
            </w:r>
          </w:p>
        </w:tc>
        <w:tc>
          <w:tcPr>
            <w:tcW w:w="971" w:type="pct"/>
            <w:shd w:val="clear" w:color="auto" w:fill="DEEAF6" w:themeFill="accent5" w:themeFillTint="33"/>
          </w:tcPr>
          <w:p w14:paraId="214155F8" w14:textId="7B2070F1" w:rsidR="00D53E7A" w:rsidRPr="00B3566A" w:rsidRDefault="00D53E7A" w:rsidP="00D53E7A">
            <w:pPr>
              <w:rPr>
                <w:rFonts w:ascii="Times New Roman" w:hAnsi="Times New Roman" w:cs="Times New Roman"/>
                <w:sz w:val="24"/>
                <w:szCs w:val="24"/>
              </w:rPr>
            </w:pPr>
            <w:r>
              <w:rPr>
                <w:rFonts w:ascii="Times New Roman" w:hAnsi="Times New Roman" w:cs="Times New Roman"/>
                <w:sz w:val="24"/>
                <w:szCs w:val="24"/>
              </w:rPr>
              <w:t>60-80%</w:t>
            </w:r>
          </w:p>
        </w:tc>
      </w:tr>
      <w:tr w:rsidR="00E40A53" w:rsidRPr="00B3566A" w14:paraId="72908188" w14:textId="77777777" w:rsidTr="00A36A28">
        <w:trPr>
          <w:trHeight w:val="167"/>
        </w:trPr>
        <w:tc>
          <w:tcPr>
            <w:tcW w:w="752" w:type="pct"/>
            <w:shd w:val="clear" w:color="auto" w:fill="DEEAF6" w:themeFill="accent5" w:themeFillTint="33"/>
          </w:tcPr>
          <w:p w14:paraId="0F517472" w14:textId="64A75677" w:rsidR="00E40A53" w:rsidRPr="00E40A53" w:rsidRDefault="00E40A53" w:rsidP="00E40A53">
            <w:pPr>
              <w:rPr>
                <w:rFonts w:ascii="Times New Roman" w:hAnsi="Times New Roman" w:cs="Times New Roman"/>
                <w:b/>
                <w:sz w:val="24"/>
                <w:szCs w:val="24"/>
              </w:rPr>
            </w:pPr>
            <w:proofErr w:type="spellStart"/>
            <w:r w:rsidRPr="00E40A53">
              <w:rPr>
                <w:rFonts w:ascii="Times New Roman" w:hAnsi="Times New Roman" w:cs="Times New Roman" w:hint="eastAsia"/>
                <w:b/>
                <w:sz w:val="24"/>
                <w:szCs w:val="24"/>
              </w:rPr>
              <w:t>A</w:t>
            </w:r>
            <w:r w:rsidRPr="00E40A53">
              <w:rPr>
                <w:rFonts w:ascii="Times New Roman" w:hAnsi="Times New Roman" w:cs="Times New Roman"/>
                <w:b/>
                <w:sz w:val="24"/>
                <w:szCs w:val="24"/>
              </w:rPr>
              <w:t>ir</w:t>
            </w:r>
            <w:r w:rsidR="001C204F">
              <w:rPr>
                <w:rFonts w:ascii="Times New Roman" w:hAnsi="Times New Roman" w:cs="Times New Roman" w:hint="eastAsia"/>
                <w:b/>
                <w:sz w:val="24"/>
                <w:szCs w:val="24"/>
              </w:rPr>
              <w:t>clean</w:t>
            </w:r>
            <w:proofErr w:type="spellEnd"/>
          </w:p>
        </w:tc>
        <w:tc>
          <w:tcPr>
            <w:tcW w:w="1335" w:type="pct"/>
            <w:shd w:val="clear" w:color="auto" w:fill="DEEAF6" w:themeFill="accent5" w:themeFillTint="33"/>
          </w:tcPr>
          <w:p w14:paraId="42ECF55B" w14:textId="6E91E33E" w:rsidR="00E40A53" w:rsidRDefault="00E40A53" w:rsidP="00E40A53">
            <w:pPr>
              <w:rPr>
                <w:rFonts w:ascii="Times New Roman" w:hAnsi="Times New Roman" w:cs="Times New Roman"/>
                <w:sz w:val="24"/>
                <w:szCs w:val="24"/>
              </w:rPr>
            </w:pPr>
            <w:r>
              <w:rPr>
                <w:rFonts w:ascii="Times New Roman" w:hAnsi="Times New Roman" w:cs="Times New Roman" w:hint="eastAsia"/>
                <w:sz w:val="24"/>
                <w:szCs w:val="24"/>
              </w:rPr>
              <w:t>L</w:t>
            </w:r>
            <w:r>
              <w:rPr>
                <w:rFonts w:ascii="Times New Roman" w:hAnsi="Times New Roman" w:cs="Times New Roman"/>
                <w:sz w:val="24"/>
                <w:szCs w:val="24"/>
              </w:rPr>
              <w:t>ivestock production system</w:t>
            </w:r>
          </w:p>
        </w:tc>
        <w:tc>
          <w:tcPr>
            <w:tcW w:w="971" w:type="pct"/>
            <w:shd w:val="clear" w:color="auto" w:fill="DEEAF6" w:themeFill="accent5" w:themeFillTint="33"/>
          </w:tcPr>
          <w:p w14:paraId="178D89E4" w14:textId="6DC7A600" w:rsidR="00E40A53" w:rsidRDefault="00E40A53" w:rsidP="00E40A53">
            <w:pPr>
              <w:rPr>
                <w:rFonts w:ascii="Times New Roman" w:hAnsi="Times New Roman" w:cs="Times New Roman"/>
                <w:sz w:val="24"/>
                <w:szCs w:val="24"/>
              </w:rPr>
            </w:pPr>
            <w:r>
              <w:rPr>
                <w:rFonts w:ascii="Times New Roman" w:hAnsi="Times New Roman" w:cs="Times New Roman" w:hint="eastAsia"/>
                <w:sz w:val="24"/>
                <w:szCs w:val="24"/>
              </w:rPr>
              <w:t>G</w:t>
            </w:r>
            <w:r>
              <w:rPr>
                <w:rFonts w:ascii="Times New Roman" w:hAnsi="Times New Roman" w:cs="Times New Roman"/>
                <w:sz w:val="24"/>
                <w:szCs w:val="24"/>
              </w:rPr>
              <w:t xml:space="preserve">razed </w:t>
            </w:r>
          </w:p>
        </w:tc>
        <w:tc>
          <w:tcPr>
            <w:tcW w:w="971" w:type="pct"/>
            <w:shd w:val="clear" w:color="auto" w:fill="DEEAF6" w:themeFill="accent5" w:themeFillTint="33"/>
          </w:tcPr>
          <w:p w14:paraId="2BEF9D89" w14:textId="1F383E2C" w:rsidR="00E40A53" w:rsidRDefault="00E40A53" w:rsidP="00E40A53">
            <w:pPr>
              <w:rPr>
                <w:rFonts w:ascii="Times New Roman" w:hAnsi="Times New Roman" w:cs="Times New Roman"/>
                <w:sz w:val="24"/>
                <w:szCs w:val="24"/>
              </w:rPr>
            </w:pPr>
            <w:r>
              <w:rPr>
                <w:rFonts w:ascii="Times New Roman" w:hAnsi="Times New Roman" w:cs="Times New Roman" w:hint="eastAsia"/>
                <w:sz w:val="24"/>
                <w:szCs w:val="24"/>
              </w:rPr>
              <w:t>M</w:t>
            </w:r>
            <w:r>
              <w:rPr>
                <w:rFonts w:ascii="Times New Roman" w:hAnsi="Times New Roman" w:cs="Times New Roman"/>
                <w:sz w:val="24"/>
                <w:szCs w:val="24"/>
              </w:rPr>
              <w:t>ixed</w:t>
            </w:r>
          </w:p>
        </w:tc>
        <w:tc>
          <w:tcPr>
            <w:tcW w:w="971" w:type="pct"/>
            <w:shd w:val="clear" w:color="auto" w:fill="DEEAF6" w:themeFill="accent5" w:themeFillTint="33"/>
          </w:tcPr>
          <w:p w14:paraId="227B62F8" w14:textId="4BB5CE50" w:rsidR="00E40A53" w:rsidRDefault="00E40A53" w:rsidP="00E40A53">
            <w:pPr>
              <w:rPr>
                <w:rFonts w:ascii="Times New Roman" w:hAnsi="Times New Roman" w:cs="Times New Roman"/>
                <w:sz w:val="24"/>
                <w:szCs w:val="24"/>
              </w:rPr>
            </w:pPr>
            <w:r>
              <w:rPr>
                <w:rFonts w:ascii="Times New Roman" w:hAnsi="Times New Roman" w:cs="Times New Roman" w:hint="eastAsia"/>
                <w:sz w:val="24"/>
                <w:szCs w:val="24"/>
              </w:rPr>
              <w:t>F</w:t>
            </w:r>
            <w:r>
              <w:rPr>
                <w:rFonts w:ascii="Times New Roman" w:hAnsi="Times New Roman" w:cs="Times New Roman"/>
                <w:sz w:val="24"/>
                <w:szCs w:val="24"/>
              </w:rPr>
              <w:t>eedlot</w:t>
            </w:r>
          </w:p>
        </w:tc>
      </w:tr>
      <w:tr w:rsidR="00E40A53" w:rsidRPr="00B3566A" w14:paraId="2C58016B" w14:textId="77777777" w:rsidTr="00A36A28">
        <w:trPr>
          <w:trHeight w:val="167"/>
        </w:trPr>
        <w:tc>
          <w:tcPr>
            <w:tcW w:w="752" w:type="pct"/>
            <w:shd w:val="clear" w:color="auto" w:fill="DEEAF6" w:themeFill="accent5" w:themeFillTint="33"/>
          </w:tcPr>
          <w:p w14:paraId="2CC63C83" w14:textId="77777777" w:rsidR="00E40A53" w:rsidRPr="00E40A53" w:rsidRDefault="00E40A53" w:rsidP="00E40A53">
            <w:pPr>
              <w:rPr>
                <w:rFonts w:ascii="Times New Roman" w:hAnsi="Times New Roman" w:cs="Times New Roman"/>
                <w:b/>
                <w:sz w:val="24"/>
                <w:szCs w:val="24"/>
              </w:rPr>
            </w:pPr>
          </w:p>
        </w:tc>
        <w:tc>
          <w:tcPr>
            <w:tcW w:w="1335" w:type="pct"/>
            <w:shd w:val="clear" w:color="auto" w:fill="DEEAF6" w:themeFill="accent5" w:themeFillTint="33"/>
          </w:tcPr>
          <w:p w14:paraId="4C0C3C0A" w14:textId="18B8B2F9" w:rsidR="00E40A53" w:rsidRDefault="00E40A53" w:rsidP="00E40A53">
            <w:pPr>
              <w:rPr>
                <w:rFonts w:ascii="Times New Roman" w:hAnsi="Times New Roman" w:cs="Times New Roman"/>
                <w:sz w:val="24"/>
                <w:szCs w:val="24"/>
              </w:rPr>
            </w:pPr>
            <w:r>
              <w:rPr>
                <w:rFonts w:ascii="Times New Roman" w:hAnsi="Times New Roman" w:cs="Times New Roman" w:hint="eastAsia"/>
                <w:sz w:val="24"/>
                <w:szCs w:val="24"/>
              </w:rPr>
              <w:t>L</w:t>
            </w:r>
            <w:r>
              <w:rPr>
                <w:rFonts w:ascii="Times New Roman" w:hAnsi="Times New Roman" w:cs="Times New Roman"/>
                <w:sz w:val="24"/>
                <w:szCs w:val="24"/>
              </w:rPr>
              <w:t>ow-income nation</w:t>
            </w:r>
          </w:p>
        </w:tc>
        <w:tc>
          <w:tcPr>
            <w:tcW w:w="971" w:type="pct"/>
            <w:shd w:val="clear" w:color="auto" w:fill="DEEAF6" w:themeFill="accent5" w:themeFillTint="33"/>
          </w:tcPr>
          <w:p w14:paraId="0C682C4B" w14:textId="00B6C11E" w:rsidR="00E40A53" w:rsidRDefault="00E40A53" w:rsidP="00E40A53">
            <w:pPr>
              <w:rPr>
                <w:rFonts w:ascii="Times New Roman" w:hAnsi="Times New Roman" w:cs="Times New Roman"/>
                <w:sz w:val="24"/>
                <w:szCs w:val="24"/>
              </w:rPr>
            </w:pPr>
            <w:r>
              <w:rPr>
                <w:rFonts w:ascii="Times New Roman" w:hAnsi="Times New Roman" w:cs="Times New Roman" w:hint="eastAsia"/>
                <w:sz w:val="24"/>
                <w:szCs w:val="24"/>
              </w:rPr>
              <w:t>-</w:t>
            </w:r>
          </w:p>
        </w:tc>
        <w:tc>
          <w:tcPr>
            <w:tcW w:w="971" w:type="pct"/>
            <w:shd w:val="clear" w:color="auto" w:fill="DEEAF6" w:themeFill="accent5" w:themeFillTint="33"/>
          </w:tcPr>
          <w:p w14:paraId="1377F8DD" w14:textId="7E1B5A63" w:rsidR="00E40A53" w:rsidRDefault="00E40A53" w:rsidP="00E40A53">
            <w:pPr>
              <w:rPr>
                <w:rFonts w:ascii="Times New Roman" w:hAnsi="Times New Roman" w:cs="Times New Roman"/>
                <w:sz w:val="24"/>
                <w:szCs w:val="24"/>
              </w:rPr>
            </w:pPr>
            <w:r>
              <w:rPr>
                <w:rFonts w:ascii="Times New Roman" w:hAnsi="Times New Roman" w:cs="Times New Roman" w:hint="eastAsia"/>
                <w:sz w:val="24"/>
                <w:szCs w:val="24"/>
              </w:rPr>
              <w:t>1</w:t>
            </w:r>
            <w:r>
              <w:rPr>
                <w:rFonts w:ascii="Times New Roman" w:hAnsi="Times New Roman" w:cs="Times New Roman"/>
                <w:sz w:val="24"/>
                <w:szCs w:val="24"/>
              </w:rPr>
              <w:t>0-20%</w:t>
            </w:r>
          </w:p>
        </w:tc>
        <w:tc>
          <w:tcPr>
            <w:tcW w:w="971" w:type="pct"/>
            <w:shd w:val="clear" w:color="auto" w:fill="DEEAF6" w:themeFill="accent5" w:themeFillTint="33"/>
          </w:tcPr>
          <w:p w14:paraId="7C92F1ED" w14:textId="7A677489" w:rsidR="00E40A53" w:rsidRDefault="00E40A53" w:rsidP="00E40A53">
            <w:pPr>
              <w:rPr>
                <w:rFonts w:ascii="Times New Roman" w:hAnsi="Times New Roman" w:cs="Times New Roman"/>
                <w:sz w:val="24"/>
                <w:szCs w:val="24"/>
              </w:rPr>
            </w:pPr>
            <w:r>
              <w:rPr>
                <w:rFonts w:ascii="Times New Roman" w:hAnsi="Times New Roman" w:cs="Times New Roman" w:hint="eastAsia"/>
                <w:sz w:val="24"/>
                <w:szCs w:val="24"/>
              </w:rPr>
              <w:t>2</w:t>
            </w:r>
            <w:r>
              <w:rPr>
                <w:rFonts w:ascii="Times New Roman" w:hAnsi="Times New Roman" w:cs="Times New Roman"/>
                <w:sz w:val="24"/>
                <w:szCs w:val="24"/>
              </w:rPr>
              <w:t>0-40%</w:t>
            </w:r>
          </w:p>
        </w:tc>
      </w:tr>
      <w:tr w:rsidR="00E40A53" w:rsidRPr="00B3566A" w14:paraId="42B36AED" w14:textId="77777777" w:rsidTr="00A36A28">
        <w:trPr>
          <w:trHeight w:val="167"/>
        </w:trPr>
        <w:tc>
          <w:tcPr>
            <w:tcW w:w="752" w:type="pct"/>
            <w:shd w:val="clear" w:color="auto" w:fill="DEEAF6" w:themeFill="accent5" w:themeFillTint="33"/>
          </w:tcPr>
          <w:p w14:paraId="473B2423" w14:textId="77777777" w:rsidR="00E40A53" w:rsidRPr="00E40A53" w:rsidRDefault="00E40A53" w:rsidP="00E40A53">
            <w:pPr>
              <w:rPr>
                <w:rFonts w:ascii="Times New Roman" w:hAnsi="Times New Roman" w:cs="Times New Roman"/>
                <w:b/>
                <w:sz w:val="24"/>
                <w:szCs w:val="24"/>
              </w:rPr>
            </w:pPr>
          </w:p>
        </w:tc>
        <w:tc>
          <w:tcPr>
            <w:tcW w:w="1335" w:type="pct"/>
            <w:shd w:val="clear" w:color="auto" w:fill="DEEAF6" w:themeFill="accent5" w:themeFillTint="33"/>
          </w:tcPr>
          <w:p w14:paraId="42E62A62" w14:textId="6DEE98CA" w:rsidR="00E40A53" w:rsidRDefault="00E40A53" w:rsidP="00E40A53">
            <w:pPr>
              <w:rPr>
                <w:rFonts w:ascii="Times New Roman" w:hAnsi="Times New Roman" w:cs="Times New Roman"/>
                <w:sz w:val="24"/>
                <w:szCs w:val="24"/>
              </w:rPr>
            </w:pPr>
            <w:r>
              <w:rPr>
                <w:rFonts w:ascii="Times New Roman" w:hAnsi="Times New Roman" w:cs="Times New Roman" w:hint="eastAsia"/>
                <w:sz w:val="24"/>
                <w:szCs w:val="24"/>
              </w:rPr>
              <w:t>L</w:t>
            </w:r>
            <w:r>
              <w:rPr>
                <w:rFonts w:ascii="Times New Roman" w:hAnsi="Times New Roman" w:cs="Times New Roman"/>
                <w:sz w:val="24"/>
                <w:szCs w:val="24"/>
              </w:rPr>
              <w:t>ower-middle-income nation</w:t>
            </w:r>
          </w:p>
        </w:tc>
        <w:tc>
          <w:tcPr>
            <w:tcW w:w="971" w:type="pct"/>
            <w:shd w:val="clear" w:color="auto" w:fill="DEEAF6" w:themeFill="accent5" w:themeFillTint="33"/>
          </w:tcPr>
          <w:p w14:paraId="12F4B903" w14:textId="7568624F" w:rsidR="00E40A53" w:rsidRDefault="00E40A53" w:rsidP="00E40A53">
            <w:pPr>
              <w:rPr>
                <w:rFonts w:ascii="Times New Roman" w:hAnsi="Times New Roman" w:cs="Times New Roman"/>
                <w:sz w:val="24"/>
                <w:szCs w:val="24"/>
              </w:rPr>
            </w:pPr>
            <w:r>
              <w:rPr>
                <w:rFonts w:ascii="Times New Roman" w:hAnsi="Times New Roman" w:cs="Times New Roman" w:hint="eastAsia"/>
                <w:sz w:val="24"/>
                <w:szCs w:val="24"/>
              </w:rPr>
              <w:t>-</w:t>
            </w:r>
          </w:p>
        </w:tc>
        <w:tc>
          <w:tcPr>
            <w:tcW w:w="971" w:type="pct"/>
            <w:shd w:val="clear" w:color="auto" w:fill="DEEAF6" w:themeFill="accent5" w:themeFillTint="33"/>
          </w:tcPr>
          <w:p w14:paraId="516A5F89" w14:textId="40906450" w:rsidR="00E40A53" w:rsidRDefault="00E40A53" w:rsidP="00E40A53">
            <w:pPr>
              <w:rPr>
                <w:rFonts w:ascii="Times New Roman" w:hAnsi="Times New Roman" w:cs="Times New Roman"/>
                <w:sz w:val="24"/>
                <w:szCs w:val="24"/>
              </w:rPr>
            </w:pPr>
            <w:r>
              <w:rPr>
                <w:rFonts w:ascii="Times New Roman" w:hAnsi="Times New Roman" w:cs="Times New Roman" w:hint="eastAsia"/>
                <w:sz w:val="24"/>
                <w:szCs w:val="24"/>
              </w:rPr>
              <w:t>2</w:t>
            </w:r>
            <w:r>
              <w:rPr>
                <w:rFonts w:ascii="Times New Roman" w:hAnsi="Times New Roman" w:cs="Times New Roman"/>
                <w:sz w:val="24"/>
                <w:szCs w:val="24"/>
              </w:rPr>
              <w:t>0-40%</w:t>
            </w:r>
          </w:p>
        </w:tc>
        <w:tc>
          <w:tcPr>
            <w:tcW w:w="971" w:type="pct"/>
            <w:shd w:val="clear" w:color="auto" w:fill="DEEAF6" w:themeFill="accent5" w:themeFillTint="33"/>
          </w:tcPr>
          <w:p w14:paraId="78DFF47D" w14:textId="7E653563" w:rsidR="00E40A53" w:rsidRDefault="00E40A53" w:rsidP="00E40A53">
            <w:pPr>
              <w:rPr>
                <w:rFonts w:ascii="Times New Roman" w:hAnsi="Times New Roman" w:cs="Times New Roman"/>
                <w:sz w:val="24"/>
                <w:szCs w:val="24"/>
              </w:rPr>
            </w:pPr>
            <w:r>
              <w:rPr>
                <w:rFonts w:ascii="Times New Roman" w:hAnsi="Times New Roman" w:cs="Times New Roman" w:hint="eastAsia"/>
                <w:sz w:val="24"/>
                <w:szCs w:val="24"/>
              </w:rPr>
              <w:t>4</w:t>
            </w:r>
            <w:r>
              <w:rPr>
                <w:rFonts w:ascii="Times New Roman" w:hAnsi="Times New Roman" w:cs="Times New Roman"/>
                <w:sz w:val="24"/>
                <w:szCs w:val="24"/>
              </w:rPr>
              <w:t>0-60%</w:t>
            </w:r>
          </w:p>
        </w:tc>
      </w:tr>
      <w:tr w:rsidR="00E40A53" w:rsidRPr="00B3566A" w14:paraId="663A6C1E" w14:textId="77777777" w:rsidTr="00A36A28">
        <w:trPr>
          <w:trHeight w:val="167"/>
        </w:trPr>
        <w:tc>
          <w:tcPr>
            <w:tcW w:w="752" w:type="pct"/>
            <w:shd w:val="clear" w:color="auto" w:fill="DEEAF6" w:themeFill="accent5" w:themeFillTint="33"/>
          </w:tcPr>
          <w:p w14:paraId="7819E853" w14:textId="77777777" w:rsidR="00E40A53" w:rsidRPr="00E40A53" w:rsidRDefault="00E40A53" w:rsidP="00E40A53">
            <w:pPr>
              <w:rPr>
                <w:rFonts w:ascii="Times New Roman" w:hAnsi="Times New Roman" w:cs="Times New Roman"/>
                <w:b/>
                <w:sz w:val="24"/>
                <w:szCs w:val="24"/>
              </w:rPr>
            </w:pPr>
          </w:p>
        </w:tc>
        <w:tc>
          <w:tcPr>
            <w:tcW w:w="1335" w:type="pct"/>
            <w:shd w:val="clear" w:color="auto" w:fill="DEEAF6" w:themeFill="accent5" w:themeFillTint="33"/>
          </w:tcPr>
          <w:p w14:paraId="14F2BD61" w14:textId="0BBE1F7D" w:rsidR="00E40A53" w:rsidRDefault="00E40A53" w:rsidP="00E40A53">
            <w:pPr>
              <w:rPr>
                <w:rFonts w:ascii="Times New Roman" w:hAnsi="Times New Roman" w:cs="Times New Roman"/>
                <w:sz w:val="24"/>
                <w:szCs w:val="24"/>
              </w:rPr>
            </w:pPr>
            <w:r>
              <w:rPr>
                <w:rFonts w:ascii="Times New Roman" w:hAnsi="Times New Roman" w:cs="Times New Roman" w:hint="eastAsia"/>
                <w:sz w:val="24"/>
                <w:szCs w:val="24"/>
              </w:rPr>
              <w:t>U</w:t>
            </w:r>
            <w:r>
              <w:rPr>
                <w:rFonts w:ascii="Times New Roman" w:hAnsi="Times New Roman" w:cs="Times New Roman"/>
                <w:sz w:val="24"/>
                <w:szCs w:val="24"/>
              </w:rPr>
              <w:t>pper-middle-income nation</w:t>
            </w:r>
          </w:p>
        </w:tc>
        <w:tc>
          <w:tcPr>
            <w:tcW w:w="971" w:type="pct"/>
            <w:shd w:val="clear" w:color="auto" w:fill="DEEAF6" w:themeFill="accent5" w:themeFillTint="33"/>
          </w:tcPr>
          <w:p w14:paraId="3F57E437" w14:textId="17CAB017" w:rsidR="00E40A53" w:rsidRDefault="00E40A53" w:rsidP="00E40A53">
            <w:pPr>
              <w:rPr>
                <w:rFonts w:ascii="Times New Roman" w:hAnsi="Times New Roman" w:cs="Times New Roman"/>
                <w:sz w:val="24"/>
                <w:szCs w:val="24"/>
              </w:rPr>
            </w:pPr>
            <w:r>
              <w:rPr>
                <w:rFonts w:ascii="Times New Roman" w:hAnsi="Times New Roman" w:cs="Times New Roman"/>
                <w:sz w:val="24"/>
                <w:szCs w:val="24"/>
              </w:rPr>
              <w:t>10</w:t>
            </w:r>
            <w:r>
              <w:rPr>
                <w:rFonts w:ascii="Times New Roman" w:hAnsi="Times New Roman" w:cs="Times New Roman" w:hint="eastAsia"/>
                <w:sz w:val="24"/>
                <w:szCs w:val="24"/>
              </w:rPr>
              <w:t>-</w:t>
            </w:r>
            <w:r>
              <w:rPr>
                <w:rFonts w:ascii="Times New Roman" w:hAnsi="Times New Roman" w:cs="Times New Roman"/>
                <w:sz w:val="24"/>
                <w:szCs w:val="24"/>
              </w:rPr>
              <w:t>20%</w:t>
            </w:r>
          </w:p>
        </w:tc>
        <w:tc>
          <w:tcPr>
            <w:tcW w:w="971" w:type="pct"/>
            <w:shd w:val="clear" w:color="auto" w:fill="DEEAF6" w:themeFill="accent5" w:themeFillTint="33"/>
          </w:tcPr>
          <w:p w14:paraId="29DAF1BE" w14:textId="55D2263D" w:rsidR="00E40A53" w:rsidRDefault="00E40A53" w:rsidP="00E40A53">
            <w:pPr>
              <w:rPr>
                <w:rFonts w:ascii="Times New Roman" w:hAnsi="Times New Roman" w:cs="Times New Roman"/>
                <w:sz w:val="24"/>
                <w:szCs w:val="24"/>
              </w:rPr>
            </w:pPr>
            <w:r>
              <w:rPr>
                <w:rFonts w:ascii="Times New Roman" w:hAnsi="Times New Roman" w:cs="Times New Roman" w:hint="eastAsia"/>
                <w:sz w:val="24"/>
                <w:szCs w:val="24"/>
              </w:rPr>
              <w:t>4</w:t>
            </w:r>
            <w:r>
              <w:rPr>
                <w:rFonts w:ascii="Times New Roman" w:hAnsi="Times New Roman" w:cs="Times New Roman"/>
                <w:sz w:val="24"/>
                <w:szCs w:val="24"/>
              </w:rPr>
              <w:t>0-60%</w:t>
            </w:r>
          </w:p>
        </w:tc>
        <w:tc>
          <w:tcPr>
            <w:tcW w:w="971" w:type="pct"/>
            <w:shd w:val="clear" w:color="auto" w:fill="DEEAF6" w:themeFill="accent5" w:themeFillTint="33"/>
          </w:tcPr>
          <w:p w14:paraId="4F78BEBE" w14:textId="7A11E1BA" w:rsidR="00E40A53" w:rsidRDefault="00E40A53" w:rsidP="00E40A53">
            <w:pPr>
              <w:rPr>
                <w:rFonts w:ascii="Times New Roman" w:hAnsi="Times New Roman" w:cs="Times New Roman"/>
                <w:sz w:val="24"/>
                <w:szCs w:val="24"/>
              </w:rPr>
            </w:pPr>
            <w:r>
              <w:rPr>
                <w:rFonts w:ascii="Times New Roman" w:hAnsi="Times New Roman" w:cs="Times New Roman" w:hint="eastAsia"/>
                <w:sz w:val="24"/>
                <w:szCs w:val="24"/>
              </w:rPr>
              <w:t>6</w:t>
            </w:r>
            <w:r>
              <w:rPr>
                <w:rFonts w:ascii="Times New Roman" w:hAnsi="Times New Roman" w:cs="Times New Roman"/>
                <w:sz w:val="24"/>
                <w:szCs w:val="24"/>
              </w:rPr>
              <w:t>0-80%</w:t>
            </w:r>
          </w:p>
        </w:tc>
      </w:tr>
      <w:tr w:rsidR="00E40A53" w:rsidRPr="00B3566A" w14:paraId="54A5976A" w14:textId="77777777" w:rsidTr="00A36A28">
        <w:trPr>
          <w:trHeight w:val="167"/>
        </w:trPr>
        <w:tc>
          <w:tcPr>
            <w:tcW w:w="752" w:type="pct"/>
            <w:shd w:val="clear" w:color="auto" w:fill="DEEAF6" w:themeFill="accent5" w:themeFillTint="33"/>
          </w:tcPr>
          <w:p w14:paraId="6A52A6B8" w14:textId="77777777" w:rsidR="00E40A53" w:rsidRPr="00E40A53" w:rsidRDefault="00E40A53" w:rsidP="00E40A53">
            <w:pPr>
              <w:rPr>
                <w:rFonts w:ascii="Times New Roman" w:hAnsi="Times New Roman" w:cs="Times New Roman"/>
                <w:b/>
                <w:sz w:val="24"/>
                <w:szCs w:val="24"/>
              </w:rPr>
            </w:pPr>
          </w:p>
        </w:tc>
        <w:tc>
          <w:tcPr>
            <w:tcW w:w="1335" w:type="pct"/>
            <w:shd w:val="clear" w:color="auto" w:fill="DEEAF6" w:themeFill="accent5" w:themeFillTint="33"/>
          </w:tcPr>
          <w:p w14:paraId="7FD2C94A" w14:textId="1B0D882B" w:rsidR="00E40A53" w:rsidRDefault="00E40A53" w:rsidP="00E40A53">
            <w:pPr>
              <w:rPr>
                <w:rFonts w:ascii="Times New Roman" w:hAnsi="Times New Roman" w:cs="Times New Roman"/>
                <w:sz w:val="24"/>
                <w:szCs w:val="24"/>
              </w:rPr>
            </w:pPr>
            <w:r>
              <w:rPr>
                <w:rFonts w:ascii="Times New Roman" w:hAnsi="Times New Roman" w:cs="Times New Roman" w:hint="eastAsia"/>
                <w:sz w:val="24"/>
                <w:szCs w:val="24"/>
              </w:rPr>
              <w:t>H</w:t>
            </w:r>
            <w:r>
              <w:rPr>
                <w:rFonts w:ascii="Times New Roman" w:hAnsi="Times New Roman" w:cs="Times New Roman"/>
                <w:sz w:val="24"/>
                <w:szCs w:val="24"/>
              </w:rPr>
              <w:t>igh-income nation</w:t>
            </w:r>
          </w:p>
        </w:tc>
        <w:tc>
          <w:tcPr>
            <w:tcW w:w="971" w:type="pct"/>
            <w:shd w:val="clear" w:color="auto" w:fill="DEEAF6" w:themeFill="accent5" w:themeFillTint="33"/>
          </w:tcPr>
          <w:p w14:paraId="54812407" w14:textId="712DAD2A" w:rsidR="00E40A53" w:rsidRDefault="00E40A53" w:rsidP="00E40A53">
            <w:pPr>
              <w:rPr>
                <w:rFonts w:ascii="Times New Roman" w:hAnsi="Times New Roman" w:cs="Times New Roman"/>
                <w:sz w:val="24"/>
                <w:szCs w:val="24"/>
              </w:rPr>
            </w:pPr>
            <w:r>
              <w:rPr>
                <w:rFonts w:ascii="Times New Roman" w:hAnsi="Times New Roman" w:cs="Times New Roman"/>
                <w:sz w:val="24"/>
                <w:szCs w:val="24"/>
              </w:rPr>
              <w:t>20</w:t>
            </w:r>
            <w:r>
              <w:rPr>
                <w:rFonts w:ascii="Times New Roman" w:hAnsi="Times New Roman" w:cs="Times New Roman" w:hint="eastAsia"/>
                <w:sz w:val="24"/>
                <w:szCs w:val="24"/>
              </w:rPr>
              <w:t>-</w:t>
            </w:r>
            <w:r>
              <w:rPr>
                <w:rFonts w:ascii="Times New Roman" w:hAnsi="Times New Roman" w:cs="Times New Roman"/>
                <w:sz w:val="24"/>
                <w:szCs w:val="24"/>
              </w:rPr>
              <w:t>30%</w:t>
            </w:r>
          </w:p>
        </w:tc>
        <w:tc>
          <w:tcPr>
            <w:tcW w:w="971" w:type="pct"/>
            <w:shd w:val="clear" w:color="auto" w:fill="DEEAF6" w:themeFill="accent5" w:themeFillTint="33"/>
          </w:tcPr>
          <w:p w14:paraId="794FFC07" w14:textId="00591268" w:rsidR="00E40A53" w:rsidRDefault="00E40A53" w:rsidP="00E40A53">
            <w:pPr>
              <w:rPr>
                <w:rFonts w:ascii="Times New Roman" w:hAnsi="Times New Roman" w:cs="Times New Roman"/>
                <w:sz w:val="24"/>
                <w:szCs w:val="24"/>
              </w:rPr>
            </w:pPr>
            <w:r>
              <w:rPr>
                <w:rFonts w:ascii="Times New Roman" w:hAnsi="Times New Roman" w:cs="Times New Roman" w:hint="eastAsia"/>
                <w:sz w:val="24"/>
                <w:szCs w:val="24"/>
              </w:rPr>
              <w:t>6</w:t>
            </w:r>
            <w:r>
              <w:rPr>
                <w:rFonts w:ascii="Times New Roman" w:hAnsi="Times New Roman" w:cs="Times New Roman"/>
                <w:sz w:val="24"/>
                <w:szCs w:val="24"/>
              </w:rPr>
              <w:t>0-80%</w:t>
            </w:r>
          </w:p>
        </w:tc>
        <w:tc>
          <w:tcPr>
            <w:tcW w:w="971" w:type="pct"/>
            <w:shd w:val="clear" w:color="auto" w:fill="DEEAF6" w:themeFill="accent5" w:themeFillTint="33"/>
          </w:tcPr>
          <w:p w14:paraId="0C84906F" w14:textId="7423D3DB" w:rsidR="00E40A53" w:rsidRDefault="00E40A53" w:rsidP="00E40A53">
            <w:pPr>
              <w:rPr>
                <w:rFonts w:ascii="Times New Roman" w:hAnsi="Times New Roman" w:cs="Times New Roman"/>
                <w:sz w:val="24"/>
                <w:szCs w:val="24"/>
              </w:rPr>
            </w:pPr>
            <w:r>
              <w:rPr>
                <w:rFonts w:ascii="Times New Roman" w:hAnsi="Times New Roman" w:cs="Times New Roman" w:hint="eastAsia"/>
                <w:sz w:val="24"/>
                <w:szCs w:val="24"/>
              </w:rPr>
              <w:t>8</w:t>
            </w:r>
            <w:r>
              <w:rPr>
                <w:rFonts w:ascii="Times New Roman" w:hAnsi="Times New Roman" w:cs="Times New Roman"/>
                <w:sz w:val="24"/>
                <w:szCs w:val="24"/>
              </w:rPr>
              <w:t>0-100%</w:t>
            </w:r>
          </w:p>
        </w:tc>
      </w:tr>
      <w:tr w:rsidR="00D53E7A" w:rsidRPr="00B3566A" w14:paraId="07DA34B8" w14:textId="77777777" w:rsidTr="00A36A28">
        <w:trPr>
          <w:trHeight w:val="167"/>
        </w:trPr>
        <w:tc>
          <w:tcPr>
            <w:tcW w:w="752" w:type="pct"/>
            <w:shd w:val="clear" w:color="auto" w:fill="DEEAF6" w:themeFill="accent5" w:themeFillTint="33"/>
          </w:tcPr>
          <w:p w14:paraId="409649E7" w14:textId="01C13914" w:rsidR="00D53E7A" w:rsidRPr="00E40A53" w:rsidRDefault="001C204F" w:rsidP="00D53E7A">
            <w:pPr>
              <w:rPr>
                <w:rFonts w:ascii="Times New Roman" w:hAnsi="Times New Roman" w:cs="Times New Roman"/>
                <w:b/>
                <w:sz w:val="24"/>
                <w:szCs w:val="24"/>
              </w:rPr>
            </w:pPr>
            <w:r>
              <w:rPr>
                <w:rFonts w:ascii="Times New Roman" w:hAnsi="Times New Roman" w:cs="Times New Roman"/>
                <w:b/>
                <w:sz w:val="24"/>
                <w:szCs w:val="24"/>
              </w:rPr>
              <w:t>R</w:t>
            </w:r>
            <w:r w:rsidR="00D53E7A" w:rsidRPr="00E40A53">
              <w:rPr>
                <w:rFonts w:ascii="Times New Roman" w:hAnsi="Times New Roman" w:cs="Times New Roman"/>
                <w:b/>
                <w:sz w:val="24"/>
                <w:szCs w:val="24"/>
              </w:rPr>
              <w:t>emoval</w:t>
            </w:r>
          </w:p>
        </w:tc>
        <w:tc>
          <w:tcPr>
            <w:tcW w:w="1335" w:type="pct"/>
            <w:shd w:val="clear" w:color="auto" w:fill="DEEAF6" w:themeFill="accent5" w:themeFillTint="33"/>
          </w:tcPr>
          <w:p w14:paraId="609DF663" w14:textId="1F690CCC" w:rsidR="00D53E7A" w:rsidRPr="00B3566A" w:rsidRDefault="00D53E7A" w:rsidP="00D53E7A">
            <w:pPr>
              <w:rPr>
                <w:rFonts w:ascii="Times New Roman" w:hAnsi="Times New Roman" w:cs="Times New Roman"/>
                <w:sz w:val="24"/>
                <w:szCs w:val="24"/>
              </w:rPr>
            </w:pPr>
            <w:r>
              <w:rPr>
                <w:rFonts w:ascii="Times New Roman" w:hAnsi="Times New Roman" w:cs="Times New Roman" w:hint="eastAsia"/>
                <w:sz w:val="24"/>
                <w:szCs w:val="24"/>
              </w:rPr>
              <w:t>L</w:t>
            </w:r>
            <w:r>
              <w:rPr>
                <w:rFonts w:ascii="Times New Roman" w:hAnsi="Times New Roman" w:cs="Times New Roman"/>
                <w:sz w:val="24"/>
                <w:szCs w:val="24"/>
              </w:rPr>
              <w:t>ivestock production system</w:t>
            </w:r>
          </w:p>
        </w:tc>
        <w:tc>
          <w:tcPr>
            <w:tcW w:w="971" w:type="pct"/>
            <w:shd w:val="clear" w:color="auto" w:fill="DEEAF6" w:themeFill="accent5" w:themeFillTint="33"/>
          </w:tcPr>
          <w:p w14:paraId="27021B25" w14:textId="3882F4FD" w:rsidR="00D53E7A" w:rsidRPr="00B3566A" w:rsidRDefault="00D53E7A" w:rsidP="00D53E7A">
            <w:pPr>
              <w:rPr>
                <w:rFonts w:ascii="Times New Roman" w:hAnsi="Times New Roman" w:cs="Times New Roman"/>
                <w:sz w:val="24"/>
                <w:szCs w:val="24"/>
              </w:rPr>
            </w:pPr>
            <w:r>
              <w:rPr>
                <w:rFonts w:ascii="Times New Roman" w:hAnsi="Times New Roman" w:cs="Times New Roman" w:hint="eastAsia"/>
                <w:sz w:val="24"/>
                <w:szCs w:val="24"/>
              </w:rPr>
              <w:t>G</w:t>
            </w:r>
            <w:r>
              <w:rPr>
                <w:rFonts w:ascii="Times New Roman" w:hAnsi="Times New Roman" w:cs="Times New Roman"/>
                <w:sz w:val="24"/>
                <w:szCs w:val="24"/>
              </w:rPr>
              <w:t xml:space="preserve">razed </w:t>
            </w:r>
          </w:p>
        </w:tc>
        <w:tc>
          <w:tcPr>
            <w:tcW w:w="971" w:type="pct"/>
            <w:shd w:val="clear" w:color="auto" w:fill="DEEAF6" w:themeFill="accent5" w:themeFillTint="33"/>
          </w:tcPr>
          <w:p w14:paraId="16D8127E" w14:textId="45BE6AD5" w:rsidR="00D53E7A" w:rsidRPr="00B3566A" w:rsidRDefault="00D53E7A" w:rsidP="00D53E7A">
            <w:pPr>
              <w:rPr>
                <w:rFonts w:ascii="Times New Roman" w:hAnsi="Times New Roman" w:cs="Times New Roman"/>
                <w:sz w:val="24"/>
                <w:szCs w:val="24"/>
              </w:rPr>
            </w:pPr>
            <w:r>
              <w:rPr>
                <w:rFonts w:ascii="Times New Roman" w:hAnsi="Times New Roman" w:cs="Times New Roman" w:hint="eastAsia"/>
                <w:sz w:val="24"/>
                <w:szCs w:val="24"/>
              </w:rPr>
              <w:t>M</w:t>
            </w:r>
            <w:r>
              <w:rPr>
                <w:rFonts w:ascii="Times New Roman" w:hAnsi="Times New Roman" w:cs="Times New Roman"/>
                <w:sz w:val="24"/>
                <w:szCs w:val="24"/>
              </w:rPr>
              <w:t>ixed</w:t>
            </w:r>
          </w:p>
        </w:tc>
        <w:tc>
          <w:tcPr>
            <w:tcW w:w="971" w:type="pct"/>
            <w:shd w:val="clear" w:color="auto" w:fill="DEEAF6" w:themeFill="accent5" w:themeFillTint="33"/>
          </w:tcPr>
          <w:p w14:paraId="7A4A1A27" w14:textId="029569FD" w:rsidR="00D53E7A" w:rsidRPr="00B3566A" w:rsidRDefault="00D53E7A" w:rsidP="00D53E7A">
            <w:pPr>
              <w:rPr>
                <w:rFonts w:ascii="Times New Roman" w:hAnsi="Times New Roman" w:cs="Times New Roman"/>
                <w:sz w:val="24"/>
                <w:szCs w:val="24"/>
              </w:rPr>
            </w:pPr>
            <w:r>
              <w:rPr>
                <w:rFonts w:ascii="Times New Roman" w:hAnsi="Times New Roman" w:cs="Times New Roman" w:hint="eastAsia"/>
                <w:sz w:val="24"/>
                <w:szCs w:val="24"/>
              </w:rPr>
              <w:t>F</w:t>
            </w:r>
            <w:r>
              <w:rPr>
                <w:rFonts w:ascii="Times New Roman" w:hAnsi="Times New Roman" w:cs="Times New Roman"/>
                <w:sz w:val="24"/>
                <w:szCs w:val="24"/>
              </w:rPr>
              <w:t>eedlot</w:t>
            </w:r>
          </w:p>
        </w:tc>
      </w:tr>
      <w:tr w:rsidR="00D53E7A" w:rsidRPr="00B3566A" w14:paraId="424C14B3" w14:textId="77777777" w:rsidTr="00A36A28">
        <w:tc>
          <w:tcPr>
            <w:tcW w:w="752" w:type="pct"/>
            <w:shd w:val="clear" w:color="auto" w:fill="DEEAF6" w:themeFill="accent5" w:themeFillTint="33"/>
          </w:tcPr>
          <w:p w14:paraId="592535B5" w14:textId="77777777" w:rsidR="00D53E7A" w:rsidRPr="00E40A53" w:rsidRDefault="00D53E7A" w:rsidP="00D53E7A">
            <w:pPr>
              <w:rPr>
                <w:rFonts w:ascii="Times New Roman" w:hAnsi="Times New Roman" w:cs="Times New Roman"/>
                <w:b/>
                <w:sz w:val="24"/>
                <w:szCs w:val="24"/>
              </w:rPr>
            </w:pPr>
          </w:p>
        </w:tc>
        <w:tc>
          <w:tcPr>
            <w:tcW w:w="1335" w:type="pct"/>
            <w:shd w:val="clear" w:color="auto" w:fill="DEEAF6" w:themeFill="accent5" w:themeFillTint="33"/>
          </w:tcPr>
          <w:p w14:paraId="038A49CF" w14:textId="41F58D6A" w:rsidR="00D53E7A" w:rsidRPr="00B3566A" w:rsidRDefault="00D53E7A" w:rsidP="00D53E7A">
            <w:pPr>
              <w:rPr>
                <w:rFonts w:ascii="Times New Roman" w:hAnsi="Times New Roman" w:cs="Times New Roman"/>
                <w:sz w:val="24"/>
                <w:szCs w:val="24"/>
              </w:rPr>
            </w:pPr>
            <w:r>
              <w:rPr>
                <w:rFonts w:ascii="Times New Roman" w:hAnsi="Times New Roman" w:cs="Times New Roman" w:hint="eastAsia"/>
                <w:sz w:val="24"/>
                <w:szCs w:val="24"/>
              </w:rPr>
              <w:t>L</w:t>
            </w:r>
            <w:r>
              <w:rPr>
                <w:rFonts w:ascii="Times New Roman" w:hAnsi="Times New Roman" w:cs="Times New Roman"/>
                <w:sz w:val="24"/>
                <w:szCs w:val="24"/>
              </w:rPr>
              <w:t>ow-income nation</w:t>
            </w:r>
          </w:p>
        </w:tc>
        <w:tc>
          <w:tcPr>
            <w:tcW w:w="971" w:type="pct"/>
            <w:shd w:val="clear" w:color="auto" w:fill="DEEAF6" w:themeFill="accent5" w:themeFillTint="33"/>
          </w:tcPr>
          <w:p w14:paraId="6B3E30A3" w14:textId="1119A5CB" w:rsidR="00D53E7A" w:rsidRPr="00B3566A" w:rsidRDefault="0041507B" w:rsidP="00D53E7A">
            <w:pPr>
              <w:rPr>
                <w:rFonts w:ascii="Times New Roman" w:hAnsi="Times New Roman" w:cs="Times New Roman"/>
                <w:sz w:val="24"/>
                <w:szCs w:val="24"/>
              </w:rPr>
            </w:pPr>
            <w:r>
              <w:rPr>
                <w:rFonts w:ascii="Times New Roman" w:hAnsi="Times New Roman" w:cs="Times New Roman"/>
                <w:sz w:val="24"/>
                <w:szCs w:val="24"/>
              </w:rPr>
              <w:t>0</w:t>
            </w:r>
            <w:r w:rsidR="00D53E7A">
              <w:rPr>
                <w:rFonts w:ascii="Times New Roman" w:hAnsi="Times New Roman" w:cs="Times New Roman" w:hint="eastAsia"/>
                <w:sz w:val="24"/>
                <w:szCs w:val="24"/>
              </w:rPr>
              <w:t>-</w:t>
            </w:r>
            <w:r>
              <w:rPr>
                <w:rFonts w:ascii="Times New Roman" w:hAnsi="Times New Roman" w:cs="Times New Roman"/>
                <w:sz w:val="24"/>
                <w:szCs w:val="24"/>
              </w:rPr>
              <w:t>5%</w:t>
            </w:r>
          </w:p>
        </w:tc>
        <w:tc>
          <w:tcPr>
            <w:tcW w:w="971" w:type="pct"/>
            <w:shd w:val="clear" w:color="auto" w:fill="DEEAF6" w:themeFill="accent5" w:themeFillTint="33"/>
          </w:tcPr>
          <w:p w14:paraId="4BDCBE06" w14:textId="75A070BE" w:rsidR="00D53E7A" w:rsidRPr="00B3566A" w:rsidRDefault="0041507B" w:rsidP="00D53E7A">
            <w:pPr>
              <w:rPr>
                <w:rFonts w:ascii="Times New Roman" w:hAnsi="Times New Roman" w:cs="Times New Roman"/>
                <w:sz w:val="24"/>
                <w:szCs w:val="24"/>
              </w:rPr>
            </w:pPr>
            <w:r>
              <w:rPr>
                <w:rFonts w:ascii="Times New Roman" w:hAnsi="Times New Roman" w:cs="Times New Roman"/>
                <w:sz w:val="24"/>
                <w:szCs w:val="24"/>
              </w:rPr>
              <w:t>1</w:t>
            </w:r>
            <w:r w:rsidR="00D53E7A">
              <w:rPr>
                <w:rFonts w:ascii="Times New Roman" w:hAnsi="Times New Roman" w:cs="Times New Roman"/>
                <w:sz w:val="24"/>
                <w:szCs w:val="24"/>
              </w:rPr>
              <w:t>0-</w:t>
            </w:r>
            <w:r>
              <w:rPr>
                <w:rFonts w:ascii="Times New Roman" w:hAnsi="Times New Roman" w:cs="Times New Roman"/>
                <w:sz w:val="24"/>
                <w:szCs w:val="24"/>
              </w:rPr>
              <w:t>2</w:t>
            </w:r>
            <w:r w:rsidR="00D53E7A">
              <w:rPr>
                <w:rFonts w:ascii="Times New Roman" w:hAnsi="Times New Roman" w:cs="Times New Roman"/>
                <w:sz w:val="24"/>
                <w:szCs w:val="24"/>
              </w:rPr>
              <w:t>0%</w:t>
            </w:r>
          </w:p>
        </w:tc>
        <w:tc>
          <w:tcPr>
            <w:tcW w:w="971" w:type="pct"/>
            <w:shd w:val="clear" w:color="auto" w:fill="DEEAF6" w:themeFill="accent5" w:themeFillTint="33"/>
          </w:tcPr>
          <w:p w14:paraId="6E72B9BA" w14:textId="5735AAE5" w:rsidR="00D53E7A" w:rsidRPr="00B3566A" w:rsidRDefault="00D53E7A" w:rsidP="00D53E7A">
            <w:pPr>
              <w:rPr>
                <w:rFonts w:ascii="Times New Roman" w:hAnsi="Times New Roman" w:cs="Times New Roman"/>
                <w:sz w:val="24"/>
                <w:szCs w:val="24"/>
              </w:rPr>
            </w:pPr>
            <w:r>
              <w:rPr>
                <w:rFonts w:ascii="Times New Roman" w:hAnsi="Times New Roman" w:cs="Times New Roman" w:hint="eastAsia"/>
                <w:sz w:val="24"/>
                <w:szCs w:val="24"/>
              </w:rPr>
              <w:t>2</w:t>
            </w:r>
            <w:r>
              <w:rPr>
                <w:rFonts w:ascii="Times New Roman" w:hAnsi="Times New Roman" w:cs="Times New Roman"/>
                <w:sz w:val="24"/>
                <w:szCs w:val="24"/>
              </w:rPr>
              <w:t>0-40%</w:t>
            </w:r>
          </w:p>
        </w:tc>
      </w:tr>
      <w:tr w:rsidR="00D53E7A" w:rsidRPr="00B3566A" w14:paraId="31E78461" w14:textId="77777777" w:rsidTr="00A36A28">
        <w:tc>
          <w:tcPr>
            <w:tcW w:w="752" w:type="pct"/>
            <w:shd w:val="clear" w:color="auto" w:fill="DEEAF6" w:themeFill="accent5" w:themeFillTint="33"/>
          </w:tcPr>
          <w:p w14:paraId="28EA1867" w14:textId="77777777" w:rsidR="00D53E7A" w:rsidRPr="00E40A53" w:rsidRDefault="00D53E7A" w:rsidP="00D53E7A">
            <w:pPr>
              <w:rPr>
                <w:rFonts w:ascii="Times New Roman" w:hAnsi="Times New Roman" w:cs="Times New Roman"/>
                <w:b/>
                <w:sz w:val="24"/>
                <w:szCs w:val="24"/>
              </w:rPr>
            </w:pPr>
          </w:p>
        </w:tc>
        <w:tc>
          <w:tcPr>
            <w:tcW w:w="1335" w:type="pct"/>
            <w:shd w:val="clear" w:color="auto" w:fill="DEEAF6" w:themeFill="accent5" w:themeFillTint="33"/>
          </w:tcPr>
          <w:p w14:paraId="37B6DFEA" w14:textId="043EEA7C" w:rsidR="00D53E7A" w:rsidRPr="00B3566A" w:rsidRDefault="00D53E7A" w:rsidP="00D53E7A">
            <w:pPr>
              <w:rPr>
                <w:rFonts w:ascii="Times New Roman" w:hAnsi="Times New Roman" w:cs="Times New Roman"/>
                <w:sz w:val="24"/>
                <w:szCs w:val="24"/>
              </w:rPr>
            </w:pPr>
            <w:r>
              <w:rPr>
                <w:rFonts w:ascii="Times New Roman" w:hAnsi="Times New Roman" w:cs="Times New Roman" w:hint="eastAsia"/>
                <w:sz w:val="24"/>
                <w:szCs w:val="24"/>
              </w:rPr>
              <w:t>L</w:t>
            </w:r>
            <w:r>
              <w:rPr>
                <w:rFonts w:ascii="Times New Roman" w:hAnsi="Times New Roman" w:cs="Times New Roman"/>
                <w:sz w:val="24"/>
                <w:szCs w:val="24"/>
              </w:rPr>
              <w:t>ower-middle-income nation</w:t>
            </w:r>
          </w:p>
        </w:tc>
        <w:tc>
          <w:tcPr>
            <w:tcW w:w="971" w:type="pct"/>
            <w:shd w:val="clear" w:color="auto" w:fill="DEEAF6" w:themeFill="accent5" w:themeFillTint="33"/>
          </w:tcPr>
          <w:p w14:paraId="7DB8EC32" w14:textId="792ECD7C" w:rsidR="00D53E7A" w:rsidRPr="00B3566A" w:rsidRDefault="0041507B" w:rsidP="00D53E7A">
            <w:pPr>
              <w:rPr>
                <w:rFonts w:ascii="Times New Roman" w:hAnsi="Times New Roman" w:cs="Times New Roman"/>
                <w:sz w:val="24"/>
                <w:szCs w:val="24"/>
              </w:rPr>
            </w:pPr>
            <w:r>
              <w:rPr>
                <w:rFonts w:ascii="Times New Roman" w:hAnsi="Times New Roman" w:cs="Times New Roman"/>
                <w:sz w:val="24"/>
                <w:szCs w:val="24"/>
              </w:rPr>
              <w:t>5</w:t>
            </w:r>
            <w:r w:rsidR="00D53E7A">
              <w:rPr>
                <w:rFonts w:ascii="Times New Roman" w:hAnsi="Times New Roman" w:cs="Times New Roman" w:hint="eastAsia"/>
                <w:sz w:val="24"/>
                <w:szCs w:val="24"/>
              </w:rPr>
              <w:t>-</w:t>
            </w:r>
            <w:r>
              <w:rPr>
                <w:rFonts w:ascii="Times New Roman" w:hAnsi="Times New Roman" w:cs="Times New Roman"/>
                <w:sz w:val="24"/>
                <w:szCs w:val="24"/>
              </w:rPr>
              <w:t>10%</w:t>
            </w:r>
          </w:p>
        </w:tc>
        <w:tc>
          <w:tcPr>
            <w:tcW w:w="971" w:type="pct"/>
            <w:shd w:val="clear" w:color="auto" w:fill="DEEAF6" w:themeFill="accent5" w:themeFillTint="33"/>
          </w:tcPr>
          <w:p w14:paraId="3A4A325A" w14:textId="63F9F5B3" w:rsidR="00D53E7A" w:rsidRPr="00B3566A" w:rsidRDefault="00D53E7A" w:rsidP="00D53E7A">
            <w:pPr>
              <w:rPr>
                <w:rFonts w:ascii="Times New Roman" w:hAnsi="Times New Roman" w:cs="Times New Roman"/>
                <w:sz w:val="24"/>
                <w:szCs w:val="24"/>
              </w:rPr>
            </w:pPr>
            <w:r>
              <w:rPr>
                <w:rFonts w:ascii="Times New Roman" w:hAnsi="Times New Roman" w:cs="Times New Roman" w:hint="eastAsia"/>
                <w:sz w:val="24"/>
                <w:szCs w:val="24"/>
              </w:rPr>
              <w:t>2</w:t>
            </w:r>
            <w:r>
              <w:rPr>
                <w:rFonts w:ascii="Times New Roman" w:hAnsi="Times New Roman" w:cs="Times New Roman"/>
                <w:sz w:val="24"/>
                <w:szCs w:val="24"/>
              </w:rPr>
              <w:t>0-40%</w:t>
            </w:r>
          </w:p>
        </w:tc>
        <w:tc>
          <w:tcPr>
            <w:tcW w:w="971" w:type="pct"/>
            <w:shd w:val="clear" w:color="auto" w:fill="DEEAF6" w:themeFill="accent5" w:themeFillTint="33"/>
          </w:tcPr>
          <w:p w14:paraId="4B7A67A8" w14:textId="58DDC25A" w:rsidR="00D53E7A" w:rsidRPr="00B3566A" w:rsidRDefault="00D53E7A" w:rsidP="00D53E7A">
            <w:pPr>
              <w:rPr>
                <w:rFonts w:ascii="Times New Roman" w:hAnsi="Times New Roman" w:cs="Times New Roman"/>
                <w:sz w:val="24"/>
                <w:szCs w:val="24"/>
              </w:rPr>
            </w:pPr>
            <w:r>
              <w:rPr>
                <w:rFonts w:ascii="Times New Roman" w:hAnsi="Times New Roman" w:cs="Times New Roman" w:hint="eastAsia"/>
                <w:sz w:val="24"/>
                <w:szCs w:val="24"/>
              </w:rPr>
              <w:t>4</w:t>
            </w:r>
            <w:r>
              <w:rPr>
                <w:rFonts w:ascii="Times New Roman" w:hAnsi="Times New Roman" w:cs="Times New Roman"/>
                <w:sz w:val="24"/>
                <w:szCs w:val="24"/>
              </w:rPr>
              <w:t>0-60%</w:t>
            </w:r>
          </w:p>
        </w:tc>
      </w:tr>
      <w:tr w:rsidR="00D53E7A" w:rsidRPr="00B3566A" w14:paraId="13EE57DE" w14:textId="77777777" w:rsidTr="00A36A28">
        <w:tc>
          <w:tcPr>
            <w:tcW w:w="752" w:type="pct"/>
            <w:shd w:val="clear" w:color="auto" w:fill="DEEAF6" w:themeFill="accent5" w:themeFillTint="33"/>
          </w:tcPr>
          <w:p w14:paraId="409764F3" w14:textId="77777777" w:rsidR="00D53E7A" w:rsidRPr="00E40A53" w:rsidRDefault="00D53E7A" w:rsidP="00D53E7A">
            <w:pPr>
              <w:rPr>
                <w:rFonts w:ascii="Times New Roman" w:hAnsi="Times New Roman" w:cs="Times New Roman"/>
                <w:b/>
                <w:sz w:val="24"/>
                <w:szCs w:val="24"/>
              </w:rPr>
            </w:pPr>
          </w:p>
        </w:tc>
        <w:tc>
          <w:tcPr>
            <w:tcW w:w="1335" w:type="pct"/>
            <w:shd w:val="clear" w:color="auto" w:fill="DEEAF6" w:themeFill="accent5" w:themeFillTint="33"/>
          </w:tcPr>
          <w:p w14:paraId="0B088FBA" w14:textId="7CB65BC1" w:rsidR="00D53E7A" w:rsidRPr="00B3566A" w:rsidRDefault="00D53E7A" w:rsidP="00D53E7A">
            <w:pPr>
              <w:rPr>
                <w:rFonts w:ascii="Times New Roman" w:hAnsi="Times New Roman" w:cs="Times New Roman"/>
                <w:sz w:val="24"/>
                <w:szCs w:val="24"/>
              </w:rPr>
            </w:pPr>
            <w:r>
              <w:rPr>
                <w:rFonts w:ascii="Times New Roman" w:hAnsi="Times New Roman" w:cs="Times New Roman" w:hint="eastAsia"/>
                <w:sz w:val="24"/>
                <w:szCs w:val="24"/>
              </w:rPr>
              <w:t>U</w:t>
            </w:r>
            <w:r>
              <w:rPr>
                <w:rFonts w:ascii="Times New Roman" w:hAnsi="Times New Roman" w:cs="Times New Roman"/>
                <w:sz w:val="24"/>
                <w:szCs w:val="24"/>
              </w:rPr>
              <w:t>pper-middle-income nation</w:t>
            </w:r>
          </w:p>
        </w:tc>
        <w:tc>
          <w:tcPr>
            <w:tcW w:w="971" w:type="pct"/>
            <w:shd w:val="clear" w:color="auto" w:fill="DEEAF6" w:themeFill="accent5" w:themeFillTint="33"/>
          </w:tcPr>
          <w:p w14:paraId="627E970E" w14:textId="3BB7B7F1" w:rsidR="00D53E7A" w:rsidRPr="00B3566A" w:rsidRDefault="0041507B" w:rsidP="00D53E7A">
            <w:pPr>
              <w:rPr>
                <w:rFonts w:ascii="Times New Roman" w:hAnsi="Times New Roman" w:cs="Times New Roman"/>
                <w:sz w:val="24"/>
                <w:szCs w:val="24"/>
              </w:rPr>
            </w:pPr>
            <w:r>
              <w:rPr>
                <w:rFonts w:ascii="Times New Roman" w:hAnsi="Times New Roman" w:cs="Times New Roman"/>
                <w:sz w:val="24"/>
                <w:szCs w:val="24"/>
              </w:rPr>
              <w:t>10</w:t>
            </w:r>
            <w:r w:rsidR="00D53E7A">
              <w:rPr>
                <w:rFonts w:ascii="Times New Roman" w:hAnsi="Times New Roman" w:cs="Times New Roman" w:hint="eastAsia"/>
                <w:sz w:val="24"/>
                <w:szCs w:val="24"/>
              </w:rPr>
              <w:t>-</w:t>
            </w:r>
            <w:r>
              <w:rPr>
                <w:rFonts w:ascii="Times New Roman" w:hAnsi="Times New Roman" w:cs="Times New Roman"/>
                <w:sz w:val="24"/>
                <w:szCs w:val="24"/>
              </w:rPr>
              <w:t>20%</w:t>
            </w:r>
          </w:p>
        </w:tc>
        <w:tc>
          <w:tcPr>
            <w:tcW w:w="971" w:type="pct"/>
            <w:shd w:val="clear" w:color="auto" w:fill="DEEAF6" w:themeFill="accent5" w:themeFillTint="33"/>
          </w:tcPr>
          <w:p w14:paraId="2D75CEAD" w14:textId="445BDC0B" w:rsidR="00D53E7A" w:rsidRPr="00B3566A" w:rsidRDefault="00D53E7A" w:rsidP="00D53E7A">
            <w:pPr>
              <w:rPr>
                <w:rFonts w:ascii="Times New Roman" w:hAnsi="Times New Roman" w:cs="Times New Roman"/>
                <w:sz w:val="24"/>
                <w:szCs w:val="24"/>
              </w:rPr>
            </w:pPr>
            <w:r>
              <w:rPr>
                <w:rFonts w:ascii="Times New Roman" w:hAnsi="Times New Roman" w:cs="Times New Roman" w:hint="eastAsia"/>
                <w:sz w:val="24"/>
                <w:szCs w:val="24"/>
              </w:rPr>
              <w:t>4</w:t>
            </w:r>
            <w:r>
              <w:rPr>
                <w:rFonts w:ascii="Times New Roman" w:hAnsi="Times New Roman" w:cs="Times New Roman"/>
                <w:sz w:val="24"/>
                <w:szCs w:val="24"/>
              </w:rPr>
              <w:t>0-60%</w:t>
            </w:r>
          </w:p>
        </w:tc>
        <w:tc>
          <w:tcPr>
            <w:tcW w:w="971" w:type="pct"/>
            <w:shd w:val="clear" w:color="auto" w:fill="DEEAF6" w:themeFill="accent5" w:themeFillTint="33"/>
          </w:tcPr>
          <w:p w14:paraId="1B868D7B" w14:textId="13281843" w:rsidR="00D53E7A" w:rsidRPr="00B3566A" w:rsidRDefault="00D53E7A" w:rsidP="00D53E7A">
            <w:pPr>
              <w:rPr>
                <w:rFonts w:ascii="Times New Roman" w:hAnsi="Times New Roman" w:cs="Times New Roman"/>
                <w:sz w:val="24"/>
                <w:szCs w:val="24"/>
              </w:rPr>
            </w:pPr>
            <w:r>
              <w:rPr>
                <w:rFonts w:ascii="Times New Roman" w:hAnsi="Times New Roman" w:cs="Times New Roman" w:hint="eastAsia"/>
                <w:sz w:val="24"/>
                <w:szCs w:val="24"/>
              </w:rPr>
              <w:t>6</w:t>
            </w:r>
            <w:r>
              <w:rPr>
                <w:rFonts w:ascii="Times New Roman" w:hAnsi="Times New Roman" w:cs="Times New Roman"/>
                <w:sz w:val="24"/>
                <w:szCs w:val="24"/>
              </w:rPr>
              <w:t>0-80%</w:t>
            </w:r>
          </w:p>
        </w:tc>
      </w:tr>
      <w:tr w:rsidR="00D53E7A" w:rsidRPr="00B3566A" w14:paraId="1396BF8A" w14:textId="77777777" w:rsidTr="00A36A28">
        <w:tc>
          <w:tcPr>
            <w:tcW w:w="752" w:type="pct"/>
            <w:shd w:val="clear" w:color="auto" w:fill="DEEAF6" w:themeFill="accent5" w:themeFillTint="33"/>
          </w:tcPr>
          <w:p w14:paraId="7BC2E1E1" w14:textId="3367E6E7" w:rsidR="00D53E7A" w:rsidRPr="00E40A53" w:rsidRDefault="00D53E7A" w:rsidP="00D53E7A">
            <w:pPr>
              <w:rPr>
                <w:rFonts w:ascii="Times New Roman" w:hAnsi="Times New Roman" w:cs="Times New Roman"/>
                <w:b/>
                <w:sz w:val="24"/>
                <w:szCs w:val="24"/>
              </w:rPr>
            </w:pPr>
          </w:p>
        </w:tc>
        <w:tc>
          <w:tcPr>
            <w:tcW w:w="1335" w:type="pct"/>
            <w:shd w:val="clear" w:color="auto" w:fill="DEEAF6" w:themeFill="accent5" w:themeFillTint="33"/>
          </w:tcPr>
          <w:p w14:paraId="7E60602F" w14:textId="7AEAEA9A" w:rsidR="00D53E7A" w:rsidRPr="00B3566A" w:rsidRDefault="00D53E7A" w:rsidP="00D53E7A">
            <w:pPr>
              <w:rPr>
                <w:rFonts w:ascii="Times New Roman" w:hAnsi="Times New Roman" w:cs="Times New Roman"/>
                <w:sz w:val="24"/>
                <w:szCs w:val="24"/>
              </w:rPr>
            </w:pPr>
            <w:r>
              <w:rPr>
                <w:rFonts w:ascii="Times New Roman" w:hAnsi="Times New Roman" w:cs="Times New Roman" w:hint="eastAsia"/>
                <w:sz w:val="24"/>
                <w:szCs w:val="24"/>
              </w:rPr>
              <w:t>H</w:t>
            </w:r>
            <w:r>
              <w:rPr>
                <w:rFonts w:ascii="Times New Roman" w:hAnsi="Times New Roman" w:cs="Times New Roman"/>
                <w:sz w:val="24"/>
                <w:szCs w:val="24"/>
              </w:rPr>
              <w:t>igh-income nation</w:t>
            </w:r>
          </w:p>
        </w:tc>
        <w:tc>
          <w:tcPr>
            <w:tcW w:w="971" w:type="pct"/>
            <w:shd w:val="clear" w:color="auto" w:fill="DEEAF6" w:themeFill="accent5" w:themeFillTint="33"/>
          </w:tcPr>
          <w:p w14:paraId="5256D732" w14:textId="758BB183" w:rsidR="00D53E7A" w:rsidRPr="00B3566A" w:rsidRDefault="0041507B" w:rsidP="00D53E7A">
            <w:pPr>
              <w:rPr>
                <w:rFonts w:ascii="Times New Roman" w:hAnsi="Times New Roman" w:cs="Times New Roman"/>
                <w:sz w:val="24"/>
                <w:szCs w:val="24"/>
              </w:rPr>
            </w:pPr>
            <w:r>
              <w:rPr>
                <w:rFonts w:ascii="Times New Roman" w:hAnsi="Times New Roman" w:cs="Times New Roman"/>
                <w:sz w:val="24"/>
                <w:szCs w:val="24"/>
              </w:rPr>
              <w:t>20</w:t>
            </w:r>
            <w:r w:rsidR="00D53E7A">
              <w:rPr>
                <w:rFonts w:ascii="Times New Roman" w:hAnsi="Times New Roman" w:cs="Times New Roman" w:hint="eastAsia"/>
                <w:sz w:val="24"/>
                <w:szCs w:val="24"/>
              </w:rPr>
              <w:t>-</w:t>
            </w:r>
            <w:r>
              <w:rPr>
                <w:rFonts w:ascii="Times New Roman" w:hAnsi="Times New Roman" w:cs="Times New Roman"/>
                <w:sz w:val="24"/>
                <w:szCs w:val="24"/>
              </w:rPr>
              <w:t>40%</w:t>
            </w:r>
          </w:p>
        </w:tc>
        <w:tc>
          <w:tcPr>
            <w:tcW w:w="971" w:type="pct"/>
            <w:shd w:val="clear" w:color="auto" w:fill="DEEAF6" w:themeFill="accent5" w:themeFillTint="33"/>
          </w:tcPr>
          <w:p w14:paraId="688A7732" w14:textId="6735F7E4" w:rsidR="00D53E7A" w:rsidRPr="00B3566A" w:rsidRDefault="00D53E7A" w:rsidP="00D53E7A">
            <w:pPr>
              <w:rPr>
                <w:rFonts w:ascii="Times New Roman" w:hAnsi="Times New Roman" w:cs="Times New Roman"/>
                <w:sz w:val="24"/>
                <w:szCs w:val="24"/>
              </w:rPr>
            </w:pPr>
            <w:r>
              <w:rPr>
                <w:rFonts w:ascii="Times New Roman" w:hAnsi="Times New Roman" w:cs="Times New Roman" w:hint="eastAsia"/>
                <w:sz w:val="24"/>
                <w:szCs w:val="24"/>
              </w:rPr>
              <w:t>6</w:t>
            </w:r>
            <w:r>
              <w:rPr>
                <w:rFonts w:ascii="Times New Roman" w:hAnsi="Times New Roman" w:cs="Times New Roman"/>
                <w:sz w:val="24"/>
                <w:szCs w:val="24"/>
              </w:rPr>
              <w:t>0-80%</w:t>
            </w:r>
          </w:p>
        </w:tc>
        <w:tc>
          <w:tcPr>
            <w:tcW w:w="971" w:type="pct"/>
            <w:shd w:val="clear" w:color="auto" w:fill="DEEAF6" w:themeFill="accent5" w:themeFillTint="33"/>
          </w:tcPr>
          <w:p w14:paraId="230BB7CC" w14:textId="04378987" w:rsidR="00D53E7A" w:rsidRPr="00B3566A" w:rsidRDefault="00D53E7A" w:rsidP="00D53E7A">
            <w:pPr>
              <w:rPr>
                <w:rFonts w:ascii="Times New Roman" w:hAnsi="Times New Roman" w:cs="Times New Roman"/>
                <w:sz w:val="24"/>
                <w:szCs w:val="24"/>
              </w:rPr>
            </w:pPr>
            <w:r>
              <w:rPr>
                <w:rFonts w:ascii="Times New Roman" w:hAnsi="Times New Roman" w:cs="Times New Roman" w:hint="eastAsia"/>
                <w:sz w:val="24"/>
                <w:szCs w:val="24"/>
              </w:rPr>
              <w:t>8</w:t>
            </w:r>
            <w:r>
              <w:rPr>
                <w:rFonts w:ascii="Times New Roman" w:hAnsi="Times New Roman" w:cs="Times New Roman"/>
                <w:sz w:val="24"/>
                <w:szCs w:val="24"/>
              </w:rPr>
              <w:t>0-100%</w:t>
            </w:r>
          </w:p>
        </w:tc>
      </w:tr>
      <w:tr w:rsidR="00D53E7A" w:rsidRPr="00B3566A" w14:paraId="635E8203" w14:textId="77777777" w:rsidTr="00A36A28">
        <w:tc>
          <w:tcPr>
            <w:tcW w:w="752" w:type="pct"/>
            <w:shd w:val="clear" w:color="auto" w:fill="B4C6E7" w:themeFill="accent1" w:themeFillTint="66"/>
          </w:tcPr>
          <w:p w14:paraId="1C65F803" w14:textId="1EA55C0F" w:rsidR="00D53E7A" w:rsidRPr="00E40A53" w:rsidRDefault="00D53E7A" w:rsidP="00D53E7A">
            <w:pPr>
              <w:rPr>
                <w:rFonts w:ascii="Times New Roman" w:hAnsi="Times New Roman" w:cs="Times New Roman"/>
                <w:b/>
                <w:sz w:val="24"/>
                <w:szCs w:val="24"/>
              </w:rPr>
            </w:pPr>
            <w:r w:rsidRPr="00E40A53">
              <w:rPr>
                <w:rFonts w:ascii="Times New Roman" w:hAnsi="Times New Roman" w:cs="Times New Roman" w:hint="eastAsia"/>
                <w:b/>
                <w:sz w:val="24"/>
                <w:szCs w:val="24"/>
              </w:rPr>
              <w:t>C</w:t>
            </w:r>
            <w:r w:rsidRPr="00E40A53">
              <w:rPr>
                <w:rFonts w:ascii="Times New Roman" w:hAnsi="Times New Roman" w:cs="Times New Roman"/>
                <w:b/>
                <w:sz w:val="24"/>
                <w:szCs w:val="24"/>
              </w:rPr>
              <w:t>over</w:t>
            </w:r>
          </w:p>
        </w:tc>
        <w:tc>
          <w:tcPr>
            <w:tcW w:w="1335" w:type="pct"/>
            <w:shd w:val="clear" w:color="auto" w:fill="B4C6E7" w:themeFill="accent1" w:themeFillTint="66"/>
          </w:tcPr>
          <w:p w14:paraId="0EE8471C" w14:textId="1F1E657D" w:rsidR="00D53E7A" w:rsidRDefault="00D53E7A" w:rsidP="00D53E7A">
            <w:pPr>
              <w:rPr>
                <w:rFonts w:ascii="Times New Roman" w:hAnsi="Times New Roman" w:cs="Times New Roman"/>
                <w:sz w:val="24"/>
                <w:szCs w:val="24"/>
              </w:rPr>
            </w:pPr>
            <w:r>
              <w:rPr>
                <w:rFonts w:ascii="Times New Roman" w:hAnsi="Times New Roman" w:cs="Times New Roman" w:hint="eastAsia"/>
                <w:sz w:val="24"/>
                <w:szCs w:val="24"/>
              </w:rPr>
              <w:t>L</w:t>
            </w:r>
            <w:r>
              <w:rPr>
                <w:rFonts w:ascii="Times New Roman" w:hAnsi="Times New Roman" w:cs="Times New Roman"/>
                <w:sz w:val="24"/>
                <w:szCs w:val="24"/>
              </w:rPr>
              <w:t>ivestock production system</w:t>
            </w:r>
          </w:p>
        </w:tc>
        <w:tc>
          <w:tcPr>
            <w:tcW w:w="971" w:type="pct"/>
            <w:shd w:val="clear" w:color="auto" w:fill="B4C6E7" w:themeFill="accent1" w:themeFillTint="66"/>
          </w:tcPr>
          <w:p w14:paraId="7FFCC39A" w14:textId="6C281FE2" w:rsidR="00D53E7A" w:rsidRPr="00B3566A" w:rsidRDefault="00D53E7A" w:rsidP="00D53E7A">
            <w:pPr>
              <w:rPr>
                <w:rFonts w:ascii="Times New Roman" w:hAnsi="Times New Roman" w:cs="Times New Roman"/>
                <w:sz w:val="24"/>
                <w:szCs w:val="24"/>
              </w:rPr>
            </w:pPr>
            <w:r>
              <w:rPr>
                <w:rFonts w:ascii="Times New Roman" w:hAnsi="Times New Roman" w:cs="Times New Roman" w:hint="eastAsia"/>
                <w:sz w:val="24"/>
                <w:szCs w:val="24"/>
              </w:rPr>
              <w:t>G</w:t>
            </w:r>
            <w:r>
              <w:rPr>
                <w:rFonts w:ascii="Times New Roman" w:hAnsi="Times New Roman" w:cs="Times New Roman"/>
                <w:sz w:val="24"/>
                <w:szCs w:val="24"/>
              </w:rPr>
              <w:t xml:space="preserve">razed </w:t>
            </w:r>
          </w:p>
        </w:tc>
        <w:tc>
          <w:tcPr>
            <w:tcW w:w="971" w:type="pct"/>
            <w:shd w:val="clear" w:color="auto" w:fill="B4C6E7" w:themeFill="accent1" w:themeFillTint="66"/>
          </w:tcPr>
          <w:p w14:paraId="1EE8E142" w14:textId="5A5C1923" w:rsidR="00D53E7A" w:rsidRPr="00B3566A" w:rsidRDefault="00D53E7A" w:rsidP="00D53E7A">
            <w:pPr>
              <w:rPr>
                <w:rFonts w:ascii="Times New Roman" w:hAnsi="Times New Roman" w:cs="Times New Roman"/>
                <w:sz w:val="24"/>
                <w:szCs w:val="24"/>
              </w:rPr>
            </w:pPr>
            <w:r>
              <w:rPr>
                <w:rFonts w:ascii="Times New Roman" w:hAnsi="Times New Roman" w:cs="Times New Roman" w:hint="eastAsia"/>
                <w:sz w:val="24"/>
                <w:szCs w:val="24"/>
              </w:rPr>
              <w:t>M</w:t>
            </w:r>
            <w:r>
              <w:rPr>
                <w:rFonts w:ascii="Times New Roman" w:hAnsi="Times New Roman" w:cs="Times New Roman"/>
                <w:sz w:val="24"/>
                <w:szCs w:val="24"/>
              </w:rPr>
              <w:t>ixed</w:t>
            </w:r>
          </w:p>
        </w:tc>
        <w:tc>
          <w:tcPr>
            <w:tcW w:w="971" w:type="pct"/>
            <w:shd w:val="clear" w:color="auto" w:fill="B4C6E7" w:themeFill="accent1" w:themeFillTint="66"/>
          </w:tcPr>
          <w:p w14:paraId="6716739F" w14:textId="1A3D2D42" w:rsidR="00D53E7A" w:rsidRPr="00B3566A" w:rsidRDefault="00D53E7A" w:rsidP="00D53E7A">
            <w:pPr>
              <w:rPr>
                <w:rFonts w:ascii="Times New Roman" w:hAnsi="Times New Roman" w:cs="Times New Roman"/>
                <w:sz w:val="24"/>
                <w:szCs w:val="24"/>
              </w:rPr>
            </w:pPr>
            <w:r>
              <w:rPr>
                <w:rFonts w:ascii="Times New Roman" w:hAnsi="Times New Roman" w:cs="Times New Roman" w:hint="eastAsia"/>
                <w:sz w:val="24"/>
                <w:szCs w:val="24"/>
              </w:rPr>
              <w:t>F</w:t>
            </w:r>
            <w:r>
              <w:rPr>
                <w:rFonts w:ascii="Times New Roman" w:hAnsi="Times New Roman" w:cs="Times New Roman"/>
                <w:sz w:val="24"/>
                <w:szCs w:val="24"/>
              </w:rPr>
              <w:t>eedlot</w:t>
            </w:r>
          </w:p>
        </w:tc>
      </w:tr>
      <w:tr w:rsidR="00D53E7A" w:rsidRPr="00B3566A" w14:paraId="73D60969" w14:textId="77777777" w:rsidTr="00A36A28">
        <w:tc>
          <w:tcPr>
            <w:tcW w:w="752" w:type="pct"/>
            <w:shd w:val="clear" w:color="auto" w:fill="B4C6E7" w:themeFill="accent1" w:themeFillTint="66"/>
          </w:tcPr>
          <w:p w14:paraId="0477DC33" w14:textId="77777777" w:rsidR="00D53E7A" w:rsidRPr="00E40A53" w:rsidRDefault="00D53E7A" w:rsidP="00D53E7A">
            <w:pPr>
              <w:rPr>
                <w:rFonts w:ascii="Times New Roman" w:hAnsi="Times New Roman" w:cs="Times New Roman"/>
                <w:b/>
                <w:sz w:val="24"/>
                <w:szCs w:val="24"/>
              </w:rPr>
            </w:pPr>
          </w:p>
        </w:tc>
        <w:tc>
          <w:tcPr>
            <w:tcW w:w="1335" w:type="pct"/>
            <w:shd w:val="clear" w:color="auto" w:fill="B4C6E7" w:themeFill="accent1" w:themeFillTint="66"/>
          </w:tcPr>
          <w:p w14:paraId="05473D7D" w14:textId="744057A7" w:rsidR="00D53E7A" w:rsidRDefault="00D53E7A" w:rsidP="00D53E7A">
            <w:pPr>
              <w:rPr>
                <w:rFonts w:ascii="Times New Roman" w:hAnsi="Times New Roman" w:cs="Times New Roman"/>
                <w:sz w:val="24"/>
                <w:szCs w:val="24"/>
              </w:rPr>
            </w:pPr>
            <w:r>
              <w:rPr>
                <w:rFonts w:ascii="Times New Roman" w:hAnsi="Times New Roman" w:cs="Times New Roman" w:hint="eastAsia"/>
                <w:sz w:val="24"/>
                <w:szCs w:val="24"/>
              </w:rPr>
              <w:t>A</w:t>
            </w:r>
            <w:r>
              <w:rPr>
                <w:rFonts w:ascii="Times New Roman" w:hAnsi="Times New Roman" w:cs="Times New Roman"/>
                <w:sz w:val="24"/>
                <w:szCs w:val="24"/>
              </w:rPr>
              <w:t>doption rate</w:t>
            </w:r>
          </w:p>
        </w:tc>
        <w:tc>
          <w:tcPr>
            <w:tcW w:w="971" w:type="pct"/>
            <w:shd w:val="clear" w:color="auto" w:fill="B4C6E7" w:themeFill="accent1" w:themeFillTint="66"/>
          </w:tcPr>
          <w:p w14:paraId="190E974A" w14:textId="12A2A274" w:rsidR="00D53E7A" w:rsidRPr="00B3566A" w:rsidRDefault="007708B4" w:rsidP="00D53E7A">
            <w:pPr>
              <w:rPr>
                <w:rFonts w:ascii="Times New Roman" w:hAnsi="Times New Roman" w:cs="Times New Roman"/>
                <w:sz w:val="24"/>
                <w:szCs w:val="24"/>
              </w:rPr>
            </w:pPr>
            <w:r>
              <w:rPr>
                <w:rFonts w:ascii="Times New Roman" w:hAnsi="Times New Roman" w:cs="Times New Roman" w:hint="eastAsia"/>
                <w:sz w:val="24"/>
                <w:szCs w:val="24"/>
              </w:rPr>
              <w:t>1</w:t>
            </w:r>
            <w:r>
              <w:rPr>
                <w:rFonts w:ascii="Times New Roman" w:hAnsi="Times New Roman" w:cs="Times New Roman"/>
                <w:sz w:val="24"/>
                <w:szCs w:val="24"/>
              </w:rPr>
              <w:t>0-40%</w:t>
            </w:r>
          </w:p>
        </w:tc>
        <w:tc>
          <w:tcPr>
            <w:tcW w:w="971" w:type="pct"/>
            <w:shd w:val="clear" w:color="auto" w:fill="B4C6E7" w:themeFill="accent1" w:themeFillTint="66"/>
          </w:tcPr>
          <w:p w14:paraId="5FCEB22B" w14:textId="7D1F5635" w:rsidR="00D53E7A" w:rsidRPr="00B3566A" w:rsidRDefault="007708B4" w:rsidP="00D53E7A">
            <w:pPr>
              <w:rPr>
                <w:rFonts w:ascii="Times New Roman" w:hAnsi="Times New Roman" w:cs="Times New Roman"/>
                <w:sz w:val="24"/>
                <w:szCs w:val="24"/>
              </w:rPr>
            </w:pPr>
            <w:r>
              <w:rPr>
                <w:rFonts w:ascii="Times New Roman" w:hAnsi="Times New Roman" w:cs="Times New Roman"/>
                <w:sz w:val="24"/>
                <w:szCs w:val="24"/>
              </w:rPr>
              <w:t>4</w:t>
            </w:r>
            <w:r w:rsidR="00D53E7A">
              <w:rPr>
                <w:rFonts w:ascii="Times New Roman" w:hAnsi="Times New Roman" w:cs="Times New Roman"/>
                <w:sz w:val="24"/>
                <w:szCs w:val="24"/>
              </w:rPr>
              <w:t>0-80%</w:t>
            </w:r>
          </w:p>
        </w:tc>
        <w:tc>
          <w:tcPr>
            <w:tcW w:w="971" w:type="pct"/>
            <w:shd w:val="clear" w:color="auto" w:fill="B4C6E7" w:themeFill="accent1" w:themeFillTint="66"/>
          </w:tcPr>
          <w:p w14:paraId="179615FB" w14:textId="651ECC5E" w:rsidR="00D53E7A" w:rsidRPr="00B3566A" w:rsidRDefault="00D53E7A" w:rsidP="00D53E7A">
            <w:pPr>
              <w:rPr>
                <w:rFonts w:ascii="Times New Roman" w:hAnsi="Times New Roman" w:cs="Times New Roman"/>
                <w:sz w:val="24"/>
                <w:szCs w:val="24"/>
              </w:rPr>
            </w:pPr>
            <w:r>
              <w:rPr>
                <w:rFonts w:ascii="Times New Roman" w:hAnsi="Times New Roman" w:cs="Times New Roman" w:hint="eastAsia"/>
                <w:sz w:val="24"/>
                <w:szCs w:val="24"/>
              </w:rPr>
              <w:t>8</w:t>
            </w:r>
            <w:r>
              <w:rPr>
                <w:rFonts w:ascii="Times New Roman" w:hAnsi="Times New Roman" w:cs="Times New Roman"/>
                <w:sz w:val="24"/>
                <w:szCs w:val="24"/>
              </w:rPr>
              <w:t>0-100%</w:t>
            </w:r>
          </w:p>
        </w:tc>
      </w:tr>
      <w:tr w:rsidR="00D53E7A" w:rsidRPr="00B3566A" w14:paraId="6CD134BB" w14:textId="77777777" w:rsidTr="00A36A28">
        <w:tc>
          <w:tcPr>
            <w:tcW w:w="752" w:type="pct"/>
            <w:shd w:val="clear" w:color="auto" w:fill="B4C6E7" w:themeFill="accent1" w:themeFillTint="66"/>
          </w:tcPr>
          <w:p w14:paraId="193ECDFA" w14:textId="4FEBFA0A" w:rsidR="00D53E7A" w:rsidRPr="00E40A53" w:rsidRDefault="00D53E7A" w:rsidP="00D53E7A">
            <w:pPr>
              <w:rPr>
                <w:rFonts w:ascii="Times New Roman" w:hAnsi="Times New Roman" w:cs="Times New Roman"/>
                <w:b/>
                <w:sz w:val="24"/>
                <w:szCs w:val="24"/>
              </w:rPr>
            </w:pPr>
            <w:r w:rsidRPr="00E40A53">
              <w:rPr>
                <w:rFonts w:ascii="Times New Roman" w:hAnsi="Times New Roman" w:cs="Times New Roman"/>
                <w:b/>
                <w:sz w:val="24"/>
                <w:szCs w:val="24"/>
              </w:rPr>
              <w:t>Additive</w:t>
            </w:r>
          </w:p>
        </w:tc>
        <w:tc>
          <w:tcPr>
            <w:tcW w:w="1335" w:type="pct"/>
            <w:shd w:val="clear" w:color="auto" w:fill="B4C6E7" w:themeFill="accent1" w:themeFillTint="66"/>
          </w:tcPr>
          <w:p w14:paraId="1970B62E" w14:textId="25153BCA" w:rsidR="00D53E7A" w:rsidRPr="00B3566A" w:rsidRDefault="00D53E7A" w:rsidP="00D53E7A">
            <w:pPr>
              <w:rPr>
                <w:rFonts w:ascii="Times New Roman" w:hAnsi="Times New Roman" w:cs="Times New Roman"/>
                <w:sz w:val="24"/>
                <w:szCs w:val="24"/>
              </w:rPr>
            </w:pPr>
            <w:r>
              <w:rPr>
                <w:rFonts w:ascii="Times New Roman" w:hAnsi="Times New Roman" w:cs="Times New Roman" w:hint="eastAsia"/>
                <w:sz w:val="24"/>
                <w:szCs w:val="24"/>
              </w:rPr>
              <w:t>L</w:t>
            </w:r>
            <w:r>
              <w:rPr>
                <w:rFonts w:ascii="Times New Roman" w:hAnsi="Times New Roman" w:cs="Times New Roman"/>
                <w:sz w:val="24"/>
                <w:szCs w:val="24"/>
              </w:rPr>
              <w:t>ivestock production system</w:t>
            </w:r>
          </w:p>
        </w:tc>
        <w:tc>
          <w:tcPr>
            <w:tcW w:w="971" w:type="pct"/>
            <w:shd w:val="clear" w:color="auto" w:fill="B4C6E7" w:themeFill="accent1" w:themeFillTint="66"/>
          </w:tcPr>
          <w:p w14:paraId="1409CBB2" w14:textId="3AA374D2" w:rsidR="00D53E7A" w:rsidRPr="00B3566A" w:rsidRDefault="00D53E7A" w:rsidP="00D53E7A">
            <w:pPr>
              <w:rPr>
                <w:rFonts w:ascii="Times New Roman" w:hAnsi="Times New Roman" w:cs="Times New Roman"/>
                <w:sz w:val="24"/>
                <w:szCs w:val="24"/>
              </w:rPr>
            </w:pPr>
            <w:r>
              <w:rPr>
                <w:rFonts w:ascii="Times New Roman" w:hAnsi="Times New Roman" w:cs="Times New Roman" w:hint="eastAsia"/>
                <w:sz w:val="24"/>
                <w:szCs w:val="24"/>
              </w:rPr>
              <w:t>G</w:t>
            </w:r>
            <w:r>
              <w:rPr>
                <w:rFonts w:ascii="Times New Roman" w:hAnsi="Times New Roman" w:cs="Times New Roman"/>
                <w:sz w:val="24"/>
                <w:szCs w:val="24"/>
              </w:rPr>
              <w:t xml:space="preserve">razed </w:t>
            </w:r>
          </w:p>
        </w:tc>
        <w:tc>
          <w:tcPr>
            <w:tcW w:w="971" w:type="pct"/>
            <w:shd w:val="clear" w:color="auto" w:fill="B4C6E7" w:themeFill="accent1" w:themeFillTint="66"/>
          </w:tcPr>
          <w:p w14:paraId="56D81BFE" w14:textId="2BC57E39" w:rsidR="00D53E7A" w:rsidRPr="00B3566A" w:rsidRDefault="00D53E7A" w:rsidP="00D53E7A">
            <w:pPr>
              <w:rPr>
                <w:rFonts w:ascii="Times New Roman" w:hAnsi="Times New Roman" w:cs="Times New Roman"/>
                <w:sz w:val="24"/>
                <w:szCs w:val="24"/>
              </w:rPr>
            </w:pPr>
            <w:r>
              <w:rPr>
                <w:rFonts w:ascii="Times New Roman" w:hAnsi="Times New Roman" w:cs="Times New Roman" w:hint="eastAsia"/>
                <w:sz w:val="24"/>
                <w:szCs w:val="24"/>
              </w:rPr>
              <w:t>M</w:t>
            </w:r>
            <w:r>
              <w:rPr>
                <w:rFonts w:ascii="Times New Roman" w:hAnsi="Times New Roman" w:cs="Times New Roman"/>
                <w:sz w:val="24"/>
                <w:szCs w:val="24"/>
              </w:rPr>
              <w:t>ixed</w:t>
            </w:r>
          </w:p>
        </w:tc>
        <w:tc>
          <w:tcPr>
            <w:tcW w:w="971" w:type="pct"/>
            <w:shd w:val="clear" w:color="auto" w:fill="B4C6E7" w:themeFill="accent1" w:themeFillTint="66"/>
          </w:tcPr>
          <w:p w14:paraId="3BB6BF2F" w14:textId="528813B1" w:rsidR="00D53E7A" w:rsidRPr="00B3566A" w:rsidRDefault="00D53E7A" w:rsidP="00D53E7A">
            <w:pPr>
              <w:rPr>
                <w:rFonts w:ascii="Times New Roman" w:hAnsi="Times New Roman" w:cs="Times New Roman"/>
                <w:sz w:val="24"/>
                <w:szCs w:val="24"/>
              </w:rPr>
            </w:pPr>
            <w:r>
              <w:rPr>
                <w:rFonts w:ascii="Times New Roman" w:hAnsi="Times New Roman" w:cs="Times New Roman" w:hint="eastAsia"/>
                <w:sz w:val="24"/>
                <w:szCs w:val="24"/>
              </w:rPr>
              <w:t>F</w:t>
            </w:r>
            <w:r>
              <w:rPr>
                <w:rFonts w:ascii="Times New Roman" w:hAnsi="Times New Roman" w:cs="Times New Roman"/>
                <w:sz w:val="24"/>
                <w:szCs w:val="24"/>
              </w:rPr>
              <w:t>eedlot</w:t>
            </w:r>
          </w:p>
        </w:tc>
      </w:tr>
      <w:tr w:rsidR="007708B4" w:rsidRPr="00B3566A" w14:paraId="5E0ADEDF" w14:textId="77777777" w:rsidTr="00A36A28">
        <w:tc>
          <w:tcPr>
            <w:tcW w:w="752" w:type="pct"/>
            <w:shd w:val="clear" w:color="auto" w:fill="B4C6E7" w:themeFill="accent1" w:themeFillTint="66"/>
          </w:tcPr>
          <w:p w14:paraId="7B82CA06" w14:textId="77777777" w:rsidR="007708B4" w:rsidRPr="00E40A53" w:rsidRDefault="007708B4" w:rsidP="007708B4">
            <w:pPr>
              <w:rPr>
                <w:rFonts w:ascii="Times New Roman" w:hAnsi="Times New Roman" w:cs="Times New Roman"/>
                <w:b/>
                <w:sz w:val="24"/>
                <w:szCs w:val="24"/>
              </w:rPr>
            </w:pPr>
          </w:p>
        </w:tc>
        <w:tc>
          <w:tcPr>
            <w:tcW w:w="1335" w:type="pct"/>
            <w:shd w:val="clear" w:color="auto" w:fill="B4C6E7" w:themeFill="accent1" w:themeFillTint="66"/>
          </w:tcPr>
          <w:p w14:paraId="638D3619" w14:textId="496855FA" w:rsidR="007708B4" w:rsidRPr="00B3566A" w:rsidRDefault="007708B4" w:rsidP="007708B4">
            <w:pPr>
              <w:rPr>
                <w:rFonts w:ascii="Times New Roman" w:hAnsi="Times New Roman" w:cs="Times New Roman"/>
                <w:sz w:val="24"/>
                <w:szCs w:val="24"/>
              </w:rPr>
            </w:pPr>
            <w:r>
              <w:rPr>
                <w:rFonts w:ascii="Times New Roman" w:hAnsi="Times New Roman" w:cs="Times New Roman" w:hint="eastAsia"/>
                <w:sz w:val="24"/>
                <w:szCs w:val="24"/>
              </w:rPr>
              <w:t>A</w:t>
            </w:r>
            <w:r>
              <w:rPr>
                <w:rFonts w:ascii="Times New Roman" w:hAnsi="Times New Roman" w:cs="Times New Roman"/>
                <w:sz w:val="24"/>
                <w:szCs w:val="24"/>
              </w:rPr>
              <w:t>doption rate</w:t>
            </w:r>
          </w:p>
        </w:tc>
        <w:tc>
          <w:tcPr>
            <w:tcW w:w="971" w:type="pct"/>
            <w:shd w:val="clear" w:color="auto" w:fill="B4C6E7" w:themeFill="accent1" w:themeFillTint="66"/>
          </w:tcPr>
          <w:p w14:paraId="3B6148E8" w14:textId="38516592" w:rsidR="007708B4" w:rsidRPr="00B3566A" w:rsidRDefault="007708B4" w:rsidP="007708B4">
            <w:pPr>
              <w:rPr>
                <w:rFonts w:ascii="Times New Roman" w:hAnsi="Times New Roman" w:cs="Times New Roman"/>
                <w:sz w:val="24"/>
                <w:szCs w:val="24"/>
              </w:rPr>
            </w:pPr>
            <w:r>
              <w:rPr>
                <w:rFonts w:ascii="Times New Roman" w:hAnsi="Times New Roman" w:cs="Times New Roman" w:hint="eastAsia"/>
                <w:sz w:val="24"/>
                <w:szCs w:val="24"/>
              </w:rPr>
              <w:t>1</w:t>
            </w:r>
            <w:r>
              <w:rPr>
                <w:rFonts w:ascii="Times New Roman" w:hAnsi="Times New Roman" w:cs="Times New Roman"/>
                <w:sz w:val="24"/>
                <w:szCs w:val="24"/>
              </w:rPr>
              <w:t>0-40%</w:t>
            </w:r>
          </w:p>
        </w:tc>
        <w:tc>
          <w:tcPr>
            <w:tcW w:w="971" w:type="pct"/>
            <w:shd w:val="clear" w:color="auto" w:fill="B4C6E7" w:themeFill="accent1" w:themeFillTint="66"/>
          </w:tcPr>
          <w:p w14:paraId="1E36AE5F" w14:textId="47ADD63F" w:rsidR="007708B4" w:rsidRPr="00B3566A" w:rsidRDefault="007708B4" w:rsidP="007708B4">
            <w:pPr>
              <w:rPr>
                <w:rFonts w:ascii="Times New Roman" w:hAnsi="Times New Roman" w:cs="Times New Roman"/>
                <w:sz w:val="24"/>
                <w:szCs w:val="24"/>
              </w:rPr>
            </w:pPr>
            <w:r>
              <w:rPr>
                <w:rFonts w:ascii="Times New Roman" w:hAnsi="Times New Roman" w:cs="Times New Roman"/>
                <w:sz w:val="24"/>
                <w:szCs w:val="24"/>
              </w:rPr>
              <w:t>40-80%</w:t>
            </w:r>
          </w:p>
        </w:tc>
        <w:tc>
          <w:tcPr>
            <w:tcW w:w="971" w:type="pct"/>
            <w:shd w:val="clear" w:color="auto" w:fill="B4C6E7" w:themeFill="accent1" w:themeFillTint="66"/>
          </w:tcPr>
          <w:p w14:paraId="32CC2DEE" w14:textId="0C7E994D" w:rsidR="007708B4" w:rsidRPr="00B3566A" w:rsidRDefault="007708B4" w:rsidP="007708B4">
            <w:pPr>
              <w:rPr>
                <w:rFonts w:ascii="Times New Roman" w:hAnsi="Times New Roman" w:cs="Times New Roman"/>
                <w:sz w:val="24"/>
                <w:szCs w:val="24"/>
              </w:rPr>
            </w:pPr>
            <w:r>
              <w:rPr>
                <w:rFonts w:ascii="Times New Roman" w:hAnsi="Times New Roman" w:cs="Times New Roman" w:hint="eastAsia"/>
                <w:sz w:val="24"/>
                <w:szCs w:val="24"/>
              </w:rPr>
              <w:t>8</w:t>
            </w:r>
            <w:r>
              <w:rPr>
                <w:rFonts w:ascii="Times New Roman" w:hAnsi="Times New Roman" w:cs="Times New Roman"/>
                <w:sz w:val="24"/>
                <w:szCs w:val="24"/>
              </w:rPr>
              <w:t>0-100%</w:t>
            </w:r>
          </w:p>
        </w:tc>
      </w:tr>
      <w:tr w:rsidR="00D53E7A" w:rsidRPr="00B3566A" w14:paraId="23C4B54C" w14:textId="77777777" w:rsidTr="00A36A28">
        <w:tc>
          <w:tcPr>
            <w:tcW w:w="752" w:type="pct"/>
            <w:shd w:val="clear" w:color="auto" w:fill="B4C6E7" w:themeFill="accent1" w:themeFillTint="66"/>
          </w:tcPr>
          <w:p w14:paraId="30E0CECA" w14:textId="5BB81061" w:rsidR="00D53E7A" w:rsidRPr="00E40A53" w:rsidRDefault="00D53E7A" w:rsidP="00D53E7A">
            <w:pPr>
              <w:rPr>
                <w:rFonts w:ascii="Times New Roman" w:hAnsi="Times New Roman" w:cs="Times New Roman"/>
                <w:b/>
                <w:sz w:val="24"/>
                <w:szCs w:val="24"/>
              </w:rPr>
            </w:pPr>
          </w:p>
        </w:tc>
        <w:tc>
          <w:tcPr>
            <w:tcW w:w="1335" w:type="pct"/>
            <w:shd w:val="clear" w:color="auto" w:fill="B4C6E7" w:themeFill="accent1" w:themeFillTint="66"/>
          </w:tcPr>
          <w:p w14:paraId="3B69E1BE" w14:textId="77777777" w:rsidR="00D53E7A" w:rsidRPr="00B3566A" w:rsidRDefault="00D53E7A" w:rsidP="00D53E7A">
            <w:pPr>
              <w:rPr>
                <w:rFonts w:ascii="Times New Roman" w:hAnsi="Times New Roman" w:cs="Times New Roman"/>
                <w:sz w:val="24"/>
                <w:szCs w:val="24"/>
              </w:rPr>
            </w:pPr>
          </w:p>
        </w:tc>
        <w:tc>
          <w:tcPr>
            <w:tcW w:w="971" w:type="pct"/>
            <w:shd w:val="clear" w:color="auto" w:fill="B4C6E7" w:themeFill="accent1" w:themeFillTint="66"/>
          </w:tcPr>
          <w:p w14:paraId="6805FF00" w14:textId="77777777" w:rsidR="00D53E7A" w:rsidRPr="00B3566A" w:rsidRDefault="00D53E7A" w:rsidP="00D53E7A">
            <w:pPr>
              <w:rPr>
                <w:rFonts w:ascii="Times New Roman" w:hAnsi="Times New Roman" w:cs="Times New Roman"/>
                <w:sz w:val="24"/>
                <w:szCs w:val="24"/>
              </w:rPr>
            </w:pPr>
          </w:p>
        </w:tc>
        <w:tc>
          <w:tcPr>
            <w:tcW w:w="971" w:type="pct"/>
            <w:shd w:val="clear" w:color="auto" w:fill="B4C6E7" w:themeFill="accent1" w:themeFillTint="66"/>
          </w:tcPr>
          <w:p w14:paraId="4914A00E" w14:textId="77777777" w:rsidR="00D53E7A" w:rsidRPr="00B3566A" w:rsidRDefault="00D53E7A" w:rsidP="00D53E7A">
            <w:pPr>
              <w:rPr>
                <w:rFonts w:ascii="Times New Roman" w:hAnsi="Times New Roman" w:cs="Times New Roman"/>
                <w:sz w:val="24"/>
                <w:szCs w:val="24"/>
              </w:rPr>
            </w:pPr>
          </w:p>
        </w:tc>
        <w:tc>
          <w:tcPr>
            <w:tcW w:w="971" w:type="pct"/>
            <w:shd w:val="clear" w:color="auto" w:fill="B4C6E7" w:themeFill="accent1" w:themeFillTint="66"/>
          </w:tcPr>
          <w:p w14:paraId="374D18FF" w14:textId="77777777" w:rsidR="00D53E7A" w:rsidRPr="00B3566A" w:rsidRDefault="00D53E7A" w:rsidP="00D53E7A">
            <w:pPr>
              <w:rPr>
                <w:rFonts w:ascii="Times New Roman" w:hAnsi="Times New Roman" w:cs="Times New Roman"/>
                <w:sz w:val="24"/>
                <w:szCs w:val="24"/>
              </w:rPr>
            </w:pPr>
          </w:p>
        </w:tc>
      </w:tr>
      <w:tr w:rsidR="007300E3" w:rsidRPr="00B3566A" w14:paraId="7C7CFC36" w14:textId="77777777" w:rsidTr="00A36A28">
        <w:tc>
          <w:tcPr>
            <w:tcW w:w="752" w:type="pct"/>
            <w:shd w:val="clear" w:color="auto" w:fill="E2EFD9" w:themeFill="accent6" w:themeFillTint="33"/>
          </w:tcPr>
          <w:p w14:paraId="66C5B393" w14:textId="2AE422C8" w:rsidR="007300E3" w:rsidRPr="00E40A53" w:rsidRDefault="007300E3" w:rsidP="007300E3">
            <w:pPr>
              <w:rPr>
                <w:rFonts w:ascii="Times New Roman" w:hAnsi="Times New Roman" w:cs="Times New Roman"/>
                <w:b/>
                <w:sz w:val="24"/>
                <w:szCs w:val="24"/>
              </w:rPr>
            </w:pPr>
            <w:r w:rsidRPr="00E40A53">
              <w:rPr>
                <w:rFonts w:ascii="Times New Roman" w:hAnsi="Times New Roman" w:cs="Times New Roman" w:hint="eastAsia"/>
                <w:b/>
                <w:sz w:val="24"/>
                <w:szCs w:val="24"/>
              </w:rPr>
              <w:t>D</w:t>
            </w:r>
            <w:r w:rsidRPr="00E40A53">
              <w:rPr>
                <w:rFonts w:ascii="Times New Roman" w:hAnsi="Times New Roman" w:cs="Times New Roman"/>
                <w:b/>
                <w:sz w:val="24"/>
                <w:szCs w:val="24"/>
              </w:rPr>
              <w:t>eep</w:t>
            </w:r>
          </w:p>
        </w:tc>
        <w:tc>
          <w:tcPr>
            <w:tcW w:w="1335" w:type="pct"/>
            <w:shd w:val="clear" w:color="auto" w:fill="E2EFD9" w:themeFill="accent6" w:themeFillTint="33"/>
          </w:tcPr>
          <w:p w14:paraId="4986EFBC" w14:textId="3DCB13E6" w:rsidR="007300E3" w:rsidRPr="00B3566A" w:rsidRDefault="007300E3" w:rsidP="007300E3">
            <w:pPr>
              <w:rPr>
                <w:rFonts w:ascii="Times New Roman" w:hAnsi="Times New Roman" w:cs="Times New Roman"/>
                <w:sz w:val="24"/>
                <w:szCs w:val="24"/>
              </w:rPr>
            </w:pPr>
            <w:r>
              <w:rPr>
                <w:rFonts w:ascii="Times New Roman" w:hAnsi="Times New Roman" w:cs="Times New Roman" w:hint="eastAsia"/>
                <w:sz w:val="24"/>
                <w:szCs w:val="24"/>
              </w:rPr>
              <w:t>Cr</w:t>
            </w:r>
            <w:r>
              <w:rPr>
                <w:rFonts w:ascii="Times New Roman" w:hAnsi="Times New Roman" w:cs="Times New Roman"/>
                <w:sz w:val="24"/>
                <w:szCs w:val="24"/>
              </w:rPr>
              <w:t>opland N input density (kg N/</w:t>
            </w:r>
            <w:r>
              <w:rPr>
                <w:rFonts w:ascii="Times New Roman" w:hAnsi="Times New Roman" w:cs="Times New Roman" w:hint="eastAsia"/>
                <w:sz w:val="24"/>
                <w:szCs w:val="24"/>
              </w:rPr>
              <w:t>ha</w:t>
            </w:r>
            <w:r>
              <w:rPr>
                <w:rFonts w:ascii="Times New Roman" w:hAnsi="Times New Roman" w:cs="Times New Roman"/>
                <w:sz w:val="24"/>
                <w:szCs w:val="24"/>
              </w:rPr>
              <w:t>/</w:t>
            </w:r>
            <w:proofErr w:type="spellStart"/>
            <w:r>
              <w:rPr>
                <w:rFonts w:ascii="Times New Roman" w:hAnsi="Times New Roman" w:cs="Times New Roman"/>
                <w:sz w:val="24"/>
                <w:szCs w:val="24"/>
              </w:rPr>
              <w:t>yr</w:t>
            </w:r>
            <w:proofErr w:type="spellEnd"/>
            <w:r>
              <w:rPr>
                <w:rFonts w:ascii="Times New Roman" w:hAnsi="Times New Roman" w:cs="Times New Roman"/>
                <w:sz w:val="24"/>
                <w:szCs w:val="24"/>
              </w:rPr>
              <w:t>)</w:t>
            </w:r>
          </w:p>
        </w:tc>
        <w:tc>
          <w:tcPr>
            <w:tcW w:w="971" w:type="pct"/>
            <w:shd w:val="clear" w:color="auto" w:fill="E2EFD9" w:themeFill="accent6" w:themeFillTint="33"/>
          </w:tcPr>
          <w:p w14:paraId="58A7D743" w14:textId="32C72211" w:rsidR="007300E3" w:rsidRPr="00B3566A" w:rsidRDefault="007300E3" w:rsidP="007300E3">
            <w:pPr>
              <w:rPr>
                <w:rFonts w:ascii="Times New Roman" w:hAnsi="Times New Roman" w:cs="Times New Roman"/>
                <w:sz w:val="24"/>
                <w:szCs w:val="24"/>
              </w:rPr>
            </w:pPr>
            <w:r>
              <w:rPr>
                <w:rFonts w:ascii="Times New Roman" w:hAnsi="Times New Roman" w:cs="Times New Roman" w:hint="eastAsia"/>
                <w:sz w:val="24"/>
                <w:szCs w:val="24"/>
              </w:rPr>
              <w:t>&lt;</w:t>
            </w:r>
            <w:r>
              <w:rPr>
                <w:rFonts w:ascii="Times New Roman" w:hAnsi="Times New Roman" w:cs="Times New Roman"/>
                <w:sz w:val="24"/>
                <w:szCs w:val="24"/>
              </w:rPr>
              <w:t>200</w:t>
            </w:r>
          </w:p>
        </w:tc>
        <w:tc>
          <w:tcPr>
            <w:tcW w:w="971" w:type="pct"/>
            <w:shd w:val="clear" w:color="auto" w:fill="E2EFD9" w:themeFill="accent6" w:themeFillTint="33"/>
          </w:tcPr>
          <w:p w14:paraId="39FA089F" w14:textId="79600D25" w:rsidR="007300E3" w:rsidRPr="00B3566A" w:rsidRDefault="007300E3" w:rsidP="007300E3">
            <w:pPr>
              <w:rPr>
                <w:rFonts w:ascii="Times New Roman" w:hAnsi="Times New Roman" w:cs="Times New Roman"/>
                <w:sz w:val="24"/>
                <w:szCs w:val="24"/>
              </w:rPr>
            </w:pPr>
            <w:r>
              <w:rPr>
                <w:rFonts w:ascii="Times New Roman" w:hAnsi="Times New Roman" w:cs="Times New Roman" w:hint="eastAsia"/>
                <w:sz w:val="24"/>
                <w:szCs w:val="24"/>
              </w:rPr>
              <w:t>2</w:t>
            </w:r>
            <w:r>
              <w:rPr>
                <w:rFonts w:ascii="Times New Roman" w:hAnsi="Times New Roman" w:cs="Times New Roman"/>
                <w:sz w:val="24"/>
                <w:szCs w:val="24"/>
              </w:rPr>
              <w:t>00</w:t>
            </w:r>
            <m:oMath>
              <m:r>
                <m:rPr>
                  <m:sty m:val="p"/>
                </m:rPr>
                <w:rPr>
                  <w:rFonts w:ascii="Cambria Math" w:hAnsi="Cambria Math" w:cs="Times New Roman"/>
                  <w:sz w:val="24"/>
                  <w:szCs w:val="24"/>
                </w:rPr>
                <m:t>≤x</m:t>
              </m:r>
            </m:oMath>
            <w:r>
              <w:rPr>
                <w:rFonts w:ascii="Times New Roman" w:hAnsi="Times New Roman" w:cs="Times New Roman"/>
                <w:sz w:val="24"/>
                <w:szCs w:val="24"/>
              </w:rPr>
              <w:t>&lt;500</w:t>
            </w:r>
          </w:p>
        </w:tc>
        <w:tc>
          <w:tcPr>
            <w:tcW w:w="971" w:type="pct"/>
            <w:shd w:val="clear" w:color="auto" w:fill="E2EFD9" w:themeFill="accent6" w:themeFillTint="33"/>
          </w:tcPr>
          <w:p w14:paraId="48298916" w14:textId="774621C1" w:rsidR="007300E3" w:rsidRPr="00B3566A" w:rsidRDefault="007300E3" w:rsidP="007300E3">
            <w:pPr>
              <w:rPr>
                <w:rFonts w:ascii="Times New Roman" w:hAnsi="Times New Roman" w:cs="Times New Roman"/>
                <w:sz w:val="24"/>
                <w:szCs w:val="24"/>
              </w:rPr>
            </w:pPr>
            <w:r>
              <w:rPr>
                <w:rFonts w:ascii="Times New Roman" w:hAnsi="Times New Roman" w:cs="Times New Roman" w:hint="eastAsia"/>
                <w:sz w:val="24"/>
                <w:szCs w:val="24"/>
              </w:rPr>
              <w:t>x</w:t>
            </w:r>
            <w:r>
              <w:rPr>
                <w:rFonts w:ascii="Times New Roman" w:hAnsi="Times New Roman" w:cs="Times New Roman"/>
                <w:sz w:val="24"/>
                <w:szCs w:val="24"/>
              </w:rPr>
              <w:t>&gt;500</w:t>
            </w:r>
          </w:p>
        </w:tc>
      </w:tr>
      <w:tr w:rsidR="007300E3" w:rsidRPr="00B3566A" w14:paraId="278BD99F" w14:textId="77777777" w:rsidTr="00A36A28">
        <w:tc>
          <w:tcPr>
            <w:tcW w:w="752" w:type="pct"/>
            <w:shd w:val="clear" w:color="auto" w:fill="E2EFD9" w:themeFill="accent6" w:themeFillTint="33"/>
          </w:tcPr>
          <w:p w14:paraId="61E4A10C" w14:textId="6D5E0C4A" w:rsidR="007300E3" w:rsidRPr="00E40A53" w:rsidRDefault="007300E3" w:rsidP="007300E3">
            <w:pPr>
              <w:rPr>
                <w:rFonts w:ascii="Times New Roman" w:hAnsi="Times New Roman" w:cs="Times New Roman"/>
                <w:b/>
                <w:sz w:val="24"/>
                <w:szCs w:val="24"/>
              </w:rPr>
            </w:pPr>
          </w:p>
        </w:tc>
        <w:tc>
          <w:tcPr>
            <w:tcW w:w="1335" w:type="pct"/>
            <w:shd w:val="clear" w:color="auto" w:fill="E2EFD9" w:themeFill="accent6" w:themeFillTint="33"/>
          </w:tcPr>
          <w:p w14:paraId="1B0325E6" w14:textId="5889E126" w:rsidR="007300E3" w:rsidRPr="00B3566A" w:rsidRDefault="007300E3" w:rsidP="007300E3">
            <w:pPr>
              <w:rPr>
                <w:rFonts w:ascii="Times New Roman" w:hAnsi="Times New Roman" w:cs="Times New Roman"/>
                <w:sz w:val="24"/>
                <w:szCs w:val="24"/>
              </w:rPr>
            </w:pPr>
            <w:r>
              <w:rPr>
                <w:rFonts w:ascii="Times New Roman" w:hAnsi="Times New Roman" w:cs="Times New Roman" w:hint="eastAsia"/>
                <w:sz w:val="24"/>
                <w:szCs w:val="24"/>
              </w:rPr>
              <w:t>L</w:t>
            </w:r>
            <w:r>
              <w:rPr>
                <w:rFonts w:ascii="Times New Roman" w:hAnsi="Times New Roman" w:cs="Times New Roman"/>
                <w:sz w:val="24"/>
                <w:szCs w:val="24"/>
              </w:rPr>
              <w:t>ow-income nation</w:t>
            </w:r>
          </w:p>
        </w:tc>
        <w:tc>
          <w:tcPr>
            <w:tcW w:w="971" w:type="pct"/>
            <w:shd w:val="clear" w:color="auto" w:fill="E2EFD9" w:themeFill="accent6" w:themeFillTint="33"/>
          </w:tcPr>
          <w:p w14:paraId="62D1A88B" w14:textId="3C8F4858" w:rsidR="007300E3" w:rsidRPr="00B3566A" w:rsidRDefault="007300E3" w:rsidP="007300E3">
            <w:pPr>
              <w:rPr>
                <w:rFonts w:ascii="Times New Roman" w:hAnsi="Times New Roman" w:cs="Times New Roman"/>
                <w:sz w:val="24"/>
                <w:szCs w:val="24"/>
              </w:rPr>
            </w:pPr>
            <w:r>
              <w:rPr>
                <w:rFonts w:ascii="Times New Roman" w:hAnsi="Times New Roman" w:cs="Times New Roman" w:hint="eastAsia"/>
                <w:sz w:val="24"/>
                <w:szCs w:val="24"/>
              </w:rPr>
              <w:t>2</w:t>
            </w:r>
            <w:r>
              <w:rPr>
                <w:rFonts w:ascii="Times New Roman" w:hAnsi="Times New Roman" w:cs="Times New Roman"/>
                <w:sz w:val="24"/>
                <w:szCs w:val="24"/>
              </w:rPr>
              <w:t>0-30%</w:t>
            </w:r>
          </w:p>
        </w:tc>
        <w:tc>
          <w:tcPr>
            <w:tcW w:w="971" w:type="pct"/>
            <w:shd w:val="clear" w:color="auto" w:fill="E2EFD9" w:themeFill="accent6" w:themeFillTint="33"/>
          </w:tcPr>
          <w:p w14:paraId="203BBAFC" w14:textId="5FD73421" w:rsidR="007300E3" w:rsidRPr="00B3566A" w:rsidRDefault="007300E3" w:rsidP="007300E3">
            <w:pPr>
              <w:rPr>
                <w:rFonts w:ascii="Times New Roman" w:hAnsi="Times New Roman" w:cs="Times New Roman"/>
                <w:sz w:val="24"/>
                <w:szCs w:val="24"/>
              </w:rPr>
            </w:pPr>
            <w:r>
              <w:rPr>
                <w:rFonts w:ascii="Times New Roman" w:hAnsi="Times New Roman" w:cs="Times New Roman" w:hint="eastAsia"/>
                <w:sz w:val="24"/>
                <w:szCs w:val="24"/>
              </w:rPr>
              <w:t>3</w:t>
            </w:r>
            <w:r>
              <w:rPr>
                <w:rFonts w:ascii="Times New Roman" w:hAnsi="Times New Roman" w:cs="Times New Roman"/>
                <w:sz w:val="24"/>
                <w:szCs w:val="24"/>
              </w:rPr>
              <w:t>0-40%</w:t>
            </w:r>
          </w:p>
        </w:tc>
        <w:tc>
          <w:tcPr>
            <w:tcW w:w="971" w:type="pct"/>
            <w:shd w:val="clear" w:color="auto" w:fill="E2EFD9" w:themeFill="accent6" w:themeFillTint="33"/>
          </w:tcPr>
          <w:p w14:paraId="2E810AE6" w14:textId="5DF7BFDC" w:rsidR="007300E3" w:rsidRPr="00B3566A" w:rsidRDefault="007300E3" w:rsidP="007300E3">
            <w:pPr>
              <w:rPr>
                <w:rFonts w:ascii="Times New Roman" w:hAnsi="Times New Roman" w:cs="Times New Roman"/>
                <w:sz w:val="24"/>
                <w:szCs w:val="24"/>
              </w:rPr>
            </w:pPr>
            <w:r>
              <w:rPr>
                <w:rFonts w:ascii="Times New Roman" w:hAnsi="Times New Roman" w:cs="Times New Roman" w:hint="eastAsia"/>
                <w:sz w:val="24"/>
                <w:szCs w:val="24"/>
              </w:rPr>
              <w:t>4</w:t>
            </w:r>
            <w:r>
              <w:rPr>
                <w:rFonts w:ascii="Times New Roman" w:hAnsi="Times New Roman" w:cs="Times New Roman"/>
                <w:sz w:val="24"/>
                <w:szCs w:val="24"/>
              </w:rPr>
              <w:t>0</w:t>
            </w:r>
            <w:r>
              <w:rPr>
                <w:rFonts w:ascii="Times New Roman" w:hAnsi="Times New Roman" w:cs="Times New Roman" w:hint="eastAsia"/>
                <w:sz w:val="24"/>
                <w:szCs w:val="24"/>
              </w:rPr>
              <w:t>%</w:t>
            </w:r>
          </w:p>
        </w:tc>
      </w:tr>
      <w:tr w:rsidR="007300E3" w:rsidRPr="00B3566A" w14:paraId="0C82AF47" w14:textId="77777777" w:rsidTr="00A36A28">
        <w:tc>
          <w:tcPr>
            <w:tcW w:w="752" w:type="pct"/>
            <w:shd w:val="clear" w:color="auto" w:fill="E2EFD9" w:themeFill="accent6" w:themeFillTint="33"/>
          </w:tcPr>
          <w:p w14:paraId="4AF6F225" w14:textId="009A6931" w:rsidR="007300E3" w:rsidRDefault="007300E3" w:rsidP="007300E3">
            <w:pPr>
              <w:rPr>
                <w:rFonts w:ascii="Times New Roman" w:hAnsi="Times New Roman" w:cs="Times New Roman"/>
                <w:sz w:val="24"/>
                <w:szCs w:val="24"/>
              </w:rPr>
            </w:pPr>
            <w:r>
              <w:rPr>
                <w:rFonts w:ascii="Times New Roman" w:hAnsi="Times New Roman" w:cs="Times New Roman" w:hint="eastAsia"/>
                <w:sz w:val="24"/>
                <w:szCs w:val="24"/>
              </w:rPr>
              <w:lastRenderedPageBreak/>
              <w:t xml:space="preserve"> </w:t>
            </w:r>
          </w:p>
        </w:tc>
        <w:tc>
          <w:tcPr>
            <w:tcW w:w="1335" w:type="pct"/>
            <w:shd w:val="clear" w:color="auto" w:fill="E2EFD9" w:themeFill="accent6" w:themeFillTint="33"/>
          </w:tcPr>
          <w:p w14:paraId="7EB4447D" w14:textId="04884E04" w:rsidR="007300E3" w:rsidRPr="00B3566A" w:rsidRDefault="007300E3" w:rsidP="007300E3">
            <w:pPr>
              <w:rPr>
                <w:rFonts w:ascii="Times New Roman" w:hAnsi="Times New Roman" w:cs="Times New Roman"/>
                <w:sz w:val="24"/>
                <w:szCs w:val="24"/>
              </w:rPr>
            </w:pPr>
            <w:r>
              <w:rPr>
                <w:rFonts w:ascii="Times New Roman" w:hAnsi="Times New Roman" w:cs="Times New Roman" w:hint="eastAsia"/>
                <w:sz w:val="24"/>
                <w:szCs w:val="24"/>
              </w:rPr>
              <w:t>L</w:t>
            </w:r>
            <w:r>
              <w:rPr>
                <w:rFonts w:ascii="Times New Roman" w:hAnsi="Times New Roman" w:cs="Times New Roman"/>
                <w:sz w:val="24"/>
                <w:szCs w:val="24"/>
              </w:rPr>
              <w:t>ower-middle-income nation</w:t>
            </w:r>
          </w:p>
        </w:tc>
        <w:tc>
          <w:tcPr>
            <w:tcW w:w="971" w:type="pct"/>
            <w:shd w:val="clear" w:color="auto" w:fill="E2EFD9" w:themeFill="accent6" w:themeFillTint="33"/>
          </w:tcPr>
          <w:p w14:paraId="64B46173" w14:textId="7C25A2ED" w:rsidR="007300E3" w:rsidRPr="00B3566A" w:rsidRDefault="007300E3" w:rsidP="007300E3">
            <w:pPr>
              <w:rPr>
                <w:rFonts w:ascii="Times New Roman" w:hAnsi="Times New Roman" w:cs="Times New Roman"/>
                <w:sz w:val="24"/>
                <w:szCs w:val="24"/>
              </w:rPr>
            </w:pPr>
            <w:r>
              <w:rPr>
                <w:rFonts w:ascii="Times New Roman" w:hAnsi="Times New Roman" w:cs="Times New Roman" w:hint="eastAsia"/>
                <w:sz w:val="24"/>
                <w:szCs w:val="24"/>
              </w:rPr>
              <w:t>4</w:t>
            </w:r>
            <w:r>
              <w:rPr>
                <w:rFonts w:ascii="Times New Roman" w:hAnsi="Times New Roman" w:cs="Times New Roman"/>
                <w:sz w:val="24"/>
                <w:szCs w:val="24"/>
              </w:rPr>
              <w:t>0-50%</w:t>
            </w:r>
          </w:p>
        </w:tc>
        <w:tc>
          <w:tcPr>
            <w:tcW w:w="971" w:type="pct"/>
            <w:shd w:val="clear" w:color="auto" w:fill="E2EFD9" w:themeFill="accent6" w:themeFillTint="33"/>
          </w:tcPr>
          <w:p w14:paraId="770B644C" w14:textId="4AE85622" w:rsidR="007300E3" w:rsidRPr="00B3566A" w:rsidRDefault="007300E3" w:rsidP="007300E3">
            <w:pPr>
              <w:rPr>
                <w:rFonts w:ascii="Times New Roman" w:hAnsi="Times New Roman" w:cs="Times New Roman"/>
                <w:sz w:val="24"/>
                <w:szCs w:val="24"/>
              </w:rPr>
            </w:pPr>
            <w:r>
              <w:rPr>
                <w:rFonts w:ascii="Times New Roman" w:hAnsi="Times New Roman" w:cs="Times New Roman" w:hint="eastAsia"/>
                <w:sz w:val="24"/>
                <w:szCs w:val="24"/>
              </w:rPr>
              <w:t>5</w:t>
            </w:r>
            <w:r>
              <w:rPr>
                <w:rFonts w:ascii="Times New Roman" w:hAnsi="Times New Roman" w:cs="Times New Roman"/>
                <w:sz w:val="24"/>
                <w:szCs w:val="24"/>
              </w:rPr>
              <w:t>0-60%</w:t>
            </w:r>
          </w:p>
        </w:tc>
        <w:tc>
          <w:tcPr>
            <w:tcW w:w="971" w:type="pct"/>
            <w:shd w:val="clear" w:color="auto" w:fill="E2EFD9" w:themeFill="accent6" w:themeFillTint="33"/>
          </w:tcPr>
          <w:p w14:paraId="0B13AA8E" w14:textId="4E3D2FE4" w:rsidR="007300E3" w:rsidRPr="00B3566A" w:rsidRDefault="007300E3" w:rsidP="007300E3">
            <w:pPr>
              <w:rPr>
                <w:rFonts w:ascii="Times New Roman" w:hAnsi="Times New Roman" w:cs="Times New Roman"/>
                <w:sz w:val="24"/>
                <w:szCs w:val="24"/>
              </w:rPr>
            </w:pPr>
            <w:r>
              <w:rPr>
                <w:rFonts w:ascii="Times New Roman" w:hAnsi="Times New Roman" w:cs="Times New Roman" w:hint="eastAsia"/>
                <w:sz w:val="24"/>
                <w:szCs w:val="24"/>
              </w:rPr>
              <w:t>6</w:t>
            </w:r>
            <w:r>
              <w:rPr>
                <w:rFonts w:ascii="Times New Roman" w:hAnsi="Times New Roman" w:cs="Times New Roman"/>
                <w:sz w:val="24"/>
                <w:szCs w:val="24"/>
              </w:rPr>
              <w:t>0%</w:t>
            </w:r>
          </w:p>
        </w:tc>
      </w:tr>
      <w:tr w:rsidR="007300E3" w:rsidRPr="00B3566A" w14:paraId="08C5820F" w14:textId="77777777" w:rsidTr="00A36A28">
        <w:tc>
          <w:tcPr>
            <w:tcW w:w="752" w:type="pct"/>
            <w:shd w:val="clear" w:color="auto" w:fill="E2EFD9" w:themeFill="accent6" w:themeFillTint="33"/>
          </w:tcPr>
          <w:p w14:paraId="30168C6A" w14:textId="77777777" w:rsidR="007300E3" w:rsidRDefault="007300E3" w:rsidP="007300E3">
            <w:pPr>
              <w:rPr>
                <w:rFonts w:ascii="Times New Roman" w:hAnsi="Times New Roman" w:cs="Times New Roman"/>
                <w:sz w:val="24"/>
                <w:szCs w:val="24"/>
              </w:rPr>
            </w:pPr>
          </w:p>
        </w:tc>
        <w:tc>
          <w:tcPr>
            <w:tcW w:w="1335" w:type="pct"/>
            <w:shd w:val="clear" w:color="auto" w:fill="E2EFD9" w:themeFill="accent6" w:themeFillTint="33"/>
          </w:tcPr>
          <w:p w14:paraId="6C158CBB" w14:textId="1C1B291B" w:rsidR="007300E3" w:rsidRDefault="007300E3" w:rsidP="007300E3">
            <w:pPr>
              <w:rPr>
                <w:rFonts w:ascii="Times New Roman" w:hAnsi="Times New Roman" w:cs="Times New Roman"/>
                <w:sz w:val="24"/>
                <w:szCs w:val="24"/>
              </w:rPr>
            </w:pPr>
            <w:r>
              <w:rPr>
                <w:rFonts w:ascii="Times New Roman" w:hAnsi="Times New Roman" w:cs="Times New Roman" w:hint="eastAsia"/>
                <w:sz w:val="24"/>
                <w:szCs w:val="24"/>
              </w:rPr>
              <w:t>U</w:t>
            </w:r>
            <w:r>
              <w:rPr>
                <w:rFonts w:ascii="Times New Roman" w:hAnsi="Times New Roman" w:cs="Times New Roman"/>
                <w:sz w:val="24"/>
                <w:szCs w:val="24"/>
              </w:rPr>
              <w:t>pper-middle-income nation</w:t>
            </w:r>
          </w:p>
        </w:tc>
        <w:tc>
          <w:tcPr>
            <w:tcW w:w="971" w:type="pct"/>
            <w:shd w:val="clear" w:color="auto" w:fill="E2EFD9" w:themeFill="accent6" w:themeFillTint="33"/>
          </w:tcPr>
          <w:p w14:paraId="11C4D40D" w14:textId="5904B85D" w:rsidR="007300E3" w:rsidRDefault="007300E3" w:rsidP="007300E3">
            <w:pPr>
              <w:rPr>
                <w:rFonts w:ascii="Times New Roman" w:hAnsi="Times New Roman" w:cs="Times New Roman"/>
                <w:sz w:val="24"/>
                <w:szCs w:val="24"/>
              </w:rPr>
            </w:pPr>
            <w:r>
              <w:rPr>
                <w:rFonts w:ascii="Times New Roman" w:hAnsi="Times New Roman" w:cs="Times New Roman" w:hint="eastAsia"/>
                <w:sz w:val="24"/>
                <w:szCs w:val="24"/>
              </w:rPr>
              <w:t>6</w:t>
            </w:r>
            <w:r>
              <w:rPr>
                <w:rFonts w:ascii="Times New Roman" w:hAnsi="Times New Roman" w:cs="Times New Roman"/>
                <w:sz w:val="24"/>
                <w:szCs w:val="24"/>
              </w:rPr>
              <w:t>0-70%</w:t>
            </w:r>
          </w:p>
        </w:tc>
        <w:tc>
          <w:tcPr>
            <w:tcW w:w="971" w:type="pct"/>
            <w:shd w:val="clear" w:color="auto" w:fill="E2EFD9" w:themeFill="accent6" w:themeFillTint="33"/>
          </w:tcPr>
          <w:p w14:paraId="4707C2C6" w14:textId="2521B389" w:rsidR="007300E3" w:rsidRDefault="007300E3" w:rsidP="007300E3">
            <w:pPr>
              <w:rPr>
                <w:rFonts w:ascii="Times New Roman" w:hAnsi="Times New Roman" w:cs="Times New Roman"/>
                <w:sz w:val="24"/>
                <w:szCs w:val="24"/>
              </w:rPr>
            </w:pPr>
            <w:r>
              <w:rPr>
                <w:rFonts w:ascii="Times New Roman" w:hAnsi="Times New Roman" w:cs="Times New Roman" w:hint="eastAsia"/>
                <w:sz w:val="24"/>
                <w:szCs w:val="24"/>
              </w:rPr>
              <w:t>7</w:t>
            </w:r>
            <w:r>
              <w:rPr>
                <w:rFonts w:ascii="Times New Roman" w:hAnsi="Times New Roman" w:cs="Times New Roman"/>
                <w:sz w:val="24"/>
                <w:szCs w:val="24"/>
              </w:rPr>
              <w:t>0-80%</w:t>
            </w:r>
          </w:p>
        </w:tc>
        <w:tc>
          <w:tcPr>
            <w:tcW w:w="971" w:type="pct"/>
            <w:shd w:val="clear" w:color="auto" w:fill="E2EFD9" w:themeFill="accent6" w:themeFillTint="33"/>
          </w:tcPr>
          <w:p w14:paraId="0FC80DC9" w14:textId="18F149E4" w:rsidR="007300E3" w:rsidRDefault="007300E3" w:rsidP="007300E3">
            <w:pPr>
              <w:rPr>
                <w:rFonts w:ascii="Times New Roman" w:hAnsi="Times New Roman" w:cs="Times New Roman"/>
                <w:sz w:val="24"/>
                <w:szCs w:val="24"/>
              </w:rPr>
            </w:pPr>
            <w:r>
              <w:rPr>
                <w:rFonts w:ascii="Times New Roman" w:hAnsi="Times New Roman" w:cs="Times New Roman" w:hint="eastAsia"/>
                <w:sz w:val="24"/>
                <w:szCs w:val="24"/>
              </w:rPr>
              <w:t>8</w:t>
            </w:r>
            <w:r>
              <w:rPr>
                <w:rFonts w:ascii="Times New Roman" w:hAnsi="Times New Roman" w:cs="Times New Roman"/>
                <w:sz w:val="24"/>
                <w:szCs w:val="24"/>
              </w:rPr>
              <w:t>0%</w:t>
            </w:r>
          </w:p>
        </w:tc>
      </w:tr>
      <w:tr w:rsidR="007300E3" w:rsidRPr="00B3566A" w14:paraId="06A2E10D" w14:textId="77777777" w:rsidTr="00A36A28">
        <w:tc>
          <w:tcPr>
            <w:tcW w:w="752" w:type="pct"/>
            <w:shd w:val="clear" w:color="auto" w:fill="E2EFD9" w:themeFill="accent6" w:themeFillTint="33"/>
          </w:tcPr>
          <w:p w14:paraId="4D81905B" w14:textId="77777777" w:rsidR="007300E3" w:rsidRDefault="007300E3" w:rsidP="007300E3">
            <w:pPr>
              <w:rPr>
                <w:rFonts w:ascii="Times New Roman" w:hAnsi="Times New Roman" w:cs="Times New Roman"/>
                <w:sz w:val="24"/>
                <w:szCs w:val="24"/>
              </w:rPr>
            </w:pPr>
          </w:p>
        </w:tc>
        <w:tc>
          <w:tcPr>
            <w:tcW w:w="1335" w:type="pct"/>
            <w:shd w:val="clear" w:color="auto" w:fill="E2EFD9" w:themeFill="accent6" w:themeFillTint="33"/>
          </w:tcPr>
          <w:p w14:paraId="7E8BE22C" w14:textId="31A067C5" w:rsidR="007300E3" w:rsidRDefault="007300E3" w:rsidP="007300E3">
            <w:pPr>
              <w:rPr>
                <w:rFonts w:ascii="Times New Roman" w:hAnsi="Times New Roman" w:cs="Times New Roman"/>
                <w:sz w:val="24"/>
                <w:szCs w:val="24"/>
              </w:rPr>
            </w:pPr>
            <w:r>
              <w:rPr>
                <w:rFonts w:ascii="Times New Roman" w:hAnsi="Times New Roman" w:cs="Times New Roman" w:hint="eastAsia"/>
                <w:sz w:val="24"/>
                <w:szCs w:val="24"/>
              </w:rPr>
              <w:t>H</w:t>
            </w:r>
            <w:r>
              <w:rPr>
                <w:rFonts w:ascii="Times New Roman" w:hAnsi="Times New Roman" w:cs="Times New Roman"/>
                <w:sz w:val="24"/>
                <w:szCs w:val="24"/>
              </w:rPr>
              <w:t>igh-income nation</w:t>
            </w:r>
          </w:p>
        </w:tc>
        <w:tc>
          <w:tcPr>
            <w:tcW w:w="971" w:type="pct"/>
            <w:shd w:val="clear" w:color="auto" w:fill="E2EFD9" w:themeFill="accent6" w:themeFillTint="33"/>
          </w:tcPr>
          <w:p w14:paraId="5770C07F" w14:textId="71B9C54F" w:rsidR="007300E3" w:rsidRDefault="007300E3" w:rsidP="007300E3">
            <w:pPr>
              <w:rPr>
                <w:rFonts w:ascii="Times New Roman" w:hAnsi="Times New Roman" w:cs="Times New Roman"/>
                <w:sz w:val="24"/>
                <w:szCs w:val="24"/>
              </w:rPr>
            </w:pPr>
            <w:r>
              <w:rPr>
                <w:rFonts w:ascii="Times New Roman" w:hAnsi="Times New Roman" w:cs="Times New Roman" w:hint="eastAsia"/>
                <w:sz w:val="24"/>
                <w:szCs w:val="24"/>
              </w:rPr>
              <w:t>8</w:t>
            </w:r>
            <w:r>
              <w:rPr>
                <w:rFonts w:ascii="Times New Roman" w:hAnsi="Times New Roman" w:cs="Times New Roman"/>
                <w:sz w:val="24"/>
                <w:szCs w:val="24"/>
              </w:rPr>
              <w:t>0-90%</w:t>
            </w:r>
          </w:p>
        </w:tc>
        <w:tc>
          <w:tcPr>
            <w:tcW w:w="971" w:type="pct"/>
            <w:shd w:val="clear" w:color="auto" w:fill="E2EFD9" w:themeFill="accent6" w:themeFillTint="33"/>
          </w:tcPr>
          <w:p w14:paraId="1B95B48F" w14:textId="7ED3523E" w:rsidR="007300E3" w:rsidRDefault="007300E3" w:rsidP="007300E3">
            <w:pPr>
              <w:rPr>
                <w:rFonts w:ascii="Times New Roman" w:hAnsi="Times New Roman" w:cs="Times New Roman"/>
                <w:sz w:val="24"/>
                <w:szCs w:val="24"/>
              </w:rPr>
            </w:pPr>
            <w:r>
              <w:rPr>
                <w:rFonts w:ascii="Times New Roman" w:hAnsi="Times New Roman" w:cs="Times New Roman" w:hint="eastAsia"/>
                <w:sz w:val="24"/>
                <w:szCs w:val="24"/>
              </w:rPr>
              <w:t>9</w:t>
            </w:r>
            <w:r>
              <w:rPr>
                <w:rFonts w:ascii="Times New Roman" w:hAnsi="Times New Roman" w:cs="Times New Roman"/>
                <w:sz w:val="24"/>
                <w:szCs w:val="24"/>
              </w:rPr>
              <w:t>0-100%</w:t>
            </w:r>
          </w:p>
        </w:tc>
        <w:tc>
          <w:tcPr>
            <w:tcW w:w="971" w:type="pct"/>
            <w:shd w:val="clear" w:color="auto" w:fill="E2EFD9" w:themeFill="accent6" w:themeFillTint="33"/>
          </w:tcPr>
          <w:p w14:paraId="593CA56B" w14:textId="0C07201E" w:rsidR="007300E3" w:rsidRDefault="007300E3" w:rsidP="007300E3">
            <w:pPr>
              <w:rPr>
                <w:rFonts w:ascii="Times New Roman" w:hAnsi="Times New Roman" w:cs="Times New Roman"/>
                <w:sz w:val="24"/>
                <w:szCs w:val="24"/>
              </w:rPr>
            </w:pPr>
            <w:r>
              <w:rPr>
                <w:rFonts w:ascii="Times New Roman" w:hAnsi="Times New Roman" w:cs="Times New Roman" w:hint="eastAsia"/>
                <w:sz w:val="24"/>
                <w:szCs w:val="24"/>
              </w:rPr>
              <w:t>1</w:t>
            </w:r>
            <w:r>
              <w:rPr>
                <w:rFonts w:ascii="Times New Roman" w:hAnsi="Times New Roman" w:cs="Times New Roman"/>
                <w:sz w:val="24"/>
                <w:szCs w:val="24"/>
              </w:rPr>
              <w:t>00%</w:t>
            </w:r>
          </w:p>
        </w:tc>
      </w:tr>
      <w:tr w:rsidR="007300E3" w:rsidRPr="00B3566A" w14:paraId="2520F1BE" w14:textId="77777777" w:rsidTr="00A36A28">
        <w:tc>
          <w:tcPr>
            <w:tcW w:w="752" w:type="pct"/>
            <w:shd w:val="clear" w:color="auto" w:fill="E2EFD9" w:themeFill="accent6" w:themeFillTint="33"/>
          </w:tcPr>
          <w:p w14:paraId="72B588CA" w14:textId="4C0A5B8F" w:rsidR="007300E3" w:rsidRPr="00E40A53" w:rsidRDefault="007300E3" w:rsidP="007300E3">
            <w:pPr>
              <w:rPr>
                <w:rFonts w:ascii="Times New Roman" w:hAnsi="Times New Roman" w:cs="Times New Roman"/>
                <w:b/>
                <w:sz w:val="24"/>
                <w:szCs w:val="24"/>
              </w:rPr>
            </w:pPr>
            <w:r w:rsidRPr="00E40A53">
              <w:rPr>
                <w:rFonts w:ascii="Times New Roman" w:hAnsi="Times New Roman" w:cs="Times New Roman" w:hint="eastAsia"/>
                <w:b/>
                <w:sz w:val="24"/>
                <w:szCs w:val="24"/>
              </w:rPr>
              <w:t>I</w:t>
            </w:r>
            <w:r w:rsidRPr="00E40A53">
              <w:rPr>
                <w:rFonts w:ascii="Times New Roman" w:hAnsi="Times New Roman" w:cs="Times New Roman"/>
                <w:b/>
                <w:sz w:val="24"/>
                <w:szCs w:val="24"/>
              </w:rPr>
              <w:t>nhibitor</w:t>
            </w:r>
          </w:p>
        </w:tc>
        <w:tc>
          <w:tcPr>
            <w:tcW w:w="1335" w:type="pct"/>
            <w:shd w:val="clear" w:color="auto" w:fill="E2EFD9" w:themeFill="accent6" w:themeFillTint="33"/>
          </w:tcPr>
          <w:p w14:paraId="394DB321" w14:textId="4A2FC510" w:rsidR="007300E3" w:rsidRDefault="007300E3" w:rsidP="007300E3">
            <w:pPr>
              <w:rPr>
                <w:rFonts w:ascii="Times New Roman" w:hAnsi="Times New Roman" w:cs="Times New Roman"/>
                <w:sz w:val="24"/>
                <w:szCs w:val="24"/>
              </w:rPr>
            </w:pPr>
            <w:r>
              <w:rPr>
                <w:rFonts w:ascii="Times New Roman" w:hAnsi="Times New Roman" w:cs="Times New Roman" w:hint="eastAsia"/>
                <w:sz w:val="24"/>
                <w:szCs w:val="24"/>
              </w:rPr>
              <w:t>F</w:t>
            </w:r>
            <w:r>
              <w:rPr>
                <w:rFonts w:ascii="Times New Roman" w:hAnsi="Times New Roman" w:cs="Times New Roman"/>
                <w:sz w:val="24"/>
                <w:szCs w:val="24"/>
              </w:rPr>
              <w:t>ertilizer N application rate</w:t>
            </w:r>
          </w:p>
        </w:tc>
        <w:tc>
          <w:tcPr>
            <w:tcW w:w="971" w:type="pct"/>
            <w:shd w:val="clear" w:color="auto" w:fill="E2EFD9" w:themeFill="accent6" w:themeFillTint="33"/>
          </w:tcPr>
          <w:p w14:paraId="74DDDBAA" w14:textId="25A7E350" w:rsidR="007300E3" w:rsidRDefault="007300E3" w:rsidP="007300E3">
            <w:pPr>
              <w:rPr>
                <w:rFonts w:ascii="Times New Roman" w:hAnsi="Times New Roman" w:cs="Times New Roman"/>
                <w:sz w:val="24"/>
                <w:szCs w:val="24"/>
              </w:rPr>
            </w:pPr>
            <w:r>
              <w:rPr>
                <w:rFonts w:ascii="Times New Roman" w:hAnsi="Times New Roman" w:cs="Times New Roman" w:hint="eastAsia"/>
                <w:sz w:val="24"/>
                <w:szCs w:val="24"/>
              </w:rPr>
              <w:t>&lt;</w:t>
            </w:r>
            <w:r>
              <w:rPr>
                <w:rFonts w:ascii="Times New Roman" w:hAnsi="Times New Roman" w:cs="Times New Roman"/>
                <w:sz w:val="24"/>
                <w:szCs w:val="24"/>
              </w:rPr>
              <w:t>100</w:t>
            </w:r>
          </w:p>
        </w:tc>
        <w:tc>
          <w:tcPr>
            <w:tcW w:w="971" w:type="pct"/>
            <w:shd w:val="clear" w:color="auto" w:fill="E2EFD9" w:themeFill="accent6" w:themeFillTint="33"/>
          </w:tcPr>
          <w:p w14:paraId="7E41116C" w14:textId="17488524" w:rsidR="007300E3" w:rsidRDefault="007300E3" w:rsidP="007300E3">
            <w:pPr>
              <w:rPr>
                <w:rFonts w:ascii="Times New Roman" w:hAnsi="Times New Roman" w:cs="Times New Roman"/>
                <w:sz w:val="24"/>
                <w:szCs w:val="24"/>
              </w:rPr>
            </w:pPr>
            <w:r>
              <w:rPr>
                <w:rFonts w:ascii="Times New Roman" w:hAnsi="Times New Roman" w:cs="Times New Roman"/>
                <w:sz w:val="24"/>
                <w:szCs w:val="24"/>
              </w:rPr>
              <w:t>100</w:t>
            </w:r>
            <m:oMath>
              <m:r>
                <m:rPr>
                  <m:sty m:val="p"/>
                </m:rPr>
                <w:rPr>
                  <w:rFonts w:ascii="Cambria Math" w:hAnsi="Cambria Math" w:cs="Times New Roman"/>
                  <w:sz w:val="24"/>
                  <w:szCs w:val="24"/>
                </w:rPr>
                <m:t>≤x</m:t>
              </m:r>
            </m:oMath>
            <w:r>
              <w:rPr>
                <w:rFonts w:ascii="Times New Roman" w:hAnsi="Times New Roman" w:cs="Times New Roman"/>
                <w:sz w:val="24"/>
                <w:szCs w:val="24"/>
              </w:rPr>
              <w:t>&lt;300</w:t>
            </w:r>
          </w:p>
        </w:tc>
        <w:tc>
          <w:tcPr>
            <w:tcW w:w="971" w:type="pct"/>
            <w:shd w:val="clear" w:color="auto" w:fill="E2EFD9" w:themeFill="accent6" w:themeFillTint="33"/>
          </w:tcPr>
          <w:p w14:paraId="2146686D" w14:textId="7DB8A9C4" w:rsidR="007300E3" w:rsidRDefault="007300E3" w:rsidP="007300E3">
            <w:pPr>
              <w:rPr>
                <w:rFonts w:ascii="Times New Roman" w:hAnsi="Times New Roman" w:cs="Times New Roman"/>
                <w:sz w:val="24"/>
                <w:szCs w:val="24"/>
              </w:rPr>
            </w:pPr>
            <w:r>
              <w:rPr>
                <w:rFonts w:ascii="Times New Roman" w:hAnsi="Times New Roman" w:cs="Times New Roman" w:hint="eastAsia"/>
                <w:sz w:val="24"/>
                <w:szCs w:val="24"/>
              </w:rPr>
              <w:t>x</w:t>
            </w:r>
            <w:r>
              <w:rPr>
                <w:rFonts w:ascii="Times New Roman" w:hAnsi="Times New Roman" w:cs="Times New Roman"/>
                <w:sz w:val="24"/>
                <w:szCs w:val="24"/>
              </w:rPr>
              <w:t>&gt;300</w:t>
            </w:r>
          </w:p>
        </w:tc>
      </w:tr>
      <w:tr w:rsidR="007300E3" w:rsidRPr="00B3566A" w14:paraId="597D0123" w14:textId="77777777" w:rsidTr="00A36A28">
        <w:tc>
          <w:tcPr>
            <w:tcW w:w="752" w:type="pct"/>
            <w:shd w:val="clear" w:color="auto" w:fill="E2EFD9" w:themeFill="accent6" w:themeFillTint="33"/>
          </w:tcPr>
          <w:p w14:paraId="5B6976A5" w14:textId="77777777" w:rsidR="007300E3" w:rsidRDefault="007300E3" w:rsidP="007300E3">
            <w:pPr>
              <w:rPr>
                <w:rFonts w:ascii="Times New Roman" w:hAnsi="Times New Roman" w:cs="Times New Roman"/>
                <w:sz w:val="24"/>
                <w:szCs w:val="24"/>
              </w:rPr>
            </w:pPr>
          </w:p>
        </w:tc>
        <w:tc>
          <w:tcPr>
            <w:tcW w:w="1335" w:type="pct"/>
            <w:shd w:val="clear" w:color="auto" w:fill="E2EFD9" w:themeFill="accent6" w:themeFillTint="33"/>
          </w:tcPr>
          <w:p w14:paraId="77F98ACE" w14:textId="3055C95A" w:rsidR="007300E3" w:rsidRDefault="007300E3" w:rsidP="007300E3">
            <w:pPr>
              <w:rPr>
                <w:rFonts w:ascii="Times New Roman" w:hAnsi="Times New Roman" w:cs="Times New Roman"/>
                <w:sz w:val="24"/>
                <w:szCs w:val="24"/>
              </w:rPr>
            </w:pPr>
            <w:r>
              <w:rPr>
                <w:rFonts w:ascii="Times New Roman" w:hAnsi="Times New Roman" w:cs="Times New Roman"/>
                <w:sz w:val="24"/>
                <w:szCs w:val="24"/>
              </w:rPr>
              <w:t>Adoption rate</w:t>
            </w:r>
          </w:p>
        </w:tc>
        <w:tc>
          <w:tcPr>
            <w:tcW w:w="971" w:type="pct"/>
            <w:shd w:val="clear" w:color="auto" w:fill="E2EFD9" w:themeFill="accent6" w:themeFillTint="33"/>
          </w:tcPr>
          <w:p w14:paraId="3B4EF799" w14:textId="661A52FE" w:rsidR="007300E3" w:rsidRDefault="007300E3" w:rsidP="007300E3">
            <w:pPr>
              <w:rPr>
                <w:rFonts w:ascii="Times New Roman" w:hAnsi="Times New Roman" w:cs="Times New Roman"/>
                <w:sz w:val="24"/>
                <w:szCs w:val="24"/>
              </w:rPr>
            </w:pPr>
            <w:r>
              <w:rPr>
                <w:rFonts w:ascii="Times New Roman" w:hAnsi="Times New Roman" w:cs="Times New Roman" w:hint="eastAsia"/>
                <w:sz w:val="24"/>
                <w:szCs w:val="24"/>
              </w:rPr>
              <w:t>4</w:t>
            </w:r>
            <w:r>
              <w:rPr>
                <w:rFonts w:ascii="Times New Roman" w:hAnsi="Times New Roman" w:cs="Times New Roman"/>
                <w:sz w:val="24"/>
                <w:szCs w:val="24"/>
              </w:rPr>
              <w:t>0-60%</w:t>
            </w:r>
          </w:p>
        </w:tc>
        <w:tc>
          <w:tcPr>
            <w:tcW w:w="971" w:type="pct"/>
            <w:shd w:val="clear" w:color="auto" w:fill="E2EFD9" w:themeFill="accent6" w:themeFillTint="33"/>
          </w:tcPr>
          <w:p w14:paraId="5F7D7EAC" w14:textId="1AEEB730" w:rsidR="007300E3" w:rsidRDefault="007300E3" w:rsidP="007300E3">
            <w:pPr>
              <w:rPr>
                <w:rFonts w:ascii="Times New Roman" w:hAnsi="Times New Roman" w:cs="Times New Roman"/>
                <w:sz w:val="24"/>
                <w:szCs w:val="24"/>
              </w:rPr>
            </w:pPr>
            <w:r>
              <w:rPr>
                <w:rFonts w:ascii="Times New Roman" w:hAnsi="Times New Roman" w:cs="Times New Roman" w:hint="eastAsia"/>
                <w:sz w:val="24"/>
                <w:szCs w:val="24"/>
              </w:rPr>
              <w:t>6</w:t>
            </w:r>
            <w:r>
              <w:rPr>
                <w:rFonts w:ascii="Times New Roman" w:hAnsi="Times New Roman" w:cs="Times New Roman"/>
                <w:sz w:val="24"/>
                <w:szCs w:val="24"/>
              </w:rPr>
              <w:t>0-80%</w:t>
            </w:r>
          </w:p>
        </w:tc>
        <w:tc>
          <w:tcPr>
            <w:tcW w:w="971" w:type="pct"/>
            <w:shd w:val="clear" w:color="auto" w:fill="E2EFD9" w:themeFill="accent6" w:themeFillTint="33"/>
          </w:tcPr>
          <w:p w14:paraId="6C71815F" w14:textId="52F668E7" w:rsidR="007300E3" w:rsidRDefault="007300E3" w:rsidP="007300E3">
            <w:pPr>
              <w:rPr>
                <w:rFonts w:ascii="Times New Roman" w:hAnsi="Times New Roman" w:cs="Times New Roman"/>
                <w:sz w:val="24"/>
                <w:szCs w:val="24"/>
              </w:rPr>
            </w:pPr>
            <w:r>
              <w:rPr>
                <w:rFonts w:ascii="Times New Roman" w:hAnsi="Times New Roman" w:cs="Times New Roman" w:hint="eastAsia"/>
                <w:sz w:val="24"/>
                <w:szCs w:val="24"/>
              </w:rPr>
              <w:t>8</w:t>
            </w:r>
            <w:r>
              <w:rPr>
                <w:rFonts w:ascii="Times New Roman" w:hAnsi="Times New Roman" w:cs="Times New Roman"/>
                <w:sz w:val="24"/>
                <w:szCs w:val="24"/>
              </w:rPr>
              <w:t>0-100%</w:t>
            </w:r>
          </w:p>
        </w:tc>
      </w:tr>
      <w:tr w:rsidR="00A36A28" w:rsidRPr="00B3566A" w14:paraId="1443E7C4" w14:textId="77777777" w:rsidTr="001E511B">
        <w:tc>
          <w:tcPr>
            <w:tcW w:w="751" w:type="pct"/>
            <w:shd w:val="clear" w:color="auto" w:fill="E2EFD9" w:themeFill="accent6" w:themeFillTint="33"/>
          </w:tcPr>
          <w:p w14:paraId="73FDD51F" w14:textId="24166010" w:rsidR="00A36A28" w:rsidRDefault="00A36A28" w:rsidP="00A36A28">
            <w:pPr>
              <w:rPr>
                <w:rFonts w:ascii="Times New Roman" w:hAnsi="Times New Roman" w:cs="Times New Roman"/>
                <w:sz w:val="24"/>
                <w:szCs w:val="24"/>
              </w:rPr>
            </w:pPr>
            <w:r w:rsidRPr="00E40A53">
              <w:rPr>
                <w:rFonts w:ascii="Times New Roman" w:hAnsi="Times New Roman" w:cs="Times New Roman" w:hint="eastAsia"/>
                <w:b/>
                <w:sz w:val="24"/>
                <w:szCs w:val="24"/>
              </w:rPr>
              <w:t>G</w:t>
            </w:r>
            <w:r w:rsidRPr="00E40A53">
              <w:rPr>
                <w:rFonts w:ascii="Times New Roman" w:hAnsi="Times New Roman" w:cs="Times New Roman"/>
                <w:b/>
                <w:sz w:val="24"/>
                <w:szCs w:val="24"/>
              </w:rPr>
              <w:t>razing</w:t>
            </w:r>
          </w:p>
        </w:tc>
        <w:tc>
          <w:tcPr>
            <w:tcW w:w="1335" w:type="pct"/>
            <w:shd w:val="clear" w:color="auto" w:fill="E2EFD9" w:themeFill="accent6" w:themeFillTint="33"/>
          </w:tcPr>
          <w:p w14:paraId="6BE5EA10" w14:textId="248E3720" w:rsidR="00A36A28" w:rsidRDefault="00A36A28" w:rsidP="00A36A28">
            <w:pPr>
              <w:rPr>
                <w:rFonts w:ascii="Times New Roman" w:hAnsi="Times New Roman" w:cs="Times New Roman"/>
                <w:sz w:val="24"/>
                <w:szCs w:val="24"/>
              </w:rPr>
            </w:pPr>
            <w:r>
              <w:rPr>
                <w:rFonts w:ascii="Times New Roman" w:hAnsi="Times New Roman" w:cs="Times New Roman" w:hint="eastAsia"/>
                <w:sz w:val="24"/>
                <w:szCs w:val="24"/>
              </w:rPr>
              <w:t>D</w:t>
            </w:r>
            <w:r>
              <w:rPr>
                <w:rFonts w:ascii="Times New Roman" w:hAnsi="Times New Roman" w:cs="Times New Roman"/>
                <w:sz w:val="24"/>
                <w:szCs w:val="24"/>
              </w:rPr>
              <w:t>PR</w:t>
            </w:r>
          </w:p>
        </w:tc>
        <w:tc>
          <w:tcPr>
            <w:tcW w:w="971" w:type="pct"/>
            <w:shd w:val="clear" w:color="auto" w:fill="E2EFD9" w:themeFill="accent6" w:themeFillTint="33"/>
          </w:tcPr>
          <w:p w14:paraId="6E5165EA" w14:textId="7EE59CB7" w:rsidR="00A36A28" w:rsidRDefault="00A36A28" w:rsidP="00A36A28">
            <w:pPr>
              <w:rPr>
                <w:rFonts w:ascii="Times New Roman" w:hAnsi="Times New Roman" w:cs="Times New Roman"/>
                <w:sz w:val="24"/>
                <w:szCs w:val="24"/>
              </w:rPr>
            </w:pPr>
            <w:r>
              <w:rPr>
                <w:rFonts w:ascii="Times New Roman" w:hAnsi="Times New Roman" w:cs="Times New Roman"/>
                <w:sz w:val="24"/>
                <w:szCs w:val="24"/>
              </w:rPr>
              <w:t>x</w:t>
            </w:r>
            <w:r>
              <w:rPr>
                <w:rFonts w:ascii="Times New Roman" w:hAnsi="Times New Roman" w:cs="Times New Roman" w:hint="eastAsia"/>
                <w:sz w:val="24"/>
                <w:szCs w:val="24"/>
              </w:rPr>
              <w:t>&lt;</w:t>
            </w:r>
            <w:r>
              <w:rPr>
                <w:rFonts w:ascii="Times New Roman" w:hAnsi="Times New Roman" w:cs="Times New Roman"/>
                <w:sz w:val="24"/>
                <w:szCs w:val="24"/>
              </w:rPr>
              <w:t>0.4</w:t>
            </w:r>
          </w:p>
        </w:tc>
        <w:tc>
          <w:tcPr>
            <w:tcW w:w="971" w:type="pct"/>
            <w:shd w:val="clear" w:color="auto" w:fill="E2EFD9" w:themeFill="accent6" w:themeFillTint="33"/>
          </w:tcPr>
          <w:p w14:paraId="43BFB6D2" w14:textId="49BA0D5E" w:rsidR="00A36A28" w:rsidRDefault="00A36A28" w:rsidP="00A36A28">
            <w:pPr>
              <w:rPr>
                <w:rFonts w:ascii="Times New Roman" w:hAnsi="Times New Roman" w:cs="Times New Roman"/>
                <w:sz w:val="24"/>
                <w:szCs w:val="24"/>
              </w:rPr>
            </w:pPr>
            <m:oMath>
              <m:r>
                <m:rPr>
                  <m:sty m:val="p"/>
                </m:rPr>
                <w:rPr>
                  <w:rFonts w:ascii="Cambria Math" w:hAnsi="Cambria Math" w:cs="Times New Roman"/>
                  <w:sz w:val="24"/>
                  <w:szCs w:val="24"/>
                </w:rPr>
                <m:t>0.4≤x</m:t>
              </m:r>
            </m:oMath>
            <w:r>
              <w:rPr>
                <w:rFonts w:ascii="Times New Roman" w:hAnsi="Times New Roman" w:cs="Times New Roman"/>
                <w:sz w:val="24"/>
                <w:szCs w:val="24"/>
              </w:rPr>
              <w:t>&lt;0.8</w:t>
            </w:r>
          </w:p>
        </w:tc>
        <w:tc>
          <w:tcPr>
            <w:tcW w:w="971" w:type="pct"/>
            <w:shd w:val="clear" w:color="auto" w:fill="E2EFD9" w:themeFill="accent6" w:themeFillTint="33"/>
          </w:tcPr>
          <w:p w14:paraId="2CD57706" w14:textId="019FB6C7" w:rsidR="00A36A28" w:rsidRDefault="00A36A28" w:rsidP="00A36A28">
            <w:pPr>
              <w:rPr>
                <w:rFonts w:ascii="Times New Roman" w:hAnsi="Times New Roman" w:cs="Times New Roman"/>
                <w:sz w:val="24"/>
                <w:szCs w:val="24"/>
              </w:rPr>
            </w:pPr>
            <w:r>
              <w:rPr>
                <w:rFonts w:ascii="Times New Roman" w:hAnsi="Times New Roman" w:cs="Times New Roman" w:hint="eastAsia"/>
                <w:sz w:val="24"/>
                <w:szCs w:val="24"/>
              </w:rPr>
              <w:t>x</w:t>
            </w:r>
            <w:r>
              <w:rPr>
                <w:rFonts w:ascii="Times New Roman" w:hAnsi="Times New Roman" w:cs="Times New Roman"/>
                <w:sz w:val="24"/>
                <w:szCs w:val="24"/>
              </w:rPr>
              <w:t>&gt;0.8</w:t>
            </w:r>
          </w:p>
        </w:tc>
      </w:tr>
      <w:tr w:rsidR="00A36A28" w:rsidRPr="00B3566A" w14:paraId="62D9FB30" w14:textId="77777777" w:rsidTr="001E511B">
        <w:tc>
          <w:tcPr>
            <w:tcW w:w="751" w:type="pct"/>
            <w:shd w:val="clear" w:color="auto" w:fill="E2EFD9" w:themeFill="accent6" w:themeFillTint="33"/>
          </w:tcPr>
          <w:p w14:paraId="382EB40A" w14:textId="77777777" w:rsidR="00A36A28" w:rsidRDefault="00A36A28" w:rsidP="00A36A28">
            <w:pPr>
              <w:rPr>
                <w:rFonts w:ascii="Times New Roman" w:hAnsi="Times New Roman" w:cs="Times New Roman"/>
                <w:sz w:val="24"/>
                <w:szCs w:val="24"/>
              </w:rPr>
            </w:pPr>
          </w:p>
        </w:tc>
        <w:tc>
          <w:tcPr>
            <w:tcW w:w="1335" w:type="pct"/>
            <w:shd w:val="clear" w:color="auto" w:fill="E2EFD9" w:themeFill="accent6" w:themeFillTint="33"/>
          </w:tcPr>
          <w:p w14:paraId="72BDB693" w14:textId="6733ABC9" w:rsidR="00A36A28" w:rsidRDefault="00A36A28" w:rsidP="00A36A28">
            <w:pPr>
              <w:rPr>
                <w:rFonts w:ascii="Times New Roman" w:hAnsi="Times New Roman" w:cs="Times New Roman"/>
                <w:sz w:val="24"/>
                <w:szCs w:val="24"/>
              </w:rPr>
            </w:pPr>
            <w:r>
              <w:rPr>
                <w:rFonts w:ascii="Times New Roman" w:hAnsi="Times New Roman" w:cs="Times New Roman"/>
                <w:sz w:val="24"/>
                <w:szCs w:val="24"/>
              </w:rPr>
              <w:t>Adoption rate</w:t>
            </w:r>
          </w:p>
        </w:tc>
        <w:tc>
          <w:tcPr>
            <w:tcW w:w="971" w:type="pct"/>
            <w:shd w:val="clear" w:color="auto" w:fill="E2EFD9" w:themeFill="accent6" w:themeFillTint="33"/>
          </w:tcPr>
          <w:p w14:paraId="73122886" w14:textId="44522067" w:rsidR="00A36A28" w:rsidRDefault="00A36A28" w:rsidP="00A36A28">
            <w:pPr>
              <w:rPr>
                <w:rFonts w:ascii="Times New Roman" w:hAnsi="Times New Roman" w:cs="Times New Roman"/>
                <w:sz w:val="24"/>
                <w:szCs w:val="24"/>
              </w:rPr>
            </w:pPr>
            <w:r>
              <w:rPr>
                <w:rFonts w:ascii="Times New Roman" w:hAnsi="Times New Roman" w:cs="Times New Roman" w:hint="eastAsia"/>
                <w:sz w:val="24"/>
                <w:szCs w:val="24"/>
              </w:rPr>
              <w:t>8</w:t>
            </w:r>
            <w:r>
              <w:rPr>
                <w:rFonts w:ascii="Times New Roman" w:hAnsi="Times New Roman" w:cs="Times New Roman"/>
                <w:sz w:val="24"/>
                <w:szCs w:val="24"/>
              </w:rPr>
              <w:t>0-100%</w:t>
            </w:r>
          </w:p>
        </w:tc>
        <w:tc>
          <w:tcPr>
            <w:tcW w:w="971" w:type="pct"/>
            <w:shd w:val="clear" w:color="auto" w:fill="E2EFD9" w:themeFill="accent6" w:themeFillTint="33"/>
          </w:tcPr>
          <w:p w14:paraId="1AA99817" w14:textId="1DB1E151" w:rsidR="00A36A28" w:rsidRDefault="00A36A28" w:rsidP="00A36A28">
            <w:pPr>
              <w:rPr>
                <w:rFonts w:ascii="Times New Roman" w:hAnsi="Times New Roman" w:cs="Times New Roman"/>
                <w:sz w:val="24"/>
                <w:szCs w:val="24"/>
              </w:rPr>
            </w:pPr>
            <w:r>
              <w:rPr>
                <w:rFonts w:ascii="Times New Roman" w:hAnsi="Times New Roman" w:cs="Times New Roman" w:hint="eastAsia"/>
                <w:sz w:val="24"/>
                <w:szCs w:val="24"/>
              </w:rPr>
              <w:t>6</w:t>
            </w:r>
            <w:r>
              <w:rPr>
                <w:rFonts w:ascii="Times New Roman" w:hAnsi="Times New Roman" w:cs="Times New Roman"/>
                <w:sz w:val="24"/>
                <w:szCs w:val="24"/>
              </w:rPr>
              <w:t>0-80%</w:t>
            </w:r>
          </w:p>
        </w:tc>
        <w:tc>
          <w:tcPr>
            <w:tcW w:w="971" w:type="pct"/>
            <w:shd w:val="clear" w:color="auto" w:fill="E2EFD9" w:themeFill="accent6" w:themeFillTint="33"/>
          </w:tcPr>
          <w:p w14:paraId="773C641F" w14:textId="4C1DA85B" w:rsidR="00A36A28" w:rsidRDefault="00A36A28" w:rsidP="00A36A28">
            <w:pPr>
              <w:rPr>
                <w:rFonts w:ascii="Times New Roman" w:hAnsi="Times New Roman" w:cs="Times New Roman"/>
                <w:sz w:val="24"/>
                <w:szCs w:val="24"/>
              </w:rPr>
            </w:pPr>
            <w:r>
              <w:rPr>
                <w:rFonts w:ascii="Times New Roman" w:hAnsi="Times New Roman" w:cs="Times New Roman" w:hint="eastAsia"/>
                <w:sz w:val="24"/>
                <w:szCs w:val="24"/>
              </w:rPr>
              <w:t>4</w:t>
            </w:r>
            <w:r>
              <w:rPr>
                <w:rFonts w:ascii="Times New Roman" w:hAnsi="Times New Roman" w:cs="Times New Roman"/>
                <w:sz w:val="24"/>
                <w:szCs w:val="24"/>
              </w:rPr>
              <w:t>0-60%</w:t>
            </w:r>
          </w:p>
        </w:tc>
      </w:tr>
    </w:tbl>
    <w:p w14:paraId="17DEE563" w14:textId="5D12C095" w:rsidR="0054495E" w:rsidRDefault="0054495E" w:rsidP="0054495E">
      <w:pPr>
        <w:rPr>
          <w:rFonts w:ascii="Times New Roman" w:hAnsi="Times New Roman" w:cs="Times New Roman"/>
          <w:sz w:val="24"/>
          <w:szCs w:val="24"/>
        </w:rPr>
      </w:pPr>
    </w:p>
    <w:p w14:paraId="632CF9F2" w14:textId="542878D7" w:rsidR="00E40A53" w:rsidRDefault="00E40A53">
      <w:pPr>
        <w:widowControl/>
        <w:jc w:val="left"/>
        <w:rPr>
          <w:rFonts w:ascii="Times New Roman" w:hAnsi="Times New Roman" w:cs="Times New Roman"/>
          <w:sz w:val="24"/>
          <w:szCs w:val="24"/>
        </w:rPr>
      </w:pPr>
      <w:r>
        <w:rPr>
          <w:rFonts w:ascii="Times New Roman" w:hAnsi="Times New Roman" w:cs="Times New Roman"/>
          <w:sz w:val="24"/>
          <w:szCs w:val="24"/>
        </w:rPr>
        <w:br w:type="page"/>
      </w:r>
    </w:p>
    <w:p w14:paraId="5FD9A3E7" w14:textId="54245CF0" w:rsidR="0054495E" w:rsidRPr="00D2411F" w:rsidRDefault="008438F5" w:rsidP="0054495E">
      <w:pPr>
        <w:rPr>
          <w:rFonts w:ascii="Times New Roman" w:hAnsi="Times New Roman" w:cs="Times New Roman"/>
          <w:b/>
          <w:sz w:val="24"/>
          <w:szCs w:val="24"/>
        </w:rPr>
      </w:pPr>
      <w:r>
        <w:rPr>
          <w:rFonts w:ascii="Times New Roman" w:hAnsi="Times New Roman" w:cs="Times New Roman"/>
          <w:b/>
          <w:sz w:val="24"/>
          <w:szCs w:val="24"/>
        </w:rPr>
        <w:lastRenderedPageBreak/>
        <w:t>Table S</w:t>
      </w:r>
      <w:r w:rsidR="0032176F">
        <w:rPr>
          <w:rFonts w:ascii="Times New Roman" w:hAnsi="Times New Roman" w:cs="Times New Roman"/>
          <w:b/>
          <w:sz w:val="24"/>
          <w:szCs w:val="24"/>
        </w:rPr>
        <w:t>4</w:t>
      </w:r>
      <w:r>
        <w:rPr>
          <w:rFonts w:ascii="Times New Roman" w:hAnsi="Times New Roman" w:cs="Times New Roman"/>
          <w:b/>
          <w:sz w:val="24"/>
          <w:szCs w:val="24"/>
        </w:rPr>
        <w:t xml:space="preserve"> </w:t>
      </w:r>
      <w:r w:rsidR="0029778E" w:rsidRPr="0029778E">
        <w:rPr>
          <w:rFonts w:ascii="Times New Roman" w:hAnsi="Times New Roman" w:cs="Times New Roman"/>
          <w:b/>
          <w:sz w:val="24"/>
          <w:szCs w:val="24"/>
        </w:rPr>
        <w:t xml:space="preserve">Criteria for setting the implementation rate of mitigation measures in the </w:t>
      </w:r>
      <w:r w:rsidR="0029778E">
        <w:rPr>
          <w:rFonts w:ascii="Times New Roman" w:hAnsi="Times New Roman" w:cs="Times New Roman"/>
          <w:b/>
          <w:sz w:val="24"/>
          <w:szCs w:val="24"/>
        </w:rPr>
        <w:t>dairy cattle production</w:t>
      </w:r>
      <w:r w:rsidR="0029778E" w:rsidRPr="0029778E">
        <w:rPr>
          <w:rFonts w:ascii="Times New Roman" w:hAnsi="Times New Roman" w:cs="Times New Roman"/>
          <w:b/>
          <w:sz w:val="24"/>
          <w:szCs w:val="24"/>
        </w:rPr>
        <w:t xml:space="preserve"> system</w:t>
      </w:r>
    </w:p>
    <w:tbl>
      <w:tblPr>
        <w:tblW w:w="5000" w:type="pct"/>
        <w:tblBorders>
          <w:top w:val="single" w:sz="4" w:space="0" w:color="auto"/>
          <w:bottom w:val="single" w:sz="4" w:space="0" w:color="auto"/>
        </w:tblBorders>
        <w:tblLook w:val="04A0" w:firstRow="1" w:lastRow="0" w:firstColumn="1" w:lastColumn="0" w:noHBand="0" w:noVBand="1"/>
      </w:tblPr>
      <w:tblGrid>
        <w:gridCol w:w="2093"/>
        <w:gridCol w:w="3293"/>
        <w:gridCol w:w="433"/>
        <w:gridCol w:w="1128"/>
        <w:gridCol w:w="2552"/>
        <w:gridCol w:w="285"/>
        <w:gridCol w:w="109"/>
        <w:gridCol w:w="2443"/>
        <w:gridCol w:w="1622"/>
      </w:tblGrid>
      <w:tr w:rsidR="0054495E" w:rsidRPr="00B3566A" w14:paraId="4C9DF5FE" w14:textId="77777777" w:rsidTr="00E40A53">
        <w:tc>
          <w:tcPr>
            <w:tcW w:w="750" w:type="pct"/>
            <w:tcBorders>
              <w:top w:val="single" w:sz="4" w:space="0" w:color="auto"/>
              <w:bottom w:val="single" w:sz="4" w:space="0" w:color="auto"/>
            </w:tcBorders>
          </w:tcPr>
          <w:p w14:paraId="0D046F77" w14:textId="77777777" w:rsidR="0054495E" w:rsidRPr="00E40A53" w:rsidRDefault="0054495E" w:rsidP="00AB47D0">
            <w:pPr>
              <w:rPr>
                <w:rFonts w:ascii="Times New Roman" w:hAnsi="Times New Roman" w:cs="Times New Roman"/>
                <w:b/>
                <w:sz w:val="24"/>
                <w:szCs w:val="24"/>
              </w:rPr>
            </w:pPr>
            <w:r w:rsidRPr="00E40A53">
              <w:rPr>
                <w:rFonts w:ascii="Times New Roman" w:hAnsi="Times New Roman" w:cs="Times New Roman"/>
                <w:b/>
                <w:sz w:val="24"/>
                <w:szCs w:val="24"/>
              </w:rPr>
              <w:t xml:space="preserve">Option </w:t>
            </w:r>
          </w:p>
        </w:tc>
        <w:tc>
          <w:tcPr>
            <w:tcW w:w="1180" w:type="pct"/>
            <w:tcBorders>
              <w:top w:val="single" w:sz="4" w:space="0" w:color="auto"/>
              <w:bottom w:val="single" w:sz="4" w:space="0" w:color="auto"/>
            </w:tcBorders>
          </w:tcPr>
          <w:p w14:paraId="7E34EB83" w14:textId="77777777" w:rsidR="0054495E" w:rsidRPr="00E40A53" w:rsidRDefault="0054495E" w:rsidP="00AB47D0">
            <w:pPr>
              <w:rPr>
                <w:rFonts w:ascii="Times New Roman" w:hAnsi="Times New Roman" w:cs="Times New Roman"/>
                <w:b/>
                <w:sz w:val="24"/>
                <w:szCs w:val="24"/>
              </w:rPr>
            </w:pPr>
            <w:r w:rsidRPr="00E40A53">
              <w:rPr>
                <w:rFonts w:ascii="Times New Roman" w:hAnsi="Times New Roman" w:cs="Times New Roman"/>
                <w:b/>
                <w:sz w:val="24"/>
                <w:szCs w:val="24"/>
              </w:rPr>
              <w:t>Determination criteria</w:t>
            </w:r>
          </w:p>
        </w:tc>
        <w:tc>
          <w:tcPr>
            <w:tcW w:w="3071" w:type="pct"/>
            <w:gridSpan w:val="7"/>
            <w:tcBorders>
              <w:top w:val="single" w:sz="4" w:space="0" w:color="auto"/>
              <w:bottom w:val="single" w:sz="4" w:space="0" w:color="auto"/>
            </w:tcBorders>
          </w:tcPr>
          <w:p w14:paraId="4F3C0523" w14:textId="77777777" w:rsidR="0054495E" w:rsidRPr="00E40A53" w:rsidRDefault="0054495E" w:rsidP="00AB47D0">
            <w:pPr>
              <w:jc w:val="center"/>
              <w:rPr>
                <w:rFonts w:ascii="Times New Roman" w:hAnsi="Times New Roman" w:cs="Times New Roman"/>
                <w:b/>
                <w:sz w:val="24"/>
                <w:szCs w:val="24"/>
              </w:rPr>
            </w:pPr>
            <w:r w:rsidRPr="00E40A53">
              <w:rPr>
                <w:rFonts w:ascii="Times New Roman" w:hAnsi="Times New Roman" w:cs="Times New Roman" w:hint="eastAsia"/>
                <w:b/>
                <w:sz w:val="24"/>
                <w:szCs w:val="24"/>
              </w:rPr>
              <w:t>R</w:t>
            </w:r>
            <w:r w:rsidRPr="00E40A53">
              <w:rPr>
                <w:rFonts w:ascii="Times New Roman" w:hAnsi="Times New Roman" w:cs="Times New Roman"/>
                <w:b/>
                <w:sz w:val="24"/>
                <w:szCs w:val="24"/>
              </w:rPr>
              <w:t>ange</w:t>
            </w:r>
          </w:p>
        </w:tc>
      </w:tr>
      <w:tr w:rsidR="00B96C9D" w:rsidRPr="00B3566A" w14:paraId="690C5C47" w14:textId="77777777" w:rsidTr="00441F79">
        <w:tc>
          <w:tcPr>
            <w:tcW w:w="750" w:type="pct"/>
            <w:shd w:val="clear" w:color="auto" w:fill="FBE4D5" w:themeFill="accent2" w:themeFillTint="33"/>
          </w:tcPr>
          <w:p w14:paraId="5F7C0E97" w14:textId="13DC81F3" w:rsidR="00B96C9D" w:rsidRPr="00E40A53" w:rsidRDefault="00B96C9D" w:rsidP="00B96C9D">
            <w:pPr>
              <w:rPr>
                <w:rFonts w:ascii="Times New Roman" w:hAnsi="Times New Roman" w:cs="Times New Roman"/>
                <w:b/>
                <w:sz w:val="24"/>
                <w:szCs w:val="24"/>
              </w:rPr>
            </w:pPr>
            <w:r w:rsidRPr="00E40A53">
              <w:rPr>
                <w:rFonts w:ascii="Times New Roman" w:hAnsi="Times New Roman" w:cs="Times New Roman" w:hint="eastAsia"/>
                <w:b/>
                <w:sz w:val="24"/>
                <w:szCs w:val="24"/>
              </w:rPr>
              <w:t>Di</w:t>
            </w:r>
            <w:r w:rsidRPr="00E40A53">
              <w:rPr>
                <w:rFonts w:ascii="Times New Roman" w:hAnsi="Times New Roman" w:cs="Times New Roman"/>
                <w:b/>
                <w:sz w:val="24"/>
                <w:szCs w:val="24"/>
              </w:rPr>
              <w:t>etary</w:t>
            </w:r>
          </w:p>
        </w:tc>
        <w:tc>
          <w:tcPr>
            <w:tcW w:w="1180" w:type="pct"/>
            <w:shd w:val="clear" w:color="auto" w:fill="FBE4D5" w:themeFill="accent2" w:themeFillTint="33"/>
          </w:tcPr>
          <w:p w14:paraId="527E94F7" w14:textId="77777777" w:rsidR="00B96C9D" w:rsidRDefault="00B96C9D" w:rsidP="00B96C9D">
            <w:pPr>
              <w:rPr>
                <w:rFonts w:ascii="Times New Roman" w:hAnsi="Times New Roman" w:cs="Times New Roman"/>
                <w:sz w:val="24"/>
                <w:szCs w:val="24"/>
              </w:rPr>
            </w:pPr>
            <w:r>
              <w:rPr>
                <w:rFonts w:ascii="Times New Roman" w:hAnsi="Times New Roman" w:cs="Times New Roman"/>
                <w:sz w:val="24"/>
                <w:szCs w:val="24"/>
              </w:rPr>
              <w:t>Livestock production system</w:t>
            </w:r>
          </w:p>
          <w:p w14:paraId="3548A4DA" w14:textId="712C35F6" w:rsidR="00B96C9D" w:rsidRDefault="00B96C9D" w:rsidP="00B96C9D">
            <w:pPr>
              <w:rPr>
                <w:rFonts w:ascii="Times New Roman" w:hAnsi="Times New Roman" w:cs="Times New Roman"/>
                <w:sz w:val="24"/>
                <w:szCs w:val="24"/>
              </w:rPr>
            </w:pPr>
            <w:r>
              <w:rPr>
                <w:rFonts w:ascii="Times New Roman" w:hAnsi="Times New Roman" w:cs="Times New Roman"/>
                <w:sz w:val="24"/>
                <w:szCs w:val="24"/>
              </w:rPr>
              <w:t>Adoption rate</w:t>
            </w:r>
          </w:p>
        </w:tc>
        <w:tc>
          <w:tcPr>
            <w:tcW w:w="1473" w:type="pct"/>
            <w:gridSpan w:val="3"/>
            <w:shd w:val="clear" w:color="auto" w:fill="FBE4D5" w:themeFill="accent2" w:themeFillTint="33"/>
          </w:tcPr>
          <w:p w14:paraId="6CDED90B" w14:textId="77777777" w:rsidR="00B96C9D" w:rsidRDefault="00B96C9D" w:rsidP="00B96C9D">
            <w:pPr>
              <w:jc w:val="center"/>
              <w:rPr>
                <w:rFonts w:ascii="Times New Roman" w:hAnsi="Times New Roman" w:cs="Times New Roman"/>
                <w:sz w:val="24"/>
                <w:szCs w:val="24"/>
              </w:rPr>
            </w:pPr>
            <w:r>
              <w:rPr>
                <w:rFonts w:ascii="Times New Roman" w:hAnsi="Times New Roman" w:cs="Times New Roman" w:hint="eastAsia"/>
                <w:sz w:val="24"/>
                <w:szCs w:val="24"/>
              </w:rPr>
              <w:t>G</w:t>
            </w:r>
            <w:r>
              <w:rPr>
                <w:rFonts w:ascii="Times New Roman" w:hAnsi="Times New Roman" w:cs="Times New Roman"/>
                <w:sz w:val="24"/>
                <w:szCs w:val="24"/>
              </w:rPr>
              <w:t>razed</w:t>
            </w:r>
          </w:p>
          <w:p w14:paraId="3EE90B8C" w14:textId="687E2DE8" w:rsidR="00B96C9D" w:rsidRDefault="00B96C9D" w:rsidP="00B96C9D">
            <w:pPr>
              <w:jc w:val="center"/>
              <w:rPr>
                <w:rFonts w:ascii="Times New Roman" w:hAnsi="Times New Roman" w:cs="Times New Roman"/>
                <w:sz w:val="24"/>
                <w:szCs w:val="24"/>
              </w:rPr>
            </w:pPr>
            <w:r>
              <w:rPr>
                <w:rFonts w:ascii="Times New Roman" w:hAnsi="Times New Roman" w:cs="Times New Roman" w:hint="eastAsia"/>
                <w:sz w:val="24"/>
                <w:szCs w:val="24"/>
              </w:rPr>
              <w:t>6</w:t>
            </w:r>
            <w:r>
              <w:rPr>
                <w:rFonts w:ascii="Times New Roman" w:hAnsi="Times New Roman" w:cs="Times New Roman"/>
                <w:sz w:val="24"/>
                <w:szCs w:val="24"/>
              </w:rPr>
              <w:t>0-80%</w:t>
            </w:r>
          </w:p>
        </w:tc>
        <w:tc>
          <w:tcPr>
            <w:tcW w:w="1597" w:type="pct"/>
            <w:gridSpan w:val="4"/>
            <w:shd w:val="clear" w:color="auto" w:fill="FBE4D5" w:themeFill="accent2" w:themeFillTint="33"/>
          </w:tcPr>
          <w:p w14:paraId="00AEADF1" w14:textId="77777777" w:rsidR="00B96C9D" w:rsidRDefault="00B96C9D" w:rsidP="00B96C9D">
            <w:pPr>
              <w:jc w:val="center"/>
              <w:rPr>
                <w:rFonts w:ascii="Times New Roman" w:hAnsi="Times New Roman" w:cs="Times New Roman"/>
                <w:sz w:val="24"/>
                <w:szCs w:val="24"/>
              </w:rPr>
            </w:pPr>
            <w:r>
              <w:rPr>
                <w:rFonts w:ascii="Times New Roman" w:hAnsi="Times New Roman" w:cs="Times New Roman" w:hint="eastAsia"/>
                <w:sz w:val="24"/>
                <w:szCs w:val="24"/>
              </w:rPr>
              <w:t>M</w:t>
            </w:r>
            <w:r>
              <w:rPr>
                <w:rFonts w:ascii="Times New Roman" w:hAnsi="Times New Roman" w:cs="Times New Roman"/>
                <w:sz w:val="24"/>
                <w:szCs w:val="24"/>
              </w:rPr>
              <w:t>ixed</w:t>
            </w:r>
          </w:p>
          <w:p w14:paraId="2389659F" w14:textId="112EE472" w:rsidR="00B96C9D" w:rsidRDefault="00B96C9D" w:rsidP="00B96C9D">
            <w:pPr>
              <w:jc w:val="center"/>
              <w:rPr>
                <w:rFonts w:ascii="Times New Roman" w:eastAsia="等线" w:hAnsi="Times New Roman" w:cs="Times New Roman"/>
                <w:sz w:val="24"/>
                <w:szCs w:val="24"/>
              </w:rPr>
            </w:pPr>
            <w:r>
              <w:rPr>
                <w:rFonts w:ascii="Times New Roman" w:eastAsia="等线" w:hAnsi="Times New Roman" w:cs="Times New Roman" w:hint="eastAsia"/>
                <w:sz w:val="24"/>
                <w:szCs w:val="24"/>
              </w:rPr>
              <w:t>8</w:t>
            </w:r>
            <w:r>
              <w:rPr>
                <w:rFonts w:ascii="Times New Roman" w:eastAsia="等线" w:hAnsi="Times New Roman" w:cs="Times New Roman"/>
                <w:sz w:val="24"/>
                <w:szCs w:val="24"/>
              </w:rPr>
              <w:t>0-100%</w:t>
            </w:r>
          </w:p>
        </w:tc>
      </w:tr>
      <w:tr w:rsidR="001F298D" w:rsidRPr="00B3566A" w14:paraId="4C8AC2CC" w14:textId="77777777" w:rsidTr="00E40A53">
        <w:tc>
          <w:tcPr>
            <w:tcW w:w="750" w:type="pct"/>
            <w:shd w:val="clear" w:color="auto" w:fill="DEEAF6" w:themeFill="accent5" w:themeFillTint="33"/>
          </w:tcPr>
          <w:p w14:paraId="77296CA1" w14:textId="74161BA1" w:rsidR="001F298D" w:rsidRPr="00E40A53" w:rsidRDefault="001F298D" w:rsidP="001F298D">
            <w:pPr>
              <w:rPr>
                <w:rFonts w:ascii="Times New Roman" w:hAnsi="Times New Roman" w:cs="Times New Roman"/>
                <w:b/>
                <w:sz w:val="24"/>
                <w:szCs w:val="24"/>
              </w:rPr>
            </w:pPr>
            <w:r w:rsidRPr="00E40A53">
              <w:rPr>
                <w:rFonts w:ascii="Times New Roman" w:hAnsi="Times New Roman" w:cs="Times New Roman" w:hint="eastAsia"/>
                <w:b/>
                <w:sz w:val="24"/>
                <w:szCs w:val="24"/>
              </w:rPr>
              <w:t>Be</w:t>
            </w:r>
            <w:r w:rsidRPr="00E40A53">
              <w:rPr>
                <w:rFonts w:ascii="Times New Roman" w:hAnsi="Times New Roman" w:cs="Times New Roman"/>
                <w:b/>
                <w:sz w:val="24"/>
                <w:szCs w:val="24"/>
              </w:rPr>
              <w:t>d</w:t>
            </w:r>
          </w:p>
        </w:tc>
        <w:tc>
          <w:tcPr>
            <w:tcW w:w="1180" w:type="pct"/>
            <w:shd w:val="clear" w:color="auto" w:fill="DEEAF6" w:themeFill="accent5" w:themeFillTint="33"/>
          </w:tcPr>
          <w:p w14:paraId="0B394F5B" w14:textId="7D645928" w:rsidR="001F298D" w:rsidRDefault="001F298D" w:rsidP="001F298D">
            <w:pPr>
              <w:rPr>
                <w:rFonts w:ascii="Times New Roman" w:hAnsi="Times New Roman" w:cs="Times New Roman"/>
                <w:sz w:val="24"/>
                <w:szCs w:val="24"/>
              </w:rPr>
            </w:pPr>
            <w:r>
              <w:rPr>
                <w:rFonts w:ascii="Times New Roman" w:hAnsi="Times New Roman" w:cs="Times New Roman" w:hint="eastAsia"/>
                <w:sz w:val="24"/>
                <w:szCs w:val="24"/>
              </w:rPr>
              <w:t>T</w:t>
            </w:r>
            <w:r>
              <w:rPr>
                <w:rFonts w:ascii="Times New Roman" w:hAnsi="Times New Roman" w:cs="Times New Roman"/>
                <w:sz w:val="24"/>
                <w:szCs w:val="24"/>
              </w:rPr>
              <w:t>emperature</w:t>
            </w:r>
          </w:p>
        </w:tc>
        <w:tc>
          <w:tcPr>
            <w:tcW w:w="559" w:type="pct"/>
            <w:gridSpan w:val="2"/>
            <w:shd w:val="clear" w:color="auto" w:fill="DEEAF6" w:themeFill="accent5" w:themeFillTint="33"/>
          </w:tcPr>
          <w:p w14:paraId="30A61B12" w14:textId="0DBD5982" w:rsidR="001F298D" w:rsidRPr="00B3566A" w:rsidRDefault="001F298D" w:rsidP="001F298D">
            <w:pPr>
              <w:rPr>
                <w:rFonts w:ascii="Times New Roman" w:hAnsi="Times New Roman" w:cs="Times New Roman"/>
                <w:sz w:val="24"/>
                <w:szCs w:val="24"/>
              </w:rPr>
            </w:pPr>
            <w:r>
              <w:rPr>
                <w:rFonts w:ascii="Times New Roman" w:hAnsi="Times New Roman" w:cs="Times New Roman"/>
                <w:sz w:val="24"/>
                <w:szCs w:val="24"/>
              </w:rPr>
              <w:t>x</w:t>
            </w:r>
            <w:r>
              <w:rPr>
                <w:rFonts w:ascii="Times New Roman" w:hAnsi="Times New Roman" w:cs="Times New Roman" w:hint="eastAsia"/>
                <w:sz w:val="24"/>
                <w:szCs w:val="24"/>
              </w:rPr>
              <w:t>&lt;</w:t>
            </w:r>
            <w:r>
              <w:rPr>
                <w:rFonts w:ascii="Times New Roman" w:hAnsi="Times New Roman" w:cs="Times New Roman"/>
                <w:sz w:val="24"/>
                <w:szCs w:val="24"/>
              </w:rPr>
              <w:t>10</w:t>
            </w:r>
            <w:r w:rsidRPr="009F5337">
              <w:rPr>
                <w:rFonts w:ascii="Times New Roman" w:hAnsi="Times New Roman" w:cs="Times New Roman"/>
                <w:sz w:val="24"/>
                <w:szCs w:val="24"/>
              </w:rPr>
              <w:t>℃</w:t>
            </w:r>
          </w:p>
        </w:tc>
        <w:tc>
          <w:tcPr>
            <w:tcW w:w="1930" w:type="pct"/>
            <w:gridSpan w:val="4"/>
            <w:shd w:val="clear" w:color="auto" w:fill="DEEAF6" w:themeFill="accent5" w:themeFillTint="33"/>
          </w:tcPr>
          <w:p w14:paraId="6F69402D" w14:textId="6A4A7BEE" w:rsidR="001F298D" w:rsidRPr="00B3566A" w:rsidRDefault="001F298D" w:rsidP="002C7B97">
            <w:pPr>
              <w:jc w:val="center"/>
              <w:rPr>
                <w:rFonts w:ascii="Times New Roman" w:hAnsi="Times New Roman" w:cs="Times New Roman"/>
                <w:sz w:val="24"/>
                <w:szCs w:val="24"/>
              </w:rPr>
            </w:pPr>
            <w:r>
              <w:rPr>
                <w:rFonts w:ascii="Times New Roman" w:hAnsi="Times New Roman" w:cs="Times New Roman"/>
                <w:sz w:val="24"/>
                <w:szCs w:val="24"/>
              </w:rPr>
              <w:t>10</w:t>
            </w:r>
            <w:r w:rsidRPr="009F5337">
              <w:rPr>
                <w:rFonts w:ascii="Times New Roman" w:hAnsi="Times New Roman" w:cs="Times New Roman"/>
                <w:sz w:val="24"/>
                <w:szCs w:val="24"/>
              </w:rPr>
              <w:t>℃</w:t>
            </w:r>
            <m:oMath>
              <m:r>
                <m:rPr>
                  <m:sty m:val="p"/>
                </m:rPr>
                <w:rPr>
                  <w:rFonts w:ascii="Cambria Math" w:hAnsi="Cambria Math" w:cs="Times New Roman"/>
                  <w:sz w:val="24"/>
                  <w:szCs w:val="24"/>
                </w:rPr>
                <m:t>≤x</m:t>
              </m:r>
            </m:oMath>
            <w:r>
              <w:rPr>
                <w:rFonts w:ascii="Times New Roman" w:hAnsi="Times New Roman" w:cs="Times New Roman"/>
                <w:sz w:val="24"/>
                <w:szCs w:val="24"/>
              </w:rPr>
              <w:t xml:space="preserve"> &lt;20</w:t>
            </w:r>
            <w:r w:rsidRPr="009F5337">
              <w:rPr>
                <w:rFonts w:ascii="Times New Roman" w:hAnsi="Times New Roman" w:cs="Times New Roman"/>
                <w:sz w:val="24"/>
                <w:szCs w:val="24"/>
              </w:rPr>
              <w:t>℃</w:t>
            </w:r>
          </w:p>
        </w:tc>
        <w:tc>
          <w:tcPr>
            <w:tcW w:w="581" w:type="pct"/>
            <w:shd w:val="clear" w:color="auto" w:fill="DEEAF6" w:themeFill="accent5" w:themeFillTint="33"/>
          </w:tcPr>
          <w:p w14:paraId="33CFF8DB" w14:textId="6A512C53" w:rsidR="001F298D" w:rsidRPr="00B3566A" w:rsidRDefault="00E40A53" w:rsidP="001F298D">
            <w:pPr>
              <w:rPr>
                <w:rFonts w:ascii="Times New Roman" w:hAnsi="Times New Roman" w:cs="Times New Roman"/>
                <w:sz w:val="24"/>
                <w:szCs w:val="24"/>
              </w:rPr>
            </w:pPr>
            <m:oMath>
              <m:r>
                <m:rPr>
                  <m:sty m:val="p"/>
                </m:rPr>
                <w:rPr>
                  <w:rFonts w:ascii="Cambria Math" w:hAnsi="Cambria Math" w:cs="Times New Roman"/>
                  <w:sz w:val="24"/>
                  <w:szCs w:val="24"/>
                </w:rPr>
                <m:t>x≥</m:t>
              </m:r>
            </m:oMath>
            <w:r w:rsidR="001F298D">
              <w:rPr>
                <w:rFonts w:ascii="Times New Roman" w:hAnsi="Times New Roman" w:cs="Times New Roman"/>
                <w:sz w:val="24"/>
                <w:szCs w:val="24"/>
              </w:rPr>
              <w:t>20</w:t>
            </w:r>
            <w:r w:rsidR="001F298D" w:rsidRPr="009F5337">
              <w:rPr>
                <w:rFonts w:ascii="Times New Roman" w:hAnsi="Times New Roman" w:cs="Times New Roman"/>
                <w:sz w:val="24"/>
                <w:szCs w:val="24"/>
              </w:rPr>
              <w:t>℃</w:t>
            </w:r>
          </w:p>
        </w:tc>
      </w:tr>
      <w:tr w:rsidR="001F298D" w:rsidRPr="00B3566A" w14:paraId="15F1B839" w14:textId="77777777" w:rsidTr="00E40A53">
        <w:tc>
          <w:tcPr>
            <w:tcW w:w="750" w:type="pct"/>
            <w:shd w:val="clear" w:color="auto" w:fill="DEEAF6" w:themeFill="accent5" w:themeFillTint="33"/>
          </w:tcPr>
          <w:p w14:paraId="025FF2C4" w14:textId="77777777" w:rsidR="001F298D" w:rsidRPr="00E40A53" w:rsidRDefault="001F298D" w:rsidP="001F298D">
            <w:pPr>
              <w:rPr>
                <w:rFonts w:ascii="Times New Roman" w:hAnsi="Times New Roman" w:cs="Times New Roman"/>
                <w:b/>
                <w:sz w:val="24"/>
                <w:szCs w:val="24"/>
              </w:rPr>
            </w:pPr>
          </w:p>
        </w:tc>
        <w:tc>
          <w:tcPr>
            <w:tcW w:w="1180" w:type="pct"/>
            <w:shd w:val="clear" w:color="auto" w:fill="DEEAF6" w:themeFill="accent5" w:themeFillTint="33"/>
          </w:tcPr>
          <w:p w14:paraId="35F0F6D6" w14:textId="6158EC61" w:rsidR="001F298D" w:rsidRDefault="001F298D" w:rsidP="001F298D">
            <w:pPr>
              <w:rPr>
                <w:rFonts w:ascii="Times New Roman" w:hAnsi="Times New Roman" w:cs="Times New Roman"/>
                <w:sz w:val="24"/>
                <w:szCs w:val="24"/>
              </w:rPr>
            </w:pPr>
            <w:r>
              <w:rPr>
                <w:rFonts w:ascii="Times New Roman" w:hAnsi="Times New Roman" w:cs="Times New Roman" w:hint="eastAsia"/>
                <w:sz w:val="24"/>
                <w:szCs w:val="24"/>
              </w:rPr>
              <w:t>G</w:t>
            </w:r>
            <w:r>
              <w:rPr>
                <w:rFonts w:ascii="Times New Roman" w:hAnsi="Times New Roman" w:cs="Times New Roman"/>
                <w:sz w:val="24"/>
                <w:szCs w:val="24"/>
              </w:rPr>
              <w:t>razed production system</w:t>
            </w:r>
          </w:p>
        </w:tc>
        <w:tc>
          <w:tcPr>
            <w:tcW w:w="559" w:type="pct"/>
            <w:gridSpan w:val="2"/>
            <w:shd w:val="clear" w:color="auto" w:fill="DEEAF6" w:themeFill="accent5" w:themeFillTint="33"/>
          </w:tcPr>
          <w:p w14:paraId="783A3AF8" w14:textId="7165C106" w:rsidR="001F298D" w:rsidRPr="00B3566A" w:rsidRDefault="00A2064C" w:rsidP="001F298D">
            <w:pPr>
              <w:rPr>
                <w:rFonts w:ascii="Times New Roman" w:hAnsi="Times New Roman" w:cs="Times New Roman"/>
                <w:sz w:val="24"/>
                <w:szCs w:val="24"/>
              </w:rPr>
            </w:pPr>
            <w:r>
              <w:rPr>
                <w:rFonts w:ascii="Times New Roman" w:hAnsi="Times New Roman" w:cs="Times New Roman" w:hint="eastAsia"/>
                <w:sz w:val="24"/>
                <w:szCs w:val="24"/>
              </w:rPr>
              <w:t>1</w:t>
            </w:r>
            <w:r>
              <w:rPr>
                <w:rFonts w:ascii="Times New Roman" w:hAnsi="Times New Roman" w:cs="Times New Roman"/>
                <w:sz w:val="24"/>
                <w:szCs w:val="24"/>
              </w:rPr>
              <w:t>0-20%</w:t>
            </w:r>
          </w:p>
        </w:tc>
        <w:tc>
          <w:tcPr>
            <w:tcW w:w="1930" w:type="pct"/>
            <w:gridSpan w:val="4"/>
            <w:shd w:val="clear" w:color="auto" w:fill="DEEAF6" w:themeFill="accent5" w:themeFillTint="33"/>
          </w:tcPr>
          <w:p w14:paraId="6CF53B05" w14:textId="2FFC7024" w:rsidR="001F298D" w:rsidRPr="00B3566A" w:rsidRDefault="00A2064C" w:rsidP="002C7B97">
            <w:pPr>
              <w:jc w:val="center"/>
              <w:rPr>
                <w:rFonts w:ascii="Times New Roman" w:hAnsi="Times New Roman" w:cs="Times New Roman"/>
                <w:sz w:val="24"/>
                <w:szCs w:val="24"/>
              </w:rPr>
            </w:pPr>
            <w:r>
              <w:rPr>
                <w:rFonts w:ascii="Times New Roman" w:hAnsi="Times New Roman" w:cs="Times New Roman" w:hint="eastAsia"/>
                <w:sz w:val="24"/>
                <w:szCs w:val="24"/>
              </w:rPr>
              <w:t>5</w:t>
            </w:r>
            <w:r>
              <w:rPr>
                <w:rFonts w:ascii="Times New Roman" w:hAnsi="Times New Roman" w:cs="Times New Roman"/>
                <w:sz w:val="24"/>
                <w:szCs w:val="24"/>
              </w:rPr>
              <w:t>-10%</w:t>
            </w:r>
          </w:p>
        </w:tc>
        <w:tc>
          <w:tcPr>
            <w:tcW w:w="581" w:type="pct"/>
            <w:shd w:val="clear" w:color="auto" w:fill="DEEAF6" w:themeFill="accent5" w:themeFillTint="33"/>
          </w:tcPr>
          <w:p w14:paraId="16E623A2" w14:textId="619B77FE" w:rsidR="001F298D" w:rsidRPr="00B3566A" w:rsidRDefault="00A2064C" w:rsidP="001F298D">
            <w:pPr>
              <w:rPr>
                <w:rFonts w:ascii="Times New Roman" w:hAnsi="Times New Roman" w:cs="Times New Roman"/>
                <w:sz w:val="24"/>
                <w:szCs w:val="24"/>
              </w:rPr>
            </w:pPr>
            <w:r>
              <w:rPr>
                <w:rFonts w:ascii="Times New Roman" w:hAnsi="Times New Roman" w:cs="Times New Roman" w:hint="eastAsia"/>
                <w:sz w:val="24"/>
                <w:szCs w:val="24"/>
              </w:rPr>
              <w:t>0</w:t>
            </w:r>
            <w:r>
              <w:rPr>
                <w:rFonts w:ascii="Times New Roman" w:hAnsi="Times New Roman" w:cs="Times New Roman"/>
                <w:sz w:val="24"/>
                <w:szCs w:val="24"/>
              </w:rPr>
              <w:t>-5%</w:t>
            </w:r>
          </w:p>
        </w:tc>
      </w:tr>
      <w:tr w:rsidR="001F298D" w:rsidRPr="00B3566A" w14:paraId="7FE6F7DC" w14:textId="77777777" w:rsidTr="00E40A53">
        <w:tc>
          <w:tcPr>
            <w:tcW w:w="750" w:type="pct"/>
            <w:shd w:val="clear" w:color="auto" w:fill="DEEAF6" w:themeFill="accent5" w:themeFillTint="33"/>
          </w:tcPr>
          <w:p w14:paraId="75352949" w14:textId="77777777" w:rsidR="001F298D" w:rsidRPr="00E40A53" w:rsidRDefault="001F298D" w:rsidP="001F298D">
            <w:pPr>
              <w:rPr>
                <w:rFonts w:ascii="Times New Roman" w:hAnsi="Times New Roman" w:cs="Times New Roman"/>
                <w:b/>
                <w:sz w:val="24"/>
                <w:szCs w:val="24"/>
              </w:rPr>
            </w:pPr>
          </w:p>
        </w:tc>
        <w:tc>
          <w:tcPr>
            <w:tcW w:w="1180" w:type="pct"/>
            <w:shd w:val="clear" w:color="auto" w:fill="DEEAF6" w:themeFill="accent5" w:themeFillTint="33"/>
          </w:tcPr>
          <w:p w14:paraId="137DD9C5" w14:textId="2B713841" w:rsidR="001F298D" w:rsidRDefault="001F298D" w:rsidP="001F298D">
            <w:pPr>
              <w:rPr>
                <w:rFonts w:ascii="Times New Roman" w:hAnsi="Times New Roman" w:cs="Times New Roman"/>
                <w:sz w:val="24"/>
                <w:szCs w:val="24"/>
              </w:rPr>
            </w:pPr>
            <w:r>
              <w:rPr>
                <w:rFonts w:ascii="Times New Roman" w:hAnsi="Times New Roman" w:cs="Times New Roman" w:hint="eastAsia"/>
                <w:sz w:val="24"/>
                <w:szCs w:val="24"/>
              </w:rPr>
              <w:t>M</w:t>
            </w:r>
            <w:r>
              <w:rPr>
                <w:rFonts w:ascii="Times New Roman" w:hAnsi="Times New Roman" w:cs="Times New Roman"/>
                <w:sz w:val="24"/>
                <w:szCs w:val="24"/>
              </w:rPr>
              <w:t>ixed production system</w:t>
            </w:r>
          </w:p>
        </w:tc>
        <w:tc>
          <w:tcPr>
            <w:tcW w:w="559" w:type="pct"/>
            <w:gridSpan w:val="2"/>
            <w:shd w:val="clear" w:color="auto" w:fill="DEEAF6" w:themeFill="accent5" w:themeFillTint="33"/>
          </w:tcPr>
          <w:p w14:paraId="5E1824F8" w14:textId="7048CD06" w:rsidR="001F298D" w:rsidRPr="00B3566A" w:rsidRDefault="00661D61" w:rsidP="001F298D">
            <w:pPr>
              <w:rPr>
                <w:rFonts w:ascii="Times New Roman" w:hAnsi="Times New Roman" w:cs="Times New Roman"/>
                <w:sz w:val="24"/>
                <w:szCs w:val="24"/>
              </w:rPr>
            </w:pPr>
            <w:r>
              <w:rPr>
                <w:rFonts w:ascii="Times New Roman" w:hAnsi="Times New Roman" w:cs="Times New Roman"/>
                <w:sz w:val="24"/>
                <w:szCs w:val="24"/>
              </w:rPr>
              <w:t>6</w:t>
            </w:r>
            <w:r w:rsidR="00EE2C86">
              <w:rPr>
                <w:rFonts w:ascii="Times New Roman" w:hAnsi="Times New Roman" w:cs="Times New Roman"/>
                <w:sz w:val="24"/>
                <w:szCs w:val="24"/>
              </w:rPr>
              <w:t>0-</w:t>
            </w:r>
            <w:r>
              <w:rPr>
                <w:rFonts w:ascii="Times New Roman" w:hAnsi="Times New Roman" w:cs="Times New Roman"/>
                <w:sz w:val="24"/>
                <w:szCs w:val="24"/>
              </w:rPr>
              <w:t>8</w:t>
            </w:r>
            <w:r w:rsidR="00EE2C86">
              <w:rPr>
                <w:rFonts w:ascii="Times New Roman" w:hAnsi="Times New Roman" w:cs="Times New Roman"/>
                <w:sz w:val="24"/>
                <w:szCs w:val="24"/>
              </w:rPr>
              <w:t>0%</w:t>
            </w:r>
          </w:p>
        </w:tc>
        <w:tc>
          <w:tcPr>
            <w:tcW w:w="1930" w:type="pct"/>
            <w:gridSpan w:val="4"/>
            <w:shd w:val="clear" w:color="auto" w:fill="DEEAF6" w:themeFill="accent5" w:themeFillTint="33"/>
          </w:tcPr>
          <w:p w14:paraId="5F4F2618" w14:textId="6C8598C0" w:rsidR="001F298D" w:rsidRPr="00B3566A" w:rsidRDefault="00661D61" w:rsidP="002C7B97">
            <w:pPr>
              <w:jc w:val="center"/>
              <w:rPr>
                <w:rFonts w:ascii="Times New Roman" w:hAnsi="Times New Roman" w:cs="Times New Roman"/>
                <w:sz w:val="24"/>
                <w:szCs w:val="24"/>
              </w:rPr>
            </w:pPr>
            <w:r>
              <w:rPr>
                <w:rFonts w:ascii="Times New Roman" w:hAnsi="Times New Roman" w:cs="Times New Roman"/>
                <w:sz w:val="24"/>
                <w:szCs w:val="24"/>
              </w:rPr>
              <w:t>4</w:t>
            </w:r>
            <w:r w:rsidR="00EE2C86">
              <w:rPr>
                <w:rFonts w:ascii="Times New Roman" w:hAnsi="Times New Roman" w:cs="Times New Roman"/>
                <w:sz w:val="24"/>
                <w:szCs w:val="24"/>
              </w:rPr>
              <w:t>0-</w:t>
            </w:r>
            <w:r>
              <w:rPr>
                <w:rFonts w:ascii="Times New Roman" w:hAnsi="Times New Roman" w:cs="Times New Roman"/>
                <w:sz w:val="24"/>
                <w:szCs w:val="24"/>
              </w:rPr>
              <w:t>6</w:t>
            </w:r>
            <w:r w:rsidR="00EE2C86">
              <w:rPr>
                <w:rFonts w:ascii="Times New Roman" w:hAnsi="Times New Roman" w:cs="Times New Roman"/>
                <w:sz w:val="24"/>
                <w:szCs w:val="24"/>
              </w:rPr>
              <w:t>0%</w:t>
            </w:r>
          </w:p>
        </w:tc>
        <w:tc>
          <w:tcPr>
            <w:tcW w:w="581" w:type="pct"/>
            <w:shd w:val="clear" w:color="auto" w:fill="DEEAF6" w:themeFill="accent5" w:themeFillTint="33"/>
          </w:tcPr>
          <w:p w14:paraId="7A75450D" w14:textId="6071D35C" w:rsidR="001F298D" w:rsidRPr="00B3566A" w:rsidRDefault="00661D61" w:rsidP="001F298D">
            <w:pPr>
              <w:rPr>
                <w:rFonts w:ascii="Times New Roman" w:hAnsi="Times New Roman" w:cs="Times New Roman"/>
                <w:sz w:val="24"/>
                <w:szCs w:val="24"/>
              </w:rPr>
            </w:pPr>
            <w:r>
              <w:rPr>
                <w:rFonts w:ascii="Times New Roman" w:hAnsi="Times New Roman" w:cs="Times New Roman"/>
                <w:sz w:val="24"/>
                <w:szCs w:val="24"/>
              </w:rPr>
              <w:t>20</w:t>
            </w:r>
            <w:r w:rsidR="00EE2C86">
              <w:rPr>
                <w:rFonts w:ascii="Times New Roman" w:hAnsi="Times New Roman" w:cs="Times New Roman"/>
                <w:sz w:val="24"/>
                <w:szCs w:val="24"/>
              </w:rPr>
              <w:t>-</w:t>
            </w:r>
            <w:r>
              <w:rPr>
                <w:rFonts w:ascii="Times New Roman" w:hAnsi="Times New Roman" w:cs="Times New Roman"/>
                <w:sz w:val="24"/>
                <w:szCs w:val="24"/>
              </w:rPr>
              <w:t>4</w:t>
            </w:r>
            <w:r w:rsidR="00EE2C86">
              <w:rPr>
                <w:rFonts w:ascii="Times New Roman" w:hAnsi="Times New Roman" w:cs="Times New Roman"/>
                <w:sz w:val="24"/>
                <w:szCs w:val="24"/>
              </w:rPr>
              <w:t>0%</w:t>
            </w:r>
          </w:p>
        </w:tc>
      </w:tr>
      <w:tr w:rsidR="0070737C" w:rsidRPr="00B3566A" w14:paraId="77E0F327" w14:textId="77777777" w:rsidTr="00E40A53">
        <w:tc>
          <w:tcPr>
            <w:tcW w:w="750" w:type="pct"/>
            <w:shd w:val="clear" w:color="auto" w:fill="DEEAF6" w:themeFill="accent5" w:themeFillTint="33"/>
          </w:tcPr>
          <w:p w14:paraId="049BCC92" w14:textId="063C3481" w:rsidR="0070737C" w:rsidRPr="00E40A53" w:rsidRDefault="0070737C" w:rsidP="0070737C">
            <w:pPr>
              <w:rPr>
                <w:rFonts w:ascii="Times New Roman" w:hAnsi="Times New Roman" w:cs="Times New Roman"/>
                <w:b/>
                <w:sz w:val="24"/>
                <w:szCs w:val="24"/>
              </w:rPr>
            </w:pPr>
            <w:r w:rsidRPr="00E40A53">
              <w:rPr>
                <w:rFonts w:ascii="Times New Roman" w:hAnsi="Times New Roman" w:cs="Times New Roman"/>
                <w:b/>
                <w:sz w:val="24"/>
                <w:szCs w:val="24"/>
              </w:rPr>
              <w:t>Floor</w:t>
            </w:r>
          </w:p>
        </w:tc>
        <w:tc>
          <w:tcPr>
            <w:tcW w:w="1180" w:type="pct"/>
            <w:shd w:val="clear" w:color="auto" w:fill="DEEAF6" w:themeFill="accent5" w:themeFillTint="33"/>
          </w:tcPr>
          <w:p w14:paraId="68039CF5" w14:textId="77777777" w:rsidR="0070737C" w:rsidRPr="00B3566A" w:rsidRDefault="0070737C" w:rsidP="0070737C">
            <w:pPr>
              <w:rPr>
                <w:rFonts w:ascii="Times New Roman" w:hAnsi="Times New Roman" w:cs="Times New Roman"/>
                <w:sz w:val="24"/>
                <w:szCs w:val="24"/>
              </w:rPr>
            </w:pPr>
            <w:r>
              <w:rPr>
                <w:rFonts w:ascii="Times New Roman" w:hAnsi="Times New Roman" w:cs="Times New Roman" w:hint="eastAsia"/>
                <w:sz w:val="24"/>
                <w:szCs w:val="24"/>
              </w:rPr>
              <w:t>T</w:t>
            </w:r>
            <w:r>
              <w:rPr>
                <w:rFonts w:ascii="Times New Roman" w:hAnsi="Times New Roman" w:cs="Times New Roman"/>
                <w:sz w:val="24"/>
                <w:szCs w:val="24"/>
              </w:rPr>
              <w:t>emperature</w:t>
            </w:r>
          </w:p>
        </w:tc>
        <w:tc>
          <w:tcPr>
            <w:tcW w:w="559" w:type="pct"/>
            <w:gridSpan w:val="2"/>
            <w:shd w:val="clear" w:color="auto" w:fill="DEEAF6" w:themeFill="accent5" w:themeFillTint="33"/>
          </w:tcPr>
          <w:p w14:paraId="6DA94B60" w14:textId="12A7214F" w:rsidR="0070737C" w:rsidRPr="00B3566A" w:rsidRDefault="0070737C" w:rsidP="0070737C">
            <w:pPr>
              <w:rPr>
                <w:rFonts w:ascii="Times New Roman" w:hAnsi="Times New Roman" w:cs="Times New Roman"/>
                <w:sz w:val="24"/>
                <w:szCs w:val="24"/>
              </w:rPr>
            </w:pPr>
            <w:r>
              <w:rPr>
                <w:rFonts w:ascii="Times New Roman" w:hAnsi="Times New Roman" w:cs="Times New Roman"/>
                <w:sz w:val="24"/>
                <w:szCs w:val="24"/>
              </w:rPr>
              <w:t>x</w:t>
            </w:r>
            <w:r>
              <w:rPr>
                <w:rFonts w:ascii="Times New Roman" w:hAnsi="Times New Roman" w:cs="Times New Roman" w:hint="eastAsia"/>
                <w:sz w:val="24"/>
                <w:szCs w:val="24"/>
              </w:rPr>
              <w:t>&lt;</w:t>
            </w:r>
            <w:r>
              <w:rPr>
                <w:rFonts w:ascii="Times New Roman" w:hAnsi="Times New Roman" w:cs="Times New Roman"/>
                <w:sz w:val="24"/>
                <w:szCs w:val="24"/>
              </w:rPr>
              <w:t>10</w:t>
            </w:r>
            <w:r w:rsidRPr="009F5337">
              <w:rPr>
                <w:rFonts w:ascii="Times New Roman" w:hAnsi="Times New Roman" w:cs="Times New Roman"/>
                <w:sz w:val="24"/>
                <w:szCs w:val="24"/>
              </w:rPr>
              <w:t>℃</w:t>
            </w:r>
          </w:p>
        </w:tc>
        <w:tc>
          <w:tcPr>
            <w:tcW w:w="1930" w:type="pct"/>
            <w:gridSpan w:val="4"/>
            <w:shd w:val="clear" w:color="auto" w:fill="DEEAF6" w:themeFill="accent5" w:themeFillTint="33"/>
          </w:tcPr>
          <w:p w14:paraId="12BDA30E" w14:textId="7471F943" w:rsidR="0070737C" w:rsidRPr="00B3566A" w:rsidRDefault="0070737C" w:rsidP="002C7B97">
            <w:pPr>
              <w:jc w:val="center"/>
              <w:rPr>
                <w:rFonts w:ascii="Times New Roman" w:hAnsi="Times New Roman" w:cs="Times New Roman"/>
                <w:sz w:val="24"/>
                <w:szCs w:val="24"/>
              </w:rPr>
            </w:pPr>
            <w:r>
              <w:rPr>
                <w:rFonts w:ascii="Times New Roman" w:hAnsi="Times New Roman" w:cs="Times New Roman"/>
                <w:sz w:val="24"/>
                <w:szCs w:val="24"/>
              </w:rPr>
              <w:t>10</w:t>
            </w:r>
            <w:r w:rsidRPr="009F5337">
              <w:rPr>
                <w:rFonts w:ascii="Times New Roman" w:hAnsi="Times New Roman" w:cs="Times New Roman"/>
                <w:sz w:val="24"/>
                <w:szCs w:val="24"/>
              </w:rPr>
              <w:t>℃</w:t>
            </w:r>
            <m:oMath>
              <m:r>
                <m:rPr>
                  <m:sty m:val="p"/>
                </m:rPr>
                <w:rPr>
                  <w:rFonts w:ascii="Cambria Math" w:hAnsi="Cambria Math" w:cs="Times New Roman"/>
                  <w:sz w:val="24"/>
                  <w:szCs w:val="24"/>
                </w:rPr>
                <m:t>≤x</m:t>
              </m:r>
            </m:oMath>
            <w:r>
              <w:rPr>
                <w:rFonts w:ascii="Times New Roman" w:hAnsi="Times New Roman" w:cs="Times New Roman"/>
                <w:sz w:val="24"/>
                <w:szCs w:val="24"/>
              </w:rPr>
              <w:t xml:space="preserve"> &lt;20</w:t>
            </w:r>
            <w:r w:rsidRPr="009F5337">
              <w:rPr>
                <w:rFonts w:ascii="Times New Roman" w:hAnsi="Times New Roman" w:cs="Times New Roman"/>
                <w:sz w:val="24"/>
                <w:szCs w:val="24"/>
              </w:rPr>
              <w:t>℃</w:t>
            </w:r>
          </w:p>
        </w:tc>
        <w:tc>
          <w:tcPr>
            <w:tcW w:w="581" w:type="pct"/>
            <w:shd w:val="clear" w:color="auto" w:fill="DEEAF6" w:themeFill="accent5" w:themeFillTint="33"/>
          </w:tcPr>
          <w:p w14:paraId="10250942" w14:textId="37C0C412" w:rsidR="0070737C" w:rsidRPr="00B3566A" w:rsidRDefault="00E40A53" w:rsidP="0070737C">
            <w:pPr>
              <w:rPr>
                <w:rFonts w:ascii="Times New Roman" w:hAnsi="Times New Roman" w:cs="Times New Roman"/>
                <w:sz w:val="24"/>
                <w:szCs w:val="24"/>
              </w:rPr>
            </w:pPr>
            <m:oMath>
              <m:r>
                <m:rPr>
                  <m:sty m:val="p"/>
                </m:rPr>
                <w:rPr>
                  <w:rFonts w:ascii="Cambria Math" w:hAnsi="Cambria Math" w:cs="Times New Roman"/>
                  <w:sz w:val="24"/>
                  <w:szCs w:val="24"/>
                </w:rPr>
                <m:t>x≥</m:t>
              </m:r>
            </m:oMath>
            <w:r w:rsidR="0070737C">
              <w:rPr>
                <w:rFonts w:ascii="Times New Roman" w:hAnsi="Times New Roman" w:cs="Times New Roman"/>
                <w:sz w:val="24"/>
                <w:szCs w:val="24"/>
              </w:rPr>
              <w:t>20</w:t>
            </w:r>
            <w:r w:rsidR="0070737C" w:rsidRPr="009F5337">
              <w:rPr>
                <w:rFonts w:ascii="Times New Roman" w:hAnsi="Times New Roman" w:cs="Times New Roman"/>
                <w:sz w:val="24"/>
                <w:szCs w:val="24"/>
              </w:rPr>
              <w:t>℃</w:t>
            </w:r>
          </w:p>
        </w:tc>
      </w:tr>
      <w:tr w:rsidR="0070737C" w:rsidRPr="00B3566A" w14:paraId="405B15BE" w14:textId="77777777" w:rsidTr="00E40A53">
        <w:tc>
          <w:tcPr>
            <w:tcW w:w="750" w:type="pct"/>
            <w:shd w:val="clear" w:color="auto" w:fill="DEEAF6" w:themeFill="accent5" w:themeFillTint="33"/>
          </w:tcPr>
          <w:p w14:paraId="0BDD18A1" w14:textId="77777777" w:rsidR="0070737C" w:rsidRPr="00E40A53" w:rsidRDefault="0070737C" w:rsidP="0070737C">
            <w:pPr>
              <w:rPr>
                <w:rFonts w:ascii="Times New Roman" w:hAnsi="Times New Roman" w:cs="Times New Roman"/>
                <w:b/>
                <w:sz w:val="24"/>
                <w:szCs w:val="24"/>
              </w:rPr>
            </w:pPr>
          </w:p>
        </w:tc>
        <w:tc>
          <w:tcPr>
            <w:tcW w:w="1180" w:type="pct"/>
            <w:shd w:val="clear" w:color="auto" w:fill="DEEAF6" w:themeFill="accent5" w:themeFillTint="33"/>
          </w:tcPr>
          <w:p w14:paraId="3C069CE6" w14:textId="159028DA" w:rsidR="0070737C" w:rsidRPr="00B3566A" w:rsidRDefault="0070737C" w:rsidP="0070737C">
            <w:pPr>
              <w:rPr>
                <w:rFonts w:ascii="Times New Roman" w:hAnsi="Times New Roman" w:cs="Times New Roman"/>
                <w:sz w:val="24"/>
                <w:szCs w:val="24"/>
              </w:rPr>
            </w:pPr>
            <w:r>
              <w:rPr>
                <w:rFonts w:ascii="Times New Roman" w:hAnsi="Times New Roman" w:cs="Times New Roman" w:hint="eastAsia"/>
                <w:sz w:val="24"/>
                <w:szCs w:val="24"/>
              </w:rPr>
              <w:t>G</w:t>
            </w:r>
            <w:r>
              <w:rPr>
                <w:rFonts w:ascii="Times New Roman" w:hAnsi="Times New Roman" w:cs="Times New Roman"/>
                <w:sz w:val="24"/>
                <w:szCs w:val="24"/>
              </w:rPr>
              <w:t>razed production system</w:t>
            </w:r>
          </w:p>
        </w:tc>
        <w:tc>
          <w:tcPr>
            <w:tcW w:w="559" w:type="pct"/>
            <w:gridSpan w:val="2"/>
            <w:shd w:val="clear" w:color="auto" w:fill="DEEAF6" w:themeFill="accent5" w:themeFillTint="33"/>
          </w:tcPr>
          <w:p w14:paraId="64BDF72C" w14:textId="1937A09D" w:rsidR="0070737C" w:rsidRPr="00B3566A" w:rsidRDefault="00A12229" w:rsidP="0070737C">
            <w:pPr>
              <w:rPr>
                <w:rFonts w:ascii="Times New Roman" w:hAnsi="Times New Roman" w:cs="Times New Roman"/>
                <w:sz w:val="24"/>
                <w:szCs w:val="24"/>
              </w:rPr>
            </w:pPr>
            <w:r>
              <w:rPr>
                <w:rFonts w:ascii="Times New Roman" w:hAnsi="Times New Roman" w:cs="Times New Roman"/>
                <w:sz w:val="24"/>
                <w:szCs w:val="24"/>
              </w:rPr>
              <w:t>0</w:t>
            </w:r>
            <w:r w:rsidR="0008156B">
              <w:rPr>
                <w:rFonts w:ascii="Times New Roman" w:hAnsi="Times New Roman" w:cs="Times New Roman"/>
                <w:sz w:val="24"/>
                <w:szCs w:val="24"/>
              </w:rPr>
              <w:t>-</w:t>
            </w:r>
            <w:r>
              <w:rPr>
                <w:rFonts w:ascii="Times New Roman" w:hAnsi="Times New Roman" w:cs="Times New Roman"/>
                <w:sz w:val="24"/>
                <w:szCs w:val="24"/>
              </w:rPr>
              <w:t>5</w:t>
            </w:r>
            <w:r w:rsidR="0008156B">
              <w:rPr>
                <w:rFonts w:ascii="Times New Roman" w:hAnsi="Times New Roman" w:cs="Times New Roman"/>
                <w:sz w:val="24"/>
                <w:szCs w:val="24"/>
              </w:rPr>
              <w:t>%</w:t>
            </w:r>
          </w:p>
        </w:tc>
        <w:tc>
          <w:tcPr>
            <w:tcW w:w="1930" w:type="pct"/>
            <w:gridSpan w:val="4"/>
            <w:shd w:val="clear" w:color="auto" w:fill="DEEAF6" w:themeFill="accent5" w:themeFillTint="33"/>
          </w:tcPr>
          <w:p w14:paraId="66C04818" w14:textId="16C86A6E" w:rsidR="0070737C" w:rsidRPr="00B3566A" w:rsidRDefault="00A26EF3" w:rsidP="002C7B97">
            <w:pPr>
              <w:jc w:val="center"/>
              <w:rPr>
                <w:rFonts w:ascii="Times New Roman" w:hAnsi="Times New Roman" w:cs="Times New Roman"/>
                <w:sz w:val="24"/>
                <w:szCs w:val="24"/>
              </w:rPr>
            </w:pPr>
            <w:r>
              <w:rPr>
                <w:rFonts w:ascii="Times New Roman" w:hAnsi="Times New Roman" w:cs="Times New Roman" w:hint="eastAsia"/>
                <w:sz w:val="24"/>
                <w:szCs w:val="24"/>
              </w:rPr>
              <w:t>1</w:t>
            </w:r>
            <w:r>
              <w:rPr>
                <w:rFonts w:ascii="Times New Roman" w:hAnsi="Times New Roman" w:cs="Times New Roman"/>
                <w:sz w:val="24"/>
                <w:szCs w:val="24"/>
              </w:rPr>
              <w:t>0-20%</w:t>
            </w:r>
          </w:p>
        </w:tc>
        <w:tc>
          <w:tcPr>
            <w:tcW w:w="581" w:type="pct"/>
            <w:shd w:val="clear" w:color="auto" w:fill="DEEAF6" w:themeFill="accent5" w:themeFillTint="33"/>
          </w:tcPr>
          <w:p w14:paraId="799ABD3F" w14:textId="2332B2C8" w:rsidR="0070737C" w:rsidRPr="00B3566A" w:rsidRDefault="00A12229" w:rsidP="0070737C">
            <w:pPr>
              <w:rPr>
                <w:rFonts w:ascii="Times New Roman" w:hAnsi="Times New Roman" w:cs="Times New Roman"/>
                <w:sz w:val="24"/>
                <w:szCs w:val="24"/>
              </w:rPr>
            </w:pPr>
            <w:r>
              <w:rPr>
                <w:rFonts w:ascii="Times New Roman" w:hAnsi="Times New Roman" w:cs="Times New Roman"/>
                <w:sz w:val="24"/>
                <w:szCs w:val="24"/>
              </w:rPr>
              <w:t>5-10%</w:t>
            </w:r>
          </w:p>
        </w:tc>
      </w:tr>
      <w:tr w:rsidR="0070737C" w:rsidRPr="00B3566A" w14:paraId="60C97CB1" w14:textId="77777777" w:rsidTr="00E40A53">
        <w:tc>
          <w:tcPr>
            <w:tcW w:w="750" w:type="pct"/>
            <w:shd w:val="clear" w:color="auto" w:fill="DEEAF6" w:themeFill="accent5" w:themeFillTint="33"/>
          </w:tcPr>
          <w:p w14:paraId="015DFD9B" w14:textId="77777777" w:rsidR="0070737C" w:rsidRPr="00E40A53" w:rsidRDefault="0070737C" w:rsidP="0070737C">
            <w:pPr>
              <w:rPr>
                <w:rFonts w:ascii="Times New Roman" w:hAnsi="Times New Roman" w:cs="Times New Roman"/>
                <w:b/>
                <w:sz w:val="24"/>
                <w:szCs w:val="24"/>
              </w:rPr>
            </w:pPr>
          </w:p>
        </w:tc>
        <w:tc>
          <w:tcPr>
            <w:tcW w:w="1180" w:type="pct"/>
            <w:shd w:val="clear" w:color="auto" w:fill="DEEAF6" w:themeFill="accent5" w:themeFillTint="33"/>
          </w:tcPr>
          <w:p w14:paraId="0DD6E626" w14:textId="567BE65F" w:rsidR="0070737C" w:rsidRDefault="0070737C" w:rsidP="0070737C">
            <w:pPr>
              <w:rPr>
                <w:rFonts w:ascii="Times New Roman" w:hAnsi="Times New Roman" w:cs="Times New Roman"/>
                <w:sz w:val="24"/>
                <w:szCs w:val="24"/>
              </w:rPr>
            </w:pPr>
            <w:r>
              <w:rPr>
                <w:rFonts w:ascii="Times New Roman" w:hAnsi="Times New Roman" w:cs="Times New Roman" w:hint="eastAsia"/>
                <w:sz w:val="24"/>
                <w:szCs w:val="24"/>
              </w:rPr>
              <w:t>M</w:t>
            </w:r>
            <w:r>
              <w:rPr>
                <w:rFonts w:ascii="Times New Roman" w:hAnsi="Times New Roman" w:cs="Times New Roman"/>
                <w:sz w:val="24"/>
                <w:szCs w:val="24"/>
              </w:rPr>
              <w:t>ixed production system</w:t>
            </w:r>
          </w:p>
        </w:tc>
        <w:tc>
          <w:tcPr>
            <w:tcW w:w="559" w:type="pct"/>
            <w:gridSpan w:val="2"/>
            <w:shd w:val="clear" w:color="auto" w:fill="DEEAF6" w:themeFill="accent5" w:themeFillTint="33"/>
          </w:tcPr>
          <w:p w14:paraId="0847F42F" w14:textId="03C3ED64" w:rsidR="0070737C" w:rsidRPr="00B3566A" w:rsidRDefault="00585182" w:rsidP="0070737C">
            <w:pPr>
              <w:rPr>
                <w:rFonts w:ascii="Times New Roman" w:hAnsi="Times New Roman" w:cs="Times New Roman"/>
                <w:sz w:val="24"/>
                <w:szCs w:val="24"/>
              </w:rPr>
            </w:pPr>
            <w:r>
              <w:rPr>
                <w:rFonts w:ascii="Times New Roman" w:hAnsi="Times New Roman" w:cs="Times New Roman" w:hint="eastAsia"/>
                <w:sz w:val="24"/>
                <w:szCs w:val="24"/>
              </w:rPr>
              <w:t>2</w:t>
            </w:r>
            <w:r>
              <w:rPr>
                <w:rFonts w:ascii="Times New Roman" w:hAnsi="Times New Roman" w:cs="Times New Roman"/>
                <w:sz w:val="24"/>
                <w:szCs w:val="24"/>
              </w:rPr>
              <w:t>0-40%</w:t>
            </w:r>
          </w:p>
        </w:tc>
        <w:tc>
          <w:tcPr>
            <w:tcW w:w="1930" w:type="pct"/>
            <w:gridSpan w:val="4"/>
            <w:shd w:val="clear" w:color="auto" w:fill="DEEAF6" w:themeFill="accent5" w:themeFillTint="33"/>
          </w:tcPr>
          <w:p w14:paraId="4B6F6CC7" w14:textId="6315DD60" w:rsidR="0070737C" w:rsidRPr="00B3566A" w:rsidRDefault="00585182" w:rsidP="002C7B97">
            <w:pPr>
              <w:jc w:val="center"/>
              <w:rPr>
                <w:rFonts w:ascii="Times New Roman" w:hAnsi="Times New Roman" w:cs="Times New Roman"/>
                <w:sz w:val="24"/>
                <w:szCs w:val="24"/>
              </w:rPr>
            </w:pPr>
            <w:r>
              <w:rPr>
                <w:rFonts w:ascii="Times New Roman" w:hAnsi="Times New Roman" w:cs="Times New Roman" w:hint="eastAsia"/>
                <w:sz w:val="24"/>
                <w:szCs w:val="24"/>
              </w:rPr>
              <w:t>6</w:t>
            </w:r>
            <w:r>
              <w:rPr>
                <w:rFonts w:ascii="Times New Roman" w:hAnsi="Times New Roman" w:cs="Times New Roman"/>
                <w:sz w:val="24"/>
                <w:szCs w:val="24"/>
              </w:rPr>
              <w:t>0-80%</w:t>
            </w:r>
          </w:p>
        </w:tc>
        <w:tc>
          <w:tcPr>
            <w:tcW w:w="581" w:type="pct"/>
            <w:shd w:val="clear" w:color="auto" w:fill="DEEAF6" w:themeFill="accent5" w:themeFillTint="33"/>
          </w:tcPr>
          <w:p w14:paraId="0CACEB3F" w14:textId="03212F49" w:rsidR="0070737C" w:rsidRPr="00B3566A" w:rsidRDefault="00585182" w:rsidP="0070737C">
            <w:pPr>
              <w:rPr>
                <w:rFonts w:ascii="Times New Roman" w:hAnsi="Times New Roman" w:cs="Times New Roman"/>
                <w:sz w:val="24"/>
                <w:szCs w:val="24"/>
              </w:rPr>
            </w:pPr>
            <w:r>
              <w:rPr>
                <w:rFonts w:ascii="Times New Roman" w:hAnsi="Times New Roman" w:cs="Times New Roman"/>
                <w:sz w:val="24"/>
                <w:szCs w:val="24"/>
              </w:rPr>
              <w:t>40-60</w:t>
            </w:r>
            <w:r w:rsidR="00A12229">
              <w:rPr>
                <w:rFonts w:ascii="Times New Roman" w:hAnsi="Times New Roman" w:cs="Times New Roman"/>
                <w:sz w:val="24"/>
                <w:szCs w:val="24"/>
              </w:rPr>
              <w:t>%</w:t>
            </w:r>
          </w:p>
        </w:tc>
      </w:tr>
      <w:tr w:rsidR="00E40A53" w:rsidRPr="00B3566A" w14:paraId="505D9D3B" w14:textId="77777777" w:rsidTr="00E40A53">
        <w:trPr>
          <w:trHeight w:val="167"/>
        </w:trPr>
        <w:tc>
          <w:tcPr>
            <w:tcW w:w="750" w:type="pct"/>
            <w:shd w:val="clear" w:color="auto" w:fill="DEEAF6" w:themeFill="accent5" w:themeFillTint="33"/>
          </w:tcPr>
          <w:p w14:paraId="73470AC4" w14:textId="45B20313" w:rsidR="00E40A53" w:rsidRPr="00E40A53" w:rsidRDefault="00E40A53" w:rsidP="00E40A53">
            <w:pPr>
              <w:rPr>
                <w:rFonts w:ascii="Times New Roman" w:hAnsi="Times New Roman" w:cs="Times New Roman"/>
                <w:b/>
                <w:sz w:val="24"/>
                <w:szCs w:val="24"/>
              </w:rPr>
            </w:pPr>
            <w:proofErr w:type="spellStart"/>
            <w:r w:rsidRPr="00E40A53">
              <w:rPr>
                <w:rFonts w:ascii="Times New Roman" w:hAnsi="Times New Roman" w:cs="Times New Roman" w:hint="eastAsia"/>
                <w:b/>
                <w:sz w:val="24"/>
                <w:szCs w:val="24"/>
              </w:rPr>
              <w:t>A</w:t>
            </w:r>
            <w:r w:rsidRPr="00E40A53">
              <w:rPr>
                <w:rFonts w:ascii="Times New Roman" w:hAnsi="Times New Roman" w:cs="Times New Roman"/>
                <w:b/>
                <w:sz w:val="24"/>
                <w:szCs w:val="24"/>
              </w:rPr>
              <w:t>ir</w:t>
            </w:r>
            <w:r w:rsidR="001C204F">
              <w:rPr>
                <w:rFonts w:ascii="Times New Roman" w:hAnsi="Times New Roman" w:cs="Times New Roman" w:hint="eastAsia"/>
                <w:b/>
                <w:sz w:val="24"/>
                <w:szCs w:val="24"/>
              </w:rPr>
              <w:t>clean</w:t>
            </w:r>
            <w:proofErr w:type="spellEnd"/>
          </w:p>
        </w:tc>
        <w:tc>
          <w:tcPr>
            <w:tcW w:w="1180" w:type="pct"/>
            <w:shd w:val="clear" w:color="auto" w:fill="DEEAF6" w:themeFill="accent5" w:themeFillTint="33"/>
          </w:tcPr>
          <w:p w14:paraId="0774EE87" w14:textId="021AA0CD" w:rsidR="00E40A53" w:rsidRDefault="00E40A53" w:rsidP="00E40A53">
            <w:pPr>
              <w:rPr>
                <w:rFonts w:ascii="Times New Roman" w:hAnsi="Times New Roman" w:cs="Times New Roman"/>
                <w:sz w:val="24"/>
                <w:szCs w:val="24"/>
              </w:rPr>
            </w:pPr>
            <w:r w:rsidRPr="005C5610">
              <w:rPr>
                <w:rFonts w:ascii="Times New Roman" w:hAnsi="Times New Roman" w:cs="Times New Roman"/>
                <w:sz w:val="24"/>
                <w:szCs w:val="24"/>
              </w:rPr>
              <w:t xml:space="preserve">Income </w:t>
            </w:r>
            <w:r>
              <w:rPr>
                <w:rFonts w:ascii="Times New Roman" w:hAnsi="Times New Roman" w:cs="Times New Roman"/>
                <w:sz w:val="24"/>
                <w:szCs w:val="24"/>
              </w:rPr>
              <w:t>group</w:t>
            </w:r>
          </w:p>
        </w:tc>
        <w:tc>
          <w:tcPr>
            <w:tcW w:w="559" w:type="pct"/>
            <w:gridSpan w:val="2"/>
            <w:shd w:val="clear" w:color="auto" w:fill="DEEAF6" w:themeFill="accent5" w:themeFillTint="33"/>
          </w:tcPr>
          <w:p w14:paraId="2BEF651F" w14:textId="52978461" w:rsidR="00E40A53" w:rsidRDefault="00E40A53" w:rsidP="00E40A53">
            <w:pPr>
              <w:rPr>
                <w:rFonts w:ascii="Times New Roman" w:hAnsi="Times New Roman" w:cs="Times New Roman"/>
                <w:sz w:val="24"/>
                <w:szCs w:val="24"/>
              </w:rPr>
            </w:pPr>
            <w:r>
              <w:rPr>
                <w:rFonts w:ascii="Times New Roman" w:hAnsi="Times New Roman" w:cs="Times New Roman" w:hint="eastAsia"/>
                <w:sz w:val="24"/>
                <w:szCs w:val="24"/>
              </w:rPr>
              <w:t>L</w:t>
            </w:r>
            <w:r>
              <w:rPr>
                <w:rFonts w:ascii="Times New Roman" w:hAnsi="Times New Roman" w:cs="Times New Roman"/>
                <w:sz w:val="24"/>
                <w:szCs w:val="24"/>
              </w:rPr>
              <w:t>ow-income</w:t>
            </w:r>
          </w:p>
        </w:tc>
        <w:tc>
          <w:tcPr>
            <w:tcW w:w="1055" w:type="pct"/>
            <w:gridSpan w:val="3"/>
            <w:shd w:val="clear" w:color="auto" w:fill="DEEAF6" w:themeFill="accent5" w:themeFillTint="33"/>
          </w:tcPr>
          <w:p w14:paraId="1A0712F5" w14:textId="19BE6804" w:rsidR="00E40A53" w:rsidRDefault="00E40A53" w:rsidP="00E40A53">
            <w:pPr>
              <w:rPr>
                <w:rFonts w:ascii="Times New Roman" w:hAnsi="Times New Roman" w:cs="Times New Roman"/>
                <w:sz w:val="24"/>
                <w:szCs w:val="24"/>
              </w:rPr>
            </w:pPr>
            <w:r>
              <w:rPr>
                <w:rFonts w:ascii="Times New Roman" w:hAnsi="Times New Roman" w:cs="Times New Roman" w:hint="eastAsia"/>
                <w:sz w:val="24"/>
                <w:szCs w:val="24"/>
              </w:rPr>
              <w:t>L</w:t>
            </w:r>
            <w:r>
              <w:rPr>
                <w:rFonts w:ascii="Times New Roman" w:hAnsi="Times New Roman" w:cs="Times New Roman"/>
                <w:sz w:val="24"/>
                <w:szCs w:val="24"/>
              </w:rPr>
              <w:t>ower-middle-income</w:t>
            </w:r>
          </w:p>
        </w:tc>
        <w:tc>
          <w:tcPr>
            <w:tcW w:w="875" w:type="pct"/>
            <w:shd w:val="clear" w:color="auto" w:fill="DEEAF6" w:themeFill="accent5" w:themeFillTint="33"/>
          </w:tcPr>
          <w:p w14:paraId="1C6EF96D" w14:textId="38A925B7" w:rsidR="00E40A53" w:rsidRDefault="00E40A53" w:rsidP="00E40A53">
            <w:pPr>
              <w:rPr>
                <w:rFonts w:ascii="Times New Roman" w:hAnsi="Times New Roman" w:cs="Times New Roman"/>
                <w:sz w:val="24"/>
                <w:szCs w:val="24"/>
              </w:rPr>
            </w:pPr>
            <w:r>
              <w:rPr>
                <w:rFonts w:ascii="Times New Roman" w:hAnsi="Times New Roman" w:cs="Times New Roman" w:hint="eastAsia"/>
                <w:sz w:val="24"/>
                <w:szCs w:val="24"/>
              </w:rPr>
              <w:t>U</w:t>
            </w:r>
            <w:r>
              <w:rPr>
                <w:rFonts w:ascii="Times New Roman" w:hAnsi="Times New Roman" w:cs="Times New Roman"/>
                <w:sz w:val="24"/>
                <w:szCs w:val="24"/>
              </w:rPr>
              <w:t>pper-middle-income</w:t>
            </w:r>
          </w:p>
        </w:tc>
        <w:tc>
          <w:tcPr>
            <w:tcW w:w="581" w:type="pct"/>
            <w:shd w:val="clear" w:color="auto" w:fill="DEEAF6" w:themeFill="accent5" w:themeFillTint="33"/>
          </w:tcPr>
          <w:p w14:paraId="68639BD1" w14:textId="4C18A32A" w:rsidR="00E40A53" w:rsidRDefault="00E40A53" w:rsidP="00E40A53">
            <w:pPr>
              <w:rPr>
                <w:rFonts w:ascii="Times New Roman" w:hAnsi="Times New Roman" w:cs="Times New Roman"/>
                <w:sz w:val="24"/>
                <w:szCs w:val="24"/>
              </w:rPr>
            </w:pPr>
            <w:r>
              <w:rPr>
                <w:rFonts w:ascii="Times New Roman" w:hAnsi="Times New Roman" w:cs="Times New Roman" w:hint="eastAsia"/>
                <w:sz w:val="24"/>
                <w:szCs w:val="24"/>
              </w:rPr>
              <w:t>H</w:t>
            </w:r>
            <w:r>
              <w:rPr>
                <w:rFonts w:ascii="Times New Roman" w:hAnsi="Times New Roman" w:cs="Times New Roman"/>
                <w:sz w:val="24"/>
                <w:szCs w:val="24"/>
              </w:rPr>
              <w:t xml:space="preserve">igh-income </w:t>
            </w:r>
          </w:p>
        </w:tc>
      </w:tr>
      <w:tr w:rsidR="00E40A53" w:rsidRPr="00B3566A" w14:paraId="70A8741C" w14:textId="77777777" w:rsidTr="00E40A53">
        <w:trPr>
          <w:trHeight w:val="167"/>
        </w:trPr>
        <w:tc>
          <w:tcPr>
            <w:tcW w:w="750" w:type="pct"/>
            <w:shd w:val="clear" w:color="auto" w:fill="DEEAF6" w:themeFill="accent5" w:themeFillTint="33"/>
          </w:tcPr>
          <w:p w14:paraId="3265C763" w14:textId="77777777" w:rsidR="00E40A53" w:rsidRPr="00E40A53" w:rsidRDefault="00E40A53" w:rsidP="00E40A53">
            <w:pPr>
              <w:rPr>
                <w:rFonts w:ascii="Times New Roman" w:hAnsi="Times New Roman" w:cs="Times New Roman"/>
                <w:b/>
                <w:sz w:val="24"/>
                <w:szCs w:val="24"/>
              </w:rPr>
            </w:pPr>
          </w:p>
        </w:tc>
        <w:tc>
          <w:tcPr>
            <w:tcW w:w="1180" w:type="pct"/>
            <w:shd w:val="clear" w:color="auto" w:fill="DEEAF6" w:themeFill="accent5" w:themeFillTint="33"/>
          </w:tcPr>
          <w:p w14:paraId="059EEA79" w14:textId="6838593F" w:rsidR="00E40A53" w:rsidRDefault="00E40A53" w:rsidP="00E40A53">
            <w:pPr>
              <w:rPr>
                <w:rFonts w:ascii="Times New Roman" w:hAnsi="Times New Roman" w:cs="Times New Roman"/>
                <w:sz w:val="24"/>
                <w:szCs w:val="24"/>
              </w:rPr>
            </w:pPr>
            <w:r>
              <w:rPr>
                <w:rFonts w:ascii="Times New Roman" w:hAnsi="Times New Roman" w:cs="Times New Roman" w:hint="eastAsia"/>
                <w:sz w:val="24"/>
                <w:szCs w:val="24"/>
              </w:rPr>
              <w:t>G</w:t>
            </w:r>
            <w:r>
              <w:rPr>
                <w:rFonts w:ascii="Times New Roman" w:hAnsi="Times New Roman" w:cs="Times New Roman"/>
                <w:sz w:val="24"/>
                <w:szCs w:val="24"/>
              </w:rPr>
              <w:t>razed production system</w:t>
            </w:r>
          </w:p>
        </w:tc>
        <w:tc>
          <w:tcPr>
            <w:tcW w:w="559" w:type="pct"/>
            <w:gridSpan w:val="2"/>
            <w:shd w:val="clear" w:color="auto" w:fill="DEEAF6" w:themeFill="accent5" w:themeFillTint="33"/>
          </w:tcPr>
          <w:p w14:paraId="3C95DEB4" w14:textId="54C4C1AB" w:rsidR="00E40A53" w:rsidRDefault="00E40A53" w:rsidP="00E40A53">
            <w:pPr>
              <w:rPr>
                <w:rFonts w:ascii="Times New Roman" w:hAnsi="Times New Roman" w:cs="Times New Roman"/>
                <w:sz w:val="24"/>
                <w:szCs w:val="24"/>
              </w:rPr>
            </w:pPr>
            <w:r>
              <w:rPr>
                <w:rFonts w:ascii="Times New Roman" w:hAnsi="Times New Roman" w:cs="Times New Roman" w:hint="eastAsia"/>
                <w:sz w:val="24"/>
                <w:szCs w:val="24"/>
              </w:rPr>
              <w:t>-</w:t>
            </w:r>
          </w:p>
        </w:tc>
        <w:tc>
          <w:tcPr>
            <w:tcW w:w="1055" w:type="pct"/>
            <w:gridSpan w:val="3"/>
            <w:shd w:val="clear" w:color="auto" w:fill="DEEAF6" w:themeFill="accent5" w:themeFillTint="33"/>
          </w:tcPr>
          <w:p w14:paraId="5C8D6273" w14:textId="1B4699A9" w:rsidR="00E40A53" w:rsidRDefault="00E40A53" w:rsidP="00E40A53">
            <w:pPr>
              <w:rPr>
                <w:rFonts w:ascii="Times New Roman" w:hAnsi="Times New Roman" w:cs="Times New Roman"/>
                <w:sz w:val="24"/>
                <w:szCs w:val="24"/>
              </w:rPr>
            </w:pPr>
            <w:r>
              <w:rPr>
                <w:rFonts w:ascii="Times New Roman" w:hAnsi="Times New Roman" w:cs="Times New Roman" w:hint="eastAsia"/>
                <w:sz w:val="24"/>
                <w:szCs w:val="24"/>
              </w:rPr>
              <w:t>-</w:t>
            </w:r>
          </w:p>
        </w:tc>
        <w:tc>
          <w:tcPr>
            <w:tcW w:w="875" w:type="pct"/>
            <w:shd w:val="clear" w:color="auto" w:fill="DEEAF6" w:themeFill="accent5" w:themeFillTint="33"/>
          </w:tcPr>
          <w:p w14:paraId="3706C56C" w14:textId="7E81A861" w:rsidR="00E40A53" w:rsidRDefault="00E40A53" w:rsidP="00E40A53">
            <w:pPr>
              <w:rPr>
                <w:rFonts w:ascii="Times New Roman" w:hAnsi="Times New Roman" w:cs="Times New Roman"/>
                <w:sz w:val="24"/>
                <w:szCs w:val="24"/>
              </w:rPr>
            </w:pPr>
            <w:r>
              <w:rPr>
                <w:rFonts w:ascii="Times New Roman" w:hAnsi="Times New Roman" w:cs="Times New Roman" w:hint="eastAsia"/>
                <w:sz w:val="24"/>
                <w:szCs w:val="24"/>
              </w:rPr>
              <w:t>1</w:t>
            </w:r>
            <w:r>
              <w:rPr>
                <w:rFonts w:ascii="Times New Roman" w:hAnsi="Times New Roman" w:cs="Times New Roman"/>
                <w:sz w:val="24"/>
                <w:szCs w:val="24"/>
              </w:rPr>
              <w:t>0-20%</w:t>
            </w:r>
          </w:p>
        </w:tc>
        <w:tc>
          <w:tcPr>
            <w:tcW w:w="581" w:type="pct"/>
            <w:shd w:val="clear" w:color="auto" w:fill="DEEAF6" w:themeFill="accent5" w:themeFillTint="33"/>
          </w:tcPr>
          <w:p w14:paraId="19D08C70" w14:textId="4F259616" w:rsidR="00E40A53" w:rsidRDefault="00E40A53" w:rsidP="00E40A53">
            <w:pPr>
              <w:rPr>
                <w:rFonts w:ascii="Times New Roman" w:hAnsi="Times New Roman" w:cs="Times New Roman"/>
                <w:sz w:val="24"/>
                <w:szCs w:val="24"/>
              </w:rPr>
            </w:pPr>
            <w:r>
              <w:rPr>
                <w:rFonts w:ascii="Times New Roman" w:hAnsi="Times New Roman" w:cs="Times New Roman" w:hint="eastAsia"/>
                <w:sz w:val="24"/>
                <w:szCs w:val="24"/>
              </w:rPr>
              <w:t>2</w:t>
            </w:r>
            <w:r>
              <w:rPr>
                <w:rFonts w:ascii="Times New Roman" w:hAnsi="Times New Roman" w:cs="Times New Roman"/>
                <w:sz w:val="24"/>
                <w:szCs w:val="24"/>
              </w:rPr>
              <w:t>0-30%</w:t>
            </w:r>
          </w:p>
        </w:tc>
      </w:tr>
      <w:tr w:rsidR="00E40A53" w:rsidRPr="00B3566A" w14:paraId="6E7ADFD5" w14:textId="77777777" w:rsidTr="00E40A53">
        <w:trPr>
          <w:trHeight w:val="167"/>
        </w:trPr>
        <w:tc>
          <w:tcPr>
            <w:tcW w:w="750" w:type="pct"/>
            <w:shd w:val="clear" w:color="auto" w:fill="DEEAF6" w:themeFill="accent5" w:themeFillTint="33"/>
          </w:tcPr>
          <w:p w14:paraId="097B44B2" w14:textId="77777777" w:rsidR="00E40A53" w:rsidRPr="00E40A53" w:rsidRDefault="00E40A53" w:rsidP="00E40A53">
            <w:pPr>
              <w:rPr>
                <w:rFonts w:ascii="Times New Roman" w:hAnsi="Times New Roman" w:cs="Times New Roman"/>
                <w:b/>
                <w:sz w:val="24"/>
                <w:szCs w:val="24"/>
              </w:rPr>
            </w:pPr>
          </w:p>
        </w:tc>
        <w:tc>
          <w:tcPr>
            <w:tcW w:w="1180" w:type="pct"/>
            <w:shd w:val="clear" w:color="auto" w:fill="DEEAF6" w:themeFill="accent5" w:themeFillTint="33"/>
          </w:tcPr>
          <w:p w14:paraId="59071124" w14:textId="6FFBA5C7" w:rsidR="00E40A53" w:rsidRDefault="00E40A53" w:rsidP="00E40A53">
            <w:pPr>
              <w:rPr>
                <w:rFonts w:ascii="Times New Roman" w:hAnsi="Times New Roman" w:cs="Times New Roman"/>
                <w:sz w:val="24"/>
                <w:szCs w:val="24"/>
              </w:rPr>
            </w:pPr>
            <w:r>
              <w:rPr>
                <w:rFonts w:ascii="Times New Roman" w:hAnsi="Times New Roman" w:cs="Times New Roman" w:hint="eastAsia"/>
                <w:sz w:val="24"/>
                <w:szCs w:val="24"/>
              </w:rPr>
              <w:t>M</w:t>
            </w:r>
            <w:r>
              <w:rPr>
                <w:rFonts w:ascii="Times New Roman" w:hAnsi="Times New Roman" w:cs="Times New Roman"/>
                <w:sz w:val="24"/>
                <w:szCs w:val="24"/>
              </w:rPr>
              <w:t>ixed production system</w:t>
            </w:r>
          </w:p>
        </w:tc>
        <w:tc>
          <w:tcPr>
            <w:tcW w:w="559" w:type="pct"/>
            <w:gridSpan w:val="2"/>
            <w:shd w:val="clear" w:color="auto" w:fill="DEEAF6" w:themeFill="accent5" w:themeFillTint="33"/>
          </w:tcPr>
          <w:p w14:paraId="7F297FEB" w14:textId="2413B0B1" w:rsidR="00E40A53" w:rsidRDefault="00E40A53" w:rsidP="00E40A53">
            <w:pPr>
              <w:rPr>
                <w:rFonts w:ascii="Times New Roman" w:hAnsi="Times New Roman" w:cs="Times New Roman"/>
                <w:sz w:val="24"/>
                <w:szCs w:val="24"/>
              </w:rPr>
            </w:pPr>
            <w:r>
              <w:rPr>
                <w:rFonts w:ascii="Times New Roman" w:hAnsi="Times New Roman" w:cs="Times New Roman" w:hint="eastAsia"/>
                <w:sz w:val="24"/>
                <w:szCs w:val="24"/>
              </w:rPr>
              <w:t>1</w:t>
            </w:r>
            <w:r>
              <w:rPr>
                <w:rFonts w:ascii="Times New Roman" w:hAnsi="Times New Roman" w:cs="Times New Roman"/>
                <w:sz w:val="24"/>
                <w:szCs w:val="24"/>
              </w:rPr>
              <w:t>0-20%</w:t>
            </w:r>
          </w:p>
        </w:tc>
        <w:tc>
          <w:tcPr>
            <w:tcW w:w="1055" w:type="pct"/>
            <w:gridSpan w:val="3"/>
            <w:shd w:val="clear" w:color="auto" w:fill="DEEAF6" w:themeFill="accent5" w:themeFillTint="33"/>
          </w:tcPr>
          <w:p w14:paraId="761D6583" w14:textId="226E3145" w:rsidR="00E40A53" w:rsidRDefault="00E40A53" w:rsidP="00E40A53">
            <w:pPr>
              <w:rPr>
                <w:rFonts w:ascii="Times New Roman" w:hAnsi="Times New Roman" w:cs="Times New Roman"/>
                <w:sz w:val="24"/>
                <w:szCs w:val="24"/>
              </w:rPr>
            </w:pPr>
            <w:r>
              <w:rPr>
                <w:rFonts w:ascii="Times New Roman" w:hAnsi="Times New Roman" w:cs="Times New Roman" w:hint="eastAsia"/>
                <w:sz w:val="24"/>
                <w:szCs w:val="24"/>
              </w:rPr>
              <w:t>2</w:t>
            </w:r>
            <w:r>
              <w:rPr>
                <w:rFonts w:ascii="Times New Roman" w:hAnsi="Times New Roman" w:cs="Times New Roman"/>
                <w:sz w:val="24"/>
                <w:szCs w:val="24"/>
              </w:rPr>
              <w:t>0-40%</w:t>
            </w:r>
          </w:p>
        </w:tc>
        <w:tc>
          <w:tcPr>
            <w:tcW w:w="875" w:type="pct"/>
            <w:shd w:val="clear" w:color="auto" w:fill="DEEAF6" w:themeFill="accent5" w:themeFillTint="33"/>
          </w:tcPr>
          <w:p w14:paraId="60CC3844" w14:textId="7864FC07" w:rsidR="00E40A53" w:rsidRDefault="00E40A53" w:rsidP="00E40A53">
            <w:pPr>
              <w:rPr>
                <w:rFonts w:ascii="Times New Roman" w:hAnsi="Times New Roman" w:cs="Times New Roman"/>
                <w:sz w:val="24"/>
                <w:szCs w:val="24"/>
              </w:rPr>
            </w:pPr>
            <w:r>
              <w:rPr>
                <w:rFonts w:ascii="Times New Roman" w:hAnsi="Times New Roman" w:cs="Times New Roman" w:hint="eastAsia"/>
                <w:sz w:val="24"/>
                <w:szCs w:val="24"/>
              </w:rPr>
              <w:t>4</w:t>
            </w:r>
            <w:r>
              <w:rPr>
                <w:rFonts w:ascii="Times New Roman" w:hAnsi="Times New Roman" w:cs="Times New Roman"/>
                <w:sz w:val="24"/>
                <w:szCs w:val="24"/>
              </w:rPr>
              <w:t>0-60%</w:t>
            </w:r>
          </w:p>
        </w:tc>
        <w:tc>
          <w:tcPr>
            <w:tcW w:w="581" w:type="pct"/>
            <w:shd w:val="clear" w:color="auto" w:fill="DEEAF6" w:themeFill="accent5" w:themeFillTint="33"/>
          </w:tcPr>
          <w:p w14:paraId="15977547" w14:textId="5525A22F" w:rsidR="00E40A53" w:rsidRDefault="00E40A53" w:rsidP="00E40A53">
            <w:pPr>
              <w:rPr>
                <w:rFonts w:ascii="Times New Roman" w:hAnsi="Times New Roman" w:cs="Times New Roman"/>
                <w:sz w:val="24"/>
                <w:szCs w:val="24"/>
              </w:rPr>
            </w:pPr>
            <w:r>
              <w:rPr>
                <w:rFonts w:ascii="Times New Roman" w:hAnsi="Times New Roman" w:cs="Times New Roman" w:hint="eastAsia"/>
                <w:sz w:val="24"/>
                <w:szCs w:val="24"/>
              </w:rPr>
              <w:t>6</w:t>
            </w:r>
            <w:r>
              <w:rPr>
                <w:rFonts w:ascii="Times New Roman" w:hAnsi="Times New Roman" w:cs="Times New Roman"/>
                <w:sz w:val="24"/>
                <w:szCs w:val="24"/>
              </w:rPr>
              <w:t>0-80%</w:t>
            </w:r>
          </w:p>
        </w:tc>
      </w:tr>
      <w:tr w:rsidR="00BB61CF" w:rsidRPr="00B3566A" w14:paraId="29E94AC3" w14:textId="77777777" w:rsidTr="00E40A53">
        <w:trPr>
          <w:trHeight w:val="167"/>
        </w:trPr>
        <w:tc>
          <w:tcPr>
            <w:tcW w:w="750" w:type="pct"/>
            <w:shd w:val="clear" w:color="auto" w:fill="DEEAF6" w:themeFill="accent5" w:themeFillTint="33"/>
          </w:tcPr>
          <w:p w14:paraId="750E88E0" w14:textId="63117D3C" w:rsidR="00BB61CF" w:rsidRPr="00E40A53" w:rsidRDefault="001C204F" w:rsidP="001F3180">
            <w:pPr>
              <w:rPr>
                <w:rFonts w:ascii="Times New Roman" w:hAnsi="Times New Roman" w:cs="Times New Roman"/>
                <w:b/>
                <w:sz w:val="24"/>
                <w:szCs w:val="24"/>
              </w:rPr>
            </w:pPr>
            <w:r>
              <w:rPr>
                <w:rFonts w:ascii="Times New Roman" w:hAnsi="Times New Roman" w:cs="Times New Roman"/>
                <w:b/>
                <w:sz w:val="24"/>
                <w:szCs w:val="24"/>
              </w:rPr>
              <w:t>R</w:t>
            </w:r>
            <w:r w:rsidR="00BB61CF" w:rsidRPr="00E40A53">
              <w:rPr>
                <w:rFonts w:ascii="Times New Roman" w:hAnsi="Times New Roman" w:cs="Times New Roman"/>
                <w:b/>
                <w:sz w:val="24"/>
                <w:szCs w:val="24"/>
              </w:rPr>
              <w:t>emoval</w:t>
            </w:r>
          </w:p>
        </w:tc>
        <w:tc>
          <w:tcPr>
            <w:tcW w:w="1180" w:type="pct"/>
            <w:shd w:val="clear" w:color="auto" w:fill="DEEAF6" w:themeFill="accent5" w:themeFillTint="33"/>
          </w:tcPr>
          <w:p w14:paraId="49A5F5FB" w14:textId="287BAECE" w:rsidR="00BB61CF" w:rsidRPr="00B3566A" w:rsidRDefault="005C5610" w:rsidP="001F3180">
            <w:pPr>
              <w:rPr>
                <w:rFonts w:ascii="Times New Roman" w:hAnsi="Times New Roman" w:cs="Times New Roman"/>
                <w:sz w:val="24"/>
                <w:szCs w:val="24"/>
              </w:rPr>
            </w:pPr>
            <w:r>
              <w:rPr>
                <w:rFonts w:ascii="Times New Roman" w:hAnsi="Times New Roman" w:cs="Times New Roman"/>
                <w:sz w:val="24"/>
                <w:szCs w:val="24"/>
              </w:rPr>
              <w:t>I</w:t>
            </w:r>
            <w:r w:rsidRPr="005C5610">
              <w:rPr>
                <w:rFonts w:ascii="Times New Roman" w:hAnsi="Times New Roman" w:cs="Times New Roman"/>
                <w:sz w:val="24"/>
                <w:szCs w:val="24"/>
              </w:rPr>
              <w:t xml:space="preserve">ncome </w:t>
            </w:r>
            <w:r w:rsidR="00822AEA">
              <w:rPr>
                <w:rFonts w:ascii="Times New Roman" w:hAnsi="Times New Roman" w:cs="Times New Roman"/>
                <w:sz w:val="24"/>
                <w:szCs w:val="24"/>
              </w:rPr>
              <w:t>group</w:t>
            </w:r>
          </w:p>
        </w:tc>
        <w:tc>
          <w:tcPr>
            <w:tcW w:w="559" w:type="pct"/>
            <w:gridSpan w:val="2"/>
            <w:shd w:val="clear" w:color="auto" w:fill="DEEAF6" w:themeFill="accent5" w:themeFillTint="33"/>
          </w:tcPr>
          <w:p w14:paraId="7EDA7AB7" w14:textId="78DD6B06" w:rsidR="00BB61CF" w:rsidRPr="00B3566A" w:rsidRDefault="00BB61CF" w:rsidP="001F3180">
            <w:pPr>
              <w:rPr>
                <w:rFonts w:ascii="Times New Roman" w:hAnsi="Times New Roman" w:cs="Times New Roman"/>
                <w:sz w:val="24"/>
                <w:szCs w:val="24"/>
              </w:rPr>
            </w:pPr>
            <w:r>
              <w:rPr>
                <w:rFonts w:ascii="Times New Roman" w:hAnsi="Times New Roman" w:cs="Times New Roman" w:hint="eastAsia"/>
                <w:sz w:val="24"/>
                <w:szCs w:val="24"/>
              </w:rPr>
              <w:t>L</w:t>
            </w:r>
            <w:r>
              <w:rPr>
                <w:rFonts w:ascii="Times New Roman" w:hAnsi="Times New Roman" w:cs="Times New Roman"/>
                <w:sz w:val="24"/>
                <w:szCs w:val="24"/>
              </w:rPr>
              <w:t>ow-income</w:t>
            </w:r>
          </w:p>
        </w:tc>
        <w:tc>
          <w:tcPr>
            <w:tcW w:w="1055" w:type="pct"/>
            <w:gridSpan w:val="3"/>
            <w:shd w:val="clear" w:color="auto" w:fill="DEEAF6" w:themeFill="accent5" w:themeFillTint="33"/>
          </w:tcPr>
          <w:p w14:paraId="65AFAD4F" w14:textId="748FCC4D" w:rsidR="00BB61CF" w:rsidRPr="00B3566A" w:rsidRDefault="002C7B97" w:rsidP="001F3180">
            <w:pPr>
              <w:rPr>
                <w:rFonts w:ascii="Times New Roman" w:hAnsi="Times New Roman" w:cs="Times New Roman"/>
                <w:sz w:val="24"/>
                <w:szCs w:val="24"/>
              </w:rPr>
            </w:pPr>
            <w:r>
              <w:rPr>
                <w:rFonts w:ascii="Times New Roman" w:hAnsi="Times New Roman" w:cs="Times New Roman" w:hint="eastAsia"/>
                <w:sz w:val="24"/>
                <w:szCs w:val="24"/>
              </w:rPr>
              <w:t>L</w:t>
            </w:r>
            <w:r>
              <w:rPr>
                <w:rFonts w:ascii="Times New Roman" w:hAnsi="Times New Roman" w:cs="Times New Roman"/>
                <w:sz w:val="24"/>
                <w:szCs w:val="24"/>
              </w:rPr>
              <w:t>ower-middle-income</w:t>
            </w:r>
          </w:p>
        </w:tc>
        <w:tc>
          <w:tcPr>
            <w:tcW w:w="875" w:type="pct"/>
            <w:shd w:val="clear" w:color="auto" w:fill="DEEAF6" w:themeFill="accent5" w:themeFillTint="33"/>
          </w:tcPr>
          <w:p w14:paraId="1EA2CB33" w14:textId="08C43E19" w:rsidR="00BB61CF" w:rsidRPr="00B3566A" w:rsidRDefault="002C7B97" w:rsidP="001F3180">
            <w:pPr>
              <w:rPr>
                <w:rFonts w:ascii="Times New Roman" w:hAnsi="Times New Roman" w:cs="Times New Roman"/>
                <w:sz w:val="24"/>
                <w:szCs w:val="24"/>
              </w:rPr>
            </w:pPr>
            <w:r>
              <w:rPr>
                <w:rFonts w:ascii="Times New Roman" w:hAnsi="Times New Roman" w:cs="Times New Roman" w:hint="eastAsia"/>
                <w:sz w:val="24"/>
                <w:szCs w:val="24"/>
              </w:rPr>
              <w:t>U</w:t>
            </w:r>
            <w:r>
              <w:rPr>
                <w:rFonts w:ascii="Times New Roman" w:hAnsi="Times New Roman" w:cs="Times New Roman"/>
                <w:sz w:val="24"/>
                <w:szCs w:val="24"/>
              </w:rPr>
              <w:t>pper-middle-income</w:t>
            </w:r>
          </w:p>
        </w:tc>
        <w:tc>
          <w:tcPr>
            <w:tcW w:w="581" w:type="pct"/>
            <w:shd w:val="clear" w:color="auto" w:fill="DEEAF6" w:themeFill="accent5" w:themeFillTint="33"/>
          </w:tcPr>
          <w:p w14:paraId="665A1BCC" w14:textId="37B134B9" w:rsidR="00BB61CF" w:rsidRPr="00B3566A" w:rsidRDefault="00BB61CF" w:rsidP="001F3180">
            <w:pPr>
              <w:rPr>
                <w:rFonts w:ascii="Times New Roman" w:hAnsi="Times New Roman" w:cs="Times New Roman"/>
                <w:sz w:val="24"/>
                <w:szCs w:val="24"/>
              </w:rPr>
            </w:pPr>
            <w:r>
              <w:rPr>
                <w:rFonts w:ascii="Times New Roman" w:hAnsi="Times New Roman" w:cs="Times New Roman" w:hint="eastAsia"/>
                <w:sz w:val="24"/>
                <w:szCs w:val="24"/>
              </w:rPr>
              <w:t>H</w:t>
            </w:r>
            <w:r>
              <w:rPr>
                <w:rFonts w:ascii="Times New Roman" w:hAnsi="Times New Roman" w:cs="Times New Roman"/>
                <w:sz w:val="24"/>
                <w:szCs w:val="24"/>
              </w:rPr>
              <w:t xml:space="preserve">igh-income </w:t>
            </w:r>
          </w:p>
        </w:tc>
      </w:tr>
      <w:tr w:rsidR="005E1566" w:rsidRPr="00B3566A" w14:paraId="79D89A90" w14:textId="77777777" w:rsidTr="00E40A53">
        <w:tc>
          <w:tcPr>
            <w:tcW w:w="750" w:type="pct"/>
            <w:shd w:val="clear" w:color="auto" w:fill="DEEAF6" w:themeFill="accent5" w:themeFillTint="33"/>
          </w:tcPr>
          <w:p w14:paraId="75E5D2A9" w14:textId="77777777" w:rsidR="005E1566" w:rsidRPr="00E40A53" w:rsidRDefault="005E1566" w:rsidP="002F000C">
            <w:pPr>
              <w:rPr>
                <w:rFonts w:ascii="Times New Roman" w:hAnsi="Times New Roman" w:cs="Times New Roman"/>
                <w:b/>
                <w:sz w:val="24"/>
                <w:szCs w:val="24"/>
              </w:rPr>
            </w:pPr>
          </w:p>
        </w:tc>
        <w:tc>
          <w:tcPr>
            <w:tcW w:w="1180" w:type="pct"/>
            <w:shd w:val="clear" w:color="auto" w:fill="DEEAF6" w:themeFill="accent5" w:themeFillTint="33"/>
          </w:tcPr>
          <w:p w14:paraId="0CCF839A" w14:textId="3D91E4A8" w:rsidR="005E1566" w:rsidRPr="00B3566A" w:rsidRDefault="005E1566" w:rsidP="002F000C">
            <w:pPr>
              <w:rPr>
                <w:rFonts w:ascii="Times New Roman" w:hAnsi="Times New Roman" w:cs="Times New Roman"/>
                <w:sz w:val="24"/>
                <w:szCs w:val="24"/>
              </w:rPr>
            </w:pPr>
            <w:r>
              <w:rPr>
                <w:rFonts w:ascii="Times New Roman" w:hAnsi="Times New Roman" w:cs="Times New Roman" w:hint="eastAsia"/>
                <w:sz w:val="24"/>
                <w:szCs w:val="24"/>
              </w:rPr>
              <w:t>G</w:t>
            </w:r>
            <w:r>
              <w:rPr>
                <w:rFonts w:ascii="Times New Roman" w:hAnsi="Times New Roman" w:cs="Times New Roman"/>
                <w:sz w:val="24"/>
                <w:szCs w:val="24"/>
              </w:rPr>
              <w:t>razed production system</w:t>
            </w:r>
          </w:p>
        </w:tc>
        <w:tc>
          <w:tcPr>
            <w:tcW w:w="559" w:type="pct"/>
            <w:gridSpan w:val="2"/>
            <w:shd w:val="clear" w:color="auto" w:fill="DEEAF6" w:themeFill="accent5" w:themeFillTint="33"/>
          </w:tcPr>
          <w:p w14:paraId="0FF85522" w14:textId="3240BE93" w:rsidR="005E1566" w:rsidRPr="00B3566A" w:rsidRDefault="004C135D" w:rsidP="002F000C">
            <w:pPr>
              <w:rPr>
                <w:rFonts w:ascii="Times New Roman" w:hAnsi="Times New Roman" w:cs="Times New Roman"/>
                <w:sz w:val="24"/>
                <w:szCs w:val="24"/>
              </w:rPr>
            </w:pPr>
            <w:r>
              <w:rPr>
                <w:rFonts w:ascii="Times New Roman" w:hAnsi="Times New Roman" w:cs="Times New Roman" w:hint="eastAsia"/>
                <w:sz w:val="24"/>
                <w:szCs w:val="24"/>
              </w:rPr>
              <w:t>0</w:t>
            </w:r>
            <w:r>
              <w:rPr>
                <w:rFonts w:ascii="Times New Roman" w:hAnsi="Times New Roman" w:cs="Times New Roman"/>
                <w:sz w:val="24"/>
                <w:szCs w:val="24"/>
              </w:rPr>
              <w:t>-5%</w:t>
            </w:r>
          </w:p>
        </w:tc>
        <w:tc>
          <w:tcPr>
            <w:tcW w:w="1016" w:type="pct"/>
            <w:gridSpan w:val="2"/>
            <w:shd w:val="clear" w:color="auto" w:fill="DEEAF6" w:themeFill="accent5" w:themeFillTint="33"/>
          </w:tcPr>
          <w:p w14:paraId="5915754B" w14:textId="6C97FEE3" w:rsidR="005E1566" w:rsidRPr="00B3566A" w:rsidRDefault="004C135D" w:rsidP="002F000C">
            <w:pPr>
              <w:rPr>
                <w:rFonts w:ascii="Times New Roman" w:hAnsi="Times New Roman" w:cs="Times New Roman"/>
                <w:sz w:val="24"/>
                <w:szCs w:val="24"/>
              </w:rPr>
            </w:pPr>
            <w:r>
              <w:rPr>
                <w:rFonts w:ascii="Times New Roman" w:hAnsi="Times New Roman" w:cs="Times New Roman" w:hint="eastAsia"/>
                <w:sz w:val="24"/>
                <w:szCs w:val="24"/>
              </w:rPr>
              <w:t>5</w:t>
            </w:r>
            <w:r>
              <w:rPr>
                <w:rFonts w:ascii="Times New Roman" w:hAnsi="Times New Roman" w:cs="Times New Roman"/>
                <w:sz w:val="24"/>
                <w:szCs w:val="24"/>
              </w:rPr>
              <w:t>-10%</w:t>
            </w:r>
          </w:p>
        </w:tc>
        <w:tc>
          <w:tcPr>
            <w:tcW w:w="914" w:type="pct"/>
            <w:gridSpan w:val="2"/>
            <w:shd w:val="clear" w:color="auto" w:fill="DEEAF6" w:themeFill="accent5" w:themeFillTint="33"/>
          </w:tcPr>
          <w:p w14:paraId="44E6B6F1" w14:textId="02B5DA01" w:rsidR="005E1566" w:rsidRPr="00B3566A" w:rsidRDefault="004C135D" w:rsidP="002F000C">
            <w:pPr>
              <w:rPr>
                <w:rFonts w:ascii="Times New Roman" w:hAnsi="Times New Roman" w:cs="Times New Roman"/>
                <w:sz w:val="24"/>
                <w:szCs w:val="24"/>
              </w:rPr>
            </w:pPr>
            <w:r>
              <w:rPr>
                <w:rFonts w:ascii="Times New Roman" w:hAnsi="Times New Roman" w:cs="Times New Roman" w:hint="eastAsia"/>
                <w:sz w:val="24"/>
                <w:szCs w:val="24"/>
              </w:rPr>
              <w:t>1</w:t>
            </w:r>
            <w:r>
              <w:rPr>
                <w:rFonts w:ascii="Times New Roman" w:hAnsi="Times New Roman" w:cs="Times New Roman"/>
                <w:sz w:val="24"/>
                <w:szCs w:val="24"/>
              </w:rPr>
              <w:t>0-20%</w:t>
            </w:r>
          </w:p>
        </w:tc>
        <w:tc>
          <w:tcPr>
            <w:tcW w:w="581" w:type="pct"/>
            <w:shd w:val="clear" w:color="auto" w:fill="DEEAF6" w:themeFill="accent5" w:themeFillTint="33"/>
          </w:tcPr>
          <w:p w14:paraId="6205213A" w14:textId="2C63E6EB" w:rsidR="005E1566" w:rsidRPr="00B3566A" w:rsidRDefault="004C135D" w:rsidP="002F000C">
            <w:pPr>
              <w:rPr>
                <w:rFonts w:ascii="Times New Roman" w:hAnsi="Times New Roman" w:cs="Times New Roman"/>
                <w:sz w:val="24"/>
                <w:szCs w:val="24"/>
              </w:rPr>
            </w:pPr>
            <w:r>
              <w:rPr>
                <w:rFonts w:ascii="Times New Roman" w:hAnsi="Times New Roman" w:cs="Times New Roman" w:hint="eastAsia"/>
                <w:sz w:val="24"/>
                <w:szCs w:val="24"/>
              </w:rPr>
              <w:t>2</w:t>
            </w:r>
            <w:r>
              <w:rPr>
                <w:rFonts w:ascii="Times New Roman" w:hAnsi="Times New Roman" w:cs="Times New Roman"/>
                <w:sz w:val="24"/>
                <w:szCs w:val="24"/>
              </w:rPr>
              <w:t>0-</w:t>
            </w:r>
            <w:r w:rsidR="00DD3810">
              <w:rPr>
                <w:rFonts w:ascii="Times New Roman" w:hAnsi="Times New Roman" w:cs="Times New Roman"/>
                <w:sz w:val="24"/>
                <w:szCs w:val="24"/>
              </w:rPr>
              <w:t>40%</w:t>
            </w:r>
          </w:p>
        </w:tc>
      </w:tr>
      <w:tr w:rsidR="005E1566" w:rsidRPr="00B3566A" w14:paraId="06425BD5" w14:textId="77777777" w:rsidTr="00E40A53">
        <w:tc>
          <w:tcPr>
            <w:tcW w:w="750" w:type="pct"/>
            <w:shd w:val="clear" w:color="auto" w:fill="DEEAF6" w:themeFill="accent5" w:themeFillTint="33"/>
          </w:tcPr>
          <w:p w14:paraId="05AE871E" w14:textId="77777777" w:rsidR="005E1566" w:rsidRPr="00E40A53" w:rsidRDefault="005E1566" w:rsidP="002F000C">
            <w:pPr>
              <w:rPr>
                <w:rFonts w:ascii="Times New Roman" w:hAnsi="Times New Roman" w:cs="Times New Roman"/>
                <w:b/>
                <w:sz w:val="24"/>
                <w:szCs w:val="24"/>
              </w:rPr>
            </w:pPr>
          </w:p>
        </w:tc>
        <w:tc>
          <w:tcPr>
            <w:tcW w:w="1180" w:type="pct"/>
            <w:shd w:val="clear" w:color="auto" w:fill="DEEAF6" w:themeFill="accent5" w:themeFillTint="33"/>
          </w:tcPr>
          <w:p w14:paraId="138246AB" w14:textId="20FDC930" w:rsidR="005E1566" w:rsidRPr="00B3566A" w:rsidRDefault="005E1566" w:rsidP="002F000C">
            <w:pPr>
              <w:rPr>
                <w:rFonts w:ascii="Times New Roman" w:hAnsi="Times New Roman" w:cs="Times New Roman"/>
                <w:sz w:val="24"/>
                <w:szCs w:val="24"/>
              </w:rPr>
            </w:pPr>
            <w:r>
              <w:rPr>
                <w:rFonts w:ascii="Times New Roman" w:hAnsi="Times New Roman" w:cs="Times New Roman" w:hint="eastAsia"/>
                <w:sz w:val="24"/>
                <w:szCs w:val="24"/>
              </w:rPr>
              <w:t>M</w:t>
            </w:r>
            <w:r>
              <w:rPr>
                <w:rFonts w:ascii="Times New Roman" w:hAnsi="Times New Roman" w:cs="Times New Roman"/>
                <w:sz w:val="24"/>
                <w:szCs w:val="24"/>
              </w:rPr>
              <w:t>ixed production system</w:t>
            </w:r>
          </w:p>
        </w:tc>
        <w:tc>
          <w:tcPr>
            <w:tcW w:w="559" w:type="pct"/>
            <w:gridSpan w:val="2"/>
            <w:shd w:val="clear" w:color="auto" w:fill="DEEAF6" w:themeFill="accent5" w:themeFillTint="33"/>
          </w:tcPr>
          <w:p w14:paraId="07DDCD84" w14:textId="168302B2" w:rsidR="005E1566" w:rsidRPr="00B3566A" w:rsidRDefault="00C4414E" w:rsidP="002F000C">
            <w:pPr>
              <w:rPr>
                <w:rFonts w:ascii="Times New Roman" w:hAnsi="Times New Roman" w:cs="Times New Roman"/>
                <w:sz w:val="24"/>
                <w:szCs w:val="24"/>
              </w:rPr>
            </w:pPr>
            <w:r>
              <w:rPr>
                <w:rFonts w:ascii="Times New Roman" w:hAnsi="Times New Roman" w:cs="Times New Roman" w:hint="eastAsia"/>
                <w:sz w:val="24"/>
                <w:szCs w:val="24"/>
              </w:rPr>
              <w:t>1</w:t>
            </w:r>
            <w:r>
              <w:rPr>
                <w:rFonts w:ascii="Times New Roman" w:hAnsi="Times New Roman" w:cs="Times New Roman"/>
                <w:sz w:val="24"/>
                <w:szCs w:val="24"/>
              </w:rPr>
              <w:t>0-20%</w:t>
            </w:r>
          </w:p>
        </w:tc>
        <w:tc>
          <w:tcPr>
            <w:tcW w:w="1016" w:type="pct"/>
            <w:gridSpan w:val="2"/>
            <w:shd w:val="clear" w:color="auto" w:fill="DEEAF6" w:themeFill="accent5" w:themeFillTint="33"/>
          </w:tcPr>
          <w:p w14:paraId="5A79F4D7" w14:textId="0E29274C" w:rsidR="005E1566" w:rsidRPr="00B3566A" w:rsidRDefault="005E1566" w:rsidP="002F000C">
            <w:pPr>
              <w:rPr>
                <w:rFonts w:ascii="Times New Roman" w:hAnsi="Times New Roman" w:cs="Times New Roman"/>
                <w:sz w:val="24"/>
                <w:szCs w:val="24"/>
              </w:rPr>
            </w:pPr>
            <w:r>
              <w:rPr>
                <w:rFonts w:ascii="Times New Roman" w:hAnsi="Times New Roman" w:cs="Times New Roman" w:hint="eastAsia"/>
                <w:sz w:val="24"/>
                <w:szCs w:val="24"/>
              </w:rPr>
              <w:t>2</w:t>
            </w:r>
            <w:r>
              <w:rPr>
                <w:rFonts w:ascii="Times New Roman" w:hAnsi="Times New Roman" w:cs="Times New Roman"/>
                <w:sz w:val="24"/>
                <w:szCs w:val="24"/>
              </w:rPr>
              <w:t>0-</w:t>
            </w:r>
            <w:r w:rsidR="00C4414E">
              <w:rPr>
                <w:rFonts w:ascii="Times New Roman" w:hAnsi="Times New Roman" w:cs="Times New Roman"/>
                <w:sz w:val="24"/>
                <w:szCs w:val="24"/>
              </w:rPr>
              <w:t>40%</w:t>
            </w:r>
          </w:p>
        </w:tc>
        <w:tc>
          <w:tcPr>
            <w:tcW w:w="914" w:type="pct"/>
            <w:gridSpan w:val="2"/>
            <w:shd w:val="clear" w:color="auto" w:fill="DEEAF6" w:themeFill="accent5" w:themeFillTint="33"/>
          </w:tcPr>
          <w:p w14:paraId="6321E7B0" w14:textId="49A787BA" w:rsidR="005E1566" w:rsidRPr="00B3566A" w:rsidRDefault="005E1566" w:rsidP="002F000C">
            <w:pPr>
              <w:rPr>
                <w:rFonts w:ascii="Times New Roman" w:hAnsi="Times New Roman" w:cs="Times New Roman"/>
                <w:sz w:val="24"/>
                <w:szCs w:val="24"/>
              </w:rPr>
            </w:pPr>
            <w:r>
              <w:rPr>
                <w:rFonts w:ascii="Times New Roman" w:hAnsi="Times New Roman" w:cs="Times New Roman" w:hint="eastAsia"/>
                <w:sz w:val="24"/>
                <w:szCs w:val="24"/>
              </w:rPr>
              <w:t>4</w:t>
            </w:r>
            <w:r>
              <w:rPr>
                <w:rFonts w:ascii="Times New Roman" w:hAnsi="Times New Roman" w:cs="Times New Roman"/>
                <w:sz w:val="24"/>
                <w:szCs w:val="24"/>
              </w:rPr>
              <w:t>0-60</w:t>
            </w:r>
            <w:r w:rsidR="00C4414E">
              <w:rPr>
                <w:rFonts w:ascii="Times New Roman" w:hAnsi="Times New Roman" w:cs="Times New Roman"/>
                <w:sz w:val="24"/>
                <w:szCs w:val="24"/>
              </w:rPr>
              <w:t>%</w:t>
            </w:r>
          </w:p>
        </w:tc>
        <w:tc>
          <w:tcPr>
            <w:tcW w:w="581" w:type="pct"/>
            <w:shd w:val="clear" w:color="auto" w:fill="DEEAF6" w:themeFill="accent5" w:themeFillTint="33"/>
          </w:tcPr>
          <w:p w14:paraId="26C2479F" w14:textId="1F1407E3" w:rsidR="005E1566" w:rsidRPr="00B3566A" w:rsidRDefault="005E1566" w:rsidP="002F000C">
            <w:pPr>
              <w:rPr>
                <w:rFonts w:ascii="Times New Roman" w:hAnsi="Times New Roman" w:cs="Times New Roman"/>
                <w:sz w:val="24"/>
                <w:szCs w:val="24"/>
              </w:rPr>
            </w:pPr>
            <w:r>
              <w:rPr>
                <w:rFonts w:ascii="Times New Roman" w:hAnsi="Times New Roman" w:cs="Times New Roman" w:hint="eastAsia"/>
                <w:sz w:val="24"/>
                <w:szCs w:val="24"/>
              </w:rPr>
              <w:t>6</w:t>
            </w:r>
            <w:r>
              <w:rPr>
                <w:rFonts w:ascii="Times New Roman" w:hAnsi="Times New Roman" w:cs="Times New Roman"/>
                <w:sz w:val="24"/>
                <w:szCs w:val="24"/>
              </w:rPr>
              <w:t>0-80%</w:t>
            </w:r>
          </w:p>
        </w:tc>
      </w:tr>
      <w:tr w:rsidR="00902D60" w:rsidRPr="00B3566A" w14:paraId="331F29D9" w14:textId="77777777" w:rsidTr="00E40A53">
        <w:trPr>
          <w:trHeight w:val="89"/>
        </w:trPr>
        <w:tc>
          <w:tcPr>
            <w:tcW w:w="750" w:type="pct"/>
            <w:shd w:val="clear" w:color="auto" w:fill="B4C6E7" w:themeFill="accent1" w:themeFillTint="66"/>
          </w:tcPr>
          <w:p w14:paraId="28BF3192" w14:textId="77777777" w:rsidR="00902D60" w:rsidRPr="00E40A53" w:rsidRDefault="00902D60" w:rsidP="00902D60">
            <w:pPr>
              <w:rPr>
                <w:rFonts w:ascii="Times New Roman" w:hAnsi="Times New Roman" w:cs="Times New Roman"/>
                <w:b/>
                <w:sz w:val="24"/>
                <w:szCs w:val="24"/>
              </w:rPr>
            </w:pPr>
            <w:r w:rsidRPr="00E40A53">
              <w:rPr>
                <w:rFonts w:ascii="Times New Roman" w:hAnsi="Times New Roman" w:cs="Times New Roman" w:hint="eastAsia"/>
                <w:b/>
                <w:sz w:val="24"/>
                <w:szCs w:val="24"/>
              </w:rPr>
              <w:t>C</w:t>
            </w:r>
            <w:r w:rsidRPr="00E40A53">
              <w:rPr>
                <w:rFonts w:ascii="Times New Roman" w:hAnsi="Times New Roman" w:cs="Times New Roman"/>
                <w:b/>
                <w:sz w:val="24"/>
                <w:szCs w:val="24"/>
              </w:rPr>
              <w:t>over</w:t>
            </w:r>
          </w:p>
        </w:tc>
        <w:tc>
          <w:tcPr>
            <w:tcW w:w="1180" w:type="pct"/>
            <w:shd w:val="clear" w:color="auto" w:fill="B4C6E7" w:themeFill="accent1" w:themeFillTint="66"/>
          </w:tcPr>
          <w:p w14:paraId="49DD8555" w14:textId="7B38B65F" w:rsidR="00902D60" w:rsidRDefault="00902D60" w:rsidP="00902D60">
            <w:pPr>
              <w:rPr>
                <w:rFonts w:ascii="Times New Roman" w:hAnsi="Times New Roman" w:cs="Times New Roman"/>
                <w:sz w:val="24"/>
                <w:szCs w:val="24"/>
              </w:rPr>
            </w:pPr>
            <w:r w:rsidRPr="0009075E">
              <w:rPr>
                <w:rFonts w:ascii="Times New Roman" w:hAnsi="Times New Roman" w:cs="Times New Roman"/>
                <w:sz w:val="24"/>
                <w:szCs w:val="24"/>
              </w:rPr>
              <w:t xml:space="preserve">Income </w:t>
            </w:r>
            <w:r>
              <w:rPr>
                <w:rFonts w:ascii="Times New Roman" w:hAnsi="Times New Roman" w:cs="Times New Roman"/>
                <w:sz w:val="24"/>
                <w:szCs w:val="24"/>
              </w:rPr>
              <w:t>group</w:t>
            </w:r>
          </w:p>
        </w:tc>
        <w:tc>
          <w:tcPr>
            <w:tcW w:w="1575" w:type="pct"/>
            <w:gridSpan w:val="4"/>
            <w:shd w:val="clear" w:color="auto" w:fill="B4C6E7" w:themeFill="accent1" w:themeFillTint="66"/>
          </w:tcPr>
          <w:p w14:paraId="2E0347DD" w14:textId="70245A72" w:rsidR="00902D60" w:rsidRPr="00B3566A" w:rsidRDefault="00902D60" w:rsidP="00902D60">
            <w:pPr>
              <w:jc w:val="center"/>
              <w:rPr>
                <w:rFonts w:ascii="Times New Roman" w:hAnsi="Times New Roman" w:cs="Times New Roman"/>
                <w:sz w:val="24"/>
                <w:szCs w:val="24"/>
              </w:rPr>
            </w:pPr>
            <w:r>
              <w:rPr>
                <w:rFonts w:ascii="Times New Roman" w:hAnsi="Times New Roman" w:cs="Times New Roman" w:hint="eastAsia"/>
                <w:sz w:val="24"/>
                <w:szCs w:val="24"/>
              </w:rPr>
              <w:t>G</w:t>
            </w:r>
            <w:r>
              <w:rPr>
                <w:rFonts w:ascii="Times New Roman" w:hAnsi="Times New Roman" w:cs="Times New Roman"/>
                <w:sz w:val="24"/>
                <w:szCs w:val="24"/>
              </w:rPr>
              <w:t>razed</w:t>
            </w:r>
          </w:p>
        </w:tc>
        <w:tc>
          <w:tcPr>
            <w:tcW w:w="1495" w:type="pct"/>
            <w:gridSpan w:val="3"/>
            <w:shd w:val="clear" w:color="auto" w:fill="B4C6E7" w:themeFill="accent1" w:themeFillTint="66"/>
          </w:tcPr>
          <w:p w14:paraId="73F90419" w14:textId="70758076" w:rsidR="00902D60" w:rsidRPr="00B3566A" w:rsidRDefault="00902D60" w:rsidP="00902D60">
            <w:pPr>
              <w:jc w:val="center"/>
              <w:rPr>
                <w:rFonts w:ascii="Times New Roman" w:hAnsi="Times New Roman" w:cs="Times New Roman"/>
                <w:sz w:val="24"/>
                <w:szCs w:val="24"/>
              </w:rPr>
            </w:pPr>
            <w:r>
              <w:rPr>
                <w:rFonts w:ascii="Times New Roman" w:hAnsi="Times New Roman" w:cs="Times New Roman" w:hint="eastAsia"/>
                <w:sz w:val="24"/>
                <w:szCs w:val="24"/>
              </w:rPr>
              <w:t>M</w:t>
            </w:r>
            <w:r>
              <w:rPr>
                <w:rFonts w:ascii="Times New Roman" w:hAnsi="Times New Roman" w:cs="Times New Roman"/>
                <w:sz w:val="24"/>
                <w:szCs w:val="24"/>
              </w:rPr>
              <w:t>ixed</w:t>
            </w:r>
          </w:p>
        </w:tc>
      </w:tr>
      <w:tr w:rsidR="00902D60" w:rsidRPr="00B3566A" w14:paraId="07079C4B" w14:textId="77777777" w:rsidTr="00E40A53">
        <w:tc>
          <w:tcPr>
            <w:tcW w:w="750" w:type="pct"/>
            <w:shd w:val="clear" w:color="auto" w:fill="B4C6E7" w:themeFill="accent1" w:themeFillTint="66"/>
          </w:tcPr>
          <w:p w14:paraId="4A1AF850" w14:textId="77777777" w:rsidR="00902D60" w:rsidRPr="00E40A53" w:rsidRDefault="00902D60" w:rsidP="004E1D3C">
            <w:pPr>
              <w:rPr>
                <w:rFonts w:ascii="Times New Roman" w:hAnsi="Times New Roman" w:cs="Times New Roman"/>
                <w:b/>
                <w:sz w:val="24"/>
                <w:szCs w:val="24"/>
              </w:rPr>
            </w:pPr>
          </w:p>
        </w:tc>
        <w:tc>
          <w:tcPr>
            <w:tcW w:w="1180" w:type="pct"/>
            <w:shd w:val="clear" w:color="auto" w:fill="B4C6E7" w:themeFill="accent1" w:themeFillTint="66"/>
          </w:tcPr>
          <w:p w14:paraId="07B4FCEB" w14:textId="7024554B" w:rsidR="00902D60" w:rsidRDefault="00902D60" w:rsidP="004E1D3C">
            <w:pPr>
              <w:rPr>
                <w:rFonts w:ascii="Times New Roman" w:hAnsi="Times New Roman" w:cs="Times New Roman"/>
                <w:sz w:val="24"/>
                <w:szCs w:val="24"/>
              </w:rPr>
            </w:pPr>
            <w:r>
              <w:rPr>
                <w:rFonts w:ascii="Times New Roman" w:hAnsi="Times New Roman" w:cs="Times New Roman" w:hint="eastAsia"/>
                <w:sz w:val="24"/>
                <w:szCs w:val="24"/>
              </w:rPr>
              <w:t>G</w:t>
            </w:r>
            <w:r>
              <w:rPr>
                <w:rFonts w:ascii="Times New Roman" w:hAnsi="Times New Roman" w:cs="Times New Roman"/>
                <w:sz w:val="24"/>
                <w:szCs w:val="24"/>
              </w:rPr>
              <w:t>razed production system</w:t>
            </w:r>
          </w:p>
        </w:tc>
        <w:tc>
          <w:tcPr>
            <w:tcW w:w="1575" w:type="pct"/>
            <w:gridSpan w:val="4"/>
            <w:shd w:val="clear" w:color="auto" w:fill="B4C6E7" w:themeFill="accent1" w:themeFillTint="66"/>
          </w:tcPr>
          <w:p w14:paraId="03ED6FA2" w14:textId="344307A8" w:rsidR="00902D60" w:rsidRPr="00B3566A" w:rsidRDefault="00FD0288" w:rsidP="00902D60">
            <w:pPr>
              <w:jc w:val="center"/>
              <w:rPr>
                <w:rFonts w:ascii="Times New Roman" w:hAnsi="Times New Roman" w:cs="Times New Roman"/>
                <w:sz w:val="24"/>
                <w:szCs w:val="24"/>
              </w:rPr>
            </w:pPr>
            <w:r>
              <w:rPr>
                <w:rFonts w:ascii="Times New Roman" w:hAnsi="Times New Roman" w:cs="Times New Roman"/>
                <w:sz w:val="24"/>
                <w:szCs w:val="24"/>
              </w:rPr>
              <w:t>10</w:t>
            </w:r>
            <w:r w:rsidR="00902D60">
              <w:rPr>
                <w:rFonts w:ascii="Times New Roman" w:hAnsi="Times New Roman" w:cs="Times New Roman"/>
                <w:sz w:val="24"/>
                <w:szCs w:val="24"/>
              </w:rPr>
              <w:t>-</w:t>
            </w:r>
            <w:r>
              <w:rPr>
                <w:rFonts w:ascii="Times New Roman" w:hAnsi="Times New Roman" w:cs="Times New Roman"/>
                <w:sz w:val="24"/>
                <w:szCs w:val="24"/>
              </w:rPr>
              <w:t>4</w:t>
            </w:r>
            <w:r w:rsidR="00902D60">
              <w:rPr>
                <w:rFonts w:ascii="Times New Roman" w:hAnsi="Times New Roman" w:cs="Times New Roman"/>
                <w:sz w:val="24"/>
                <w:szCs w:val="24"/>
              </w:rPr>
              <w:t>0%</w:t>
            </w:r>
          </w:p>
        </w:tc>
        <w:tc>
          <w:tcPr>
            <w:tcW w:w="1495" w:type="pct"/>
            <w:gridSpan w:val="3"/>
            <w:shd w:val="clear" w:color="auto" w:fill="B4C6E7" w:themeFill="accent1" w:themeFillTint="66"/>
          </w:tcPr>
          <w:p w14:paraId="7C7DF407" w14:textId="5B8B6D2F" w:rsidR="00902D60" w:rsidRDefault="00FD0288" w:rsidP="00902D60">
            <w:pPr>
              <w:jc w:val="center"/>
              <w:rPr>
                <w:rFonts w:ascii="Times New Roman" w:hAnsi="Times New Roman" w:cs="Times New Roman"/>
                <w:sz w:val="24"/>
                <w:szCs w:val="24"/>
              </w:rPr>
            </w:pPr>
            <w:r>
              <w:rPr>
                <w:rFonts w:ascii="Times New Roman" w:hAnsi="Times New Roman" w:cs="Times New Roman"/>
                <w:sz w:val="24"/>
                <w:szCs w:val="24"/>
              </w:rPr>
              <w:t>4</w:t>
            </w:r>
            <w:r w:rsidR="00902D60">
              <w:rPr>
                <w:rFonts w:ascii="Times New Roman" w:hAnsi="Times New Roman" w:cs="Times New Roman"/>
                <w:sz w:val="24"/>
                <w:szCs w:val="24"/>
              </w:rPr>
              <w:t>0-</w:t>
            </w:r>
            <w:r>
              <w:rPr>
                <w:rFonts w:ascii="Times New Roman" w:hAnsi="Times New Roman" w:cs="Times New Roman"/>
                <w:sz w:val="24"/>
                <w:szCs w:val="24"/>
              </w:rPr>
              <w:t>8</w:t>
            </w:r>
            <w:r w:rsidR="00902D60">
              <w:rPr>
                <w:rFonts w:ascii="Times New Roman" w:hAnsi="Times New Roman" w:cs="Times New Roman"/>
                <w:sz w:val="24"/>
                <w:szCs w:val="24"/>
              </w:rPr>
              <w:t>0%</w:t>
            </w:r>
          </w:p>
        </w:tc>
      </w:tr>
      <w:tr w:rsidR="00154216" w:rsidRPr="00B3566A" w14:paraId="459AD7A9" w14:textId="77777777" w:rsidTr="00E40A53">
        <w:tc>
          <w:tcPr>
            <w:tcW w:w="750" w:type="pct"/>
            <w:shd w:val="clear" w:color="auto" w:fill="B4C6E7" w:themeFill="accent1" w:themeFillTint="66"/>
          </w:tcPr>
          <w:p w14:paraId="2D4A982B" w14:textId="3956B018" w:rsidR="00154216" w:rsidRPr="00E40A53" w:rsidRDefault="00154216" w:rsidP="00154216">
            <w:pPr>
              <w:rPr>
                <w:rFonts w:ascii="Times New Roman" w:hAnsi="Times New Roman" w:cs="Times New Roman"/>
                <w:b/>
                <w:sz w:val="24"/>
                <w:szCs w:val="24"/>
              </w:rPr>
            </w:pPr>
            <w:r w:rsidRPr="00E40A53">
              <w:rPr>
                <w:rFonts w:ascii="Times New Roman" w:hAnsi="Times New Roman" w:cs="Times New Roman"/>
                <w:b/>
                <w:sz w:val="24"/>
                <w:szCs w:val="24"/>
              </w:rPr>
              <w:t>Additive</w:t>
            </w:r>
          </w:p>
        </w:tc>
        <w:tc>
          <w:tcPr>
            <w:tcW w:w="1180" w:type="pct"/>
            <w:shd w:val="clear" w:color="auto" w:fill="B4C6E7" w:themeFill="accent1" w:themeFillTint="66"/>
          </w:tcPr>
          <w:p w14:paraId="21BC85C9" w14:textId="77777777" w:rsidR="00154216" w:rsidRPr="00B3566A" w:rsidRDefault="00154216" w:rsidP="00154216">
            <w:pPr>
              <w:rPr>
                <w:rFonts w:ascii="Times New Roman" w:hAnsi="Times New Roman" w:cs="Times New Roman"/>
                <w:sz w:val="24"/>
                <w:szCs w:val="24"/>
              </w:rPr>
            </w:pPr>
            <w:r>
              <w:rPr>
                <w:rFonts w:ascii="Times New Roman" w:hAnsi="Times New Roman" w:cs="Times New Roman" w:hint="eastAsia"/>
                <w:sz w:val="24"/>
                <w:szCs w:val="24"/>
              </w:rPr>
              <w:t>L</w:t>
            </w:r>
            <w:r>
              <w:rPr>
                <w:rFonts w:ascii="Times New Roman" w:hAnsi="Times New Roman" w:cs="Times New Roman"/>
                <w:sz w:val="24"/>
                <w:szCs w:val="24"/>
              </w:rPr>
              <w:t>ivestock production system</w:t>
            </w:r>
          </w:p>
        </w:tc>
        <w:tc>
          <w:tcPr>
            <w:tcW w:w="1575" w:type="pct"/>
            <w:gridSpan w:val="4"/>
            <w:shd w:val="clear" w:color="auto" w:fill="B4C6E7" w:themeFill="accent1" w:themeFillTint="66"/>
          </w:tcPr>
          <w:p w14:paraId="28892D1E" w14:textId="0E2E6BD2" w:rsidR="00154216" w:rsidRPr="00B3566A" w:rsidRDefault="00154216" w:rsidP="00154216">
            <w:pPr>
              <w:jc w:val="center"/>
              <w:rPr>
                <w:rFonts w:ascii="Times New Roman" w:hAnsi="Times New Roman" w:cs="Times New Roman"/>
                <w:sz w:val="24"/>
                <w:szCs w:val="24"/>
              </w:rPr>
            </w:pPr>
            <w:r>
              <w:rPr>
                <w:rFonts w:ascii="Times New Roman" w:hAnsi="Times New Roman" w:cs="Times New Roman" w:hint="eastAsia"/>
                <w:sz w:val="24"/>
                <w:szCs w:val="24"/>
              </w:rPr>
              <w:t>G</w:t>
            </w:r>
            <w:r>
              <w:rPr>
                <w:rFonts w:ascii="Times New Roman" w:hAnsi="Times New Roman" w:cs="Times New Roman"/>
                <w:sz w:val="24"/>
                <w:szCs w:val="24"/>
              </w:rPr>
              <w:t>razed</w:t>
            </w:r>
          </w:p>
        </w:tc>
        <w:tc>
          <w:tcPr>
            <w:tcW w:w="1495" w:type="pct"/>
            <w:gridSpan w:val="3"/>
            <w:shd w:val="clear" w:color="auto" w:fill="B4C6E7" w:themeFill="accent1" w:themeFillTint="66"/>
          </w:tcPr>
          <w:p w14:paraId="2D48315F" w14:textId="68CE91F5" w:rsidR="00154216" w:rsidRPr="00B3566A" w:rsidRDefault="00154216" w:rsidP="00154216">
            <w:pPr>
              <w:jc w:val="center"/>
              <w:rPr>
                <w:rFonts w:ascii="Times New Roman" w:hAnsi="Times New Roman" w:cs="Times New Roman"/>
                <w:sz w:val="24"/>
                <w:szCs w:val="24"/>
              </w:rPr>
            </w:pPr>
            <w:r>
              <w:rPr>
                <w:rFonts w:ascii="Times New Roman" w:hAnsi="Times New Roman" w:cs="Times New Roman" w:hint="eastAsia"/>
                <w:sz w:val="24"/>
                <w:szCs w:val="24"/>
              </w:rPr>
              <w:t>M</w:t>
            </w:r>
            <w:r>
              <w:rPr>
                <w:rFonts w:ascii="Times New Roman" w:hAnsi="Times New Roman" w:cs="Times New Roman"/>
                <w:sz w:val="24"/>
                <w:szCs w:val="24"/>
              </w:rPr>
              <w:t>ixed</w:t>
            </w:r>
          </w:p>
        </w:tc>
      </w:tr>
      <w:tr w:rsidR="00154216" w:rsidRPr="00B3566A" w14:paraId="25C943F1" w14:textId="77777777" w:rsidTr="00E40A53">
        <w:tc>
          <w:tcPr>
            <w:tcW w:w="750" w:type="pct"/>
            <w:shd w:val="clear" w:color="auto" w:fill="B4C6E7" w:themeFill="accent1" w:themeFillTint="66"/>
          </w:tcPr>
          <w:p w14:paraId="6050598A" w14:textId="77777777" w:rsidR="00154216" w:rsidRPr="00E40A53" w:rsidRDefault="00154216" w:rsidP="00154216">
            <w:pPr>
              <w:rPr>
                <w:rFonts w:ascii="Times New Roman" w:hAnsi="Times New Roman" w:cs="Times New Roman"/>
                <w:b/>
                <w:sz w:val="24"/>
                <w:szCs w:val="24"/>
              </w:rPr>
            </w:pPr>
          </w:p>
        </w:tc>
        <w:tc>
          <w:tcPr>
            <w:tcW w:w="1180" w:type="pct"/>
            <w:shd w:val="clear" w:color="auto" w:fill="B4C6E7" w:themeFill="accent1" w:themeFillTint="66"/>
          </w:tcPr>
          <w:p w14:paraId="0587F999" w14:textId="77777777" w:rsidR="00154216" w:rsidRPr="00B3566A" w:rsidRDefault="00154216" w:rsidP="00154216">
            <w:pPr>
              <w:rPr>
                <w:rFonts w:ascii="Times New Roman" w:hAnsi="Times New Roman" w:cs="Times New Roman"/>
                <w:sz w:val="24"/>
                <w:szCs w:val="24"/>
              </w:rPr>
            </w:pPr>
            <w:r>
              <w:rPr>
                <w:rFonts w:ascii="Times New Roman" w:hAnsi="Times New Roman" w:cs="Times New Roman" w:hint="eastAsia"/>
                <w:sz w:val="24"/>
                <w:szCs w:val="24"/>
              </w:rPr>
              <w:t>A</w:t>
            </w:r>
            <w:r>
              <w:rPr>
                <w:rFonts w:ascii="Times New Roman" w:hAnsi="Times New Roman" w:cs="Times New Roman"/>
                <w:sz w:val="24"/>
                <w:szCs w:val="24"/>
              </w:rPr>
              <w:t>doption rate</w:t>
            </w:r>
          </w:p>
        </w:tc>
        <w:tc>
          <w:tcPr>
            <w:tcW w:w="1575" w:type="pct"/>
            <w:gridSpan w:val="4"/>
            <w:shd w:val="clear" w:color="auto" w:fill="B4C6E7" w:themeFill="accent1" w:themeFillTint="66"/>
          </w:tcPr>
          <w:p w14:paraId="4C6504A1" w14:textId="3F910F32" w:rsidR="00154216" w:rsidRPr="00B3566A" w:rsidRDefault="006A5DCC" w:rsidP="006A5DCC">
            <w:pPr>
              <w:jc w:val="center"/>
              <w:rPr>
                <w:rFonts w:ascii="Times New Roman" w:hAnsi="Times New Roman" w:cs="Times New Roman"/>
                <w:sz w:val="24"/>
                <w:szCs w:val="24"/>
              </w:rPr>
            </w:pPr>
            <w:r>
              <w:rPr>
                <w:rFonts w:ascii="Times New Roman" w:hAnsi="Times New Roman" w:cs="Times New Roman" w:hint="eastAsia"/>
                <w:sz w:val="24"/>
                <w:szCs w:val="24"/>
              </w:rPr>
              <w:t>1</w:t>
            </w:r>
            <w:r>
              <w:rPr>
                <w:rFonts w:ascii="Times New Roman" w:hAnsi="Times New Roman" w:cs="Times New Roman"/>
                <w:sz w:val="24"/>
                <w:szCs w:val="24"/>
              </w:rPr>
              <w:t>0-40%</w:t>
            </w:r>
          </w:p>
        </w:tc>
        <w:tc>
          <w:tcPr>
            <w:tcW w:w="1495" w:type="pct"/>
            <w:gridSpan w:val="3"/>
            <w:shd w:val="clear" w:color="auto" w:fill="B4C6E7" w:themeFill="accent1" w:themeFillTint="66"/>
          </w:tcPr>
          <w:p w14:paraId="4F91C1EB" w14:textId="587B6BDA" w:rsidR="00154216" w:rsidRPr="00B3566A" w:rsidRDefault="00CC21B4" w:rsidP="00154216">
            <w:pPr>
              <w:jc w:val="center"/>
              <w:rPr>
                <w:rFonts w:ascii="Times New Roman" w:hAnsi="Times New Roman" w:cs="Times New Roman"/>
                <w:sz w:val="24"/>
                <w:szCs w:val="24"/>
              </w:rPr>
            </w:pPr>
            <w:r>
              <w:rPr>
                <w:rFonts w:ascii="Times New Roman" w:hAnsi="Times New Roman" w:cs="Times New Roman"/>
                <w:sz w:val="24"/>
                <w:szCs w:val="24"/>
              </w:rPr>
              <w:t>4</w:t>
            </w:r>
            <w:r w:rsidR="006A5DCC">
              <w:rPr>
                <w:rFonts w:ascii="Times New Roman" w:hAnsi="Times New Roman" w:cs="Times New Roman"/>
                <w:sz w:val="24"/>
                <w:szCs w:val="24"/>
              </w:rPr>
              <w:t>0-</w:t>
            </w:r>
            <w:r>
              <w:rPr>
                <w:rFonts w:ascii="Times New Roman" w:hAnsi="Times New Roman" w:cs="Times New Roman"/>
                <w:sz w:val="24"/>
                <w:szCs w:val="24"/>
              </w:rPr>
              <w:t>8</w:t>
            </w:r>
            <w:r w:rsidR="006A5DCC">
              <w:rPr>
                <w:rFonts w:ascii="Times New Roman" w:hAnsi="Times New Roman" w:cs="Times New Roman"/>
                <w:sz w:val="24"/>
                <w:szCs w:val="24"/>
              </w:rPr>
              <w:t>0%</w:t>
            </w:r>
          </w:p>
        </w:tc>
      </w:tr>
      <w:tr w:rsidR="00421519" w:rsidRPr="00B3566A" w14:paraId="635F7A04" w14:textId="77777777" w:rsidTr="00B96C9D">
        <w:tc>
          <w:tcPr>
            <w:tcW w:w="750" w:type="pct"/>
            <w:vMerge w:val="restart"/>
            <w:shd w:val="clear" w:color="auto" w:fill="E2EFD9" w:themeFill="accent6" w:themeFillTint="33"/>
          </w:tcPr>
          <w:p w14:paraId="3D248613" w14:textId="4DAE5226" w:rsidR="00421519" w:rsidRPr="00A25D9E" w:rsidRDefault="00421519" w:rsidP="00B60E88">
            <w:pPr>
              <w:rPr>
                <w:rFonts w:ascii="Times New Roman" w:hAnsi="Times New Roman" w:cs="Times New Roman"/>
                <w:b/>
                <w:sz w:val="24"/>
                <w:szCs w:val="24"/>
              </w:rPr>
            </w:pPr>
            <w:r w:rsidRPr="00A25D9E">
              <w:rPr>
                <w:rFonts w:ascii="Times New Roman" w:hAnsi="Times New Roman" w:cs="Times New Roman" w:hint="eastAsia"/>
                <w:b/>
                <w:sz w:val="24"/>
                <w:szCs w:val="24"/>
              </w:rPr>
              <w:t>D</w:t>
            </w:r>
            <w:r w:rsidRPr="00A25D9E">
              <w:rPr>
                <w:rFonts w:ascii="Times New Roman" w:hAnsi="Times New Roman" w:cs="Times New Roman"/>
                <w:b/>
                <w:sz w:val="24"/>
                <w:szCs w:val="24"/>
              </w:rPr>
              <w:t>eep</w:t>
            </w:r>
          </w:p>
        </w:tc>
        <w:tc>
          <w:tcPr>
            <w:tcW w:w="1335" w:type="pct"/>
            <w:gridSpan w:val="2"/>
            <w:shd w:val="clear" w:color="auto" w:fill="E2EFD9" w:themeFill="accent6" w:themeFillTint="33"/>
          </w:tcPr>
          <w:p w14:paraId="3D3851C2" w14:textId="77777777" w:rsidR="00421519" w:rsidRPr="00B3566A" w:rsidRDefault="00421519" w:rsidP="00B60E88">
            <w:pPr>
              <w:rPr>
                <w:rFonts w:ascii="Times New Roman" w:hAnsi="Times New Roman" w:cs="Times New Roman"/>
                <w:sz w:val="24"/>
                <w:szCs w:val="24"/>
              </w:rPr>
            </w:pPr>
            <w:r>
              <w:rPr>
                <w:rFonts w:ascii="Times New Roman" w:hAnsi="Times New Roman" w:cs="Times New Roman" w:hint="eastAsia"/>
                <w:sz w:val="24"/>
                <w:szCs w:val="24"/>
              </w:rPr>
              <w:t>Cr</w:t>
            </w:r>
            <w:r>
              <w:rPr>
                <w:rFonts w:ascii="Times New Roman" w:hAnsi="Times New Roman" w:cs="Times New Roman"/>
                <w:sz w:val="24"/>
                <w:szCs w:val="24"/>
              </w:rPr>
              <w:t>opland N input density (kg N/</w:t>
            </w:r>
            <w:r>
              <w:rPr>
                <w:rFonts w:ascii="Times New Roman" w:hAnsi="Times New Roman" w:cs="Times New Roman" w:hint="eastAsia"/>
                <w:sz w:val="24"/>
                <w:szCs w:val="24"/>
              </w:rPr>
              <w:t>ha</w:t>
            </w:r>
            <w:r>
              <w:rPr>
                <w:rFonts w:ascii="Times New Roman" w:hAnsi="Times New Roman" w:cs="Times New Roman"/>
                <w:sz w:val="24"/>
                <w:szCs w:val="24"/>
              </w:rPr>
              <w:t>/</w:t>
            </w:r>
            <w:proofErr w:type="spellStart"/>
            <w:r>
              <w:rPr>
                <w:rFonts w:ascii="Times New Roman" w:hAnsi="Times New Roman" w:cs="Times New Roman"/>
                <w:sz w:val="24"/>
                <w:szCs w:val="24"/>
              </w:rPr>
              <w:t>yr</w:t>
            </w:r>
            <w:proofErr w:type="spellEnd"/>
            <w:r>
              <w:rPr>
                <w:rFonts w:ascii="Times New Roman" w:hAnsi="Times New Roman" w:cs="Times New Roman"/>
                <w:sz w:val="24"/>
                <w:szCs w:val="24"/>
              </w:rPr>
              <w:t>)</w:t>
            </w:r>
          </w:p>
        </w:tc>
        <w:tc>
          <w:tcPr>
            <w:tcW w:w="404" w:type="pct"/>
            <w:shd w:val="clear" w:color="auto" w:fill="E2EFD9" w:themeFill="accent6" w:themeFillTint="33"/>
          </w:tcPr>
          <w:p w14:paraId="34A54490" w14:textId="77777777" w:rsidR="00421519" w:rsidRPr="00B3566A" w:rsidRDefault="00421519" w:rsidP="00B60E88">
            <w:pPr>
              <w:rPr>
                <w:rFonts w:ascii="Times New Roman" w:hAnsi="Times New Roman" w:cs="Times New Roman"/>
                <w:sz w:val="24"/>
                <w:szCs w:val="24"/>
              </w:rPr>
            </w:pPr>
            <w:r>
              <w:rPr>
                <w:rFonts w:ascii="Times New Roman" w:hAnsi="Times New Roman" w:cs="Times New Roman" w:hint="eastAsia"/>
                <w:sz w:val="24"/>
                <w:szCs w:val="24"/>
              </w:rPr>
              <w:t>&lt;</w:t>
            </w:r>
            <w:r>
              <w:rPr>
                <w:rFonts w:ascii="Times New Roman" w:hAnsi="Times New Roman" w:cs="Times New Roman"/>
                <w:sz w:val="24"/>
                <w:szCs w:val="24"/>
              </w:rPr>
              <w:t>200</w:t>
            </w:r>
          </w:p>
        </w:tc>
        <w:tc>
          <w:tcPr>
            <w:tcW w:w="1930" w:type="pct"/>
            <w:gridSpan w:val="4"/>
            <w:shd w:val="clear" w:color="auto" w:fill="E2EFD9" w:themeFill="accent6" w:themeFillTint="33"/>
          </w:tcPr>
          <w:p w14:paraId="43440DEC" w14:textId="77777777" w:rsidR="00421519" w:rsidRPr="00B3566A" w:rsidRDefault="00421519" w:rsidP="00154216">
            <w:pPr>
              <w:jc w:val="center"/>
              <w:rPr>
                <w:rFonts w:ascii="Times New Roman" w:hAnsi="Times New Roman" w:cs="Times New Roman"/>
                <w:sz w:val="24"/>
                <w:szCs w:val="24"/>
              </w:rPr>
            </w:pPr>
            <w:r>
              <w:rPr>
                <w:rFonts w:ascii="Times New Roman" w:hAnsi="Times New Roman" w:cs="Times New Roman" w:hint="eastAsia"/>
                <w:sz w:val="24"/>
                <w:szCs w:val="24"/>
              </w:rPr>
              <w:t>2</w:t>
            </w:r>
            <w:r>
              <w:rPr>
                <w:rFonts w:ascii="Times New Roman" w:hAnsi="Times New Roman" w:cs="Times New Roman"/>
                <w:sz w:val="24"/>
                <w:szCs w:val="24"/>
              </w:rPr>
              <w:t>00</w:t>
            </w:r>
            <m:oMath>
              <m:r>
                <m:rPr>
                  <m:sty m:val="p"/>
                </m:rPr>
                <w:rPr>
                  <w:rFonts w:ascii="Cambria Math" w:hAnsi="Cambria Math" w:cs="Times New Roman"/>
                  <w:sz w:val="24"/>
                  <w:szCs w:val="24"/>
                </w:rPr>
                <m:t>≤x</m:t>
              </m:r>
            </m:oMath>
            <w:r>
              <w:rPr>
                <w:rFonts w:ascii="Times New Roman" w:hAnsi="Times New Roman" w:cs="Times New Roman"/>
                <w:sz w:val="24"/>
                <w:szCs w:val="24"/>
              </w:rPr>
              <w:t>&lt;500</w:t>
            </w:r>
          </w:p>
        </w:tc>
        <w:tc>
          <w:tcPr>
            <w:tcW w:w="581" w:type="pct"/>
            <w:shd w:val="clear" w:color="auto" w:fill="E2EFD9" w:themeFill="accent6" w:themeFillTint="33"/>
          </w:tcPr>
          <w:p w14:paraId="24D6E6C3" w14:textId="77777777" w:rsidR="00421519" w:rsidRPr="00B3566A" w:rsidRDefault="00421519" w:rsidP="00B60E88">
            <w:pPr>
              <w:rPr>
                <w:rFonts w:ascii="Times New Roman" w:hAnsi="Times New Roman" w:cs="Times New Roman"/>
                <w:sz w:val="24"/>
                <w:szCs w:val="24"/>
              </w:rPr>
            </w:pPr>
            <w:r>
              <w:rPr>
                <w:rFonts w:ascii="Times New Roman" w:hAnsi="Times New Roman" w:cs="Times New Roman" w:hint="eastAsia"/>
                <w:sz w:val="24"/>
                <w:szCs w:val="24"/>
              </w:rPr>
              <w:t>x</w:t>
            </w:r>
            <w:r>
              <w:rPr>
                <w:rFonts w:ascii="Times New Roman" w:hAnsi="Times New Roman" w:cs="Times New Roman"/>
                <w:sz w:val="24"/>
                <w:szCs w:val="24"/>
              </w:rPr>
              <w:t>&gt;500</w:t>
            </w:r>
          </w:p>
        </w:tc>
      </w:tr>
      <w:tr w:rsidR="00421519" w:rsidRPr="00B3566A" w14:paraId="1F4CA969" w14:textId="77777777" w:rsidTr="00B96C9D">
        <w:tc>
          <w:tcPr>
            <w:tcW w:w="750" w:type="pct"/>
            <w:vMerge/>
            <w:shd w:val="clear" w:color="auto" w:fill="E2EFD9" w:themeFill="accent6" w:themeFillTint="33"/>
          </w:tcPr>
          <w:p w14:paraId="60D8C79D" w14:textId="77777777" w:rsidR="00421519" w:rsidRDefault="00421519" w:rsidP="00B60E88">
            <w:pPr>
              <w:rPr>
                <w:rFonts w:ascii="Times New Roman" w:hAnsi="Times New Roman" w:cs="Times New Roman"/>
                <w:sz w:val="24"/>
                <w:szCs w:val="24"/>
              </w:rPr>
            </w:pPr>
          </w:p>
        </w:tc>
        <w:tc>
          <w:tcPr>
            <w:tcW w:w="1335" w:type="pct"/>
            <w:gridSpan w:val="2"/>
            <w:shd w:val="clear" w:color="auto" w:fill="E2EFD9" w:themeFill="accent6" w:themeFillTint="33"/>
          </w:tcPr>
          <w:p w14:paraId="776EBBE8" w14:textId="77777777" w:rsidR="00421519" w:rsidRPr="00B3566A" w:rsidRDefault="00421519" w:rsidP="00B60E88">
            <w:pPr>
              <w:rPr>
                <w:rFonts w:ascii="Times New Roman" w:hAnsi="Times New Roman" w:cs="Times New Roman"/>
                <w:sz w:val="24"/>
                <w:szCs w:val="24"/>
              </w:rPr>
            </w:pPr>
            <w:r>
              <w:rPr>
                <w:rFonts w:ascii="Times New Roman" w:hAnsi="Times New Roman" w:cs="Times New Roman" w:hint="eastAsia"/>
                <w:sz w:val="24"/>
                <w:szCs w:val="24"/>
              </w:rPr>
              <w:t>L</w:t>
            </w:r>
            <w:r>
              <w:rPr>
                <w:rFonts w:ascii="Times New Roman" w:hAnsi="Times New Roman" w:cs="Times New Roman"/>
                <w:sz w:val="24"/>
                <w:szCs w:val="24"/>
              </w:rPr>
              <w:t>ow-income nation</w:t>
            </w:r>
          </w:p>
        </w:tc>
        <w:tc>
          <w:tcPr>
            <w:tcW w:w="404" w:type="pct"/>
            <w:shd w:val="clear" w:color="auto" w:fill="E2EFD9" w:themeFill="accent6" w:themeFillTint="33"/>
          </w:tcPr>
          <w:p w14:paraId="6E2BA65E" w14:textId="77777777" w:rsidR="00421519" w:rsidRPr="00B3566A" w:rsidRDefault="00421519" w:rsidP="00B60E88">
            <w:pPr>
              <w:rPr>
                <w:rFonts w:ascii="Times New Roman" w:hAnsi="Times New Roman" w:cs="Times New Roman"/>
                <w:sz w:val="24"/>
                <w:szCs w:val="24"/>
              </w:rPr>
            </w:pPr>
            <w:r>
              <w:rPr>
                <w:rFonts w:ascii="Times New Roman" w:hAnsi="Times New Roman" w:cs="Times New Roman" w:hint="eastAsia"/>
                <w:sz w:val="24"/>
                <w:szCs w:val="24"/>
              </w:rPr>
              <w:t>2</w:t>
            </w:r>
            <w:r>
              <w:rPr>
                <w:rFonts w:ascii="Times New Roman" w:hAnsi="Times New Roman" w:cs="Times New Roman"/>
                <w:sz w:val="24"/>
                <w:szCs w:val="24"/>
              </w:rPr>
              <w:t>0-30%</w:t>
            </w:r>
          </w:p>
        </w:tc>
        <w:tc>
          <w:tcPr>
            <w:tcW w:w="1930" w:type="pct"/>
            <w:gridSpan w:val="4"/>
            <w:shd w:val="clear" w:color="auto" w:fill="E2EFD9" w:themeFill="accent6" w:themeFillTint="33"/>
          </w:tcPr>
          <w:p w14:paraId="1B9A645A" w14:textId="77777777" w:rsidR="00421519" w:rsidRPr="00B3566A" w:rsidRDefault="00421519" w:rsidP="00154216">
            <w:pPr>
              <w:jc w:val="center"/>
              <w:rPr>
                <w:rFonts w:ascii="Times New Roman" w:hAnsi="Times New Roman" w:cs="Times New Roman"/>
                <w:sz w:val="24"/>
                <w:szCs w:val="24"/>
              </w:rPr>
            </w:pPr>
            <w:r>
              <w:rPr>
                <w:rFonts w:ascii="Times New Roman" w:hAnsi="Times New Roman" w:cs="Times New Roman" w:hint="eastAsia"/>
                <w:sz w:val="24"/>
                <w:szCs w:val="24"/>
              </w:rPr>
              <w:t>3</w:t>
            </w:r>
            <w:r>
              <w:rPr>
                <w:rFonts w:ascii="Times New Roman" w:hAnsi="Times New Roman" w:cs="Times New Roman"/>
                <w:sz w:val="24"/>
                <w:szCs w:val="24"/>
              </w:rPr>
              <w:t>0-40%</w:t>
            </w:r>
          </w:p>
        </w:tc>
        <w:tc>
          <w:tcPr>
            <w:tcW w:w="581" w:type="pct"/>
            <w:shd w:val="clear" w:color="auto" w:fill="E2EFD9" w:themeFill="accent6" w:themeFillTint="33"/>
          </w:tcPr>
          <w:p w14:paraId="0D08A272" w14:textId="77777777" w:rsidR="00421519" w:rsidRPr="00B3566A" w:rsidRDefault="00421519" w:rsidP="00B60E88">
            <w:pPr>
              <w:rPr>
                <w:rFonts w:ascii="Times New Roman" w:hAnsi="Times New Roman" w:cs="Times New Roman"/>
                <w:sz w:val="24"/>
                <w:szCs w:val="24"/>
              </w:rPr>
            </w:pPr>
            <w:r>
              <w:rPr>
                <w:rFonts w:ascii="Times New Roman" w:hAnsi="Times New Roman" w:cs="Times New Roman" w:hint="eastAsia"/>
                <w:sz w:val="24"/>
                <w:szCs w:val="24"/>
              </w:rPr>
              <w:t>4</w:t>
            </w:r>
            <w:r>
              <w:rPr>
                <w:rFonts w:ascii="Times New Roman" w:hAnsi="Times New Roman" w:cs="Times New Roman"/>
                <w:sz w:val="24"/>
                <w:szCs w:val="24"/>
              </w:rPr>
              <w:t>0</w:t>
            </w:r>
            <w:r>
              <w:rPr>
                <w:rFonts w:ascii="Times New Roman" w:hAnsi="Times New Roman" w:cs="Times New Roman" w:hint="eastAsia"/>
                <w:sz w:val="24"/>
                <w:szCs w:val="24"/>
              </w:rPr>
              <w:t>%</w:t>
            </w:r>
          </w:p>
        </w:tc>
      </w:tr>
      <w:tr w:rsidR="00421519" w:rsidRPr="00B3566A" w14:paraId="116FE7FE" w14:textId="77777777" w:rsidTr="00B96C9D">
        <w:tc>
          <w:tcPr>
            <w:tcW w:w="750" w:type="pct"/>
            <w:vMerge/>
            <w:shd w:val="clear" w:color="auto" w:fill="E2EFD9" w:themeFill="accent6" w:themeFillTint="33"/>
          </w:tcPr>
          <w:p w14:paraId="5B0BEB3F" w14:textId="77777777" w:rsidR="00421519" w:rsidRDefault="00421519" w:rsidP="00B60E88">
            <w:pPr>
              <w:rPr>
                <w:rFonts w:ascii="Times New Roman" w:hAnsi="Times New Roman" w:cs="Times New Roman"/>
                <w:sz w:val="24"/>
                <w:szCs w:val="24"/>
              </w:rPr>
            </w:pPr>
          </w:p>
        </w:tc>
        <w:tc>
          <w:tcPr>
            <w:tcW w:w="1335" w:type="pct"/>
            <w:gridSpan w:val="2"/>
            <w:shd w:val="clear" w:color="auto" w:fill="E2EFD9" w:themeFill="accent6" w:themeFillTint="33"/>
          </w:tcPr>
          <w:p w14:paraId="734CC260" w14:textId="77777777" w:rsidR="00421519" w:rsidRPr="00B3566A" w:rsidRDefault="00421519" w:rsidP="00B60E88">
            <w:pPr>
              <w:rPr>
                <w:rFonts w:ascii="Times New Roman" w:hAnsi="Times New Roman" w:cs="Times New Roman"/>
                <w:sz w:val="24"/>
                <w:szCs w:val="24"/>
              </w:rPr>
            </w:pPr>
            <w:r>
              <w:rPr>
                <w:rFonts w:ascii="Times New Roman" w:hAnsi="Times New Roman" w:cs="Times New Roman" w:hint="eastAsia"/>
                <w:sz w:val="24"/>
                <w:szCs w:val="24"/>
              </w:rPr>
              <w:t>L</w:t>
            </w:r>
            <w:r>
              <w:rPr>
                <w:rFonts w:ascii="Times New Roman" w:hAnsi="Times New Roman" w:cs="Times New Roman"/>
                <w:sz w:val="24"/>
                <w:szCs w:val="24"/>
              </w:rPr>
              <w:t>ower-middle-income nation</w:t>
            </w:r>
          </w:p>
        </w:tc>
        <w:tc>
          <w:tcPr>
            <w:tcW w:w="404" w:type="pct"/>
            <w:shd w:val="clear" w:color="auto" w:fill="E2EFD9" w:themeFill="accent6" w:themeFillTint="33"/>
          </w:tcPr>
          <w:p w14:paraId="62C9CBB1" w14:textId="77777777" w:rsidR="00421519" w:rsidRPr="00B3566A" w:rsidRDefault="00421519" w:rsidP="00B60E88">
            <w:pPr>
              <w:rPr>
                <w:rFonts w:ascii="Times New Roman" w:hAnsi="Times New Roman" w:cs="Times New Roman"/>
                <w:sz w:val="24"/>
                <w:szCs w:val="24"/>
              </w:rPr>
            </w:pPr>
            <w:r>
              <w:rPr>
                <w:rFonts w:ascii="Times New Roman" w:hAnsi="Times New Roman" w:cs="Times New Roman" w:hint="eastAsia"/>
                <w:sz w:val="24"/>
                <w:szCs w:val="24"/>
              </w:rPr>
              <w:t>4</w:t>
            </w:r>
            <w:r>
              <w:rPr>
                <w:rFonts w:ascii="Times New Roman" w:hAnsi="Times New Roman" w:cs="Times New Roman"/>
                <w:sz w:val="24"/>
                <w:szCs w:val="24"/>
              </w:rPr>
              <w:t>0-50%</w:t>
            </w:r>
          </w:p>
        </w:tc>
        <w:tc>
          <w:tcPr>
            <w:tcW w:w="1930" w:type="pct"/>
            <w:gridSpan w:val="4"/>
            <w:shd w:val="clear" w:color="auto" w:fill="E2EFD9" w:themeFill="accent6" w:themeFillTint="33"/>
          </w:tcPr>
          <w:p w14:paraId="72983803" w14:textId="77777777" w:rsidR="00421519" w:rsidRPr="00B3566A" w:rsidRDefault="00421519" w:rsidP="00154216">
            <w:pPr>
              <w:jc w:val="center"/>
              <w:rPr>
                <w:rFonts w:ascii="Times New Roman" w:hAnsi="Times New Roman" w:cs="Times New Roman"/>
                <w:sz w:val="24"/>
                <w:szCs w:val="24"/>
              </w:rPr>
            </w:pPr>
            <w:r>
              <w:rPr>
                <w:rFonts w:ascii="Times New Roman" w:hAnsi="Times New Roman" w:cs="Times New Roman" w:hint="eastAsia"/>
                <w:sz w:val="24"/>
                <w:szCs w:val="24"/>
              </w:rPr>
              <w:t>5</w:t>
            </w:r>
            <w:r>
              <w:rPr>
                <w:rFonts w:ascii="Times New Roman" w:hAnsi="Times New Roman" w:cs="Times New Roman"/>
                <w:sz w:val="24"/>
                <w:szCs w:val="24"/>
              </w:rPr>
              <w:t>0-60%</w:t>
            </w:r>
          </w:p>
        </w:tc>
        <w:tc>
          <w:tcPr>
            <w:tcW w:w="581" w:type="pct"/>
            <w:shd w:val="clear" w:color="auto" w:fill="E2EFD9" w:themeFill="accent6" w:themeFillTint="33"/>
          </w:tcPr>
          <w:p w14:paraId="54A9CED0" w14:textId="77777777" w:rsidR="00421519" w:rsidRPr="00B3566A" w:rsidRDefault="00421519" w:rsidP="00B60E88">
            <w:pPr>
              <w:rPr>
                <w:rFonts w:ascii="Times New Roman" w:hAnsi="Times New Roman" w:cs="Times New Roman"/>
                <w:sz w:val="24"/>
                <w:szCs w:val="24"/>
              </w:rPr>
            </w:pPr>
            <w:r>
              <w:rPr>
                <w:rFonts w:ascii="Times New Roman" w:hAnsi="Times New Roman" w:cs="Times New Roman" w:hint="eastAsia"/>
                <w:sz w:val="24"/>
                <w:szCs w:val="24"/>
              </w:rPr>
              <w:t>6</w:t>
            </w:r>
            <w:r>
              <w:rPr>
                <w:rFonts w:ascii="Times New Roman" w:hAnsi="Times New Roman" w:cs="Times New Roman"/>
                <w:sz w:val="24"/>
                <w:szCs w:val="24"/>
              </w:rPr>
              <w:t>0%</w:t>
            </w:r>
          </w:p>
        </w:tc>
      </w:tr>
      <w:tr w:rsidR="00421519" w:rsidRPr="00B3566A" w14:paraId="18243F68" w14:textId="77777777" w:rsidTr="00B96C9D">
        <w:tc>
          <w:tcPr>
            <w:tcW w:w="750" w:type="pct"/>
            <w:vMerge/>
            <w:shd w:val="clear" w:color="auto" w:fill="E2EFD9" w:themeFill="accent6" w:themeFillTint="33"/>
          </w:tcPr>
          <w:p w14:paraId="0D23BA5E" w14:textId="77777777" w:rsidR="00421519" w:rsidRDefault="00421519" w:rsidP="00B60E88">
            <w:pPr>
              <w:rPr>
                <w:rFonts w:ascii="Times New Roman" w:hAnsi="Times New Roman" w:cs="Times New Roman"/>
                <w:sz w:val="24"/>
                <w:szCs w:val="24"/>
              </w:rPr>
            </w:pPr>
          </w:p>
        </w:tc>
        <w:tc>
          <w:tcPr>
            <w:tcW w:w="1335" w:type="pct"/>
            <w:gridSpan w:val="2"/>
            <w:shd w:val="clear" w:color="auto" w:fill="E2EFD9" w:themeFill="accent6" w:themeFillTint="33"/>
          </w:tcPr>
          <w:p w14:paraId="2EB15961" w14:textId="77777777" w:rsidR="00421519" w:rsidRPr="00B3566A" w:rsidRDefault="00421519" w:rsidP="00B60E88">
            <w:pPr>
              <w:rPr>
                <w:rFonts w:ascii="Times New Roman" w:hAnsi="Times New Roman" w:cs="Times New Roman"/>
                <w:sz w:val="24"/>
                <w:szCs w:val="24"/>
              </w:rPr>
            </w:pPr>
            <w:r>
              <w:rPr>
                <w:rFonts w:ascii="Times New Roman" w:hAnsi="Times New Roman" w:cs="Times New Roman" w:hint="eastAsia"/>
                <w:sz w:val="24"/>
                <w:szCs w:val="24"/>
              </w:rPr>
              <w:t>U</w:t>
            </w:r>
            <w:r>
              <w:rPr>
                <w:rFonts w:ascii="Times New Roman" w:hAnsi="Times New Roman" w:cs="Times New Roman"/>
                <w:sz w:val="24"/>
                <w:szCs w:val="24"/>
              </w:rPr>
              <w:t>pper-middle-income nation</w:t>
            </w:r>
          </w:p>
        </w:tc>
        <w:tc>
          <w:tcPr>
            <w:tcW w:w="404" w:type="pct"/>
            <w:shd w:val="clear" w:color="auto" w:fill="E2EFD9" w:themeFill="accent6" w:themeFillTint="33"/>
          </w:tcPr>
          <w:p w14:paraId="64BE9EAD" w14:textId="77777777" w:rsidR="00421519" w:rsidRPr="00B3566A" w:rsidRDefault="00421519" w:rsidP="00B60E88">
            <w:pPr>
              <w:rPr>
                <w:rFonts w:ascii="Times New Roman" w:hAnsi="Times New Roman" w:cs="Times New Roman"/>
                <w:sz w:val="24"/>
                <w:szCs w:val="24"/>
              </w:rPr>
            </w:pPr>
            <w:r>
              <w:rPr>
                <w:rFonts w:ascii="Times New Roman" w:hAnsi="Times New Roman" w:cs="Times New Roman" w:hint="eastAsia"/>
                <w:sz w:val="24"/>
                <w:szCs w:val="24"/>
              </w:rPr>
              <w:t>6</w:t>
            </w:r>
            <w:r>
              <w:rPr>
                <w:rFonts w:ascii="Times New Roman" w:hAnsi="Times New Roman" w:cs="Times New Roman"/>
                <w:sz w:val="24"/>
                <w:szCs w:val="24"/>
              </w:rPr>
              <w:t>0-70%</w:t>
            </w:r>
          </w:p>
        </w:tc>
        <w:tc>
          <w:tcPr>
            <w:tcW w:w="1930" w:type="pct"/>
            <w:gridSpan w:val="4"/>
            <w:shd w:val="clear" w:color="auto" w:fill="E2EFD9" w:themeFill="accent6" w:themeFillTint="33"/>
          </w:tcPr>
          <w:p w14:paraId="7FDA34C6" w14:textId="77777777" w:rsidR="00421519" w:rsidRPr="00B3566A" w:rsidRDefault="00421519" w:rsidP="00154216">
            <w:pPr>
              <w:jc w:val="center"/>
              <w:rPr>
                <w:rFonts w:ascii="Times New Roman" w:hAnsi="Times New Roman" w:cs="Times New Roman"/>
                <w:sz w:val="24"/>
                <w:szCs w:val="24"/>
              </w:rPr>
            </w:pPr>
            <w:r>
              <w:rPr>
                <w:rFonts w:ascii="Times New Roman" w:hAnsi="Times New Roman" w:cs="Times New Roman" w:hint="eastAsia"/>
                <w:sz w:val="24"/>
                <w:szCs w:val="24"/>
              </w:rPr>
              <w:t>7</w:t>
            </w:r>
            <w:r>
              <w:rPr>
                <w:rFonts w:ascii="Times New Roman" w:hAnsi="Times New Roman" w:cs="Times New Roman"/>
                <w:sz w:val="24"/>
                <w:szCs w:val="24"/>
              </w:rPr>
              <w:t>0-80%</w:t>
            </w:r>
          </w:p>
        </w:tc>
        <w:tc>
          <w:tcPr>
            <w:tcW w:w="581" w:type="pct"/>
            <w:shd w:val="clear" w:color="auto" w:fill="E2EFD9" w:themeFill="accent6" w:themeFillTint="33"/>
          </w:tcPr>
          <w:p w14:paraId="71279FA4" w14:textId="77777777" w:rsidR="00421519" w:rsidRPr="00B3566A" w:rsidRDefault="00421519" w:rsidP="00B60E88">
            <w:pPr>
              <w:rPr>
                <w:rFonts w:ascii="Times New Roman" w:hAnsi="Times New Roman" w:cs="Times New Roman"/>
                <w:sz w:val="24"/>
                <w:szCs w:val="24"/>
              </w:rPr>
            </w:pPr>
            <w:r>
              <w:rPr>
                <w:rFonts w:ascii="Times New Roman" w:hAnsi="Times New Roman" w:cs="Times New Roman" w:hint="eastAsia"/>
                <w:sz w:val="24"/>
                <w:szCs w:val="24"/>
              </w:rPr>
              <w:t>8</w:t>
            </w:r>
            <w:r>
              <w:rPr>
                <w:rFonts w:ascii="Times New Roman" w:hAnsi="Times New Roman" w:cs="Times New Roman"/>
                <w:sz w:val="24"/>
                <w:szCs w:val="24"/>
              </w:rPr>
              <w:t>0%</w:t>
            </w:r>
          </w:p>
        </w:tc>
      </w:tr>
      <w:tr w:rsidR="00421519" w:rsidRPr="00B3566A" w14:paraId="4AE62B7F" w14:textId="77777777" w:rsidTr="00B96C9D">
        <w:tc>
          <w:tcPr>
            <w:tcW w:w="750" w:type="pct"/>
            <w:vMerge/>
            <w:shd w:val="clear" w:color="auto" w:fill="E2EFD9" w:themeFill="accent6" w:themeFillTint="33"/>
          </w:tcPr>
          <w:p w14:paraId="41A130C1" w14:textId="77777777" w:rsidR="00421519" w:rsidRDefault="00421519" w:rsidP="00B60E88">
            <w:pPr>
              <w:rPr>
                <w:rFonts w:ascii="Times New Roman" w:hAnsi="Times New Roman" w:cs="Times New Roman"/>
                <w:sz w:val="24"/>
                <w:szCs w:val="24"/>
              </w:rPr>
            </w:pPr>
          </w:p>
        </w:tc>
        <w:tc>
          <w:tcPr>
            <w:tcW w:w="1335" w:type="pct"/>
            <w:gridSpan w:val="2"/>
            <w:shd w:val="clear" w:color="auto" w:fill="E2EFD9" w:themeFill="accent6" w:themeFillTint="33"/>
          </w:tcPr>
          <w:p w14:paraId="5FD829E3" w14:textId="77777777" w:rsidR="00421519" w:rsidRPr="00B3566A" w:rsidRDefault="00421519" w:rsidP="00B60E88">
            <w:pPr>
              <w:rPr>
                <w:rFonts w:ascii="Times New Roman" w:hAnsi="Times New Roman" w:cs="Times New Roman"/>
                <w:sz w:val="24"/>
                <w:szCs w:val="24"/>
              </w:rPr>
            </w:pPr>
            <w:r>
              <w:rPr>
                <w:rFonts w:ascii="Times New Roman" w:hAnsi="Times New Roman" w:cs="Times New Roman" w:hint="eastAsia"/>
                <w:sz w:val="24"/>
                <w:szCs w:val="24"/>
              </w:rPr>
              <w:t>H</w:t>
            </w:r>
            <w:r>
              <w:rPr>
                <w:rFonts w:ascii="Times New Roman" w:hAnsi="Times New Roman" w:cs="Times New Roman"/>
                <w:sz w:val="24"/>
                <w:szCs w:val="24"/>
              </w:rPr>
              <w:t>igh-income nation</w:t>
            </w:r>
          </w:p>
        </w:tc>
        <w:tc>
          <w:tcPr>
            <w:tcW w:w="404" w:type="pct"/>
            <w:shd w:val="clear" w:color="auto" w:fill="E2EFD9" w:themeFill="accent6" w:themeFillTint="33"/>
          </w:tcPr>
          <w:p w14:paraId="02CBD823" w14:textId="77777777" w:rsidR="00421519" w:rsidRPr="00B3566A" w:rsidRDefault="00421519" w:rsidP="00B60E88">
            <w:pPr>
              <w:rPr>
                <w:rFonts w:ascii="Times New Roman" w:hAnsi="Times New Roman" w:cs="Times New Roman"/>
                <w:sz w:val="24"/>
                <w:szCs w:val="24"/>
              </w:rPr>
            </w:pPr>
            <w:r>
              <w:rPr>
                <w:rFonts w:ascii="Times New Roman" w:hAnsi="Times New Roman" w:cs="Times New Roman" w:hint="eastAsia"/>
                <w:sz w:val="24"/>
                <w:szCs w:val="24"/>
              </w:rPr>
              <w:t>8</w:t>
            </w:r>
            <w:r>
              <w:rPr>
                <w:rFonts w:ascii="Times New Roman" w:hAnsi="Times New Roman" w:cs="Times New Roman"/>
                <w:sz w:val="24"/>
                <w:szCs w:val="24"/>
              </w:rPr>
              <w:t>0-90%</w:t>
            </w:r>
          </w:p>
        </w:tc>
        <w:tc>
          <w:tcPr>
            <w:tcW w:w="1930" w:type="pct"/>
            <w:gridSpan w:val="4"/>
            <w:shd w:val="clear" w:color="auto" w:fill="E2EFD9" w:themeFill="accent6" w:themeFillTint="33"/>
          </w:tcPr>
          <w:p w14:paraId="612F750E" w14:textId="77777777" w:rsidR="00421519" w:rsidRPr="00B3566A" w:rsidRDefault="00421519" w:rsidP="00154216">
            <w:pPr>
              <w:jc w:val="center"/>
              <w:rPr>
                <w:rFonts w:ascii="Times New Roman" w:hAnsi="Times New Roman" w:cs="Times New Roman"/>
                <w:sz w:val="24"/>
                <w:szCs w:val="24"/>
              </w:rPr>
            </w:pPr>
            <w:r>
              <w:rPr>
                <w:rFonts w:ascii="Times New Roman" w:hAnsi="Times New Roman" w:cs="Times New Roman" w:hint="eastAsia"/>
                <w:sz w:val="24"/>
                <w:szCs w:val="24"/>
              </w:rPr>
              <w:t>9</w:t>
            </w:r>
            <w:r>
              <w:rPr>
                <w:rFonts w:ascii="Times New Roman" w:hAnsi="Times New Roman" w:cs="Times New Roman"/>
                <w:sz w:val="24"/>
                <w:szCs w:val="24"/>
              </w:rPr>
              <w:t>0-100%</w:t>
            </w:r>
          </w:p>
        </w:tc>
        <w:tc>
          <w:tcPr>
            <w:tcW w:w="581" w:type="pct"/>
            <w:shd w:val="clear" w:color="auto" w:fill="E2EFD9" w:themeFill="accent6" w:themeFillTint="33"/>
          </w:tcPr>
          <w:p w14:paraId="74AA78B8" w14:textId="77777777" w:rsidR="00421519" w:rsidRPr="00B3566A" w:rsidRDefault="00421519" w:rsidP="00B60E88">
            <w:pPr>
              <w:rPr>
                <w:rFonts w:ascii="Times New Roman" w:hAnsi="Times New Roman" w:cs="Times New Roman"/>
                <w:sz w:val="24"/>
                <w:szCs w:val="24"/>
              </w:rPr>
            </w:pPr>
            <w:r>
              <w:rPr>
                <w:rFonts w:ascii="Times New Roman" w:hAnsi="Times New Roman" w:cs="Times New Roman" w:hint="eastAsia"/>
                <w:sz w:val="24"/>
                <w:szCs w:val="24"/>
              </w:rPr>
              <w:t>1</w:t>
            </w:r>
            <w:r>
              <w:rPr>
                <w:rFonts w:ascii="Times New Roman" w:hAnsi="Times New Roman" w:cs="Times New Roman"/>
                <w:sz w:val="24"/>
                <w:szCs w:val="24"/>
              </w:rPr>
              <w:t>00%</w:t>
            </w:r>
          </w:p>
        </w:tc>
      </w:tr>
      <w:tr w:rsidR="00421519" w:rsidRPr="00B3566A" w14:paraId="1AD8388D" w14:textId="77777777" w:rsidTr="00B96C9D">
        <w:tc>
          <w:tcPr>
            <w:tcW w:w="750" w:type="pct"/>
            <w:shd w:val="clear" w:color="auto" w:fill="E2EFD9" w:themeFill="accent6" w:themeFillTint="33"/>
          </w:tcPr>
          <w:p w14:paraId="7B1F7C54" w14:textId="77777777" w:rsidR="00421519" w:rsidRPr="00A25D9E" w:rsidRDefault="00421519" w:rsidP="00B60E88">
            <w:pPr>
              <w:rPr>
                <w:rFonts w:ascii="Times New Roman" w:hAnsi="Times New Roman" w:cs="Times New Roman"/>
                <w:b/>
                <w:sz w:val="24"/>
                <w:szCs w:val="24"/>
              </w:rPr>
            </w:pPr>
            <w:r w:rsidRPr="00A25D9E">
              <w:rPr>
                <w:rFonts w:ascii="Times New Roman" w:hAnsi="Times New Roman" w:cs="Times New Roman" w:hint="eastAsia"/>
                <w:b/>
                <w:sz w:val="24"/>
                <w:szCs w:val="24"/>
              </w:rPr>
              <w:lastRenderedPageBreak/>
              <w:t>I</w:t>
            </w:r>
            <w:r w:rsidRPr="00A25D9E">
              <w:rPr>
                <w:rFonts w:ascii="Times New Roman" w:hAnsi="Times New Roman" w:cs="Times New Roman"/>
                <w:b/>
                <w:sz w:val="24"/>
                <w:szCs w:val="24"/>
              </w:rPr>
              <w:t>nhibitor</w:t>
            </w:r>
          </w:p>
        </w:tc>
        <w:tc>
          <w:tcPr>
            <w:tcW w:w="1335" w:type="pct"/>
            <w:gridSpan w:val="2"/>
            <w:shd w:val="clear" w:color="auto" w:fill="E2EFD9" w:themeFill="accent6" w:themeFillTint="33"/>
          </w:tcPr>
          <w:p w14:paraId="01F19084" w14:textId="77777777" w:rsidR="00421519" w:rsidRPr="00B3566A" w:rsidRDefault="00421519" w:rsidP="00B60E88">
            <w:pPr>
              <w:rPr>
                <w:rFonts w:ascii="Times New Roman" w:hAnsi="Times New Roman" w:cs="Times New Roman"/>
                <w:sz w:val="24"/>
                <w:szCs w:val="24"/>
              </w:rPr>
            </w:pPr>
            <w:r>
              <w:rPr>
                <w:rFonts w:ascii="Times New Roman" w:hAnsi="Times New Roman" w:cs="Times New Roman" w:hint="eastAsia"/>
                <w:sz w:val="24"/>
                <w:szCs w:val="24"/>
              </w:rPr>
              <w:t>F</w:t>
            </w:r>
            <w:r>
              <w:rPr>
                <w:rFonts w:ascii="Times New Roman" w:hAnsi="Times New Roman" w:cs="Times New Roman"/>
                <w:sz w:val="24"/>
                <w:szCs w:val="24"/>
              </w:rPr>
              <w:t>ertilizer N application rate</w:t>
            </w:r>
          </w:p>
        </w:tc>
        <w:tc>
          <w:tcPr>
            <w:tcW w:w="404" w:type="pct"/>
            <w:shd w:val="clear" w:color="auto" w:fill="E2EFD9" w:themeFill="accent6" w:themeFillTint="33"/>
          </w:tcPr>
          <w:p w14:paraId="2B41BDF2" w14:textId="77777777" w:rsidR="00421519" w:rsidRPr="00B3566A" w:rsidRDefault="00421519" w:rsidP="00B60E88">
            <w:pPr>
              <w:rPr>
                <w:rFonts w:ascii="Times New Roman" w:hAnsi="Times New Roman" w:cs="Times New Roman"/>
                <w:sz w:val="24"/>
                <w:szCs w:val="24"/>
              </w:rPr>
            </w:pPr>
            <w:r>
              <w:rPr>
                <w:rFonts w:ascii="Times New Roman" w:hAnsi="Times New Roman" w:cs="Times New Roman" w:hint="eastAsia"/>
                <w:sz w:val="24"/>
                <w:szCs w:val="24"/>
              </w:rPr>
              <w:t>&lt;</w:t>
            </w:r>
            <w:r>
              <w:rPr>
                <w:rFonts w:ascii="Times New Roman" w:hAnsi="Times New Roman" w:cs="Times New Roman"/>
                <w:sz w:val="24"/>
                <w:szCs w:val="24"/>
              </w:rPr>
              <w:t>100</w:t>
            </w:r>
          </w:p>
        </w:tc>
        <w:tc>
          <w:tcPr>
            <w:tcW w:w="1930" w:type="pct"/>
            <w:gridSpan w:val="4"/>
            <w:shd w:val="clear" w:color="auto" w:fill="E2EFD9" w:themeFill="accent6" w:themeFillTint="33"/>
          </w:tcPr>
          <w:p w14:paraId="1420A3EB" w14:textId="77777777" w:rsidR="00421519" w:rsidRPr="00B3566A" w:rsidRDefault="00421519" w:rsidP="00154216">
            <w:pPr>
              <w:jc w:val="center"/>
              <w:rPr>
                <w:rFonts w:ascii="Times New Roman" w:hAnsi="Times New Roman" w:cs="Times New Roman"/>
                <w:sz w:val="24"/>
                <w:szCs w:val="24"/>
              </w:rPr>
            </w:pPr>
            <w:r>
              <w:rPr>
                <w:rFonts w:ascii="Times New Roman" w:hAnsi="Times New Roman" w:cs="Times New Roman"/>
                <w:sz w:val="24"/>
                <w:szCs w:val="24"/>
              </w:rPr>
              <w:t>100</w:t>
            </w:r>
            <m:oMath>
              <m:r>
                <m:rPr>
                  <m:sty m:val="p"/>
                </m:rPr>
                <w:rPr>
                  <w:rFonts w:ascii="Cambria Math" w:hAnsi="Cambria Math" w:cs="Times New Roman"/>
                  <w:sz w:val="24"/>
                  <w:szCs w:val="24"/>
                </w:rPr>
                <m:t>≤x</m:t>
              </m:r>
            </m:oMath>
            <w:r>
              <w:rPr>
                <w:rFonts w:ascii="Times New Roman" w:hAnsi="Times New Roman" w:cs="Times New Roman"/>
                <w:sz w:val="24"/>
                <w:szCs w:val="24"/>
              </w:rPr>
              <w:t>&lt;300</w:t>
            </w:r>
          </w:p>
        </w:tc>
        <w:tc>
          <w:tcPr>
            <w:tcW w:w="581" w:type="pct"/>
            <w:shd w:val="clear" w:color="auto" w:fill="E2EFD9" w:themeFill="accent6" w:themeFillTint="33"/>
          </w:tcPr>
          <w:p w14:paraId="433D1EED" w14:textId="77777777" w:rsidR="00421519" w:rsidRPr="00B3566A" w:rsidRDefault="00421519" w:rsidP="00B60E88">
            <w:pPr>
              <w:rPr>
                <w:rFonts w:ascii="Times New Roman" w:hAnsi="Times New Roman" w:cs="Times New Roman"/>
                <w:sz w:val="24"/>
                <w:szCs w:val="24"/>
              </w:rPr>
            </w:pPr>
            <w:r>
              <w:rPr>
                <w:rFonts w:ascii="Times New Roman" w:hAnsi="Times New Roman" w:cs="Times New Roman" w:hint="eastAsia"/>
                <w:sz w:val="24"/>
                <w:szCs w:val="24"/>
              </w:rPr>
              <w:t>x</w:t>
            </w:r>
            <w:r>
              <w:rPr>
                <w:rFonts w:ascii="Times New Roman" w:hAnsi="Times New Roman" w:cs="Times New Roman"/>
                <w:sz w:val="24"/>
                <w:szCs w:val="24"/>
              </w:rPr>
              <w:t>&gt;300</w:t>
            </w:r>
          </w:p>
        </w:tc>
      </w:tr>
      <w:tr w:rsidR="00421519" w:rsidRPr="00B3566A" w14:paraId="6B154D4C" w14:textId="77777777" w:rsidTr="00B96C9D">
        <w:tc>
          <w:tcPr>
            <w:tcW w:w="750" w:type="pct"/>
            <w:shd w:val="clear" w:color="auto" w:fill="E2EFD9" w:themeFill="accent6" w:themeFillTint="33"/>
          </w:tcPr>
          <w:p w14:paraId="73FE3384" w14:textId="77777777" w:rsidR="00421519" w:rsidRDefault="00421519" w:rsidP="00B60E88">
            <w:pPr>
              <w:rPr>
                <w:rFonts w:ascii="Times New Roman" w:hAnsi="Times New Roman" w:cs="Times New Roman"/>
                <w:sz w:val="24"/>
                <w:szCs w:val="24"/>
              </w:rPr>
            </w:pPr>
          </w:p>
        </w:tc>
        <w:tc>
          <w:tcPr>
            <w:tcW w:w="1335" w:type="pct"/>
            <w:gridSpan w:val="2"/>
            <w:shd w:val="clear" w:color="auto" w:fill="E2EFD9" w:themeFill="accent6" w:themeFillTint="33"/>
          </w:tcPr>
          <w:p w14:paraId="7A0B34ED" w14:textId="77777777" w:rsidR="00421519" w:rsidRPr="00B3566A" w:rsidRDefault="00421519" w:rsidP="00B60E88">
            <w:pPr>
              <w:rPr>
                <w:rFonts w:ascii="Times New Roman" w:hAnsi="Times New Roman" w:cs="Times New Roman"/>
                <w:sz w:val="24"/>
                <w:szCs w:val="24"/>
              </w:rPr>
            </w:pPr>
            <w:r>
              <w:rPr>
                <w:rFonts w:ascii="Times New Roman" w:hAnsi="Times New Roman" w:cs="Times New Roman"/>
                <w:sz w:val="24"/>
                <w:szCs w:val="24"/>
              </w:rPr>
              <w:t>Adoption rate</w:t>
            </w:r>
          </w:p>
        </w:tc>
        <w:tc>
          <w:tcPr>
            <w:tcW w:w="404" w:type="pct"/>
            <w:shd w:val="clear" w:color="auto" w:fill="E2EFD9" w:themeFill="accent6" w:themeFillTint="33"/>
          </w:tcPr>
          <w:p w14:paraId="1AFA708B" w14:textId="77777777" w:rsidR="00421519" w:rsidRPr="00B3566A" w:rsidRDefault="00421519" w:rsidP="00B60E88">
            <w:pPr>
              <w:rPr>
                <w:rFonts w:ascii="Times New Roman" w:hAnsi="Times New Roman" w:cs="Times New Roman"/>
                <w:sz w:val="24"/>
                <w:szCs w:val="24"/>
              </w:rPr>
            </w:pPr>
            <w:r>
              <w:rPr>
                <w:rFonts w:ascii="Times New Roman" w:hAnsi="Times New Roman" w:cs="Times New Roman" w:hint="eastAsia"/>
                <w:sz w:val="24"/>
                <w:szCs w:val="24"/>
              </w:rPr>
              <w:t>4</w:t>
            </w:r>
            <w:r>
              <w:rPr>
                <w:rFonts w:ascii="Times New Roman" w:hAnsi="Times New Roman" w:cs="Times New Roman"/>
                <w:sz w:val="24"/>
                <w:szCs w:val="24"/>
              </w:rPr>
              <w:t>0-60%</w:t>
            </w:r>
          </w:p>
        </w:tc>
        <w:tc>
          <w:tcPr>
            <w:tcW w:w="1930" w:type="pct"/>
            <w:gridSpan w:val="4"/>
            <w:shd w:val="clear" w:color="auto" w:fill="E2EFD9" w:themeFill="accent6" w:themeFillTint="33"/>
          </w:tcPr>
          <w:p w14:paraId="14BC557F" w14:textId="77777777" w:rsidR="00421519" w:rsidRPr="00B3566A" w:rsidRDefault="00421519" w:rsidP="00154216">
            <w:pPr>
              <w:jc w:val="center"/>
              <w:rPr>
                <w:rFonts w:ascii="Times New Roman" w:hAnsi="Times New Roman" w:cs="Times New Roman"/>
                <w:sz w:val="24"/>
                <w:szCs w:val="24"/>
              </w:rPr>
            </w:pPr>
            <w:r>
              <w:rPr>
                <w:rFonts w:ascii="Times New Roman" w:hAnsi="Times New Roman" w:cs="Times New Roman" w:hint="eastAsia"/>
                <w:sz w:val="24"/>
                <w:szCs w:val="24"/>
              </w:rPr>
              <w:t>6</w:t>
            </w:r>
            <w:r>
              <w:rPr>
                <w:rFonts w:ascii="Times New Roman" w:hAnsi="Times New Roman" w:cs="Times New Roman"/>
                <w:sz w:val="24"/>
                <w:szCs w:val="24"/>
              </w:rPr>
              <w:t>0-80%</w:t>
            </w:r>
          </w:p>
        </w:tc>
        <w:tc>
          <w:tcPr>
            <w:tcW w:w="581" w:type="pct"/>
            <w:shd w:val="clear" w:color="auto" w:fill="E2EFD9" w:themeFill="accent6" w:themeFillTint="33"/>
          </w:tcPr>
          <w:p w14:paraId="1828AA2D" w14:textId="77777777" w:rsidR="00421519" w:rsidRPr="00B3566A" w:rsidRDefault="00421519" w:rsidP="00B60E88">
            <w:pPr>
              <w:rPr>
                <w:rFonts w:ascii="Times New Roman" w:hAnsi="Times New Roman" w:cs="Times New Roman"/>
                <w:sz w:val="24"/>
                <w:szCs w:val="24"/>
              </w:rPr>
            </w:pPr>
            <w:r>
              <w:rPr>
                <w:rFonts w:ascii="Times New Roman" w:hAnsi="Times New Roman" w:cs="Times New Roman" w:hint="eastAsia"/>
                <w:sz w:val="24"/>
                <w:szCs w:val="24"/>
              </w:rPr>
              <w:t>8</w:t>
            </w:r>
            <w:r>
              <w:rPr>
                <w:rFonts w:ascii="Times New Roman" w:hAnsi="Times New Roman" w:cs="Times New Roman"/>
                <w:sz w:val="24"/>
                <w:szCs w:val="24"/>
              </w:rPr>
              <w:t>0-100%</w:t>
            </w:r>
          </w:p>
        </w:tc>
      </w:tr>
      <w:tr w:rsidR="00276599" w:rsidRPr="00B3566A" w14:paraId="1B40D4D3" w14:textId="77777777" w:rsidTr="00E40A53">
        <w:tc>
          <w:tcPr>
            <w:tcW w:w="750" w:type="pct"/>
            <w:shd w:val="clear" w:color="auto" w:fill="E2EFD9" w:themeFill="accent6" w:themeFillTint="33"/>
          </w:tcPr>
          <w:p w14:paraId="605A820D" w14:textId="280A3E17" w:rsidR="00276599" w:rsidRPr="00E40A53" w:rsidRDefault="00276599" w:rsidP="00276599">
            <w:pPr>
              <w:rPr>
                <w:rFonts w:ascii="Times New Roman" w:hAnsi="Times New Roman" w:cs="Times New Roman"/>
                <w:b/>
                <w:sz w:val="24"/>
                <w:szCs w:val="24"/>
              </w:rPr>
            </w:pPr>
            <w:r w:rsidRPr="00E40A53">
              <w:rPr>
                <w:rFonts w:ascii="Times New Roman" w:hAnsi="Times New Roman" w:cs="Times New Roman" w:hint="eastAsia"/>
                <w:b/>
                <w:sz w:val="24"/>
                <w:szCs w:val="24"/>
              </w:rPr>
              <w:t>G</w:t>
            </w:r>
            <w:r w:rsidRPr="00E40A53">
              <w:rPr>
                <w:rFonts w:ascii="Times New Roman" w:hAnsi="Times New Roman" w:cs="Times New Roman"/>
                <w:b/>
                <w:sz w:val="24"/>
                <w:szCs w:val="24"/>
              </w:rPr>
              <w:t>raz</w:t>
            </w:r>
            <w:r w:rsidR="001C204F">
              <w:rPr>
                <w:rFonts w:ascii="Times New Roman" w:hAnsi="Times New Roman" w:cs="Times New Roman" w:hint="eastAsia"/>
                <w:b/>
                <w:sz w:val="24"/>
                <w:szCs w:val="24"/>
              </w:rPr>
              <w:t>ing</w:t>
            </w:r>
          </w:p>
        </w:tc>
        <w:tc>
          <w:tcPr>
            <w:tcW w:w="1180" w:type="pct"/>
            <w:shd w:val="clear" w:color="auto" w:fill="E2EFD9" w:themeFill="accent6" w:themeFillTint="33"/>
          </w:tcPr>
          <w:p w14:paraId="0B3C268F" w14:textId="5A4E485C" w:rsidR="00276599" w:rsidRPr="00B3566A" w:rsidRDefault="00276599" w:rsidP="00276599">
            <w:pPr>
              <w:rPr>
                <w:rFonts w:ascii="Times New Roman" w:hAnsi="Times New Roman" w:cs="Times New Roman"/>
                <w:sz w:val="24"/>
                <w:szCs w:val="24"/>
              </w:rPr>
            </w:pPr>
            <w:r>
              <w:rPr>
                <w:rFonts w:ascii="Times New Roman" w:hAnsi="Times New Roman" w:cs="Times New Roman" w:hint="eastAsia"/>
                <w:sz w:val="24"/>
                <w:szCs w:val="24"/>
              </w:rPr>
              <w:t>D</w:t>
            </w:r>
            <w:r>
              <w:rPr>
                <w:rFonts w:ascii="Times New Roman" w:hAnsi="Times New Roman" w:cs="Times New Roman"/>
                <w:sz w:val="24"/>
                <w:szCs w:val="24"/>
              </w:rPr>
              <w:t>PR</w:t>
            </w:r>
          </w:p>
        </w:tc>
        <w:tc>
          <w:tcPr>
            <w:tcW w:w="559" w:type="pct"/>
            <w:gridSpan w:val="2"/>
            <w:shd w:val="clear" w:color="auto" w:fill="E2EFD9" w:themeFill="accent6" w:themeFillTint="33"/>
          </w:tcPr>
          <w:p w14:paraId="1D9FFCC4" w14:textId="3161B797" w:rsidR="00276599" w:rsidRPr="00B3566A" w:rsidRDefault="00276599" w:rsidP="00276599">
            <w:pPr>
              <w:rPr>
                <w:rFonts w:ascii="Times New Roman" w:hAnsi="Times New Roman" w:cs="Times New Roman"/>
                <w:sz w:val="24"/>
                <w:szCs w:val="24"/>
              </w:rPr>
            </w:pPr>
            <w:r>
              <w:rPr>
                <w:rFonts w:ascii="Times New Roman" w:hAnsi="Times New Roman" w:cs="Times New Roman"/>
                <w:sz w:val="24"/>
                <w:szCs w:val="24"/>
              </w:rPr>
              <w:t>x</w:t>
            </w:r>
            <w:r>
              <w:rPr>
                <w:rFonts w:ascii="Times New Roman" w:hAnsi="Times New Roman" w:cs="Times New Roman" w:hint="eastAsia"/>
                <w:sz w:val="24"/>
                <w:szCs w:val="24"/>
              </w:rPr>
              <w:t>&lt;</w:t>
            </w:r>
            <w:r>
              <w:rPr>
                <w:rFonts w:ascii="Times New Roman" w:hAnsi="Times New Roman" w:cs="Times New Roman"/>
                <w:sz w:val="24"/>
                <w:szCs w:val="24"/>
              </w:rPr>
              <w:t>0.4</w:t>
            </w:r>
          </w:p>
        </w:tc>
        <w:tc>
          <w:tcPr>
            <w:tcW w:w="1930" w:type="pct"/>
            <w:gridSpan w:val="4"/>
            <w:shd w:val="clear" w:color="auto" w:fill="E2EFD9" w:themeFill="accent6" w:themeFillTint="33"/>
          </w:tcPr>
          <w:p w14:paraId="1DB0A340" w14:textId="10DC4352" w:rsidR="00276599" w:rsidRPr="00B3566A" w:rsidRDefault="00E40A53" w:rsidP="00276599">
            <w:pPr>
              <w:jc w:val="center"/>
              <w:rPr>
                <w:rFonts w:ascii="Times New Roman" w:hAnsi="Times New Roman" w:cs="Times New Roman"/>
                <w:sz w:val="24"/>
                <w:szCs w:val="24"/>
              </w:rPr>
            </w:pPr>
            <m:oMath>
              <m:r>
                <m:rPr>
                  <m:sty m:val="p"/>
                </m:rPr>
                <w:rPr>
                  <w:rFonts w:ascii="Cambria Math" w:hAnsi="Cambria Math" w:cs="Times New Roman"/>
                  <w:sz w:val="24"/>
                  <w:szCs w:val="24"/>
                </w:rPr>
                <m:t>0.4≤x</m:t>
              </m:r>
            </m:oMath>
            <w:r w:rsidR="00276599">
              <w:rPr>
                <w:rFonts w:ascii="Times New Roman" w:hAnsi="Times New Roman" w:cs="Times New Roman"/>
                <w:sz w:val="24"/>
                <w:szCs w:val="24"/>
              </w:rPr>
              <w:t>&lt;0.8</w:t>
            </w:r>
          </w:p>
        </w:tc>
        <w:tc>
          <w:tcPr>
            <w:tcW w:w="581" w:type="pct"/>
            <w:shd w:val="clear" w:color="auto" w:fill="E2EFD9" w:themeFill="accent6" w:themeFillTint="33"/>
          </w:tcPr>
          <w:p w14:paraId="1C73A2FF" w14:textId="6A1BC5E9" w:rsidR="00276599" w:rsidRPr="00B3566A" w:rsidRDefault="00276599" w:rsidP="00276599">
            <w:pPr>
              <w:rPr>
                <w:rFonts w:ascii="Times New Roman" w:hAnsi="Times New Roman" w:cs="Times New Roman"/>
                <w:sz w:val="24"/>
                <w:szCs w:val="24"/>
              </w:rPr>
            </w:pPr>
            <w:r>
              <w:rPr>
                <w:rFonts w:ascii="Times New Roman" w:hAnsi="Times New Roman" w:cs="Times New Roman" w:hint="eastAsia"/>
                <w:sz w:val="24"/>
                <w:szCs w:val="24"/>
              </w:rPr>
              <w:t>x</w:t>
            </w:r>
            <w:r>
              <w:rPr>
                <w:rFonts w:ascii="Times New Roman" w:hAnsi="Times New Roman" w:cs="Times New Roman"/>
                <w:sz w:val="24"/>
                <w:szCs w:val="24"/>
              </w:rPr>
              <w:t>&gt;0.8</w:t>
            </w:r>
          </w:p>
        </w:tc>
      </w:tr>
      <w:tr w:rsidR="00276599" w:rsidRPr="00B3566A" w14:paraId="1335A948" w14:textId="77777777" w:rsidTr="00E40A53">
        <w:trPr>
          <w:trHeight w:val="89"/>
        </w:trPr>
        <w:tc>
          <w:tcPr>
            <w:tcW w:w="750" w:type="pct"/>
            <w:shd w:val="clear" w:color="auto" w:fill="E2EFD9" w:themeFill="accent6" w:themeFillTint="33"/>
          </w:tcPr>
          <w:p w14:paraId="5E695175" w14:textId="77777777" w:rsidR="00276599" w:rsidRDefault="00276599" w:rsidP="00276599">
            <w:pPr>
              <w:rPr>
                <w:rFonts w:ascii="Times New Roman" w:hAnsi="Times New Roman" w:cs="Times New Roman"/>
                <w:sz w:val="24"/>
                <w:szCs w:val="24"/>
              </w:rPr>
            </w:pPr>
          </w:p>
        </w:tc>
        <w:tc>
          <w:tcPr>
            <w:tcW w:w="1180" w:type="pct"/>
            <w:shd w:val="clear" w:color="auto" w:fill="E2EFD9" w:themeFill="accent6" w:themeFillTint="33"/>
          </w:tcPr>
          <w:p w14:paraId="0966E3CD" w14:textId="609C0784" w:rsidR="00276599" w:rsidRPr="00B3566A" w:rsidRDefault="00276599" w:rsidP="00276599">
            <w:pPr>
              <w:rPr>
                <w:rFonts w:ascii="Times New Roman" w:hAnsi="Times New Roman" w:cs="Times New Roman"/>
                <w:sz w:val="24"/>
                <w:szCs w:val="24"/>
              </w:rPr>
            </w:pPr>
            <w:r>
              <w:rPr>
                <w:rFonts w:ascii="Times New Roman" w:hAnsi="Times New Roman" w:cs="Times New Roman"/>
                <w:sz w:val="24"/>
                <w:szCs w:val="24"/>
              </w:rPr>
              <w:t>Adoption rate</w:t>
            </w:r>
          </w:p>
        </w:tc>
        <w:tc>
          <w:tcPr>
            <w:tcW w:w="559" w:type="pct"/>
            <w:gridSpan w:val="2"/>
            <w:shd w:val="clear" w:color="auto" w:fill="E2EFD9" w:themeFill="accent6" w:themeFillTint="33"/>
          </w:tcPr>
          <w:p w14:paraId="4B3DF156" w14:textId="4C2314F5" w:rsidR="00276599" w:rsidRPr="00B3566A" w:rsidRDefault="00276599" w:rsidP="00276599">
            <w:pPr>
              <w:rPr>
                <w:rFonts w:ascii="Times New Roman" w:hAnsi="Times New Roman" w:cs="Times New Roman"/>
                <w:sz w:val="24"/>
                <w:szCs w:val="24"/>
              </w:rPr>
            </w:pPr>
            <w:r>
              <w:rPr>
                <w:rFonts w:ascii="Times New Roman" w:hAnsi="Times New Roman" w:cs="Times New Roman" w:hint="eastAsia"/>
                <w:sz w:val="24"/>
                <w:szCs w:val="24"/>
              </w:rPr>
              <w:t>8</w:t>
            </w:r>
            <w:r>
              <w:rPr>
                <w:rFonts w:ascii="Times New Roman" w:hAnsi="Times New Roman" w:cs="Times New Roman"/>
                <w:sz w:val="24"/>
                <w:szCs w:val="24"/>
              </w:rPr>
              <w:t>0-100%</w:t>
            </w:r>
          </w:p>
        </w:tc>
        <w:tc>
          <w:tcPr>
            <w:tcW w:w="1930" w:type="pct"/>
            <w:gridSpan w:val="4"/>
            <w:shd w:val="clear" w:color="auto" w:fill="E2EFD9" w:themeFill="accent6" w:themeFillTint="33"/>
          </w:tcPr>
          <w:p w14:paraId="22603D1F" w14:textId="3DC30624" w:rsidR="00276599" w:rsidRPr="00B3566A" w:rsidRDefault="00276599" w:rsidP="00276599">
            <w:pPr>
              <w:jc w:val="center"/>
              <w:rPr>
                <w:rFonts w:ascii="Times New Roman" w:hAnsi="Times New Roman" w:cs="Times New Roman"/>
                <w:sz w:val="24"/>
                <w:szCs w:val="24"/>
              </w:rPr>
            </w:pPr>
            <w:r>
              <w:rPr>
                <w:rFonts w:ascii="Times New Roman" w:hAnsi="Times New Roman" w:cs="Times New Roman" w:hint="eastAsia"/>
                <w:sz w:val="24"/>
                <w:szCs w:val="24"/>
              </w:rPr>
              <w:t>6</w:t>
            </w:r>
            <w:r>
              <w:rPr>
                <w:rFonts w:ascii="Times New Roman" w:hAnsi="Times New Roman" w:cs="Times New Roman"/>
                <w:sz w:val="24"/>
                <w:szCs w:val="24"/>
              </w:rPr>
              <w:t>0-80%</w:t>
            </w:r>
          </w:p>
        </w:tc>
        <w:tc>
          <w:tcPr>
            <w:tcW w:w="581" w:type="pct"/>
            <w:shd w:val="clear" w:color="auto" w:fill="E2EFD9" w:themeFill="accent6" w:themeFillTint="33"/>
          </w:tcPr>
          <w:p w14:paraId="61158FAC" w14:textId="428A09A0" w:rsidR="00276599" w:rsidRPr="00B3566A" w:rsidRDefault="00276599" w:rsidP="00276599">
            <w:pPr>
              <w:rPr>
                <w:rFonts w:ascii="Times New Roman" w:hAnsi="Times New Roman" w:cs="Times New Roman"/>
                <w:sz w:val="24"/>
                <w:szCs w:val="24"/>
              </w:rPr>
            </w:pPr>
            <w:r>
              <w:rPr>
                <w:rFonts w:ascii="Times New Roman" w:hAnsi="Times New Roman" w:cs="Times New Roman" w:hint="eastAsia"/>
                <w:sz w:val="24"/>
                <w:szCs w:val="24"/>
              </w:rPr>
              <w:t>4</w:t>
            </w:r>
            <w:r>
              <w:rPr>
                <w:rFonts w:ascii="Times New Roman" w:hAnsi="Times New Roman" w:cs="Times New Roman"/>
                <w:sz w:val="24"/>
                <w:szCs w:val="24"/>
              </w:rPr>
              <w:t>0-60%</w:t>
            </w:r>
          </w:p>
        </w:tc>
      </w:tr>
    </w:tbl>
    <w:p w14:paraId="7D917A84" w14:textId="2FB0CA22" w:rsidR="0032176F" w:rsidRDefault="0032176F" w:rsidP="00A5443D">
      <w:pPr>
        <w:autoSpaceDE w:val="0"/>
        <w:autoSpaceDN w:val="0"/>
        <w:adjustRightInd w:val="0"/>
        <w:jc w:val="left"/>
        <w:rPr>
          <w:rFonts w:ascii="宋体" w:eastAsia="宋体" w:hAnsi="宋体" w:cs="Times New Roman"/>
          <w:sz w:val="24"/>
          <w:szCs w:val="24"/>
        </w:rPr>
      </w:pPr>
    </w:p>
    <w:p w14:paraId="7477B6E8" w14:textId="7AEC1E0E" w:rsidR="009A7642" w:rsidRDefault="0032176F" w:rsidP="0032176F">
      <w:pPr>
        <w:widowControl/>
        <w:jc w:val="left"/>
        <w:rPr>
          <w:rFonts w:ascii="宋体" w:eastAsia="宋体" w:hAnsi="宋体" w:cs="Times New Roman"/>
          <w:sz w:val="24"/>
          <w:szCs w:val="24"/>
        </w:rPr>
      </w:pPr>
      <w:r>
        <w:rPr>
          <w:rFonts w:ascii="宋体" w:eastAsia="宋体" w:hAnsi="宋体" w:cs="Times New Roman"/>
          <w:sz w:val="24"/>
          <w:szCs w:val="24"/>
        </w:rPr>
        <w:br w:type="page"/>
      </w:r>
    </w:p>
    <w:p w14:paraId="59B48CF0" w14:textId="34A2F113" w:rsidR="0032176F" w:rsidRPr="00C06211" w:rsidRDefault="0032176F" w:rsidP="0032176F">
      <w:pPr>
        <w:rPr>
          <w:rFonts w:ascii="Times New Roman" w:hAnsi="Times New Roman" w:cs="Times New Roman"/>
          <w:b/>
          <w:color w:val="000000" w:themeColor="text1"/>
          <w:sz w:val="24"/>
          <w:szCs w:val="24"/>
        </w:rPr>
      </w:pPr>
      <w:r w:rsidRPr="00C06211">
        <w:rPr>
          <w:rFonts w:ascii="Times New Roman" w:hAnsi="Times New Roman" w:cs="Times New Roman"/>
          <w:b/>
          <w:color w:val="000000" w:themeColor="text1"/>
          <w:sz w:val="24"/>
          <w:szCs w:val="24"/>
        </w:rPr>
        <w:lastRenderedPageBreak/>
        <w:t>Table S</w:t>
      </w:r>
      <w:r>
        <w:rPr>
          <w:rFonts w:ascii="Times New Roman" w:hAnsi="Times New Roman" w:cs="Times New Roman"/>
          <w:b/>
          <w:color w:val="000000" w:themeColor="text1"/>
          <w:sz w:val="24"/>
          <w:szCs w:val="24"/>
        </w:rPr>
        <w:t>5</w:t>
      </w:r>
      <w:r w:rsidRPr="00C06211">
        <w:rPr>
          <w:rFonts w:ascii="Times New Roman" w:hAnsi="Times New Roman" w:cs="Times New Roman"/>
          <w:b/>
          <w:color w:val="000000" w:themeColor="text1"/>
          <w:sz w:val="24"/>
          <w:szCs w:val="24"/>
        </w:rPr>
        <w:t xml:space="preserve"> Cost Description of Various Livestock Management Measures </w:t>
      </w:r>
    </w:p>
    <w:tbl>
      <w:tblPr>
        <w:tblW w:w="5000" w:type="pct"/>
        <w:tblBorders>
          <w:top w:val="single" w:sz="4" w:space="0" w:color="auto"/>
          <w:bottom w:val="single" w:sz="4" w:space="0" w:color="auto"/>
        </w:tblBorders>
        <w:tblLook w:val="04A0" w:firstRow="1" w:lastRow="0" w:firstColumn="1" w:lastColumn="0" w:noHBand="0" w:noVBand="1"/>
      </w:tblPr>
      <w:tblGrid>
        <w:gridCol w:w="1803"/>
        <w:gridCol w:w="1809"/>
        <w:gridCol w:w="8721"/>
        <w:gridCol w:w="1625"/>
      </w:tblGrid>
      <w:tr w:rsidR="0032176F" w:rsidRPr="00B3566A" w14:paraId="5E5A52DB" w14:textId="77777777" w:rsidTr="00437DDA">
        <w:tc>
          <w:tcPr>
            <w:tcW w:w="646" w:type="pct"/>
            <w:tcBorders>
              <w:top w:val="single" w:sz="4" w:space="0" w:color="auto"/>
              <w:bottom w:val="nil"/>
            </w:tcBorders>
            <w:shd w:val="clear" w:color="auto" w:fill="FFFFFF" w:themeFill="background1"/>
          </w:tcPr>
          <w:p w14:paraId="7E8FB138" w14:textId="77777777" w:rsidR="0032176F" w:rsidRPr="00A25D9E" w:rsidRDefault="0032176F" w:rsidP="00437DDA">
            <w:pPr>
              <w:rPr>
                <w:rFonts w:ascii="Times New Roman" w:hAnsi="Times New Roman" w:cs="Times New Roman"/>
                <w:b/>
                <w:sz w:val="24"/>
                <w:szCs w:val="24"/>
              </w:rPr>
            </w:pPr>
            <w:r w:rsidRPr="00C36FD4">
              <w:rPr>
                <w:rFonts w:ascii="Times New Roman" w:hAnsi="Times New Roman" w:cs="Times New Roman"/>
                <w:b/>
                <w:sz w:val="24"/>
                <w:szCs w:val="24"/>
              </w:rPr>
              <w:t>Option</w:t>
            </w:r>
          </w:p>
        </w:tc>
        <w:tc>
          <w:tcPr>
            <w:tcW w:w="648" w:type="pct"/>
            <w:tcBorders>
              <w:top w:val="single" w:sz="4" w:space="0" w:color="auto"/>
              <w:bottom w:val="nil"/>
            </w:tcBorders>
            <w:shd w:val="clear" w:color="auto" w:fill="FFFFFF" w:themeFill="background1"/>
          </w:tcPr>
          <w:p w14:paraId="698EAFF8" w14:textId="77777777" w:rsidR="0032176F" w:rsidRPr="00502493" w:rsidRDefault="0032176F" w:rsidP="00437DDA">
            <w:pPr>
              <w:rPr>
                <w:rFonts w:ascii="Times New Roman" w:hAnsi="Times New Roman" w:cs="Times New Roman"/>
                <w:b/>
                <w:sz w:val="24"/>
                <w:szCs w:val="24"/>
              </w:rPr>
            </w:pPr>
            <w:r w:rsidRPr="00502493">
              <w:rPr>
                <w:rFonts w:ascii="Times New Roman" w:hAnsi="Times New Roman" w:cs="Times New Roman" w:hint="eastAsia"/>
                <w:b/>
                <w:sz w:val="24"/>
                <w:szCs w:val="24"/>
              </w:rPr>
              <w:t>D</w:t>
            </w:r>
            <w:r w:rsidRPr="00502493">
              <w:rPr>
                <w:rFonts w:ascii="Times New Roman" w:hAnsi="Times New Roman" w:cs="Times New Roman"/>
                <w:b/>
                <w:sz w:val="24"/>
                <w:szCs w:val="24"/>
              </w:rPr>
              <w:t>etails</w:t>
            </w:r>
          </w:p>
        </w:tc>
        <w:tc>
          <w:tcPr>
            <w:tcW w:w="3124" w:type="pct"/>
            <w:tcBorders>
              <w:top w:val="single" w:sz="4" w:space="0" w:color="auto"/>
              <w:bottom w:val="nil"/>
            </w:tcBorders>
            <w:shd w:val="clear" w:color="auto" w:fill="FFFFFF" w:themeFill="background1"/>
          </w:tcPr>
          <w:p w14:paraId="2201BC66" w14:textId="77777777" w:rsidR="0032176F" w:rsidRPr="00502493" w:rsidRDefault="0032176F" w:rsidP="00437DDA">
            <w:pPr>
              <w:rPr>
                <w:rFonts w:ascii="Times New Roman" w:hAnsi="Times New Roman" w:cs="Times New Roman"/>
                <w:b/>
                <w:sz w:val="24"/>
                <w:szCs w:val="24"/>
              </w:rPr>
            </w:pPr>
            <w:r w:rsidRPr="00502493">
              <w:rPr>
                <w:rFonts w:ascii="Times New Roman" w:hAnsi="Times New Roman" w:cs="Times New Roman" w:hint="eastAsia"/>
                <w:b/>
                <w:sz w:val="24"/>
                <w:szCs w:val="24"/>
              </w:rPr>
              <w:t>I</w:t>
            </w:r>
            <w:r w:rsidRPr="00502493">
              <w:rPr>
                <w:rFonts w:ascii="Times New Roman" w:hAnsi="Times New Roman" w:cs="Times New Roman"/>
                <w:b/>
                <w:sz w:val="24"/>
                <w:szCs w:val="24"/>
              </w:rPr>
              <w:t>mplementation cost</w:t>
            </w:r>
          </w:p>
        </w:tc>
        <w:tc>
          <w:tcPr>
            <w:tcW w:w="582" w:type="pct"/>
            <w:tcBorders>
              <w:top w:val="single" w:sz="4" w:space="0" w:color="auto"/>
              <w:bottom w:val="nil"/>
            </w:tcBorders>
            <w:shd w:val="clear" w:color="auto" w:fill="FFFFFF" w:themeFill="background1"/>
          </w:tcPr>
          <w:p w14:paraId="37A55FD5" w14:textId="77777777" w:rsidR="0032176F" w:rsidRPr="00502493" w:rsidRDefault="0032176F" w:rsidP="00437DDA">
            <w:pPr>
              <w:rPr>
                <w:rFonts w:ascii="Times New Roman" w:hAnsi="Times New Roman" w:cs="Times New Roman"/>
                <w:b/>
                <w:sz w:val="24"/>
                <w:szCs w:val="24"/>
              </w:rPr>
            </w:pPr>
            <w:r w:rsidRPr="00502493">
              <w:rPr>
                <w:rFonts w:ascii="Times New Roman" w:hAnsi="Times New Roman" w:cs="Times New Roman" w:hint="eastAsia"/>
                <w:b/>
                <w:sz w:val="24"/>
                <w:szCs w:val="24"/>
              </w:rPr>
              <w:t>r</w:t>
            </w:r>
            <w:r w:rsidRPr="00502493">
              <w:rPr>
                <w:rFonts w:ascii="Times New Roman" w:hAnsi="Times New Roman" w:cs="Times New Roman"/>
                <w:b/>
                <w:sz w:val="24"/>
                <w:szCs w:val="24"/>
              </w:rPr>
              <w:t>ef</w:t>
            </w:r>
          </w:p>
        </w:tc>
      </w:tr>
      <w:tr w:rsidR="0032176F" w:rsidRPr="00B3566A" w14:paraId="7AC30D8F" w14:textId="77777777" w:rsidTr="00437DDA">
        <w:tc>
          <w:tcPr>
            <w:tcW w:w="646" w:type="pct"/>
            <w:tcBorders>
              <w:top w:val="single" w:sz="4" w:space="0" w:color="auto"/>
              <w:bottom w:val="nil"/>
            </w:tcBorders>
            <w:shd w:val="clear" w:color="auto" w:fill="FBE4D5" w:themeFill="accent2" w:themeFillTint="33"/>
          </w:tcPr>
          <w:p w14:paraId="4A298BA7" w14:textId="77777777" w:rsidR="0032176F" w:rsidRPr="00A25D9E" w:rsidRDefault="0032176F" w:rsidP="00437DDA">
            <w:pPr>
              <w:rPr>
                <w:rFonts w:ascii="Times New Roman" w:hAnsi="Times New Roman" w:cs="Times New Roman"/>
                <w:b/>
                <w:sz w:val="24"/>
                <w:szCs w:val="24"/>
              </w:rPr>
            </w:pPr>
            <w:r>
              <w:rPr>
                <w:rFonts w:ascii="Times New Roman" w:hAnsi="Times New Roman" w:cs="Times New Roman"/>
                <w:b/>
                <w:sz w:val="24"/>
                <w:szCs w:val="24"/>
              </w:rPr>
              <w:t>L</w:t>
            </w:r>
            <w:r w:rsidRPr="00A25D9E">
              <w:rPr>
                <w:rFonts w:ascii="Times New Roman" w:hAnsi="Times New Roman" w:cs="Times New Roman" w:hint="eastAsia"/>
                <w:b/>
                <w:sz w:val="24"/>
                <w:szCs w:val="24"/>
              </w:rPr>
              <w:t>C</w:t>
            </w:r>
            <w:r w:rsidRPr="00A25D9E">
              <w:rPr>
                <w:rFonts w:ascii="Times New Roman" w:hAnsi="Times New Roman" w:cs="Times New Roman"/>
                <w:b/>
                <w:sz w:val="24"/>
                <w:szCs w:val="24"/>
              </w:rPr>
              <w:t>P</w:t>
            </w:r>
          </w:p>
        </w:tc>
        <w:tc>
          <w:tcPr>
            <w:tcW w:w="648" w:type="pct"/>
            <w:tcBorders>
              <w:top w:val="single" w:sz="4" w:space="0" w:color="auto"/>
              <w:bottom w:val="nil"/>
            </w:tcBorders>
            <w:shd w:val="clear" w:color="auto" w:fill="FBE4D5" w:themeFill="accent2" w:themeFillTint="33"/>
            <w:vAlign w:val="bottom"/>
          </w:tcPr>
          <w:p w14:paraId="36DF5551" w14:textId="77777777" w:rsidR="0032176F" w:rsidRPr="00B3566A" w:rsidRDefault="0032176F" w:rsidP="00437DDA">
            <w:pPr>
              <w:rPr>
                <w:rFonts w:ascii="Times New Roman" w:hAnsi="Times New Roman" w:cs="Times New Roman"/>
                <w:sz w:val="24"/>
                <w:szCs w:val="24"/>
              </w:rPr>
            </w:pPr>
            <w:r>
              <w:rPr>
                <w:rFonts w:ascii="Times New Roman" w:hAnsi="Times New Roman" w:cs="Times New Roman"/>
                <w:sz w:val="24"/>
                <w:szCs w:val="24"/>
              </w:rPr>
              <w:t>L</w:t>
            </w:r>
            <w:r>
              <w:rPr>
                <w:rFonts w:ascii="Times New Roman" w:hAnsi="Times New Roman" w:cs="Times New Roman" w:hint="eastAsia"/>
                <w:sz w:val="24"/>
                <w:szCs w:val="24"/>
              </w:rPr>
              <w:t>o</w:t>
            </w:r>
            <w:r>
              <w:rPr>
                <w:rFonts w:ascii="Times New Roman" w:hAnsi="Times New Roman" w:cs="Times New Roman"/>
                <w:sz w:val="24"/>
                <w:szCs w:val="24"/>
              </w:rPr>
              <w:t>wer</w:t>
            </w:r>
            <w:r w:rsidRPr="002156AB">
              <w:rPr>
                <w:rFonts w:ascii="Times New Roman" w:hAnsi="Times New Roman" w:cs="Times New Roman"/>
                <w:sz w:val="24"/>
                <w:szCs w:val="24"/>
              </w:rPr>
              <w:t xml:space="preserve"> crude protein intake</w:t>
            </w:r>
          </w:p>
        </w:tc>
        <w:tc>
          <w:tcPr>
            <w:tcW w:w="3124" w:type="pct"/>
            <w:tcBorders>
              <w:top w:val="single" w:sz="4" w:space="0" w:color="auto"/>
              <w:bottom w:val="nil"/>
            </w:tcBorders>
            <w:shd w:val="clear" w:color="auto" w:fill="FBE4D5" w:themeFill="accent2" w:themeFillTint="33"/>
            <w:vAlign w:val="bottom"/>
          </w:tcPr>
          <w:p w14:paraId="30D8E17D" w14:textId="77777777" w:rsidR="0032176F" w:rsidRPr="00852D00" w:rsidRDefault="0032176F" w:rsidP="00437DDA">
            <w:pPr>
              <w:rPr>
                <w:rFonts w:ascii="Times New Roman" w:hAnsi="Times New Roman" w:cs="Times New Roman"/>
                <w:sz w:val="24"/>
                <w:szCs w:val="24"/>
              </w:rPr>
            </w:pPr>
            <w:r w:rsidRPr="00852D00">
              <w:rPr>
                <w:rFonts w:ascii="Times New Roman" w:hAnsi="Times New Roman" w:cs="Times New Roman"/>
                <w:sz w:val="24"/>
                <w:szCs w:val="21"/>
              </w:rPr>
              <w:t>This approach can simultaneously enhance feed efficiency and lower certain feed costs. However, to ensure the nutritional quality of the feed, the addition of synthetic amino acids becomes necessary, which might incur an increase in feed costs.</w:t>
            </w:r>
          </w:p>
        </w:tc>
        <w:tc>
          <w:tcPr>
            <w:tcW w:w="582" w:type="pct"/>
            <w:tcBorders>
              <w:top w:val="single" w:sz="4" w:space="0" w:color="auto"/>
              <w:bottom w:val="nil"/>
            </w:tcBorders>
            <w:shd w:val="clear" w:color="auto" w:fill="FBE4D5" w:themeFill="accent2" w:themeFillTint="33"/>
            <w:vAlign w:val="bottom"/>
          </w:tcPr>
          <w:p w14:paraId="0B4F42D1" w14:textId="77777777" w:rsidR="0032176F" w:rsidRPr="00B3566A" w:rsidRDefault="0032176F" w:rsidP="00437DDA">
            <w:pPr>
              <w:rPr>
                <w:rFonts w:ascii="Times New Roman" w:hAnsi="Times New Roman" w:cs="Times New Roman"/>
                <w:sz w:val="24"/>
                <w:szCs w:val="24"/>
              </w:rPr>
            </w:pP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NE.Ref.{AA610768-932E-41AE-A37D-494DC3AF2808}</w:instrText>
            </w:r>
            <w:r>
              <w:rPr>
                <w:rFonts w:ascii="Times New Roman" w:hAnsi="Times New Roman" w:cs="Times New Roman"/>
                <w:sz w:val="24"/>
                <w:szCs w:val="24"/>
              </w:rPr>
              <w:fldChar w:fldCharType="separate"/>
            </w:r>
            <w:r>
              <w:rPr>
                <w:rFonts w:ascii="Times New Roman" w:hAnsi="Times New Roman" w:cs="Times New Roman"/>
                <w:color w:val="080000"/>
                <w:kern w:val="0"/>
                <w:sz w:val="24"/>
                <w:szCs w:val="24"/>
                <w:vertAlign w:val="superscript"/>
              </w:rPr>
              <w:t>1, 2</w:t>
            </w:r>
            <w:r>
              <w:rPr>
                <w:rFonts w:ascii="Times New Roman" w:hAnsi="Times New Roman" w:cs="Times New Roman"/>
                <w:sz w:val="24"/>
                <w:szCs w:val="24"/>
              </w:rPr>
              <w:fldChar w:fldCharType="end"/>
            </w:r>
          </w:p>
        </w:tc>
      </w:tr>
      <w:tr w:rsidR="0032176F" w:rsidRPr="00B3566A" w14:paraId="6D3FC0E1" w14:textId="77777777" w:rsidTr="00437DDA">
        <w:tc>
          <w:tcPr>
            <w:tcW w:w="646" w:type="pct"/>
            <w:shd w:val="clear" w:color="auto" w:fill="FBE4D5" w:themeFill="accent2" w:themeFillTint="33"/>
          </w:tcPr>
          <w:p w14:paraId="27EC2BA6" w14:textId="77777777" w:rsidR="0032176F" w:rsidRPr="00A25D9E" w:rsidRDefault="0032176F" w:rsidP="00437DDA">
            <w:pPr>
              <w:rPr>
                <w:rFonts w:ascii="Times New Roman" w:hAnsi="Times New Roman" w:cs="Times New Roman"/>
                <w:b/>
                <w:sz w:val="24"/>
                <w:szCs w:val="24"/>
              </w:rPr>
            </w:pPr>
            <w:r w:rsidRPr="00A25D9E">
              <w:rPr>
                <w:rFonts w:ascii="Times New Roman" w:hAnsi="Times New Roman" w:cs="Times New Roman" w:hint="eastAsia"/>
                <w:b/>
                <w:sz w:val="24"/>
                <w:szCs w:val="24"/>
              </w:rPr>
              <w:t>Di</w:t>
            </w:r>
            <w:r w:rsidRPr="00A25D9E">
              <w:rPr>
                <w:rFonts w:ascii="Times New Roman" w:hAnsi="Times New Roman" w:cs="Times New Roman"/>
                <w:b/>
                <w:sz w:val="24"/>
                <w:szCs w:val="24"/>
              </w:rPr>
              <w:t>etary</w:t>
            </w:r>
          </w:p>
        </w:tc>
        <w:tc>
          <w:tcPr>
            <w:tcW w:w="648" w:type="pct"/>
            <w:shd w:val="clear" w:color="auto" w:fill="FBE4D5" w:themeFill="accent2" w:themeFillTint="33"/>
            <w:vAlign w:val="bottom"/>
          </w:tcPr>
          <w:p w14:paraId="2A534D28" w14:textId="77777777" w:rsidR="0032176F" w:rsidRPr="00B3566A" w:rsidRDefault="0032176F" w:rsidP="00437DDA">
            <w:pPr>
              <w:rPr>
                <w:rFonts w:ascii="Times New Roman" w:hAnsi="Times New Roman" w:cs="Times New Roman"/>
                <w:sz w:val="24"/>
                <w:szCs w:val="24"/>
              </w:rPr>
            </w:pPr>
            <w:r>
              <w:rPr>
                <w:rFonts w:ascii="Times New Roman" w:hAnsi="Times New Roman" w:cs="Times New Roman"/>
                <w:sz w:val="24"/>
                <w:szCs w:val="24"/>
              </w:rPr>
              <w:t>D</w:t>
            </w:r>
            <w:r w:rsidRPr="002156AB">
              <w:rPr>
                <w:rFonts w:ascii="Times New Roman" w:hAnsi="Times New Roman" w:cs="Times New Roman"/>
                <w:sz w:val="24"/>
                <w:szCs w:val="24"/>
              </w:rPr>
              <w:t>ietary addi</w:t>
            </w:r>
            <w:r>
              <w:rPr>
                <w:rFonts w:ascii="Times New Roman" w:hAnsi="Times New Roman" w:cs="Times New Roman"/>
                <w:sz w:val="24"/>
                <w:szCs w:val="24"/>
              </w:rPr>
              <w:t>tive</w:t>
            </w:r>
            <w:r w:rsidRPr="002156AB">
              <w:rPr>
                <w:rFonts w:ascii="Times New Roman" w:hAnsi="Times New Roman" w:cs="Times New Roman"/>
                <w:sz w:val="24"/>
                <w:szCs w:val="24"/>
              </w:rPr>
              <w:t xml:space="preserve"> to feed intake</w:t>
            </w:r>
          </w:p>
        </w:tc>
        <w:tc>
          <w:tcPr>
            <w:tcW w:w="3124" w:type="pct"/>
            <w:shd w:val="clear" w:color="auto" w:fill="FBE4D5" w:themeFill="accent2" w:themeFillTint="33"/>
            <w:vAlign w:val="bottom"/>
          </w:tcPr>
          <w:p w14:paraId="58C3C6CE" w14:textId="77777777" w:rsidR="0032176F" w:rsidRPr="00B3566A" w:rsidRDefault="0032176F" w:rsidP="00437DDA">
            <w:pPr>
              <w:rPr>
                <w:rFonts w:ascii="Times New Roman" w:hAnsi="Times New Roman" w:cs="Times New Roman"/>
                <w:sz w:val="24"/>
                <w:szCs w:val="24"/>
              </w:rPr>
            </w:pPr>
            <w:r w:rsidRPr="00ED32EC">
              <w:rPr>
                <w:rFonts w:ascii="Times New Roman" w:hAnsi="Times New Roman" w:cs="Times New Roman"/>
                <w:sz w:val="24"/>
                <w:szCs w:val="21"/>
              </w:rPr>
              <w:t>The primary cost involves the expenses associated with feed additives, although the incorporation of these additives leads to a significant reduction in feed intake, thus decreasing feed consumption costs. Generally, costs exhibit a negative trend.</w:t>
            </w:r>
          </w:p>
        </w:tc>
        <w:tc>
          <w:tcPr>
            <w:tcW w:w="582" w:type="pct"/>
            <w:shd w:val="clear" w:color="auto" w:fill="FBE4D5" w:themeFill="accent2" w:themeFillTint="33"/>
            <w:vAlign w:val="bottom"/>
          </w:tcPr>
          <w:p w14:paraId="69AEAD6B" w14:textId="77777777" w:rsidR="0032176F" w:rsidRPr="00B3566A" w:rsidRDefault="0032176F" w:rsidP="00437DDA">
            <w:pPr>
              <w:rPr>
                <w:rFonts w:ascii="Times New Roman" w:hAnsi="Times New Roman" w:cs="Times New Roman"/>
                <w:sz w:val="24"/>
                <w:szCs w:val="24"/>
              </w:rPr>
            </w:pP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NE.Ref.{F7CA723B-245C-4AC6-AA7E-288E04BD1413}</w:instrText>
            </w:r>
            <w:r>
              <w:rPr>
                <w:rFonts w:ascii="Times New Roman" w:hAnsi="Times New Roman" w:cs="Times New Roman"/>
                <w:sz w:val="24"/>
                <w:szCs w:val="24"/>
              </w:rPr>
              <w:fldChar w:fldCharType="separate"/>
            </w:r>
            <w:r>
              <w:rPr>
                <w:rFonts w:ascii="Times New Roman" w:hAnsi="Times New Roman" w:cs="Times New Roman"/>
                <w:color w:val="080000"/>
                <w:kern w:val="0"/>
                <w:sz w:val="24"/>
                <w:szCs w:val="24"/>
                <w:vertAlign w:val="superscript"/>
              </w:rPr>
              <w:t>3</w:t>
            </w:r>
            <w:r>
              <w:rPr>
                <w:rFonts w:ascii="Times New Roman" w:hAnsi="Times New Roman" w:cs="Times New Roman"/>
                <w:sz w:val="24"/>
                <w:szCs w:val="24"/>
              </w:rPr>
              <w:fldChar w:fldCharType="end"/>
            </w:r>
          </w:p>
        </w:tc>
      </w:tr>
      <w:tr w:rsidR="0032176F" w:rsidRPr="00B3566A" w14:paraId="21CC7CFD" w14:textId="77777777" w:rsidTr="00437DDA">
        <w:tc>
          <w:tcPr>
            <w:tcW w:w="646" w:type="pct"/>
            <w:shd w:val="clear" w:color="auto" w:fill="DEEAF6" w:themeFill="accent5" w:themeFillTint="33"/>
          </w:tcPr>
          <w:p w14:paraId="41D75DDE" w14:textId="77777777" w:rsidR="0032176F" w:rsidRPr="00A25D9E" w:rsidRDefault="0032176F" w:rsidP="00437DDA">
            <w:pPr>
              <w:rPr>
                <w:rFonts w:ascii="Times New Roman" w:hAnsi="Times New Roman" w:cs="Times New Roman"/>
                <w:b/>
                <w:sz w:val="24"/>
                <w:szCs w:val="24"/>
              </w:rPr>
            </w:pPr>
            <w:r>
              <w:rPr>
                <w:rFonts w:ascii="Times New Roman" w:hAnsi="Times New Roman" w:cs="Times New Roman" w:hint="eastAsia"/>
                <w:b/>
                <w:sz w:val="24"/>
                <w:szCs w:val="24"/>
              </w:rPr>
              <w:t>B</w:t>
            </w:r>
            <w:r>
              <w:rPr>
                <w:rFonts w:ascii="Times New Roman" w:hAnsi="Times New Roman" w:cs="Times New Roman"/>
                <w:b/>
                <w:sz w:val="24"/>
                <w:szCs w:val="24"/>
              </w:rPr>
              <w:t>ed</w:t>
            </w:r>
          </w:p>
        </w:tc>
        <w:tc>
          <w:tcPr>
            <w:tcW w:w="648" w:type="pct"/>
            <w:shd w:val="clear" w:color="auto" w:fill="DEEAF6" w:themeFill="accent5" w:themeFillTint="33"/>
            <w:vAlign w:val="bottom"/>
          </w:tcPr>
          <w:p w14:paraId="7E38D74D" w14:textId="77777777" w:rsidR="0032176F" w:rsidRPr="00BA7C9E" w:rsidRDefault="0032176F" w:rsidP="00437DDA">
            <w:pPr>
              <w:rPr>
                <w:rFonts w:ascii="Times New Roman" w:hAnsi="Times New Roman" w:cs="Times New Roman"/>
                <w:sz w:val="24"/>
                <w:szCs w:val="24"/>
              </w:rPr>
            </w:pPr>
            <w:r>
              <w:rPr>
                <w:rFonts w:ascii="Times New Roman" w:hAnsi="Times New Roman" w:cs="Times New Roman"/>
                <w:sz w:val="24"/>
                <w:szCs w:val="24"/>
              </w:rPr>
              <w:t>Suitable b</w:t>
            </w:r>
            <w:r w:rsidRPr="003A43CD">
              <w:rPr>
                <w:rFonts w:ascii="Times New Roman" w:hAnsi="Times New Roman" w:cs="Times New Roman"/>
                <w:sz w:val="24"/>
                <w:szCs w:val="24"/>
              </w:rPr>
              <w:t>edding materials</w:t>
            </w:r>
          </w:p>
        </w:tc>
        <w:tc>
          <w:tcPr>
            <w:tcW w:w="3124" w:type="pct"/>
            <w:shd w:val="clear" w:color="auto" w:fill="DEEAF6" w:themeFill="accent5" w:themeFillTint="33"/>
            <w:vAlign w:val="bottom"/>
          </w:tcPr>
          <w:p w14:paraId="65A89404" w14:textId="77777777" w:rsidR="0032176F" w:rsidRPr="00647A27" w:rsidRDefault="0032176F" w:rsidP="00437DDA">
            <w:pPr>
              <w:rPr>
                <w:rFonts w:ascii="Times New Roman" w:hAnsi="Times New Roman" w:cs="Times New Roman"/>
                <w:sz w:val="24"/>
                <w:szCs w:val="24"/>
              </w:rPr>
            </w:pPr>
            <w:r w:rsidRPr="00647A27">
              <w:rPr>
                <w:rFonts w:ascii="Times New Roman" w:hAnsi="Times New Roman" w:cs="Times New Roman"/>
                <w:sz w:val="24"/>
                <w:szCs w:val="21"/>
              </w:rPr>
              <w:t>The costs encompass various bedding material expenses and labor costs, encompassing the costs of wood shavings, straw, and other bedding materials. These costs need to be converted to the per-head annual application cost. Furthermore, bedding materials can serve as a resourceful means of utilizing manure and generating benefits in terms of substituting fertilizers.</w:t>
            </w:r>
          </w:p>
        </w:tc>
        <w:tc>
          <w:tcPr>
            <w:tcW w:w="582" w:type="pct"/>
            <w:shd w:val="clear" w:color="auto" w:fill="DEEAF6" w:themeFill="accent5" w:themeFillTint="33"/>
            <w:vAlign w:val="bottom"/>
          </w:tcPr>
          <w:p w14:paraId="0F433ECA" w14:textId="77777777" w:rsidR="0032176F" w:rsidRPr="00B3566A" w:rsidRDefault="0032176F" w:rsidP="00437DDA">
            <w:pPr>
              <w:rPr>
                <w:rFonts w:ascii="Times New Roman" w:hAnsi="Times New Roman" w:cs="Times New Roman"/>
                <w:sz w:val="24"/>
                <w:szCs w:val="24"/>
              </w:rPr>
            </w:pP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NE.Ref.{81B751B8-4AEE-4AF5-964F-029D6F8B9716}</w:instrText>
            </w:r>
            <w:r>
              <w:rPr>
                <w:rFonts w:ascii="Times New Roman" w:hAnsi="Times New Roman" w:cs="Times New Roman"/>
                <w:sz w:val="24"/>
                <w:szCs w:val="24"/>
              </w:rPr>
              <w:fldChar w:fldCharType="separate"/>
            </w:r>
            <w:r>
              <w:rPr>
                <w:rFonts w:ascii="Times New Roman" w:hAnsi="Times New Roman" w:cs="Times New Roman"/>
                <w:color w:val="080000"/>
                <w:kern w:val="0"/>
                <w:sz w:val="24"/>
                <w:szCs w:val="24"/>
                <w:vertAlign w:val="superscript"/>
              </w:rPr>
              <w:t>4-6</w:t>
            </w:r>
            <w:r>
              <w:rPr>
                <w:rFonts w:ascii="Times New Roman" w:hAnsi="Times New Roman" w:cs="Times New Roman"/>
                <w:sz w:val="24"/>
                <w:szCs w:val="24"/>
              </w:rPr>
              <w:fldChar w:fldCharType="end"/>
            </w:r>
          </w:p>
        </w:tc>
      </w:tr>
      <w:tr w:rsidR="0032176F" w:rsidRPr="00B3566A" w14:paraId="58626E04" w14:textId="77777777" w:rsidTr="00437DDA">
        <w:tc>
          <w:tcPr>
            <w:tcW w:w="646" w:type="pct"/>
            <w:shd w:val="clear" w:color="auto" w:fill="DEEAF6" w:themeFill="accent5" w:themeFillTint="33"/>
          </w:tcPr>
          <w:p w14:paraId="3CE3B2D4" w14:textId="77777777" w:rsidR="0032176F" w:rsidRPr="00A25D9E" w:rsidRDefault="0032176F" w:rsidP="00437DDA">
            <w:pPr>
              <w:rPr>
                <w:rFonts w:ascii="Times New Roman" w:hAnsi="Times New Roman" w:cs="Times New Roman"/>
                <w:b/>
                <w:sz w:val="24"/>
                <w:szCs w:val="24"/>
              </w:rPr>
            </w:pPr>
            <w:r w:rsidRPr="00A25D9E">
              <w:rPr>
                <w:rFonts w:ascii="Times New Roman" w:hAnsi="Times New Roman" w:cs="Times New Roman" w:hint="eastAsia"/>
                <w:b/>
                <w:sz w:val="24"/>
                <w:szCs w:val="24"/>
              </w:rPr>
              <w:t>F</w:t>
            </w:r>
            <w:r w:rsidRPr="00A25D9E">
              <w:rPr>
                <w:rFonts w:ascii="Times New Roman" w:hAnsi="Times New Roman" w:cs="Times New Roman"/>
                <w:b/>
                <w:sz w:val="24"/>
                <w:szCs w:val="24"/>
              </w:rPr>
              <w:t>loor</w:t>
            </w:r>
          </w:p>
        </w:tc>
        <w:tc>
          <w:tcPr>
            <w:tcW w:w="648" w:type="pct"/>
            <w:shd w:val="clear" w:color="auto" w:fill="DEEAF6" w:themeFill="accent5" w:themeFillTint="33"/>
            <w:vAlign w:val="bottom"/>
          </w:tcPr>
          <w:p w14:paraId="06503C58" w14:textId="77777777" w:rsidR="0032176F" w:rsidRPr="001F2AE0" w:rsidRDefault="0032176F" w:rsidP="00437DDA">
            <w:pPr>
              <w:rPr>
                <w:rFonts w:ascii="Times New Roman" w:hAnsi="Times New Roman" w:cs="Times New Roman"/>
                <w:szCs w:val="21"/>
              </w:rPr>
            </w:pPr>
            <w:r>
              <w:rPr>
                <w:rFonts w:ascii="Times New Roman" w:hAnsi="Times New Roman" w:cs="Times New Roman"/>
                <w:sz w:val="24"/>
                <w:szCs w:val="24"/>
              </w:rPr>
              <w:t>F</w:t>
            </w:r>
            <w:r w:rsidRPr="00BA7C9E">
              <w:rPr>
                <w:rFonts w:ascii="Times New Roman" w:hAnsi="Times New Roman" w:cs="Times New Roman"/>
                <w:sz w:val="24"/>
                <w:szCs w:val="24"/>
              </w:rPr>
              <w:t>loor management</w:t>
            </w:r>
          </w:p>
        </w:tc>
        <w:tc>
          <w:tcPr>
            <w:tcW w:w="3124" w:type="pct"/>
            <w:shd w:val="clear" w:color="auto" w:fill="DEEAF6" w:themeFill="accent5" w:themeFillTint="33"/>
            <w:vAlign w:val="bottom"/>
          </w:tcPr>
          <w:p w14:paraId="4F27C0D4" w14:textId="77777777" w:rsidR="0032176F" w:rsidRPr="00B3566A" w:rsidRDefault="0032176F" w:rsidP="00437DDA">
            <w:pPr>
              <w:rPr>
                <w:rFonts w:ascii="Times New Roman" w:hAnsi="Times New Roman" w:cs="Times New Roman"/>
                <w:sz w:val="24"/>
                <w:szCs w:val="24"/>
              </w:rPr>
            </w:pPr>
            <w:r w:rsidRPr="00E4352B">
              <w:rPr>
                <w:rFonts w:ascii="Times New Roman" w:hAnsi="Times New Roman" w:cs="Times New Roman"/>
                <w:sz w:val="24"/>
                <w:szCs w:val="24"/>
              </w:rPr>
              <w:t>The costs encompass investment, labor, and operational expenses associated with various flooring types. However, the cost of manure removal is not included in these calculations.</w:t>
            </w:r>
          </w:p>
        </w:tc>
        <w:tc>
          <w:tcPr>
            <w:tcW w:w="582" w:type="pct"/>
            <w:shd w:val="clear" w:color="auto" w:fill="DEEAF6" w:themeFill="accent5" w:themeFillTint="33"/>
            <w:vAlign w:val="bottom"/>
          </w:tcPr>
          <w:p w14:paraId="431D5C15" w14:textId="77777777" w:rsidR="0032176F" w:rsidRPr="00B3566A" w:rsidRDefault="0032176F" w:rsidP="00437DDA">
            <w:pPr>
              <w:rPr>
                <w:rFonts w:ascii="Times New Roman" w:hAnsi="Times New Roman" w:cs="Times New Roman"/>
                <w:sz w:val="24"/>
                <w:szCs w:val="24"/>
              </w:rPr>
            </w:pP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NE.Ref.{9644DD0C-D539-41D9-988D-3DFEB67E7565}</w:instrText>
            </w:r>
            <w:r>
              <w:rPr>
                <w:rFonts w:ascii="Times New Roman" w:hAnsi="Times New Roman" w:cs="Times New Roman"/>
                <w:sz w:val="24"/>
                <w:szCs w:val="24"/>
              </w:rPr>
              <w:fldChar w:fldCharType="separate"/>
            </w:r>
            <w:r>
              <w:rPr>
                <w:rFonts w:ascii="Times New Roman" w:hAnsi="Times New Roman" w:cs="Times New Roman"/>
                <w:color w:val="080000"/>
                <w:kern w:val="0"/>
                <w:sz w:val="24"/>
                <w:szCs w:val="24"/>
                <w:vertAlign w:val="superscript"/>
              </w:rPr>
              <w:t>7, 8</w:t>
            </w:r>
            <w:r>
              <w:rPr>
                <w:rFonts w:ascii="Times New Roman" w:hAnsi="Times New Roman" w:cs="Times New Roman"/>
                <w:sz w:val="24"/>
                <w:szCs w:val="24"/>
              </w:rPr>
              <w:fldChar w:fldCharType="end"/>
            </w:r>
          </w:p>
        </w:tc>
      </w:tr>
      <w:tr w:rsidR="0032176F" w:rsidRPr="00B3566A" w14:paraId="188A75EC" w14:textId="77777777" w:rsidTr="00437DDA">
        <w:tc>
          <w:tcPr>
            <w:tcW w:w="646" w:type="pct"/>
            <w:shd w:val="clear" w:color="auto" w:fill="DEEAF6" w:themeFill="accent5" w:themeFillTint="33"/>
          </w:tcPr>
          <w:p w14:paraId="532367DE" w14:textId="77777777" w:rsidR="0032176F" w:rsidRPr="00A25D9E" w:rsidRDefault="0032176F" w:rsidP="00437DDA">
            <w:pPr>
              <w:rPr>
                <w:rFonts w:ascii="Times New Roman" w:hAnsi="Times New Roman" w:cs="Times New Roman"/>
                <w:b/>
                <w:sz w:val="24"/>
                <w:szCs w:val="24"/>
              </w:rPr>
            </w:pPr>
            <w:r>
              <w:rPr>
                <w:rFonts w:ascii="Times New Roman" w:hAnsi="Times New Roman" w:cs="Times New Roman"/>
                <w:b/>
                <w:sz w:val="24"/>
                <w:szCs w:val="24"/>
              </w:rPr>
              <w:t>R</w:t>
            </w:r>
            <w:r w:rsidRPr="00A25D9E">
              <w:rPr>
                <w:rFonts w:ascii="Times New Roman" w:hAnsi="Times New Roman" w:cs="Times New Roman"/>
                <w:b/>
                <w:sz w:val="24"/>
                <w:szCs w:val="24"/>
              </w:rPr>
              <w:t>emov</w:t>
            </w:r>
            <w:r>
              <w:rPr>
                <w:rFonts w:ascii="Times New Roman" w:hAnsi="Times New Roman" w:cs="Times New Roman"/>
                <w:b/>
                <w:sz w:val="24"/>
                <w:szCs w:val="24"/>
              </w:rPr>
              <w:t>al</w:t>
            </w:r>
          </w:p>
        </w:tc>
        <w:tc>
          <w:tcPr>
            <w:tcW w:w="648" w:type="pct"/>
            <w:shd w:val="clear" w:color="auto" w:fill="DEEAF6" w:themeFill="accent5" w:themeFillTint="33"/>
            <w:vAlign w:val="bottom"/>
          </w:tcPr>
          <w:p w14:paraId="10549661" w14:textId="77777777" w:rsidR="0032176F" w:rsidRPr="00BA7C9E" w:rsidRDefault="0032176F" w:rsidP="00437DDA">
            <w:pPr>
              <w:rPr>
                <w:rFonts w:ascii="Times New Roman" w:hAnsi="Times New Roman" w:cs="Times New Roman"/>
                <w:sz w:val="24"/>
                <w:szCs w:val="24"/>
              </w:rPr>
            </w:pPr>
            <w:r>
              <w:rPr>
                <w:rFonts w:ascii="Times New Roman" w:hAnsi="Times New Roman" w:cs="Times New Roman"/>
                <w:sz w:val="24"/>
                <w:szCs w:val="24"/>
              </w:rPr>
              <w:t>M</w:t>
            </w:r>
            <w:r w:rsidRPr="00BA7C9E">
              <w:rPr>
                <w:rFonts w:ascii="Times New Roman" w:hAnsi="Times New Roman" w:cs="Times New Roman"/>
                <w:sz w:val="24"/>
                <w:szCs w:val="24"/>
              </w:rPr>
              <w:t>anaging manure removal frequency</w:t>
            </w:r>
          </w:p>
        </w:tc>
        <w:tc>
          <w:tcPr>
            <w:tcW w:w="3124" w:type="pct"/>
            <w:shd w:val="clear" w:color="auto" w:fill="DEEAF6" w:themeFill="accent5" w:themeFillTint="33"/>
            <w:vAlign w:val="bottom"/>
          </w:tcPr>
          <w:p w14:paraId="1819BBD7" w14:textId="77777777" w:rsidR="0032176F" w:rsidRDefault="0032176F" w:rsidP="00437DDA">
            <w:pPr>
              <w:rPr>
                <w:rFonts w:ascii="Times New Roman" w:hAnsi="Times New Roman" w:cs="Times New Roman"/>
                <w:sz w:val="24"/>
                <w:szCs w:val="24"/>
              </w:rPr>
            </w:pPr>
            <w:r w:rsidRPr="00EF41E4">
              <w:rPr>
                <w:rFonts w:ascii="Times New Roman" w:hAnsi="Times New Roman" w:cs="Times New Roman"/>
                <w:sz w:val="24"/>
                <w:szCs w:val="24"/>
              </w:rPr>
              <w:t>The cost considerations encompass the construction expenses and operational maintenance costs of manure removal systems, including repair supplies, operating labor, and electricity costs. The construction expenses are depreciated over the years for annual calculation.</w:t>
            </w:r>
          </w:p>
        </w:tc>
        <w:tc>
          <w:tcPr>
            <w:tcW w:w="582" w:type="pct"/>
            <w:shd w:val="clear" w:color="auto" w:fill="DEEAF6" w:themeFill="accent5" w:themeFillTint="33"/>
            <w:vAlign w:val="bottom"/>
          </w:tcPr>
          <w:p w14:paraId="2E47EE37" w14:textId="77777777" w:rsidR="0032176F" w:rsidRPr="00104C83" w:rsidRDefault="0032176F" w:rsidP="00437DDA">
            <w:pPr>
              <w:rPr>
                <w:rFonts w:ascii="Times New Roman" w:hAnsi="Times New Roman" w:cs="Times New Roman"/>
                <w:sz w:val="24"/>
                <w:szCs w:val="24"/>
              </w:rPr>
            </w:pP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NE.Ref.{00EC695C-B433-4654-9651-23CD93941603}</w:instrText>
            </w:r>
            <w:r>
              <w:rPr>
                <w:rFonts w:ascii="Times New Roman" w:hAnsi="Times New Roman" w:cs="Times New Roman"/>
                <w:sz w:val="24"/>
                <w:szCs w:val="24"/>
              </w:rPr>
              <w:fldChar w:fldCharType="separate"/>
            </w:r>
            <w:r>
              <w:rPr>
                <w:rFonts w:ascii="Times New Roman" w:hAnsi="Times New Roman" w:cs="Times New Roman"/>
                <w:color w:val="080000"/>
                <w:kern w:val="0"/>
                <w:sz w:val="24"/>
                <w:szCs w:val="24"/>
                <w:vertAlign w:val="superscript"/>
              </w:rPr>
              <w:t>9</w:t>
            </w:r>
            <w:r>
              <w:rPr>
                <w:rFonts w:ascii="Times New Roman" w:hAnsi="Times New Roman" w:cs="Times New Roman"/>
                <w:sz w:val="24"/>
                <w:szCs w:val="24"/>
              </w:rPr>
              <w:fldChar w:fldCharType="end"/>
            </w:r>
          </w:p>
        </w:tc>
      </w:tr>
      <w:tr w:rsidR="0032176F" w:rsidRPr="00B3566A" w14:paraId="55161943" w14:textId="77777777" w:rsidTr="00437DDA">
        <w:tc>
          <w:tcPr>
            <w:tcW w:w="646" w:type="pct"/>
            <w:shd w:val="clear" w:color="auto" w:fill="DEEAF6" w:themeFill="accent5" w:themeFillTint="33"/>
          </w:tcPr>
          <w:p w14:paraId="12DA8C38" w14:textId="77777777" w:rsidR="0032176F" w:rsidRPr="00A25D9E" w:rsidRDefault="0032176F" w:rsidP="00437DDA">
            <w:pPr>
              <w:rPr>
                <w:rFonts w:ascii="Times New Roman" w:hAnsi="Times New Roman" w:cs="Times New Roman"/>
                <w:b/>
                <w:sz w:val="24"/>
                <w:szCs w:val="24"/>
              </w:rPr>
            </w:pPr>
            <w:proofErr w:type="spellStart"/>
            <w:r>
              <w:rPr>
                <w:rFonts w:ascii="Times New Roman" w:hAnsi="Times New Roman" w:cs="Times New Roman"/>
                <w:b/>
                <w:sz w:val="24"/>
                <w:szCs w:val="24"/>
              </w:rPr>
              <w:t>Airclean</w:t>
            </w:r>
            <w:proofErr w:type="spellEnd"/>
          </w:p>
        </w:tc>
        <w:tc>
          <w:tcPr>
            <w:tcW w:w="648" w:type="pct"/>
            <w:shd w:val="clear" w:color="auto" w:fill="DEEAF6" w:themeFill="accent5" w:themeFillTint="33"/>
            <w:vAlign w:val="bottom"/>
          </w:tcPr>
          <w:p w14:paraId="6541FDA2" w14:textId="77777777" w:rsidR="0032176F" w:rsidRPr="00BA7C9E" w:rsidRDefault="0032176F" w:rsidP="00437DDA">
            <w:pPr>
              <w:rPr>
                <w:rFonts w:ascii="Times New Roman" w:hAnsi="Times New Roman" w:cs="Times New Roman"/>
                <w:sz w:val="24"/>
                <w:szCs w:val="24"/>
              </w:rPr>
            </w:pPr>
            <w:r>
              <w:rPr>
                <w:rFonts w:ascii="Times New Roman" w:hAnsi="Times New Roman" w:cs="Times New Roman"/>
                <w:sz w:val="24"/>
                <w:szCs w:val="24"/>
              </w:rPr>
              <w:t>A</w:t>
            </w:r>
            <w:r w:rsidRPr="00BA7C9E">
              <w:rPr>
                <w:rFonts w:ascii="Times New Roman" w:hAnsi="Times New Roman" w:cs="Times New Roman"/>
                <w:sz w:val="24"/>
                <w:szCs w:val="24"/>
              </w:rPr>
              <w:t>ir-cleaning equipment such as biofilters</w:t>
            </w:r>
          </w:p>
        </w:tc>
        <w:tc>
          <w:tcPr>
            <w:tcW w:w="3124" w:type="pct"/>
            <w:shd w:val="clear" w:color="auto" w:fill="DEEAF6" w:themeFill="accent5" w:themeFillTint="33"/>
            <w:vAlign w:val="bottom"/>
          </w:tcPr>
          <w:p w14:paraId="2FAC2005" w14:textId="77777777" w:rsidR="0032176F" w:rsidRPr="00BB5309" w:rsidRDefault="0032176F" w:rsidP="00437DDA">
            <w:pPr>
              <w:rPr>
                <w:rFonts w:ascii="Times New Roman" w:hAnsi="Times New Roman" w:cs="Times New Roman"/>
                <w:sz w:val="24"/>
                <w:szCs w:val="24"/>
              </w:rPr>
            </w:pPr>
            <w:r w:rsidRPr="00BB5309">
              <w:rPr>
                <w:rFonts w:ascii="Times New Roman" w:hAnsi="Times New Roman" w:cs="Times New Roman"/>
                <w:sz w:val="24"/>
                <w:szCs w:val="21"/>
              </w:rPr>
              <w:t xml:space="preserve">The costs associated with this method primarily encompass installation expenses, material costs (including chemical reagents, acidic agents, or microbial materials as </w:t>
            </w:r>
            <w:r>
              <w:rPr>
                <w:rFonts w:ascii="Times New Roman" w:hAnsi="Times New Roman" w:cs="Times New Roman"/>
                <w:sz w:val="24"/>
                <w:szCs w:val="24"/>
              </w:rPr>
              <w:t>NH</w:t>
            </w:r>
            <w:r w:rsidRPr="00DC47F5">
              <w:rPr>
                <w:rFonts w:ascii="Times New Roman" w:hAnsi="Times New Roman" w:cs="Times New Roman"/>
                <w:sz w:val="24"/>
                <w:szCs w:val="24"/>
                <w:vertAlign w:val="subscript"/>
              </w:rPr>
              <w:t>3</w:t>
            </w:r>
            <w:r w:rsidRPr="00BB5309">
              <w:rPr>
                <w:rFonts w:ascii="Times New Roman" w:hAnsi="Times New Roman" w:cs="Times New Roman"/>
                <w:sz w:val="24"/>
                <w:szCs w:val="21"/>
              </w:rPr>
              <w:t xml:space="preserve"> absorbents), labor costs, and maintenance costs (involving resources such as water and electricity). Typically, the installation has an expected lifetime of 10 years.</w:t>
            </w:r>
          </w:p>
        </w:tc>
        <w:tc>
          <w:tcPr>
            <w:tcW w:w="582" w:type="pct"/>
            <w:shd w:val="clear" w:color="auto" w:fill="DEEAF6" w:themeFill="accent5" w:themeFillTint="33"/>
            <w:vAlign w:val="bottom"/>
          </w:tcPr>
          <w:p w14:paraId="7955366E" w14:textId="77777777" w:rsidR="0032176F" w:rsidRPr="00B3566A" w:rsidRDefault="0032176F" w:rsidP="00437DDA">
            <w:pPr>
              <w:rPr>
                <w:rFonts w:ascii="Times New Roman" w:hAnsi="Times New Roman" w:cs="Times New Roman"/>
                <w:sz w:val="24"/>
                <w:szCs w:val="24"/>
              </w:rPr>
            </w:pP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NE.Ref.{2F3DB2E3-3195-4075-8960-5DF1B37A0F1B}</w:instrText>
            </w:r>
            <w:r>
              <w:rPr>
                <w:rFonts w:ascii="Times New Roman" w:hAnsi="Times New Roman" w:cs="Times New Roman"/>
                <w:sz w:val="24"/>
                <w:szCs w:val="24"/>
              </w:rPr>
              <w:fldChar w:fldCharType="separate"/>
            </w:r>
            <w:r>
              <w:rPr>
                <w:rFonts w:ascii="Times New Roman" w:hAnsi="Times New Roman" w:cs="Times New Roman"/>
                <w:color w:val="080000"/>
                <w:kern w:val="0"/>
                <w:sz w:val="24"/>
                <w:szCs w:val="24"/>
                <w:vertAlign w:val="superscript"/>
              </w:rPr>
              <w:t>10-13</w:t>
            </w:r>
            <w:r>
              <w:rPr>
                <w:rFonts w:ascii="Times New Roman" w:hAnsi="Times New Roman" w:cs="Times New Roman"/>
                <w:sz w:val="24"/>
                <w:szCs w:val="24"/>
              </w:rPr>
              <w:fldChar w:fldCharType="end"/>
            </w:r>
          </w:p>
        </w:tc>
      </w:tr>
      <w:tr w:rsidR="0032176F" w:rsidRPr="00B3566A" w14:paraId="726ABA60" w14:textId="77777777" w:rsidTr="00437DDA">
        <w:tc>
          <w:tcPr>
            <w:tcW w:w="646" w:type="pct"/>
            <w:shd w:val="clear" w:color="auto" w:fill="B4C6E7" w:themeFill="accent1" w:themeFillTint="66"/>
          </w:tcPr>
          <w:p w14:paraId="4BD4108E" w14:textId="77777777" w:rsidR="0032176F" w:rsidRPr="00A25D9E" w:rsidRDefault="0032176F" w:rsidP="00437DDA">
            <w:pPr>
              <w:rPr>
                <w:rFonts w:ascii="Times New Roman" w:hAnsi="Times New Roman" w:cs="Times New Roman"/>
                <w:b/>
                <w:sz w:val="24"/>
                <w:szCs w:val="24"/>
              </w:rPr>
            </w:pPr>
            <w:r w:rsidRPr="00A25D9E">
              <w:rPr>
                <w:rFonts w:ascii="Times New Roman" w:hAnsi="Times New Roman" w:cs="Times New Roman" w:hint="eastAsia"/>
                <w:b/>
                <w:sz w:val="24"/>
                <w:szCs w:val="24"/>
              </w:rPr>
              <w:t>T</w:t>
            </w:r>
            <w:r w:rsidRPr="00A25D9E">
              <w:rPr>
                <w:rFonts w:ascii="Times New Roman" w:hAnsi="Times New Roman" w:cs="Times New Roman"/>
                <w:b/>
                <w:sz w:val="24"/>
                <w:szCs w:val="24"/>
              </w:rPr>
              <w:t>urn</w:t>
            </w:r>
          </w:p>
        </w:tc>
        <w:tc>
          <w:tcPr>
            <w:tcW w:w="648" w:type="pct"/>
            <w:shd w:val="clear" w:color="auto" w:fill="B4C6E7" w:themeFill="accent1" w:themeFillTint="66"/>
            <w:vAlign w:val="bottom"/>
          </w:tcPr>
          <w:p w14:paraId="218C0309" w14:textId="77777777" w:rsidR="0032176F" w:rsidRPr="00B3566A" w:rsidRDefault="0032176F" w:rsidP="00437DDA">
            <w:pPr>
              <w:rPr>
                <w:rFonts w:ascii="Times New Roman" w:hAnsi="Times New Roman" w:cs="Times New Roman"/>
                <w:sz w:val="24"/>
                <w:szCs w:val="24"/>
              </w:rPr>
            </w:pPr>
            <w:r>
              <w:rPr>
                <w:rFonts w:ascii="Times New Roman" w:hAnsi="Times New Roman" w:cs="Times New Roman"/>
                <w:sz w:val="24"/>
                <w:szCs w:val="24"/>
              </w:rPr>
              <w:t>M</w:t>
            </w:r>
            <w:r w:rsidRPr="00BA7C9E">
              <w:rPr>
                <w:rFonts w:ascii="Times New Roman" w:hAnsi="Times New Roman" w:cs="Times New Roman"/>
                <w:sz w:val="24"/>
                <w:szCs w:val="24"/>
              </w:rPr>
              <w:t xml:space="preserve">anaging turning frequency in </w:t>
            </w:r>
            <w:r w:rsidRPr="00BA7C9E">
              <w:rPr>
                <w:rFonts w:ascii="Times New Roman" w:hAnsi="Times New Roman" w:cs="Times New Roman"/>
                <w:sz w:val="24"/>
                <w:szCs w:val="24"/>
              </w:rPr>
              <w:lastRenderedPageBreak/>
              <w:t>manure composting</w:t>
            </w:r>
          </w:p>
        </w:tc>
        <w:tc>
          <w:tcPr>
            <w:tcW w:w="3124" w:type="pct"/>
            <w:shd w:val="clear" w:color="auto" w:fill="B4C6E7" w:themeFill="accent1" w:themeFillTint="66"/>
            <w:vAlign w:val="bottom"/>
          </w:tcPr>
          <w:p w14:paraId="135D35E2" w14:textId="77777777" w:rsidR="0032176F" w:rsidRPr="00B13595" w:rsidRDefault="0032176F" w:rsidP="00437DDA">
            <w:pPr>
              <w:rPr>
                <w:rFonts w:ascii="Times New Roman" w:hAnsi="Times New Roman" w:cs="Times New Roman"/>
                <w:sz w:val="24"/>
                <w:szCs w:val="24"/>
              </w:rPr>
            </w:pPr>
            <w:r w:rsidRPr="00B13595">
              <w:rPr>
                <w:rFonts w:ascii="Times New Roman" w:hAnsi="Times New Roman" w:cs="Times New Roman"/>
                <w:sz w:val="24"/>
                <w:szCs w:val="21"/>
              </w:rPr>
              <w:lastRenderedPageBreak/>
              <w:t>The expenses encompass the investment in compost turners, labor costs, and operational expenditures (such as energy consumption). Workers are responsible for operating the compost turning machinery.</w:t>
            </w:r>
          </w:p>
        </w:tc>
        <w:tc>
          <w:tcPr>
            <w:tcW w:w="582" w:type="pct"/>
            <w:shd w:val="clear" w:color="auto" w:fill="B4C6E7" w:themeFill="accent1" w:themeFillTint="66"/>
            <w:vAlign w:val="bottom"/>
          </w:tcPr>
          <w:p w14:paraId="79E8C8C2" w14:textId="77777777" w:rsidR="0032176F" w:rsidRPr="00B3566A" w:rsidRDefault="0032176F" w:rsidP="00437DDA">
            <w:pPr>
              <w:rPr>
                <w:rFonts w:ascii="Times New Roman" w:hAnsi="Times New Roman" w:cs="Times New Roman"/>
                <w:sz w:val="24"/>
                <w:szCs w:val="24"/>
              </w:rPr>
            </w:pPr>
            <w:r w:rsidRPr="00AB3C38">
              <w:rPr>
                <w:rFonts w:ascii="Times New Roman" w:hAnsi="Times New Roman" w:cs="Times New Roman"/>
                <w:sz w:val="24"/>
                <w:szCs w:val="24"/>
              </w:rPr>
              <w:t>based on market prices</w:t>
            </w:r>
          </w:p>
        </w:tc>
      </w:tr>
      <w:tr w:rsidR="0032176F" w:rsidRPr="00B3566A" w14:paraId="739390AD" w14:textId="77777777" w:rsidTr="00437DDA">
        <w:tc>
          <w:tcPr>
            <w:tcW w:w="646" w:type="pct"/>
            <w:shd w:val="clear" w:color="auto" w:fill="B4C6E7" w:themeFill="accent1" w:themeFillTint="66"/>
          </w:tcPr>
          <w:p w14:paraId="037CF77B" w14:textId="77777777" w:rsidR="0032176F" w:rsidRPr="00A25D9E" w:rsidRDefault="0032176F" w:rsidP="00437DDA">
            <w:pPr>
              <w:rPr>
                <w:rFonts w:ascii="Times New Roman" w:hAnsi="Times New Roman" w:cs="Times New Roman"/>
                <w:b/>
                <w:sz w:val="24"/>
                <w:szCs w:val="24"/>
              </w:rPr>
            </w:pPr>
            <w:r w:rsidRPr="00A25D9E">
              <w:rPr>
                <w:rFonts w:ascii="Times New Roman" w:hAnsi="Times New Roman" w:cs="Times New Roman"/>
                <w:b/>
                <w:sz w:val="24"/>
                <w:szCs w:val="24"/>
              </w:rPr>
              <w:t>Aeration</w:t>
            </w:r>
          </w:p>
        </w:tc>
        <w:tc>
          <w:tcPr>
            <w:tcW w:w="648" w:type="pct"/>
            <w:shd w:val="clear" w:color="auto" w:fill="B4C6E7" w:themeFill="accent1" w:themeFillTint="66"/>
            <w:vAlign w:val="bottom"/>
          </w:tcPr>
          <w:p w14:paraId="6C2ECDDF" w14:textId="77777777" w:rsidR="0032176F" w:rsidRPr="00B3566A" w:rsidRDefault="0032176F" w:rsidP="00437DDA">
            <w:pPr>
              <w:rPr>
                <w:rFonts w:ascii="Times New Roman" w:hAnsi="Times New Roman" w:cs="Times New Roman"/>
                <w:sz w:val="24"/>
                <w:szCs w:val="24"/>
              </w:rPr>
            </w:pPr>
            <w:r>
              <w:rPr>
                <w:rFonts w:ascii="Times New Roman" w:hAnsi="Times New Roman" w:cs="Times New Roman"/>
                <w:sz w:val="24"/>
                <w:szCs w:val="24"/>
              </w:rPr>
              <w:t>A</w:t>
            </w:r>
            <w:r w:rsidRPr="00BA7C9E">
              <w:rPr>
                <w:rFonts w:ascii="Times New Roman" w:hAnsi="Times New Roman" w:cs="Times New Roman"/>
                <w:sz w:val="24"/>
                <w:szCs w:val="24"/>
              </w:rPr>
              <w:t>djusting aeration modes</w:t>
            </w:r>
          </w:p>
        </w:tc>
        <w:tc>
          <w:tcPr>
            <w:tcW w:w="3124" w:type="pct"/>
            <w:shd w:val="clear" w:color="auto" w:fill="B4C6E7" w:themeFill="accent1" w:themeFillTint="66"/>
            <w:vAlign w:val="bottom"/>
          </w:tcPr>
          <w:p w14:paraId="5A9CD9F3" w14:textId="77777777" w:rsidR="0032176F" w:rsidRPr="00B13595" w:rsidRDefault="0032176F" w:rsidP="00437DDA">
            <w:pPr>
              <w:rPr>
                <w:rFonts w:ascii="Times New Roman" w:hAnsi="Times New Roman" w:cs="Times New Roman"/>
                <w:szCs w:val="21"/>
              </w:rPr>
            </w:pPr>
          </w:p>
          <w:p w14:paraId="4E621585" w14:textId="77777777" w:rsidR="0032176F" w:rsidRPr="00B3566A" w:rsidRDefault="0032176F" w:rsidP="00437DDA">
            <w:pPr>
              <w:rPr>
                <w:rFonts w:ascii="Times New Roman" w:hAnsi="Times New Roman" w:cs="Times New Roman"/>
                <w:sz w:val="24"/>
                <w:szCs w:val="24"/>
              </w:rPr>
            </w:pPr>
            <w:r w:rsidRPr="00B13595">
              <w:rPr>
                <w:rFonts w:ascii="Times New Roman" w:hAnsi="Times New Roman" w:cs="Times New Roman"/>
                <w:sz w:val="24"/>
                <w:szCs w:val="21"/>
              </w:rPr>
              <w:t>The costs associated with aeration ponds encompass construction and installation (including aerators, electrical systems, and piping), as well as labor and operational expenses (power consumption, etc.). These aspects involve significant initial investments, which makes this approach less applicable to backyard farming systems due to their higher upfront costs.</w:t>
            </w:r>
          </w:p>
        </w:tc>
        <w:tc>
          <w:tcPr>
            <w:tcW w:w="582" w:type="pct"/>
            <w:shd w:val="clear" w:color="auto" w:fill="B4C6E7" w:themeFill="accent1" w:themeFillTint="66"/>
            <w:vAlign w:val="bottom"/>
          </w:tcPr>
          <w:p w14:paraId="23E06BC8" w14:textId="77777777" w:rsidR="0032176F" w:rsidRPr="00B3566A" w:rsidRDefault="0032176F" w:rsidP="00437DDA">
            <w:pPr>
              <w:rPr>
                <w:rFonts w:ascii="Times New Roman" w:hAnsi="Times New Roman" w:cs="Times New Roman"/>
                <w:sz w:val="24"/>
                <w:szCs w:val="24"/>
              </w:rPr>
            </w:pP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NE.Ref.{A73BCBA0-40EF-4259-A1FF-0EB08346F8F2}</w:instrText>
            </w:r>
            <w:r>
              <w:rPr>
                <w:rFonts w:ascii="Times New Roman" w:hAnsi="Times New Roman" w:cs="Times New Roman"/>
                <w:sz w:val="24"/>
                <w:szCs w:val="24"/>
              </w:rPr>
              <w:fldChar w:fldCharType="separate"/>
            </w:r>
            <w:r>
              <w:rPr>
                <w:rFonts w:ascii="Times New Roman" w:hAnsi="Times New Roman" w:cs="Times New Roman"/>
                <w:color w:val="080000"/>
                <w:kern w:val="0"/>
                <w:sz w:val="24"/>
                <w:szCs w:val="24"/>
                <w:vertAlign w:val="superscript"/>
              </w:rPr>
              <w:t>14-16</w:t>
            </w:r>
            <w:r>
              <w:rPr>
                <w:rFonts w:ascii="Times New Roman" w:hAnsi="Times New Roman" w:cs="Times New Roman"/>
                <w:sz w:val="24"/>
                <w:szCs w:val="24"/>
              </w:rPr>
              <w:fldChar w:fldCharType="end"/>
            </w:r>
          </w:p>
        </w:tc>
      </w:tr>
      <w:tr w:rsidR="0032176F" w:rsidRPr="00B3566A" w14:paraId="46127C73" w14:textId="77777777" w:rsidTr="00437DDA">
        <w:tc>
          <w:tcPr>
            <w:tcW w:w="646" w:type="pct"/>
            <w:shd w:val="clear" w:color="auto" w:fill="B4C6E7" w:themeFill="accent1" w:themeFillTint="66"/>
          </w:tcPr>
          <w:p w14:paraId="7F221F73" w14:textId="77777777" w:rsidR="0032176F" w:rsidRPr="00A25D9E" w:rsidRDefault="0032176F" w:rsidP="00437DDA">
            <w:pPr>
              <w:rPr>
                <w:rFonts w:ascii="Times New Roman" w:hAnsi="Times New Roman" w:cs="Times New Roman"/>
                <w:b/>
                <w:sz w:val="24"/>
                <w:szCs w:val="24"/>
              </w:rPr>
            </w:pPr>
            <w:r w:rsidRPr="00A25D9E">
              <w:rPr>
                <w:rFonts w:ascii="Times New Roman" w:hAnsi="Times New Roman" w:cs="Times New Roman" w:hint="eastAsia"/>
                <w:b/>
                <w:sz w:val="24"/>
                <w:szCs w:val="24"/>
              </w:rPr>
              <w:t>C</w:t>
            </w:r>
            <w:r w:rsidRPr="00A25D9E">
              <w:rPr>
                <w:rFonts w:ascii="Times New Roman" w:hAnsi="Times New Roman" w:cs="Times New Roman"/>
                <w:b/>
                <w:sz w:val="24"/>
                <w:szCs w:val="24"/>
              </w:rPr>
              <w:t>over</w:t>
            </w:r>
          </w:p>
        </w:tc>
        <w:tc>
          <w:tcPr>
            <w:tcW w:w="648" w:type="pct"/>
            <w:shd w:val="clear" w:color="auto" w:fill="B4C6E7" w:themeFill="accent1" w:themeFillTint="66"/>
            <w:vAlign w:val="bottom"/>
          </w:tcPr>
          <w:p w14:paraId="5B1D807A" w14:textId="77777777" w:rsidR="0032176F" w:rsidRPr="00B3566A" w:rsidRDefault="0032176F" w:rsidP="00437DDA">
            <w:pPr>
              <w:rPr>
                <w:rFonts w:ascii="Times New Roman" w:hAnsi="Times New Roman" w:cs="Times New Roman"/>
                <w:sz w:val="24"/>
                <w:szCs w:val="24"/>
              </w:rPr>
            </w:pPr>
            <w:r>
              <w:rPr>
                <w:rFonts w:ascii="Times New Roman" w:hAnsi="Times New Roman" w:cs="Times New Roman"/>
                <w:sz w:val="24"/>
                <w:szCs w:val="24"/>
              </w:rPr>
              <w:t>S</w:t>
            </w:r>
            <w:r w:rsidRPr="00BA7C9E">
              <w:rPr>
                <w:rFonts w:ascii="Times New Roman" w:hAnsi="Times New Roman" w:cs="Times New Roman"/>
                <w:sz w:val="24"/>
                <w:szCs w:val="24"/>
              </w:rPr>
              <w:t>torage covers for slurry manure</w:t>
            </w:r>
          </w:p>
        </w:tc>
        <w:tc>
          <w:tcPr>
            <w:tcW w:w="3124" w:type="pct"/>
            <w:shd w:val="clear" w:color="auto" w:fill="B4C6E7" w:themeFill="accent1" w:themeFillTint="66"/>
            <w:vAlign w:val="bottom"/>
          </w:tcPr>
          <w:p w14:paraId="15D6B259" w14:textId="77777777" w:rsidR="0032176F" w:rsidRPr="00B3566A" w:rsidRDefault="0032176F" w:rsidP="00437DDA">
            <w:pPr>
              <w:rPr>
                <w:rFonts w:ascii="Times New Roman" w:hAnsi="Times New Roman" w:cs="Times New Roman"/>
                <w:sz w:val="24"/>
                <w:szCs w:val="24"/>
              </w:rPr>
            </w:pPr>
            <w:r w:rsidRPr="00B46346">
              <w:rPr>
                <w:rFonts w:ascii="Times New Roman" w:hAnsi="Times New Roman" w:cs="Times New Roman"/>
                <w:sz w:val="24"/>
                <w:szCs w:val="21"/>
              </w:rPr>
              <w:t>The costs primarily encompass material expenses for the covering and labor costs. Generally, the longevity of covering materials may last three to five years.</w:t>
            </w:r>
          </w:p>
        </w:tc>
        <w:tc>
          <w:tcPr>
            <w:tcW w:w="582" w:type="pct"/>
            <w:shd w:val="clear" w:color="auto" w:fill="B4C6E7" w:themeFill="accent1" w:themeFillTint="66"/>
            <w:vAlign w:val="bottom"/>
          </w:tcPr>
          <w:p w14:paraId="6884B4A1" w14:textId="77777777" w:rsidR="0032176F" w:rsidRPr="00B3566A" w:rsidRDefault="0032176F" w:rsidP="00437DDA">
            <w:pPr>
              <w:rPr>
                <w:rFonts w:ascii="Times New Roman" w:hAnsi="Times New Roman" w:cs="Times New Roman"/>
                <w:sz w:val="24"/>
                <w:szCs w:val="24"/>
              </w:rPr>
            </w:pP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NE.Ref.{62847CE5-FD35-41C8-B6B8-A6A27C9D86D6}</w:instrText>
            </w:r>
            <w:r>
              <w:rPr>
                <w:rFonts w:ascii="Times New Roman" w:hAnsi="Times New Roman" w:cs="Times New Roman"/>
                <w:sz w:val="24"/>
                <w:szCs w:val="24"/>
              </w:rPr>
              <w:fldChar w:fldCharType="separate"/>
            </w:r>
            <w:r>
              <w:rPr>
                <w:rFonts w:ascii="Times New Roman" w:hAnsi="Times New Roman" w:cs="Times New Roman"/>
                <w:color w:val="080000"/>
                <w:kern w:val="0"/>
                <w:sz w:val="24"/>
                <w:szCs w:val="24"/>
                <w:vertAlign w:val="superscript"/>
              </w:rPr>
              <w:t>17-19</w:t>
            </w:r>
            <w:r>
              <w:rPr>
                <w:rFonts w:ascii="Times New Roman" w:hAnsi="Times New Roman" w:cs="Times New Roman"/>
                <w:sz w:val="24"/>
                <w:szCs w:val="24"/>
              </w:rPr>
              <w:fldChar w:fldCharType="end"/>
            </w:r>
          </w:p>
        </w:tc>
      </w:tr>
      <w:tr w:rsidR="0032176F" w:rsidRPr="00B3566A" w14:paraId="5B50093C" w14:textId="77777777" w:rsidTr="00437DDA">
        <w:tc>
          <w:tcPr>
            <w:tcW w:w="646" w:type="pct"/>
            <w:shd w:val="clear" w:color="auto" w:fill="B4C6E7" w:themeFill="accent1" w:themeFillTint="66"/>
          </w:tcPr>
          <w:p w14:paraId="4E3D1A33" w14:textId="77777777" w:rsidR="0032176F" w:rsidRPr="00A25D9E" w:rsidRDefault="0032176F" w:rsidP="00437DDA">
            <w:pPr>
              <w:rPr>
                <w:rFonts w:ascii="Times New Roman" w:hAnsi="Times New Roman" w:cs="Times New Roman"/>
                <w:b/>
                <w:sz w:val="24"/>
                <w:szCs w:val="24"/>
              </w:rPr>
            </w:pPr>
            <w:r w:rsidRPr="00A25D9E">
              <w:rPr>
                <w:rFonts w:ascii="Times New Roman" w:hAnsi="Times New Roman" w:cs="Times New Roman" w:hint="eastAsia"/>
                <w:b/>
                <w:sz w:val="24"/>
                <w:szCs w:val="24"/>
              </w:rPr>
              <w:t>A</w:t>
            </w:r>
            <w:r w:rsidRPr="00A25D9E">
              <w:rPr>
                <w:rFonts w:ascii="Times New Roman" w:hAnsi="Times New Roman" w:cs="Times New Roman"/>
                <w:b/>
                <w:sz w:val="24"/>
                <w:szCs w:val="24"/>
              </w:rPr>
              <w:t>dditive</w:t>
            </w:r>
          </w:p>
        </w:tc>
        <w:tc>
          <w:tcPr>
            <w:tcW w:w="648" w:type="pct"/>
            <w:shd w:val="clear" w:color="auto" w:fill="B4C6E7" w:themeFill="accent1" w:themeFillTint="66"/>
            <w:vAlign w:val="bottom"/>
          </w:tcPr>
          <w:p w14:paraId="1922E8E0" w14:textId="77777777" w:rsidR="0032176F" w:rsidRPr="00B46346" w:rsidRDefault="0032176F" w:rsidP="00437DDA">
            <w:pPr>
              <w:rPr>
                <w:rFonts w:ascii="Times New Roman" w:hAnsi="Times New Roman" w:cs="Times New Roman"/>
                <w:sz w:val="24"/>
                <w:szCs w:val="24"/>
              </w:rPr>
            </w:pPr>
            <w:r w:rsidRPr="00B46346">
              <w:rPr>
                <w:rFonts w:ascii="Times New Roman" w:hAnsi="Times New Roman" w:cs="Times New Roman"/>
                <w:sz w:val="24"/>
                <w:szCs w:val="24"/>
              </w:rPr>
              <w:t>Physical, chemical, and biological addictive for manure composting</w:t>
            </w:r>
          </w:p>
        </w:tc>
        <w:tc>
          <w:tcPr>
            <w:tcW w:w="3124" w:type="pct"/>
            <w:shd w:val="clear" w:color="auto" w:fill="B4C6E7" w:themeFill="accent1" w:themeFillTint="66"/>
            <w:vAlign w:val="bottom"/>
          </w:tcPr>
          <w:p w14:paraId="6B4CA4C0" w14:textId="77777777" w:rsidR="0032176F" w:rsidRPr="00943F9B" w:rsidRDefault="0032176F" w:rsidP="00437DDA">
            <w:pPr>
              <w:rPr>
                <w:rFonts w:ascii="Times New Roman" w:hAnsi="Times New Roman" w:cs="Times New Roman"/>
                <w:sz w:val="24"/>
                <w:szCs w:val="24"/>
              </w:rPr>
            </w:pPr>
            <w:r w:rsidRPr="00943F9B">
              <w:rPr>
                <w:rFonts w:ascii="Times New Roman" w:hAnsi="Times New Roman" w:cs="Times New Roman"/>
                <w:sz w:val="24"/>
                <w:szCs w:val="21"/>
              </w:rPr>
              <w:t>The costs primarily encompass material expenses for additives, with significant disparities in the costs of various materials; therefore, the average cost of different materials is calculated. Certain materials, such as apple pomace, essentially incur negligible costs. Commonly used additives include lignite, sodium bisulfate, and biochar. Simultaneously, this approach enhances the nutrient content of returned manure, leading to the generation of benefits equivalent to substituting chemical fertilizers.</w:t>
            </w:r>
          </w:p>
        </w:tc>
        <w:tc>
          <w:tcPr>
            <w:tcW w:w="582" w:type="pct"/>
            <w:shd w:val="clear" w:color="auto" w:fill="B4C6E7" w:themeFill="accent1" w:themeFillTint="66"/>
            <w:vAlign w:val="bottom"/>
          </w:tcPr>
          <w:p w14:paraId="76594F9C" w14:textId="77777777" w:rsidR="0032176F" w:rsidRPr="00B3566A" w:rsidRDefault="0032176F" w:rsidP="00437DDA">
            <w:pPr>
              <w:rPr>
                <w:rFonts w:ascii="Times New Roman" w:hAnsi="Times New Roman" w:cs="Times New Roman"/>
                <w:sz w:val="24"/>
                <w:szCs w:val="24"/>
              </w:rPr>
            </w:pP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NE.Ref.{F8B61112-BA74-4E01-B7E5-C853DFCDB2F3}</w:instrText>
            </w:r>
            <w:r>
              <w:rPr>
                <w:rFonts w:ascii="Times New Roman" w:hAnsi="Times New Roman" w:cs="Times New Roman"/>
                <w:sz w:val="24"/>
                <w:szCs w:val="24"/>
              </w:rPr>
              <w:fldChar w:fldCharType="separate"/>
            </w:r>
            <w:r>
              <w:rPr>
                <w:rFonts w:ascii="Times New Roman" w:hAnsi="Times New Roman" w:cs="Times New Roman"/>
                <w:color w:val="080000"/>
                <w:kern w:val="0"/>
                <w:sz w:val="24"/>
                <w:szCs w:val="24"/>
                <w:vertAlign w:val="superscript"/>
              </w:rPr>
              <w:t>20-24</w:t>
            </w:r>
            <w:r>
              <w:rPr>
                <w:rFonts w:ascii="Times New Roman" w:hAnsi="Times New Roman" w:cs="Times New Roman"/>
                <w:sz w:val="24"/>
                <w:szCs w:val="24"/>
              </w:rPr>
              <w:fldChar w:fldCharType="end"/>
            </w:r>
          </w:p>
        </w:tc>
      </w:tr>
      <w:tr w:rsidR="0032176F" w:rsidRPr="00B3566A" w14:paraId="753E9608" w14:textId="77777777" w:rsidTr="00437DDA">
        <w:tc>
          <w:tcPr>
            <w:tcW w:w="646" w:type="pct"/>
            <w:shd w:val="clear" w:color="auto" w:fill="E2EFD9" w:themeFill="accent6" w:themeFillTint="33"/>
          </w:tcPr>
          <w:p w14:paraId="287F1C7D" w14:textId="77777777" w:rsidR="0032176F" w:rsidRPr="00A25D9E" w:rsidRDefault="0032176F" w:rsidP="00437DDA">
            <w:pPr>
              <w:rPr>
                <w:rFonts w:ascii="Times New Roman" w:hAnsi="Times New Roman" w:cs="Times New Roman"/>
                <w:b/>
                <w:sz w:val="24"/>
                <w:szCs w:val="24"/>
              </w:rPr>
            </w:pPr>
            <w:r w:rsidRPr="00A25D9E">
              <w:rPr>
                <w:rFonts w:ascii="Times New Roman" w:hAnsi="Times New Roman" w:cs="Times New Roman" w:hint="eastAsia"/>
                <w:b/>
                <w:sz w:val="24"/>
                <w:szCs w:val="24"/>
              </w:rPr>
              <w:t>D</w:t>
            </w:r>
            <w:r w:rsidRPr="00A25D9E">
              <w:rPr>
                <w:rFonts w:ascii="Times New Roman" w:hAnsi="Times New Roman" w:cs="Times New Roman"/>
                <w:b/>
                <w:sz w:val="24"/>
                <w:szCs w:val="24"/>
              </w:rPr>
              <w:t>eep</w:t>
            </w:r>
          </w:p>
        </w:tc>
        <w:tc>
          <w:tcPr>
            <w:tcW w:w="648" w:type="pct"/>
            <w:shd w:val="clear" w:color="auto" w:fill="E2EFD9" w:themeFill="accent6" w:themeFillTint="33"/>
            <w:vAlign w:val="bottom"/>
          </w:tcPr>
          <w:p w14:paraId="2F74AB26" w14:textId="77777777" w:rsidR="0032176F" w:rsidRPr="00B3566A" w:rsidRDefault="0032176F" w:rsidP="00437DDA">
            <w:pPr>
              <w:rPr>
                <w:rFonts w:ascii="Times New Roman" w:hAnsi="Times New Roman" w:cs="Times New Roman"/>
                <w:sz w:val="24"/>
                <w:szCs w:val="24"/>
              </w:rPr>
            </w:pPr>
            <w:r>
              <w:rPr>
                <w:rFonts w:ascii="Times New Roman" w:hAnsi="Times New Roman" w:cs="Times New Roman"/>
                <w:sz w:val="24"/>
                <w:szCs w:val="24"/>
              </w:rPr>
              <w:t>D</w:t>
            </w:r>
            <w:r w:rsidRPr="00BA7C9E">
              <w:rPr>
                <w:rFonts w:ascii="Times New Roman" w:hAnsi="Times New Roman" w:cs="Times New Roman"/>
                <w:sz w:val="24"/>
                <w:szCs w:val="24"/>
              </w:rPr>
              <w:t>eep placement or incorporation or injection of manur</w:t>
            </w:r>
            <w:r>
              <w:rPr>
                <w:rFonts w:ascii="Times New Roman" w:hAnsi="Times New Roman" w:cs="Times New Roman" w:hint="eastAsia"/>
                <w:sz w:val="24"/>
                <w:szCs w:val="24"/>
              </w:rPr>
              <w:t>e</w:t>
            </w:r>
          </w:p>
        </w:tc>
        <w:tc>
          <w:tcPr>
            <w:tcW w:w="3124" w:type="pct"/>
            <w:shd w:val="clear" w:color="auto" w:fill="E2EFD9" w:themeFill="accent6" w:themeFillTint="33"/>
            <w:vAlign w:val="bottom"/>
          </w:tcPr>
          <w:p w14:paraId="29D68C13" w14:textId="77777777" w:rsidR="0032176F" w:rsidRPr="00B3566A" w:rsidRDefault="0032176F" w:rsidP="00437DDA">
            <w:pPr>
              <w:rPr>
                <w:rFonts w:ascii="Times New Roman" w:hAnsi="Times New Roman" w:cs="Times New Roman"/>
                <w:sz w:val="24"/>
                <w:szCs w:val="24"/>
              </w:rPr>
            </w:pPr>
            <w:r w:rsidRPr="00943F9B">
              <w:rPr>
                <w:rFonts w:ascii="Times New Roman" w:hAnsi="Times New Roman" w:cs="Times New Roman"/>
                <w:sz w:val="24"/>
                <w:szCs w:val="21"/>
              </w:rPr>
              <w:t>The costs primarily encompass machinery operational expenses, material and equipment costs (shallow tines), as well as labor costs. Concurrently, this approach allows for reduced nitrogen fertilizer application, resulting in corresponding cost savings.</w:t>
            </w:r>
          </w:p>
        </w:tc>
        <w:tc>
          <w:tcPr>
            <w:tcW w:w="582" w:type="pct"/>
            <w:shd w:val="clear" w:color="auto" w:fill="E2EFD9" w:themeFill="accent6" w:themeFillTint="33"/>
            <w:vAlign w:val="bottom"/>
          </w:tcPr>
          <w:p w14:paraId="26C88261" w14:textId="77777777" w:rsidR="0032176F" w:rsidRPr="00B3566A" w:rsidRDefault="0032176F" w:rsidP="00437DDA">
            <w:pPr>
              <w:rPr>
                <w:rFonts w:ascii="Times New Roman" w:hAnsi="Times New Roman" w:cs="Times New Roman"/>
                <w:sz w:val="24"/>
                <w:szCs w:val="24"/>
              </w:rPr>
            </w:pP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NE.Ref.{7D0B2F03-2E8E-47E7-A062-52025D2E45C0}</w:instrText>
            </w:r>
            <w:r>
              <w:rPr>
                <w:rFonts w:ascii="Times New Roman" w:hAnsi="Times New Roman" w:cs="Times New Roman"/>
                <w:sz w:val="24"/>
                <w:szCs w:val="24"/>
              </w:rPr>
              <w:fldChar w:fldCharType="separate"/>
            </w:r>
            <w:r>
              <w:rPr>
                <w:rFonts w:ascii="Times New Roman" w:hAnsi="Times New Roman" w:cs="Times New Roman"/>
                <w:color w:val="080000"/>
                <w:kern w:val="0"/>
                <w:sz w:val="24"/>
                <w:szCs w:val="24"/>
                <w:vertAlign w:val="superscript"/>
              </w:rPr>
              <w:t>25</w:t>
            </w:r>
            <w:r>
              <w:rPr>
                <w:rFonts w:ascii="Times New Roman" w:hAnsi="Times New Roman" w:cs="Times New Roman"/>
                <w:sz w:val="24"/>
                <w:szCs w:val="24"/>
              </w:rPr>
              <w:fldChar w:fldCharType="end"/>
            </w:r>
          </w:p>
        </w:tc>
      </w:tr>
      <w:tr w:rsidR="0032176F" w:rsidRPr="00B3566A" w14:paraId="13FFE935" w14:textId="77777777" w:rsidTr="00437DDA">
        <w:tc>
          <w:tcPr>
            <w:tcW w:w="646" w:type="pct"/>
            <w:shd w:val="clear" w:color="auto" w:fill="E2EFD9" w:themeFill="accent6" w:themeFillTint="33"/>
          </w:tcPr>
          <w:p w14:paraId="7D0EA617" w14:textId="77777777" w:rsidR="0032176F" w:rsidRPr="00A25D9E" w:rsidRDefault="0032176F" w:rsidP="00437DDA">
            <w:pPr>
              <w:rPr>
                <w:rFonts w:ascii="Times New Roman" w:hAnsi="Times New Roman" w:cs="Times New Roman"/>
                <w:b/>
                <w:sz w:val="24"/>
                <w:szCs w:val="24"/>
              </w:rPr>
            </w:pPr>
            <w:r w:rsidRPr="00A25D9E">
              <w:rPr>
                <w:rFonts w:ascii="Times New Roman" w:hAnsi="Times New Roman" w:cs="Times New Roman" w:hint="eastAsia"/>
                <w:b/>
                <w:sz w:val="24"/>
                <w:szCs w:val="24"/>
              </w:rPr>
              <w:t>I</w:t>
            </w:r>
            <w:r w:rsidRPr="00A25D9E">
              <w:rPr>
                <w:rFonts w:ascii="Times New Roman" w:hAnsi="Times New Roman" w:cs="Times New Roman"/>
                <w:b/>
                <w:sz w:val="24"/>
                <w:szCs w:val="24"/>
              </w:rPr>
              <w:t>nhibitor</w:t>
            </w:r>
          </w:p>
        </w:tc>
        <w:tc>
          <w:tcPr>
            <w:tcW w:w="648" w:type="pct"/>
            <w:shd w:val="clear" w:color="auto" w:fill="E2EFD9" w:themeFill="accent6" w:themeFillTint="33"/>
            <w:vAlign w:val="bottom"/>
          </w:tcPr>
          <w:p w14:paraId="3606C3DB" w14:textId="77777777" w:rsidR="0032176F" w:rsidRPr="00B3566A" w:rsidRDefault="0032176F" w:rsidP="00437DDA">
            <w:pPr>
              <w:rPr>
                <w:rFonts w:ascii="Times New Roman" w:hAnsi="Times New Roman" w:cs="Times New Roman"/>
                <w:sz w:val="24"/>
                <w:szCs w:val="24"/>
              </w:rPr>
            </w:pPr>
            <w:r>
              <w:rPr>
                <w:rFonts w:ascii="Times New Roman" w:hAnsi="Times New Roman" w:cs="Times New Roman"/>
                <w:sz w:val="24"/>
                <w:szCs w:val="24"/>
              </w:rPr>
              <w:t>I</w:t>
            </w:r>
            <w:r w:rsidRPr="00BA7C9E">
              <w:rPr>
                <w:rFonts w:ascii="Times New Roman" w:hAnsi="Times New Roman" w:cs="Times New Roman"/>
                <w:sz w:val="24"/>
                <w:szCs w:val="24"/>
              </w:rPr>
              <w:t>nhibitors</w:t>
            </w:r>
            <w:r>
              <w:rPr>
                <w:rFonts w:ascii="Times New Roman" w:hAnsi="Times New Roman" w:cs="Times New Roman"/>
                <w:sz w:val="24"/>
                <w:szCs w:val="24"/>
              </w:rPr>
              <w:t xml:space="preserve"> and other additives</w:t>
            </w:r>
            <w:r w:rsidRPr="00BA7C9E">
              <w:rPr>
                <w:rFonts w:ascii="Times New Roman" w:hAnsi="Times New Roman" w:cs="Times New Roman"/>
                <w:sz w:val="24"/>
                <w:szCs w:val="24"/>
              </w:rPr>
              <w:t xml:space="preserve"> for manure applicatio</w:t>
            </w:r>
            <w:r>
              <w:rPr>
                <w:rFonts w:ascii="Times New Roman" w:hAnsi="Times New Roman" w:cs="Times New Roman"/>
                <w:sz w:val="24"/>
                <w:szCs w:val="24"/>
              </w:rPr>
              <w:t>n</w:t>
            </w:r>
          </w:p>
        </w:tc>
        <w:tc>
          <w:tcPr>
            <w:tcW w:w="3124" w:type="pct"/>
            <w:shd w:val="clear" w:color="auto" w:fill="E2EFD9" w:themeFill="accent6" w:themeFillTint="33"/>
            <w:vAlign w:val="bottom"/>
          </w:tcPr>
          <w:p w14:paraId="3C947A02" w14:textId="77777777" w:rsidR="0032176F" w:rsidRPr="002A7DE3" w:rsidRDefault="0032176F" w:rsidP="00437DDA">
            <w:pPr>
              <w:rPr>
                <w:rFonts w:ascii="Times New Roman" w:hAnsi="Times New Roman" w:cs="Times New Roman"/>
                <w:sz w:val="24"/>
                <w:szCs w:val="24"/>
              </w:rPr>
            </w:pPr>
            <w:r w:rsidRPr="002A7DE3">
              <w:rPr>
                <w:rFonts w:ascii="Times New Roman" w:hAnsi="Times New Roman" w:cs="Times New Roman"/>
                <w:sz w:val="24"/>
                <w:szCs w:val="21"/>
              </w:rPr>
              <w:t>Costs primarily encompass material expenses and labor costs for inhibitors. Additionally, due to the enhanced nitrogen utilization of manure, potential benefits arise from the substitution of synthetic fertilizers.</w:t>
            </w:r>
          </w:p>
        </w:tc>
        <w:tc>
          <w:tcPr>
            <w:tcW w:w="582" w:type="pct"/>
            <w:shd w:val="clear" w:color="auto" w:fill="E2EFD9" w:themeFill="accent6" w:themeFillTint="33"/>
            <w:vAlign w:val="bottom"/>
          </w:tcPr>
          <w:p w14:paraId="27196336" w14:textId="77777777" w:rsidR="0032176F" w:rsidRPr="00B3566A" w:rsidRDefault="0032176F" w:rsidP="00437DDA">
            <w:pPr>
              <w:rPr>
                <w:rFonts w:ascii="Times New Roman" w:hAnsi="Times New Roman" w:cs="Times New Roman"/>
                <w:sz w:val="24"/>
                <w:szCs w:val="24"/>
              </w:rPr>
            </w:pP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NE.Ref.{90DAC899-1106-4B6D-AFAC-012D28BD92C5}</w:instrText>
            </w:r>
            <w:r>
              <w:rPr>
                <w:rFonts w:ascii="Times New Roman" w:hAnsi="Times New Roman" w:cs="Times New Roman"/>
                <w:sz w:val="24"/>
                <w:szCs w:val="24"/>
              </w:rPr>
              <w:fldChar w:fldCharType="separate"/>
            </w:r>
            <w:r>
              <w:rPr>
                <w:rFonts w:ascii="Times New Roman" w:hAnsi="Times New Roman" w:cs="Times New Roman"/>
                <w:color w:val="080000"/>
                <w:kern w:val="0"/>
                <w:sz w:val="24"/>
                <w:szCs w:val="24"/>
                <w:vertAlign w:val="superscript"/>
              </w:rPr>
              <w:t>26, 27</w:t>
            </w:r>
            <w:r>
              <w:rPr>
                <w:rFonts w:ascii="Times New Roman" w:hAnsi="Times New Roman" w:cs="Times New Roman"/>
                <w:sz w:val="24"/>
                <w:szCs w:val="24"/>
              </w:rPr>
              <w:fldChar w:fldCharType="end"/>
            </w:r>
          </w:p>
        </w:tc>
      </w:tr>
      <w:tr w:rsidR="0032176F" w:rsidRPr="00B3566A" w14:paraId="58867220" w14:textId="77777777" w:rsidTr="00437DDA">
        <w:tc>
          <w:tcPr>
            <w:tcW w:w="646" w:type="pct"/>
            <w:shd w:val="clear" w:color="auto" w:fill="E2EFD9" w:themeFill="accent6" w:themeFillTint="33"/>
          </w:tcPr>
          <w:p w14:paraId="5BA260E2" w14:textId="77777777" w:rsidR="0032176F" w:rsidRPr="006947EB" w:rsidRDefault="0032176F" w:rsidP="00437DDA">
            <w:pPr>
              <w:rPr>
                <w:rFonts w:ascii="Times New Roman" w:hAnsi="Times New Roman" w:cs="Times New Roman"/>
                <w:b/>
                <w:sz w:val="24"/>
                <w:szCs w:val="24"/>
              </w:rPr>
            </w:pPr>
            <w:r w:rsidRPr="006947EB">
              <w:rPr>
                <w:rFonts w:ascii="Times New Roman" w:hAnsi="Times New Roman" w:cs="Times New Roman"/>
                <w:b/>
                <w:sz w:val="24"/>
                <w:szCs w:val="24"/>
              </w:rPr>
              <w:t>Digestate</w:t>
            </w:r>
          </w:p>
        </w:tc>
        <w:tc>
          <w:tcPr>
            <w:tcW w:w="648" w:type="pct"/>
            <w:shd w:val="clear" w:color="auto" w:fill="E2EFD9" w:themeFill="accent6" w:themeFillTint="33"/>
            <w:vAlign w:val="bottom"/>
          </w:tcPr>
          <w:p w14:paraId="7F6B94A4" w14:textId="77777777" w:rsidR="0032176F" w:rsidRDefault="0032176F" w:rsidP="00437DDA">
            <w:pPr>
              <w:rPr>
                <w:rFonts w:ascii="Times New Roman" w:hAnsi="Times New Roman" w:cs="Times New Roman"/>
                <w:sz w:val="24"/>
                <w:szCs w:val="24"/>
              </w:rPr>
            </w:pPr>
            <w:r>
              <w:rPr>
                <w:rFonts w:ascii="Times New Roman" w:hAnsi="Times New Roman" w:cs="Times New Roman"/>
                <w:sz w:val="24"/>
                <w:szCs w:val="24"/>
              </w:rPr>
              <w:t>A</w:t>
            </w:r>
            <w:r w:rsidRPr="00BA7C9E">
              <w:rPr>
                <w:rFonts w:ascii="Times New Roman" w:hAnsi="Times New Roman" w:cs="Times New Roman"/>
                <w:sz w:val="24"/>
                <w:szCs w:val="24"/>
              </w:rPr>
              <w:t xml:space="preserve">pplicating </w:t>
            </w:r>
            <w:r w:rsidRPr="00BA7C9E">
              <w:rPr>
                <w:rFonts w:ascii="Times New Roman" w:hAnsi="Times New Roman" w:cs="Times New Roman"/>
                <w:sz w:val="24"/>
                <w:szCs w:val="24"/>
              </w:rPr>
              <w:lastRenderedPageBreak/>
              <w:t>digested manure</w:t>
            </w:r>
          </w:p>
        </w:tc>
        <w:tc>
          <w:tcPr>
            <w:tcW w:w="3124" w:type="pct"/>
            <w:shd w:val="clear" w:color="auto" w:fill="E2EFD9" w:themeFill="accent6" w:themeFillTint="33"/>
            <w:vAlign w:val="bottom"/>
          </w:tcPr>
          <w:p w14:paraId="5D324FE9" w14:textId="77777777" w:rsidR="0032176F" w:rsidRPr="002A7DE3" w:rsidRDefault="0032176F" w:rsidP="00437DDA">
            <w:pPr>
              <w:rPr>
                <w:rFonts w:ascii="Times New Roman" w:hAnsi="Times New Roman" w:cs="Times New Roman"/>
                <w:sz w:val="24"/>
                <w:szCs w:val="21"/>
              </w:rPr>
            </w:pPr>
            <w:r w:rsidRPr="002A7DE3">
              <w:rPr>
                <w:rFonts w:ascii="Times New Roman" w:hAnsi="Times New Roman" w:cs="Times New Roman"/>
                <w:sz w:val="24"/>
                <w:szCs w:val="21"/>
              </w:rPr>
              <w:lastRenderedPageBreak/>
              <w:t xml:space="preserve">Anaerobic digestion is generally considered a storage-phase </w:t>
            </w:r>
            <w:proofErr w:type="gramStart"/>
            <w:r w:rsidRPr="002A7DE3">
              <w:rPr>
                <w:rFonts w:ascii="Times New Roman" w:hAnsi="Times New Roman" w:cs="Times New Roman"/>
                <w:sz w:val="24"/>
                <w:szCs w:val="21"/>
              </w:rPr>
              <w:t>measure,</w:t>
            </w:r>
            <w:proofErr w:type="gramEnd"/>
            <w:r w:rsidRPr="002A7DE3">
              <w:rPr>
                <w:rFonts w:ascii="Times New Roman" w:hAnsi="Times New Roman" w:cs="Times New Roman"/>
                <w:sz w:val="24"/>
                <w:szCs w:val="21"/>
              </w:rPr>
              <w:t xml:space="preserve"> hence its associated </w:t>
            </w:r>
            <w:r w:rsidRPr="002A7DE3">
              <w:rPr>
                <w:rFonts w:ascii="Times New Roman" w:hAnsi="Times New Roman" w:cs="Times New Roman"/>
                <w:sz w:val="24"/>
                <w:szCs w:val="21"/>
              </w:rPr>
              <w:lastRenderedPageBreak/>
              <w:t>costs should not be factored into the application phase. It can be regarded as an ancillary product resulting from the earlier composting measures implemented.</w:t>
            </w:r>
          </w:p>
        </w:tc>
        <w:tc>
          <w:tcPr>
            <w:tcW w:w="582" w:type="pct"/>
            <w:shd w:val="clear" w:color="auto" w:fill="E2EFD9" w:themeFill="accent6" w:themeFillTint="33"/>
            <w:vAlign w:val="bottom"/>
          </w:tcPr>
          <w:p w14:paraId="6E30930E" w14:textId="77777777" w:rsidR="0032176F" w:rsidRDefault="0032176F" w:rsidP="00437DDA">
            <w:pPr>
              <w:rPr>
                <w:rFonts w:ascii="Times New Roman" w:hAnsi="Times New Roman" w:cs="Times New Roman"/>
                <w:sz w:val="24"/>
                <w:szCs w:val="24"/>
              </w:rPr>
            </w:pPr>
          </w:p>
        </w:tc>
      </w:tr>
      <w:tr w:rsidR="0032176F" w:rsidRPr="00B3566A" w14:paraId="2E255AEF" w14:textId="77777777" w:rsidTr="00437DDA">
        <w:tc>
          <w:tcPr>
            <w:tcW w:w="646" w:type="pct"/>
            <w:shd w:val="clear" w:color="auto" w:fill="E2EFD9" w:themeFill="accent6" w:themeFillTint="33"/>
          </w:tcPr>
          <w:p w14:paraId="38D52126" w14:textId="77777777" w:rsidR="0032176F" w:rsidRPr="00F55BCE" w:rsidRDefault="0032176F" w:rsidP="00437DDA">
            <w:pPr>
              <w:rPr>
                <w:rFonts w:ascii="Times New Roman" w:hAnsi="Times New Roman" w:cs="Times New Roman"/>
                <w:b/>
                <w:sz w:val="24"/>
                <w:szCs w:val="24"/>
              </w:rPr>
            </w:pPr>
            <w:r w:rsidRPr="00F55BCE">
              <w:rPr>
                <w:rFonts w:ascii="Times New Roman" w:hAnsi="Times New Roman" w:cs="Times New Roman" w:hint="eastAsia"/>
                <w:b/>
                <w:sz w:val="24"/>
                <w:szCs w:val="24"/>
              </w:rPr>
              <w:t>Irri</w:t>
            </w:r>
            <w:r w:rsidRPr="00F55BCE">
              <w:rPr>
                <w:rFonts w:ascii="Times New Roman" w:hAnsi="Times New Roman" w:cs="Times New Roman"/>
                <w:b/>
                <w:sz w:val="24"/>
                <w:szCs w:val="24"/>
              </w:rPr>
              <w:t>gation</w:t>
            </w:r>
          </w:p>
        </w:tc>
        <w:tc>
          <w:tcPr>
            <w:tcW w:w="648" w:type="pct"/>
            <w:shd w:val="clear" w:color="auto" w:fill="E2EFD9" w:themeFill="accent6" w:themeFillTint="33"/>
            <w:vAlign w:val="bottom"/>
          </w:tcPr>
          <w:p w14:paraId="63657B61" w14:textId="77777777" w:rsidR="0032176F" w:rsidRDefault="0032176F" w:rsidP="00437DDA">
            <w:pPr>
              <w:rPr>
                <w:rFonts w:ascii="Times New Roman" w:hAnsi="Times New Roman" w:cs="Times New Roman"/>
                <w:sz w:val="24"/>
                <w:szCs w:val="24"/>
              </w:rPr>
            </w:pPr>
            <w:r>
              <w:rPr>
                <w:rFonts w:ascii="Times New Roman" w:hAnsi="Times New Roman" w:cs="Times New Roman"/>
                <w:sz w:val="24"/>
                <w:szCs w:val="24"/>
              </w:rPr>
              <w:t>O</w:t>
            </w:r>
            <w:r w:rsidRPr="00BA7C9E">
              <w:rPr>
                <w:rFonts w:ascii="Times New Roman" w:hAnsi="Times New Roman" w:cs="Times New Roman"/>
                <w:sz w:val="24"/>
                <w:szCs w:val="24"/>
              </w:rPr>
              <w:t>ptimal irrigation</w:t>
            </w:r>
            <w:r>
              <w:rPr>
                <w:rFonts w:ascii="Times New Roman" w:hAnsi="Times New Roman" w:cs="Times New Roman"/>
                <w:sz w:val="24"/>
                <w:szCs w:val="24"/>
              </w:rPr>
              <w:t>.</w:t>
            </w:r>
          </w:p>
        </w:tc>
        <w:tc>
          <w:tcPr>
            <w:tcW w:w="3124" w:type="pct"/>
            <w:shd w:val="clear" w:color="auto" w:fill="E2EFD9" w:themeFill="accent6" w:themeFillTint="33"/>
            <w:vAlign w:val="bottom"/>
          </w:tcPr>
          <w:p w14:paraId="473B2A81" w14:textId="77777777" w:rsidR="0032176F" w:rsidRPr="008D39E2" w:rsidRDefault="0032176F" w:rsidP="00437DDA">
            <w:pPr>
              <w:rPr>
                <w:rFonts w:ascii="Times New Roman" w:hAnsi="Times New Roman" w:cs="Times New Roman"/>
                <w:sz w:val="24"/>
                <w:szCs w:val="24"/>
              </w:rPr>
            </w:pPr>
            <w:r w:rsidRPr="008D39E2">
              <w:rPr>
                <w:rFonts w:ascii="Times New Roman" w:hAnsi="Times New Roman" w:cs="Times New Roman"/>
                <w:sz w:val="24"/>
                <w:szCs w:val="21"/>
              </w:rPr>
              <w:t xml:space="preserve">This encompasses techniques of integrated water and </w:t>
            </w:r>
            <w:r>
              <w:rPr>
                <w:rFonts w:ascii="Times New Roman" w:hAnsi="Times New Roman" w:cs="Times New Roman"/>
                <w:sz w:val="24"/>
                <w:szCs w:val="21"/>
              </w:rPr>
              <w:t>manure</w:t>
            </w:r>
            <w:r w:rsidRPr="008D39E2">
              <w:rPr>
                <w:rFonts w:ascii="Times New Roman" w:hAnsi="Times New Roman" w:cs="Times New Roman"/>
                <w:sz w:val="24"/>
                <w:szCs w:val="21"/>
              </w:rPr>
              <w:t xml:space="preserve"> management, such as drip irrigation methods. The costs primarily encompass mechanical operations, drip tape expenses, labor costs, among others. Through optimized irrigation practices, significant reduction in water wastage can be achieved, leading to a negative cost implication.</w:t>
            </w:r>
          </w:p>
        </w:tc>
        <w:tc>
          <w:tcPr>
            <w:tcW w:w="582" w:type="pct"/>
            <w:shd w:val="clear" w:color="auto" w:fill="E2EFD9" w:themeFill="accent6" w:themeFillTint="33"/>
            <w:vAlign w:val="bottom"/>
          </w:tcPr>
          <w:p w14:paraId="43DA70C7" w14:textId="77777777" w:rsidR="0032176F" w:rsidRDefault="0032176F" w:rsidP="00437DDA">
            <w:pPr>
              <w:rPr>
                <w:rFonts w:ascii="Times New Roman" w:hAnsi="Times New Roman" w:cs="Times New Roman"/>
                <w:sz w:val="24"/>
                <w:szCs w:val="24"/>
              </w:rPr>
            </w:pP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NE.Ref.{B2697E8B-05DB-4328-9C36-9F7020A1B0BA}</w:instrText>
            </w:r>
            <w:r>
              <w:rPr>
                <w:rFonts w:ascii="Times New Roman" w:hAnsi="Times New Roman" w:cs="Times New Roman"/>
                <w:sz w:val="24"/>
                <w:szCs w:val="24"/>
              </w:rPr>
              <w:fldChar w:fldCharType="separate"/>
            </w:r>
            <w:r>
              <w:rPr>
                <w:rFonts w:ascii="Times New Roman" w:hAnsi="Times New Roman" w:cs="Times New Roman"/>
                <w:color w:val="080000"/>
                <w:kern w:val="0"/>
                <w:sz w:val="24"/>
                <w:szCs w:val="24"/>
                <w:vertAlign w:val="superscript"/>
              </w:rPr>
              <w:t>28, 29</w:t>
            </w:r>
            <w:r>
              <w:rPr>
                <w:rFonts w:ascii="Times New Roman" w:hAnsi="Times New Roman" w:cs="Times New Roman"/>
                <w:sz w:val="24"/>
                <w:szCs w:val="24"/>
              </w:rPr>
              <w:fldChar w:fldCharType="end"/>
            </w:r>
          </w:p>
        </w:tc>
      </w:tr>
      <w:tr w:rsidR="0032176F" w:rsidRPr="00B3566A" w14:paraId="405309FA" w14:textId="77777777" w:rsidTr="00437DDA">
        <w:tc>
          <w:tcPr>
            <w:tcW w:w="646" w:type="pct"/>
            <w:shd w:val="clear" w:color="auto" w:fill="E2EFD9" w:themeFill="accent6" w:themeFillTint="33"/>
          </w:tcPr>
          <w:p w14:paraId="6A1E5817" w14:textId="77777777" w:rsidR="0032176F" w:rsidRPr="00F55BCE" w:rsidRDefault="0032176F" w:rsidP="00437DDA">
            <w:pPr>
              <w:rPr>
                <w:rFonts w:ascii="Times New Roman" w:hAnsi="Times New Roman" w:cs="Times New Roman"/>
                <w:b/>
                <w:sz w:val="24"/>
                <w:szCs w:val="24"/>
              </w:rPr>
            </w:pPr>
            <w:r>
              <w:rPr>
                <w:rFonts w:ascii="Times New Roman" w:hAnsi="Times New Roman" w:cs="Times New Roman" w:hint="eastAsia"/>
                <w:b/>
                <w:sz w:val="24"/>
                <w:szCs w:val="24"/>
              </w:rPr>
              <w:t>G</w:t>
            </w:r>
            <w:r>
              <w:rPr>
                <w:rFonts w:ascii="Times New Roman" w:hAnsi="Times New Roman" w:cs="Times New Roman"/>
                <w:b/>
                <w:sz w:val="24"/>
                <w:szCs w:val="24"/>
              </w:rPr>
              <w:t>razing</w:t>
            </w:r>
          </w:p>
        </w:tc>
        <w:tc>
          <w:tcPr>
            <w:tcW w:w="648" w:type="pct"/>
            <w:shd w:val="clear" w:color="auto" w:fill="E2EFD9" w:themeFill="accent6" w:themeFillTint="33"/>
            <w:vAlign w:val="bottom"/>
          </w:tcPr>
          <w:p w14:paraId="29265F52" w14:textId="77777777" w:rsidR="0032176F" w:rsidRDefault="0032176F" w:rsidP="00437DDA">
            <w:pPr>
              <w:rPr>
                <w:rFonts w:ascii="Times New Roman" w:hAnsi="Times New Roman" w:cs="Times New Roman"/>
                <w:sz w:val="24"/>
                <w:szCs w:val="24"/>
              </w:rPr>
            </w:pPr>
            <w:r>
              <w:rPr>
                <w:rFonts w:ascii="Times New Roman" w:hAnsi="Times New Roman" w:cs="Times New Roman"/>
                <w:sz w:val="24"/>
                <w:szCs w:val="24"/>
              </w:rPr>
              <w:t>M</w:t>
            </w:r>
            <w:r w:rsidRPr="00BA7C9E">
              <w:rPr>
                <w:rFonts w:ascii="Times New Roman" w:hAnsi="Times New Roman" w:cs="Times New Roman"/>
                <w:sz w:val="24"/>
                <w:szCs w:val="24"/>
              </w:rPr>
              <w:t>anaging</w:t>
            </w:r>
            <w:r>
              <w:rPr>
                <w:rFonts w:ascii="Times New Roman" w:hAnsi="Times New Roman" w:cs="Times New Roman"/>
                <w:sz w:val="24"/>
                <w:szCs w:val="24"/>
              </w:rPr>
              <w:t xml:space="preserve"> </w:t>
            </w:r>
            <w:r w:rsidRPr="00BA7C9E">
              <w:rPr>
                <w:rFonts w:ascii="Times New Roman" w:hAnsi="Times New Roman" w:cs="Times New Roman"/>
                <w:sz w:val="24"/>
                <w:szCs w:val="24"/>
              </w:rPr>
              <w:t>grazing period for grazing livestock</w:t>
            </w:r>
          </w:p>
        </w:tc>
        <w:tc>
          <w:tcPr>
            <w:tcW w:w="3124" w:type="pct"/>
            <w:shd w:val="clear" w:color="auto" w:fill="E2EFD9" w:themeFill="accent6" w:themeFillTint="33"/>
            <w:vAlign w:val="bottom"/>
          </w:tcPr>
          <w:p w14:paraId="40239505" w14:textId="77777777" w:rsidR="0032176F" w:rsidRPr="002F4353" w:rsidRDefault="0032176F" w:rsidP="00437DDA">
            <w:pPr>
              <w:rPr>
                <w:rFonts w:ascii="Times New Roman" w:hAnsi="Times New Roman" w:cs="Times New Roman"/>
                <w:szCs w:val="21"/>
              </w:rPr>
            </w:pPr>
            <w:r w:rsidRPr="008D39E2">
              <w:rPr>
                <w:rFonts w:ascii="Times New Roman" w:hAnsi="Times New Roman" w:cs="Times New Roman"/>
                <w:sz w:val="24"/>
                <w:szCs w:val="21"/>
              </w:rPr>
              <w:t>The primary focus is on farm management costs. The costs associated with these measures were computed by utilizing standard farm management cost data, reflecting the expenses incurred by farmers in implementing these measures.</w:t>
            </w:r>
          </w:p>
        </w:tc>
        <w:tc>
          <w:tcPr>
            <w:tcW w:w="582" w:type="pct"/>
            <w:shd w:val="clear" w:color="auto" w:fill="E2EFD9" w:themeFill="accent6" w:themeFillTint="33"/>
            <w:vAlign w:val="bottom"/>
          </w:tcPr>
          <w:p w14:paraId="3018BE8E" w14:textId="77777777" w:rsidR="0032176F" w:rsidRDefault="0032176F" w:rsidP="00437DDA">
            <w:pPr>
              <w:rPr>
                <w:rFonts w:ascii="Times New Roman" w:hAnsi="Times New Roman" w:cs="Times New Roman"/>
                <w:sz w:val="24"/>
                <w:szCs w:val="24"/>
              </w:rPr>
            </w:pP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NE.Ref.{69C0EDF3-1761-4C09-8DFB-882E0089B145}</w:instrText>
            </w:r>
            <w:r>
              <w:rPr>
                <w:rFonts w:ascii="Times New Roman" w:hAnsi="Times New Roman" w:cs="Times New Roman"/>
                <w:sz w:val="24"/>
                <w:szCs w:val="24"/>
              </w:rPr>
              <w:fldChar w:fldCharType="separate"/>
            </w:r>
            <w:r>
              <w:rPr>
                <w:rFonts w:ascii="Times New Roman" w:hAnsi="Times New Roman" w:cs="Times New Roman"/>
                <w:color w:val="080000"/>
                <w:kern w:val="0"/>
                <w:sz w:val="24"/>
                <w:szCs w:val="24"/>
                <w:vertAlign w:val="superscript"/>
              </w:rPr>
              <w:t>30</w:t>
            </w:r>
            <w:r>
              <w:rPr>
                <w:rFonts w:ascii="Times New Roman" w:hAnsi="Times New Roman" w:cs="Times New Roman"/>
                <w:sz w:val="24"/>
                <w:szCs w:val="24"/>
              </w:rPr>
              <w:fldChar w:fldCharType="end"/>
            </w:r>
          </w:p>
        </w:tc>
      </w:tr>
    </w:tbl>
    <w:p w14:paraId="4CB2A518" w14:textId="77777777" w:rsidR="0032176F" w:rsidRDefault="0032176F" w:rsidP="0032176F">
      <w:pPr>
        <w:rPr>
          <w:rFonts w:ascii="Times New Roman" w:hAnsi="Times New Roman" w:cs="Times New Roman"/>
          <w:b/>
          <w:sz w:val="24"/>
          <w:szCs w:val="24"/>
        </w:rPr>
      </w:pPr>
    </w:p>
    <w:p w14:paraId="7C746B6C" w14:textId="77777777" w:rsidR="0032176F" w:rsidRDefault="0032176F" w:rsidP="0032176F">
      <w:pPr>
        <w:widowControl/>
        <w:jc w:val="left"/>
        <w:rPr>
          <w:rFonts w:ascii="宋体" w:eastAsia="宋体" w:hAnsi="宋体" w:cs="Times New Roman"/>
          <w:sz w:val="24"/>
          <w:szCs w:val="24"/>
        </w:rPr>
      </w:pPr>
      <w:r>
        <w:rPr>
          <w:rFonts w:ascii="宋体" w:eastAsia="宋体" w:hAnsi="宋体" w:cs="Times New Roman"/>
          <w:sz w:val="24"/>
          <w:szCs w:val="24"/>
        </w:rPr>
        <w:br w:type="page"/>
      </w:r>
    </w:p>
    <w:p w14:paraId="194A090B" w14:textId="54C89802" w:rsidR="0032176F" w:rsidRPr="00402F2D" w:rsidRDefault="0032176F" w:rsidP="0032176F">
      <w:pPr>
        <w:autoSpaceDE w:val="0"/>
        <w:autoSpaceDN w:val="0"/>
        <w:adjustRightInd w:val="0"/>
        <w:jc w:val="left"/>
        <w:rPr>
          <w:rFonts w:ascii="宋体" w:eastAsia="宋体" w:hAnsi="宋体" w:cs="Times New Roman"/>
          <w:sz w:val="24"/>
          <w:szCs w:val="24"/>
        </w:rPr>
      </w:pPr>
      <w:r w:rsidRPr="0097212B">
        <w:rPr>
          <w:rFonts w:ascii="Times New Roman" w:hAnsi="Times New Roman" w:cs="Times New Roman"/>
          <w:b/>
          <w:color w:val="000000" w:themeColor="text1"/>
          <w:sz w:val="24"/>
          <w:szCs w:val="24"/>
        </w:rPr>
        <w:lastRenderedPageBreak/>
        <w:t>Table S</w:t>
      </w:r>
      <w:r>
        <w:rPr>
          <w:rFonts w:ascii="Times New Roman" w:hAnsi="Times New Roman" w:cs="Times New Roman"/>
          <w:b/>
          <w:color w:val="000000" w:themeColor="text1"/>
          <w:sz w:val="24"/>
          <w:szCs w:val="24"/>
        </w:rPr>
        <w:t>6</w:t>
      </w:r>
      <w:r w:rsidRPr="0097212B">
        <w:rPr>
          <w:rFonts w:ascii="Times New Roman" w:hAnsi="Times New Roman" w:cs="Times New Roman"/>
          <w:b/>
          <w:color w:val="000000" w:themeColor="text1"/>
          <w:sz w:val="24"/>
          <w:szCs w:val="24"/>
        </w:rPr>
        <w:t xml:space="preserve"> </w:t>
      </w:r>
      <w:r w:rsidRPr="00C06211">
        <w:rPr>
          <w:rFonts w:ascii="Times New Roman" w:hAnsi="Times New Roman" w:cs="Times New Roman"/>
          <w:b/>
          <w:color w:val="000000" w:themeColor="text1"/>
          <w:sz w:val="24"/>
          <w:szCs w:val="24"/>
        </w:rPr>
        <w:t>Total costs for each measure for all livestock</w:t>
      </w:r>
      <w:r>
        <w:rPr>
          <w:rFonts w:ascii="Times New Roman" w:hAnsi="Times New Roman" w:cs="Times New Roman"/>
          <w:b/>
          <w:color w:val="000000" w:themeColor="text1"/>
          <w:sz w:val="24"/>
          <w:szCs w:val="24"/>
        </w:rPr>
        <w:t xml:space="preserve"> (Million USD)</w:t>
      </w:r>
    </w:p>
    <w:tbl>
      <w:tblPr>
        <w:tblW w:w="15026" w:type="dxa"/>
        <w:tblLayout w:type="fixed"/>
        <w:tblLook w:val="04A0" w:firstRow="1" w:lastRow="0" w:firstColumn="1" w:lastColumn="0" w:noHBand="0" w:noVBand="1"/>
      </w:tblPr>
      <w:tblGrid>
        <w:gridCol w:w="1410"/>
        <w:gridCol w:w="659"/>
        <w:gridCol w:w="913"/>
        <w:gridCol w:w="704"/>
        <w:gridCol w:w="709"/>
        <w:gridCol w:w="1134"/>
        <w:gridCol w:w="992"/>
        <w:gridCol w:w="709"/>
        <w:gridCol w:w="992"/>
        <w:gridCol w:w="850"/>
        <w:gridCol w:w="993"/>
        <w:gridCol w:w="708"/>
        <w:gridCol w:w="993"/>
        <w:gridCol w:w="1134"/>
        <w:gridCol w:w="1134"/>
        <w:gridCol w:w="992"/>
      </w:tblGrid>
      <w:tr w:rsidR="0032176F" w:rsidRPr="00175B04" w14:paraId="313E66BB" w14:textId="77777777" w:rsidTr="00437DDA">
        <w:trPr>
          <w:trHeight w:val="570"/>
        </w:trPr>
        <w:tc>
          <w:tcPr>
            <w:tcW w:w="1410" w:type="dxa"/>
            <w:tcBorders>
              <w:top w:val="single" w:sz="4" w:space="0" w:color="auto"/>
              <w:left w:val="nil"/>
              <w:bottom w:val="single" w:sz="4" w:space="0" w:color="auto"/>
              <w:right w:val="nil"/>
            </w:tcBorders>
            <w:shd w:val="clear" w:color="auto" w:fill="auto"/>
            <w:noWrap/>
            <w:vAlign w:val="bottom"/>
            <w:hideMark/>
          </w:tcPr>
          <w:p w14:paraId="4849B9BF" w14:textId="77777777" w:rsidR="0032176F" w:rsidRPr="00175B04" w:rsidRDefault="0032176F" w:rsidP="00437DDA">
            <w:pPr>
              <w:widowControl/>
              <w:jc w:val="left"/>
              <w:rPr>
                <w:rFonts w:ascii="Times New Roman" w:eastAsia="宋体" w:hAnsi="Times New Roman" w:cs="Times New Roman"/>
                <w:kern w:val="0"/>
                <w:sz w:val="22"/>
              </w:rPr>
            </w:pPr>
            <w:r w:rsidRPr="00175B04">
              <w:rPr>
                <w:rFonts w:ascii="Times New Roman" w:eastAsia="宋体" w:hAnsi="Times New Roman" w:cs="Times New Roman"/>
                <w:kern w:val="0"/>
                <w:sz w:val="22"/>
              </w:rPr>
              <w:t>Countries</w:t>
            </w:r>
          </w:p>
        </w:tc>
        <w:tc>
          <w:tcPr>
            <w:tcW w:w="659" w:type="dxa"/>
            <w:tcBorders>
              <w:top w:val="single" w:sz="4" w:space="0" w:color="auto"/>
              <w:left w:val="nil"/>
              <w:bottom w:val="single" w:sz="4" w:space="0" w:color="auto"/>
              <w:right w:val="nil"/>
            </w:tcBorders>
            <w:shd w:val="clear" w:color="auto" w:fill="auto"/>
            <w:noWrap/>
            <w:vAlign w:val="bottom"/>
            <w:hideMark/>
          </w:tcPr>
          <w:p w14:paraId="4F67AA8E" w14:textId="77777777" w:rsidR="0032176F" w:rsidRPr="00175B04" w:rsidRDefault="0032176F" w:rsidP="00437DDA">
            <w:pPr>
              <w:widowControl/>
              <w:jc w:val="left"/>
              <w:rPr>
                <w:rFonts w:ascii="Times New Roman" w:eastAsia="等线" w:hAnsi="Times New Roman" w:cs="Times New Roman"/>
                <w:bCs/>
                <w:color w:val="000000"/>
                <w:kern w:val="0"/>
                <w:sz w:val="22"/>
              </w:rPr>
            </w:pPr>
            <w:r>
              <w:rPr>
                <w:rFonts w:ascii="Times New Roman" w:eastAsia="等线" w:hAnsi="Times New Roman" w:cs="Times New Roman"/>
                <w:bCs/>
                <w:color w:val="000000"/>
                <w:kern w:val="0"/>
                <w:sz w:val="22"/>
              </w:rPr>
              <w:t>L</w:t>
            </w:r>
            <w:r w:rsidRPr="00175B04">
              <w:rPr>
                <w:rFonts w:ascii="Times New Roman" w:eastAsia="等线" w:hAnsi="Times New Roman" w:cs="Times New Roman"/>
                <w:bCs/>
                <w:color w:val="000000"/>
                <w:kern w:val="0"/>
                <w:sz w:val="22"/>
              </w:rPr>
              <w:t>CP</w:t>
            </w:r>
          </w:p>
        </w:tc>
        <w:tc>
          <w:tcPr>
            <w:tcW w:w="913" w:type="dxa"/>
            <w:tcBorders>
              <w:top w:val="single" w:sz="4" w:space="0" w:color="auto"/>
              <w:left w:val="nil"/>
              <w:bottom w:val="single" w:sz="4" w:space="0" w:color="auto"/>
              <w:right w:val="nil"/>
            </w:tcBorders>
            <w:shd w:val="clear" w:color="auto" w:fill="auto"/>
            <w:noWrap/>
            <w:vAlign w:val="bottom"/>
            <w:hideMark/>
          </w:tcPr>
          <w:p w14:paraId="5706DF14" w14:textId="77777777" w:rsidR="0032176F" w:rsidRPr="00175B04" w:rsidRDefault="0032176F" w:rsidP="00437DDA">
            <w:pPr>
              <w:widowControl/>
              <w:jc w:val="lef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Dietary</w:t>
            </w:r>
          </w:p>
        </w:tc>
        <w:tc>
          <w:tcPr>
            <w:tcW w:w="704" w:type="dxa"/>
            <w:tcBorders>
              <w:top w:val="single" w:sz="4" w:space="0" w:color="auto"/>
              <w:left w:val="nil"/>
              <w:bottom w:val="single" w:sz="4" w:space="0" w:color="auto"/>
              <w:right w:val="nil"/>
            </w:tcBorders>
            <w:shd w:val="clear" w:color="auto" w:fill="auto"/>
            <w:noWrap/>
            <w:vAlign w:val="bottom"/>
            <w:hideMark/>
          </w:tcPr>
          <w:p w14:paraId="3DA8E5C5" w14:textId="77777777" w:rsidR="0032176F" w:rsidRPr="00175B04" w:rsidRDefault="0032176F" w:rsidP="00437DDA">
            <w:pPr>
              <w:widowControl/>
              <w:jc w:val="lef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Bed</w:t>
            </w:r>
          </w:p>
        </w:tc>
        <w:tc>
          <w:tcPr>
            <w:tcW w:w="709" w:type="dxa"/>
            <w:tcBorders>
              <w:top w:val="single" w:sz="4" w:space="0" w:color="auto"/>
              <w:left w:val="nil"/>
              <w:bottom w:val="single" w:sz="4" w:space="0" w:color="auto"/>
              <w:right w:val="nil"/>
            </w:tcBorders>
            <w:shd w:val="clear" w:color="auto" w:fill="auto"/>
            <w:noWrap/>
            <w:vAlign w:val="bottom"/>
            <w:hideMark/>
          </w:tcPr>
          <w:p w14:paraId="138398CD" w14:textId="77777777" w:rsidR="0032176F" w:rsidRPr="00175B04" w:rsidRDefault="0032176F" w:rsidP="00437DDA">
            <w:pPr>
              <w:widowControl/>
              <w:jc w:val="lef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Floor</w:t>
            </w:r>
          </w:p>
        </w:tc>
        <w:tc>
          <w:tcPr>
            <w:tcW w:w="1134" w:type="dxa"/>
            <w:tcBorders>
              <w:top w:val="single" w:sz="4" w:space="0" w:color="auto"/>
              <w:left w:val="nil"/>
              <w:bottom w:val="single" w:sz="4" w:space="0" w:color="auto"/>
              <w:right w:val="nil"/>
            </w:tcBorders>
            <w:shd w:val="clear" w:color="auto" w:fill="auto"/>
            <w:noWrap/>
            <w:vAlign w:val="bottom"/>
            <w:hideMark/>
          </w:tcPr>
          <w:p w14:paraId="3A89A8F8" w14:textId="77777777" w:rsidR="0032176F" w:rsidRPr="00175B04" w:rsidRDefault="0032176F" w:rsidP="00437DDA">
            <w:pPr>
              <w:widowControl/>
              <w:jc w:val="lef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Removal</w:t>
            </w:r>
          </w:p>
        </w:tc>
        <w:tc>
          <w:tcPr>
            <w:tcW w:w="992" w:type="dxa"/>
            <w:tcBorders>
              <w:top w:val="single" w:sz="4" w:space="0" w:color="auto"/>
              <w:left w:val="nil"/>
              <w:bottom w:val="single" w:sz="4" w:space="0" w:color="auto"/>
              <w:right w:val="nil"/>
            </w:tcBorders>
            <w:shd w:val="clear" w:color="auto" w:fill="auto"/>
            <w:noWrap/>
            <w:vAlign w:val="bottom"/>
            <w:hideMark/>
          </w:tcPr>
          <w:p w14:paraId="4E240A49" w14:textId="77777777" w:rsidR="0032176F" w:rsidRPr="00175B04" w:rsidRDefault="0032176F" w:rsidP="00437DDA">
            <w:pPr>
              <w:widowControl/>
              <w:jc w:val="left"/>
              <w:rPr>
                <w:rFonts w:ascii="Times New Roman" w:eastAsia="等线" w:hAnsi="Times New Roman" w:cs="Times New Roman"/>
                <w:bCs/>
                <w:color w:val="000000"/>
                <w:kern w:val="0"/>
                <w:sz w:val="22"/>
              </w:rPr>
            </w:pPr>
            <w:proofErr w:type="spellStart"/>
            <w:r w:rsidRPr="00175B04">
              <w:rPr>
                <w:rFonts w:ascii="Times New Roman" w:eastAsia="等线" w:hAnsi="Times New Roman" w:cs="Times New Roman"/>
                <w:bCs/>
                <w:color w:val="000000"/>
                <w:kern w:val="0"/>
                <w:sz w:val="22"/>
              </w:rPr>
              <w:t>Airclean</w:t>
            </w:r>
            <w:proofErr w:type="spellEnd"/>
          </w:p>
        </w:tc>
        <w:tc>
          <w:tcPr>
            <w:tcW w:w="709" w:type="dxa"/>
            <w:tcBorders>
              <w:top w:val="single" w:sz="4" w:space="0" w:color="auto"/>
              <w:left w:val="nil"/>
              <w:bottom w:val="single" w:sz="4" w:space="0" w:color="auto"/>
              <w:right w:val="nil"/>
            </w:tcBorders>
            <w:shd w:val="clear" w:color="auto" w:fill="auto"/>
            <w:noWrap/>
            <w:vAlign w:val="bottom"/>
            <w:hideMark/>
          </w:tcPr>
          <w:p w14:paraId="57AB6457" w14:textId="77777777" w:rsidR="0032176F" w:rsidRPr="00175B04" w:rsidRDefault="0032176F" w:rsidP="00437DDA">
            <w:pPr>
              <w:widowControl/>
              <w:jc w:val="lef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Turn</w:t>
            </w:r>
          </w:p>
        </w:tc>
        <w:tc>
          <w:tcPr>
            <w:tcW w:w="992" w:type="dxa"/>
            <w:tcBorders>
              <w:top w:val="single" w:sz="4" w:space="0" w:color="auto"/>
              <w:left w:val="nil"/>
              <w:bottom w:val="single" w:sz="4" w:space="0" w:color="auto"/>
              <w:right w:val="nil"/>
            </w:tcBorders>
            <w:shd w:val="clear" w:color="auto" w:fill="auto"/>
            <w:noWrap/>
            <w:vAlign w:val="bottom"/>
            <w:hideMark/>
          </w:tcPr>
          <w:p w14:paraId="653544EE" w14:textId="77777777" w:rsidR="0032176F" w:rsidRPr="00175B04" w:rsidRDefault="0032176F" w:rsidP="00437DDA">
            <w:pPr>
              <w:widowControl/>
              <w:jc w:val="lef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Aeration</w:t>
            </w:r>
          </w:p>
        </w:tc>
        <w:tc>
          <w:tcPr>
            <w:tcW w:w="850" w:type="dxa"/>
            <w:tcBorders>
              <w:top w:val="single" w:sz="4" w:space="0" w:color="auto"/>
              <w:left w:val="nil"/>
              <w:bottom w:val="single" w:sz="4" w:space="0" w:color="auto"/>
              <w:right w:val="nil"/>
            </w:tcBorders>
            <w:shd w:val="clear" w:color="auto" w:fill="auto"/>
            <w:noWrap/>
            <w:vAlign w:val="bottom"/>
            <w:hideMark/>
          </w:tcPr>
          <w:p w14:paraId="47A24ACF" w14:textId="77777777" w:rsidR="0032176F" w:rsidRPr="00175B04" w:rsidRDefault="0032176F" w:rsidP="00437DDA">
            <w:pPr>
              <w:widowControl/>
              <w:jc w:val="lef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Cover</w:t>
            </w:r>
          </w:p>
        </w:tc>
        <w:tc>
          <w:tcPr>
            <w:tcW w:w="993" w:type="dxa"/>
            <w:tcBorders>
              <w:top w:val="single" w:sz="4" w:space="0" w:color="auto"/>
              <w:left w:val="nil"/>
              <w:bottom w:val="single" w:sz="4" w:space="0" w:color="auto"/>
              <w:right w:val="nil"/>
            </w:tcBorders>
            <w:shd w:val="clear" w:color="auto" w:fill="auto"/>
            <w:noWrap/>
            <w:vAlign w:val="bottom"/>
            <w:hideMark/>
          </w:tcPr>
          <w:p w14:paraId="381CB3B4" w14:textId="77777777" w:rsidR="0032176F" w:rsidRPr="00175B04" w:rsidRDefault="0032176F" w:rsidP="00437DDA">
            <w:pPr>
              <w:widowControl/>
              <w:jc w:val="lef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Additive</w:t>
            </w:r>
          </w:p>
        </w:tc>
        <w:tc>
          <w:tcPr>
            <w:tcW w:w="708" w:type="dxa"/>
            <w:tcBorders>
              <w:top w:val="single" w:sz="4" w:space="0" w:color="auto"/>
              <w:left w:val="nil"/>
              <w:bottom w:val="single" w:sz="4" w:space="0" w:color="auto"/>
              <w:right w:val="nil"/>
            </w:tcBorders>
            <w:shd w:val="clear" w:color="auto" w:fill="auto"/>
            <w:noWrap/>
            <w:vAlign w:val="bottom"/>
            <w:hideMark/>
          </w:tcPr>
          <w:p w14:paraId="4026C553" w14:textId="77777777" w:rsidR="0032176F" w:rsidRPr="00175B04" w:rsidRDefault="0032176F" w:rsidP="00437DDA">
            <w:pPr>
              <w:widowControl/>
              <w:jc w:val="lef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Deep</w:t>
            </w:r>
          </w:p>
        </w:tc>
        <w:tc>
          <w:tcPr>
            <w:tcW w:w="993" w:type="dxa"/>
            <w:tcBorders>
              <w:top w:val="single" w:sz="4" w:space="0" w:color="auto"/>
              <w:left w:val="nil"/>
              <w:bottom w:val="single" w:sz="4" w:space="0" w:color="auto"/>
              <w:right w:val="nil"/>
            </w:tcBorders>
            <w:shd w:val="clear" w:color="auto" w:fill="auto"/>
            <w:noWrap/>
            <w:vAlign w:val="bottom"/>
            <w:hideMark/>
          </w:tcPr>
          <w:p w14:paraId="2A6CDF30" w14:textId="77777777" w:rsidR="0032176F" w:rsidRPr="00175B04" w:rsidRDefault="0032176F" w:rsidP="00437DDA">
            <w:pPr>
              <w:widowControl/>
              <w:jc w:val="lef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Inhibitor</w:t>
            </w:r>
          </w:p>
        </w:tc>
        <w:tc>
          <w:tcPr>
            <w:tcW w:w="1134" w:type="dxa"/>
            <w:tcBorders>
              <w:top w:val="single" w:sz="4" w:space="0" w:color="auto"/>
              <w:left w:val="nil"/>
              <w:bottom w:val="single" w:sz="4" w:space="0" w:color="auto"/>
              <w:right w:val="nil"/>
            </w:tcBorders>
            <w:shd w:val="clear" w:color="auto" w:fill="auto"/>
            <w:noWrap/>
            <w:vAlign w:val="bottom"/>
            <w:hideMark/>
          </w:tcPr>
          <w:p w14:paraId="2DBB0CB4" w14:textId="77777777" w:rsidR="0032176F" w:rsidRPr="00175B04" w:rsidRDefault="0032176F" w:rsidP="00437DDA">
            <w:pPr>
              <w:widowControl/>
              <w:jc w:val="lef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Digestate</w:t>
            </w:r>
          </w:p>
        </w:tc>
        <w:tc>
          <w:tcPr>
            <w:tcW w:w="1134" w:type="dxa"/>
            <w:tcBorders>
              <w:top w:val="single" w:sz="4" w:space="0" w:color="auto"/>
              <w:left w:val="nil"/>
              <w:bottom w:val="single" w:sz="4" w:space="0" w:color="auto"/>
              <w:right w:val="nil"/>
            </w:tcBorders>
            <w:shd w:val="clear" w:color="auto" w:fill="auto"/>
            <w:noWrap/>
            <w:vAlign w:val="bottom"/>
            <w:hideMark/>
          </w:tcPr>
          <w:p w14:paraId="7BE32E2D" w14:textId="77777777" w:rsidR="0032176F" w:rsidRPr="00175B04" w:rsidRDefault="0032176F" w:rsidP="00437DDA">
            <w:pPr>
              <w:widowControl/>
              <w:jc w:val="lef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Irrigation</w:t>
            </w:r>
          </w:p>
        </w:tc>
        <w:tc>
          <w:tcPr>
            <w:tcW w:w="992" w:type="dxa"/>
            <w:tcBorders>
              <w:top w:val="single" w:sz="4" w:space="0" w:color="auto"/>
              <w:left w:val="nil"/>
              <w:bottom w:val="single" w:sz="4" w:space="0" w:color="auto"/>
              <w:right w:val="nil"/>
            </w:tcBorders>
            <w:shd w:val="clear" w:color="auto" w:fill="auto"/>
            <w:noWrap/>
            <w:vAlign w:val="bottom"/>
            <w:hideMark/>
          </w:tcPr>
          <w:p w14:paraId="556F7DEA" w14:textId="77777777" w:rsidR="0032176F" w:rsidRPr="00175B04" w:rsidRDefault="0032176F" w:rsidP="00437DDA">
            <w:pPr>
              <w:widowControl/>
              <w:jc w:val="lef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Grazing</w:t>
            </w:r>
          </w:p>
        </w:tc>
      </w:tr>
      <w:tr w:rsidR="0032176F" w:rsidRPr="00175B04" w14:paraId="0F1842F1" w14:textId="77777777" w:rsidTr="00437DDA">
        <w:trPr>
          <w:trHeight w:val="300"/>
        </w:trPr>
        <w:tc>
          <w:tcPr>
            <w:tcW w:w="1410" w:type="dxa"/>
            <w:tcBorders>
              <w:top w:val="single" w:sz="4" w:space="0" w:color="auto"/>
              <w:left w:val="nil"/>
              <w:bottom w:val="nil"/>
              <w:right w:val="nil"/>
            </w:tcBorders>
            <w:shd w:val="clear" w:color="auto" w:fill="auto"/>
            <w:noWrap/>
            <w:vAlign w:val="bottom"/>
            <w:hideMark/>
          </w:tcPr>
          <w:p w14:paraId="41F7DCEA" w14:textId="77777777" w:rsidR="0032176F" w:rsidRPr="00175B04" w:rsidRDefault="0032176F" w:rsidP="00437DDA">
            <w:pPr>
              <w:widowControl/>
              <w:jc w:val="lef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Afghanistan</w:t>
            </w:r>
          </w:p>
        </w:tc>
        <w:tc>
          <w:tcPr>
            <w:tcW w:w="659" w:type="dxa"/>
            <w:tcBorders>
              <w:top w:val="single" w:sz="4" w:space="0" w:color="auto"/>
              <w:left w:val="nil"/>
              <w:bottom w:val="nil"/>
              <w:right w:val="nil"/>
            </w:tcBorders>
            <w:shd w:val="clear" w:color="auto" w:fill="auto"/>
            <w:noWrap/>
            <w:vAlign w:val="bottom"/>
            <w:hideMark/>
          </w:tcPr>
          <w:p w14:paraId="5CE2D3B3"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13</w:t>
            </w:r>
          </w:p>
        </w:tc>
        <w:tc>
          <w:tcPr>
            <w:tcW w:w="913" w:type="dxa"/>
            <w:tcBorders>
              <w:top w:val="single" w:sz="4" w:space="0" w:color="auto"/>
              <w:left w:val="nil"/>
              <w:bottom w:val="nil"/>
              <w:right w:val="nil"/>
            </w:tcBorders>
            <w:shd w:val="clear" w:color="auto" w:fill="auto"/>
            <w:noWrap/>
            <w:vAlign w:val="bottom"/>
            <w:hideMark/>
          </w:tcPr>
          <w:p w14:paraId="04E059F1"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-155</w:t>
            </w:r>
          </w:p>
        </w:tc>
        <w:tc>
          <w:tcPr>
            <w:tcW w:w="704" w:type="dxa"/>
            <w:tcBorders>
              <w:top w:val="single" w:sz="4" w:space="0" w:color="auto"/>
              <w:left w:val="nil"/>
              <w:bottom w:val="nil"/>
              <w:right w:val="nil"/>
            </w:tcBorders>
            <w:shd w:val="clear" w:color="auto" w:fill="auto"/>
            <w:noWrap/>
            <w:vAlign w:val="bottom"/>
            <w:hideMark/>
          </w:tcPr>
          <w:p w14:paraId="2DE712D9"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41</w:t>
            </w:r>
          </w:p>
        </w:tc>
        <w:tc>
          <w:tcPr>
            <w:tcW w:w="709" w:type="dxa"/>
            <w:tcBorders>
              <w:top w:val="single" w:sz="4" w:space="0" w:color="auto"/>
              <w:left w:val="nil"/>
              <w:bottom w:val="nil"/>
              <w:right w:val="nil"/>
            </w:tcBorders>
            <w:shd w:val="clear" w:color="auto" w:fill="auto"/>
            <w:noWrap/>
            <w:vAlign w:val="bottom"/>
            <w:hideMark/>
          </w:tcPr>
          <w:p w14:paraId="14CACD53"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29</w:t>
            </w:r>
          </w:p>
        </w:tc>
        <w:tc>
          <w:tcPr>
            <w:tcW w:w="1134" w:type="dxa"/>
            <w:tcBorders>
              <w:top w:val="single" w:sz="4" w:space="0" w:color="auto"/>
              <w:left w:val="nil"/>
              <w:bottom w:val="nil"/>
              <w:right w:val="nil"/>
            </w:tcBorders>
            <w:shd w:val="clear" w:color="auto" w:fill="auto"/>
            <w:noWrap/>
            <w:vAlign w:val="bottom"/>
            <w:hideMark/>
          </w:tcPr>
          <w:p w14:paraId="4333AF5C"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9</w:t>
            </w:r>
          </w:p>
        </w:tc>
        <w:tc>
          <w:tcPr>
            <w:tcW w:w="992" w:type="dxa"/>
            <w:tcBorders>
              <w:top w:val="single" w:sz="4" w:space="0" w:color="auto"/>
              <w:left w:val="nil"/>
              <w:bottom w:val="nil"/>
              <w:right w:val="nil"/>
            </w:tcBorders>
            <w:shd w:val="clear" w:color="auto" w:fill="auto"/>
            <w:noWrap/>
            <w:vAlign w:val="bottom"/>
            <w:hideMark/>
          </w:tcPr>
          <w:p w14:paraId="30DB3DD4"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15</w:t>
            </w:r>
          </w:p>
        </w:tc>
        <w:tc>
          <w:tcPr>
            <w:tcW w:w="709" w:type="dxa"/>
            <w:tcBorders>
              <w:top w:val="single" w:sz="4" w:space="0" w:color="auto"/>
              <w:left w:val="nil"/>
              <w:bottom w:val="nil"/>
              <w:right w:val="nil"/>
            </w:tcBorders>
            <w:shd w:val="clear" w:color="auto" w:fill="auto"/>
            <w:noWrap/>
            <w:vAlign w:val="bottom"/>
            <w:hideMark/>
          </w:tcPr>
          <w:p w14:paraId="65DFCCF3"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992" w:type="dxa"/>
            <w:tcBorders>
              <w:top w:val="single" w:sz="4" w:space="0" w:color="auto"/>
              <w:left w:val="nil"/>
              <w:bottom w:val="nil"/>
              <w:right w:val="nil"/>
            </w:tcBorders>
            <w:shd w:val="clear" w:color="auto" w:fill="auto"/>
            <w:noWrap/>
            <w:vAlign w:val="bottom"/>
            <w:hideMark/>
          </w:tcPr>
          <w:p w14:paraId="55C6656F"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850" w:type="dxa"/>
            <w:tcBorders>
              <w:top w:val="single" w:sz="4" w:space="0" w:color="auto"/>
              <w:left w:val="nil"/>
              <w:bottom w:val="nil"/>
              <w:right w:val="nil"/>
            </w:tcBorders>
            <w:shd w:val="clear" w:color="auto" w:fill="auto"/>
            <w:noWrap/>
            <w:vAlign w:val="bottom"/>
            <w:hideMark/>
          </w:tcPr>
          <w:p w14:paraId="372E4764"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993" w:type="dxa"/>
            <w:tcBorders>
              <w:top w:val="single" w:sz="4" w:space="0" w:color="auto"/>
              <w:left w:val="nil"/>
              <w:bottom w:val="nil"/>
              <w:right w:val="nil"/>
            </w:tcBorders>
            <w:shd w:val="clear" w:color="auto" w:fill="auto"/>
            <w:noWrap/>
            <w:vAlign w:val="bottom"/>
            <w:hideMark/>
          </w:tcPr>
          <w:p w14:paraId="057588AB"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26</w:t>
            </w:r>
          </w:p>
        </w:tc>
        <w:tc>
          <w:tcPr>
            <w:tcW w:w="708" w:type="dxa"/>
            <w:tcBorders>
              <w:top w:val="single" w:sz="4" w:space="0" w:color="auto"/>
              <w:left w:val="nil"/>
              <w:bottom w:val="nil"/>
              <w:right w:val="nil"/>
            </w:tcBorders>
            <w:shd w:val="clear" w:color="auto" w:fill="auto"/>
            <w:noWrap/>
            <w:vAlign w:val="bottom"/>
            <w:hideMark/>
          </w:tcPr>
          <w:p w14:paraId="0908CA96"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993" w:type="dxa"/>
            <w:tcBorders>
              <w:top w:val="single" w:sz="4" w:space="0" w:color="auto"/>
              <w:left w:val="nil"/>
              <w:bottom w:val="nil"/>
              <w:right w:val="nil"/>
            </w:tcBorders>
            <w:shd w:val="clear" w:color="auto" w:fill="auto"/>
            <w:noWrap/>
            <w:vAlign w:val="bottom"/>
            <w:hideMark/>
          </w:tcPr>
          <w:p w14:paraId="31509464"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19</w:t>
            </w:r>
          </w:p>
        </w:tc>
        <w:tc>
          <w:tcPr>
            <w:tcW w:w="1134" w:type="dxa"/>
            <w:tcBorders>
              <w:top w:val="single" w:sz="4" w:space="0" w:color="auto"/>
              <w:left w:val="nil"/>
              <w:bottom w:val="nil"/>
              <w:right w:val="nil"/>
            </w:tcBorders>
            <w:shd w:val="clear" w:color="auto" w:fill="auto"/>
            <w:noWrap/>
            <w:vAlign w:val="bottom"/>
            <w:hideMark/>
          </w:tcPr>
          <w:p w14:paraId="7B598722"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1134" w:type="dxa"/>
            <w:tcBorders>
              <w:top w:val="single" w:sz="4" w:space="0" w:color="auto"/>
              <w:left w:val="nil"/>
              <w:bottom w:val="nil"/>
              <w:right w:val="nil"/>
            </w:tcBorders>
            <w:shd w:val="clear" w:color="auto" w:fill="auto"/>
            <w:noWrap/>
            <w:vAlign w:val="bottom"/>
            <w:hideMark/>
          </w:tcPr>
          <w:p w14:paraId="34A21625"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-1</w:t>
            </w:r>
          </w:p>
        </w:tc>
        <w:tc>
          <w:tcPr>
            <w:tcW w:w="992" w:type="dxa"/>
            <w:tcBorders>
              <w:top w:val="single" w:sz="4" w:space="0" w:color="auto"/>
              <w:left w:val="nil"/>
              <w:bottom w:val="nil"/>
              <w:right w:val="nil"/>
            </w:tcBorders>
            <w:shd w:val="clear" w:color="auto" w:fill="auto"/>
            <w:noWrap/>
            <w:vAlign w:val="bottom"/>
            <w:hideMark/>
          </w:tcPr>
          <w:p w14:paraId="49384768"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1</w:t>
            </w:r>
          </w:p>
        </w:tc>
      </w:tr>
      <w:tr w:rsidR="0032176F" w:rsidRPr="00175B04" w14:paraId="1BA529EC" w14:textId="77777777" w:rsidTr="00437DDA">
        <w:trPr>
          <w:trHeight w:val="300"/>
        </w:trPr>
        <w:tc>
          <w:tcPr>
            <w:tcW w:w="1410" w:type="dxa"/>
            <w:tcBorders>
              <w:top w:val="nil"/>
              <w:left w:val="nil"/>
              <w:bottom w:val="nil"/>
              <w:right w:val="nil"/>
            </w:tcBorders>
            <w:shd w:val="clear" w:color="auto" w:fill="auto"/>
            <w:noWrap/>
            <w:vAlign w:val="bottom"/>
            <w:hideMark/>
          </w:tcPr>
          <w:p w14:paraId="30CCC914" w14:textId="77777777" w:rsidR="0032176F" w:rsidRPr="00175B04" w:rsidRDefault="0032176F" w:rsidP="00437DDA">
            <w:pPr>
              <w:widowControl/>
              <w:jc w:val="lef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Albania</w:t>
            </w:r>
          </w:p>
        </w:tc>
        <w:tc>
          <w:tcPr>
            <w:tcW w:w="659" w:type="dxa"/>
            <w:tcBorders>
              <w:top w:val="nil"/>
              <w:left w:val="nil"/>
              <w:bottom w:val="nil"/>
              <w:right w:val="nil"/>
            </w:tcBorders>
            <w:shd w:val="clear" w:color="auto" w:fill="auto"/>
            <w:noWrap/>
            <w:vAlign w:val="bottom"/>
            <w:hideMark/>
          </w:tcPr>
          <w:p w14:paraId="3B4AE094"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2</w:t>
            </w:r>
          </w:p>
        </w:tc>
        <w:tc>
          <w:tcPr>
            <w:tcW w:w="913" w:type="dxa"/>
            <w:tcBorders>
              <w:top w:val="nil"/>
              <w:left w:val="nil"/>
              <w:bottom w:val="nil"/>
              <w:right w:val="nil"/>
            </w:tcBorders>
            <w:shd w:val="clear" w:color="auto" w:fill="auto"/>
            <w:noWrap/>
            <w:vAlign w:val="bottom"/>
            <w:hideMark/>
          </w:tcPr>
          <w:p w14:paraId="42965F36"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-77</w:t>
            </w:r>
          </w:p>
        </w:tc>
        <w:tc>
          <w:tcPr>
            <w:tcW w:w="704" w:type="dxa"/>
            <w:tcBorders>
              <w:top w:val="nil"/>
              <w:left w:val="nil"/>
              <w:bottom w:val="nil"/>
              <w:right w:val="nil"/>
            </w:tcBorders>
            <w:shd w:val="clear" w:color="auto" w:fill="auto"/>
            <w:noWrap/>
            <w:vAlign w:val="bottom"/>
            <w:hideMark/>
          </w:tcPr>
          <w:p w14:paraId="1DCF8578"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5</w:t>
            </w:r>
          </w:p>
        </w:tc>
        <w:tc>
          <w:tcPr>
            <w:tcW w:w="709" w:type="dxa"/>
            <w:tcBorders>
              <w:top w:val="nil"/>
              <w:left w:val="nil"/>
              <w:bottom w:val="nil"/>
              <w:right w:val="nil"/>
            </w:tcBorders>
            <w:shd w:val="clear" w:color="auto" w:fill="auto"/>
            <w:noWrap/>
            <w:vAlign w:val="bottom"/>
            <w:hideMark/>
          </w:tcPr>
          <w:p w14:paraId="3D4000D2"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3</w:t>
            </w:r>
          </w:p>
        </w:tc>
        <w:tc>
          <w:tcPr>
            <w:tcW w:w="1134" w:type="dxa"/>
            <w:tcBorders>
              <w:top w:val="nil"/>
              <w:left w:val="nil"/>
              <w:bottom w:val="nil"/>
              <w:right w:val="nil"/>
            </w:tcBorders>
            <w:shd w:val="clear" w:color="auto" w:fill="auto"/>
            <w:noWrap/>
            <w:vAlign w:val="bottom"/>
            <w:hideMark/>
          </w:tcPr>
          <w:p w14:paraId="5B6C42EB"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3</w:t>
            </w:r>
          </w:p>
        </w:tc>
        <w:tc>
          <w:tcPr>
            <w:tcW w:w="992" w:type="dxa"/>
            <w:tcBorders>
              <w:top w:val="nil"/>
              <w:left w:val="nil"/>
              <w:bottom w:val="nil"/>
              <w:right w:val="nil"/>
            </w:tcBorders>
            <w:shd w:val="clear" w:color="auto" w:fill="auto"/>
            <w:noWrap/>
            <w:vAlign w:val="bottom"/>
            <w:hideMark/>
          </w:tcPr>
          <w:p w14:paraId="635007E9"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7</w:t>
            </w:r>
          </w:p>
        </w:tc>
        <w:tc>
          <w:tcPr>
            <w:tcW w:w="709" w:type="dxa"/>
            <w:tcBorders>
              <w:top w:val="nil"/>
              <w:left w:val="nil"/>
              <w:bottom w:val="nil"/>
              <w:right w:val="nil"/>
            </w:tcBorders>
            <w:shd w:val="clear" w:color="auto" w:fill="auto"/>
            <w:noWrap/>
            <w:vAlign w:val="bottom"/>
            <w:hideMark/>
          </w:tcPr>
          <w:p w14:paraId="104C6DFC"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992" w:type="dxa"/>
            <w:tcBorders>
              <w:top w:val="nil"/>
              <w:left w:val="nil"/>
              <w:bottom w:val="nil"/>
              <w:right w:val="nil"/>
            </w:tcBorders>
            <w:shd w:val="clear" w:color="auto" w:fill="auto"/>
            <w:noWrap/>
            <w:vAlign w:val="bottom"/>
            <w:hideMark/>
          </w:tcPr>
          <w:p w14:paraId="5F240515"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1</w:t>
            </w:r>
          </w:p>
        </w:tc>
        <w:tc>
          <w:tcPr>
            <w:tcW w:w="850" w:type="dxa"/>
            <w:tcBorders>
              <w:top w:val="nil"/>
              <w:left w:val="nil"/>
              <w:bottom w:val="nil"/>
              <w:right w:val="nil"/>
            </w:tcBorders>
            <w:shd w:val="clear" w:color="auto" w:fill="auto"/>
            <w:noWrap/>
            <w:vAlign w:val="bottom"/>
            <w:hideMark/>
          </w:tcPr>
          <w:p w14:paraId="03E3DABD"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993" w:type="dxa"/>
            <w:tcBorders>
              <w:top w:val="nil"/>
              <w:left w:val="nil"/>
              <w:bottom w:val="nil"/>
              <w:right w:val="nil"/>
            </w:tcBorders>
            <w:shd w:val="clear" w:color="auto" w:fill="auto"/>
            <w:noWrap/>
            <w:vAlign w:val="bottom"/>
            <w:hideMark/>
          </w:tcPr>
          <w:p w14:paraId="574B2B8C"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11</w:t>
            </w:r>
          </w:p>
        </w:tc>
        <w:tc>
          <w:tcPr>
            <w:tcW w:w="708" w:type="dxa"/>
            <w:tcBorders>
              <w:top w:val="nil"/>
              <w:left w:val="nil"/>
              <w:bottom w:val="nil"/>
              <w:right w:val="nil"/>
            </w:tcBorders>
            <w:shd w:val="clear" w:color="auto" w:fill="auto"/>
            <w:noWrap/>
            <w:vAlign w:val="bottom"/>
            <w:hideMark/>
          </w:tcPr>
          <w:p w14:paraId="79D27E1C"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993" w:type="dxa"/>
            <w:tcBorders>
              <w:top w:val="nil"/>
              <w:left w:val="nil"/>
              <w:bottom w:val="nil"/>
              <w:right w:val="nil"/>
            </w:tcBorders>
            <w:shd w:val="clear" w:color="auto" w:fill="auto"/>
            <w:noWrap/>
            <w:vAlign w:val="bottom"/>
            <w:hideMark/>
          </w:tcPr>
          <w:p w14:paraId="1B3CF9BA"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15</w:t>
            </w:r>
          </w:p>
        </w:tc>
        <w:tc>
          <w:tcPr>
            <w:tcW w:w="1134" w:type="dxa"/>
            <w:tcBorders>
              <w:top w:val="nil"/>
              <w:left w:val="nil"/>
              <w:bottom w:val="nil"/>
              <w:right w:val="nil"/>
            </w:tcBorders>
            <w:shd w:val="clear" w:color="auto" w:fill="auto"/>
            <w:noWrap/>
            <w:vAlign w:val="bottom"/>
            <w:hideMark/>
          </w:tcPr>
          <w:p w14:paraId="0D450A4C"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1134" w:type="dxa"/>
            <w:tcBorders>
              <w:top w:val="nil"/>
              <w:left w:val="nil"/>
              <w:bottom w:val="nil"/>
              <w:right w:val="nil"/>
            </w:tcBorders>
            <w:shd w:val="clear" w:color="auto" w:fill="auto"/>
            <w:noWrap/>
            <w:vAlign w:val="bottom"/>
            <w:hideMark/>
          </w:tcPr>
          <w:p w14:paraId="2CA8C227"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-1</w:t>
            </w:r>
          </w:p>
        </w:tc>
        <w:tc>
          <w:tcPr>
            <w:tcW w:w="992" w:type="dxa"/>
            <w:tcBorders>
              <w:top w:val="nil"/>
              <w:left w:val="nil"/>
              <w:bottom w:val="nil"/>
              <w:right w:val="nil"/>
            </w:tcBorders>
            <w:shd w:val="clear" w:color="auto" w:fill="auto"/>
            <w:noWrap/>
            <w:vAlign w:val="bottom"/>
            <w:hideMark/>
          </w:tcPr>
          <w:p w14:paraId="612D2304"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1</w:t>
            </w:r>
          </w:p>
        </w:tc>
      </w:tr>
      <w:tr w:rsidR="0032176F" w:rsidRPr="00175B04" w14:paraId="52906B51" w14:textId="77777777" w:rsidTr="00437DDA">
        <w:trPr>
          <w:trHeight w:val="300"/>
        </w:trPr>
        <w:tc>
          <w:tcPr>
            <w:tcW w:w="1410" w:type="dxa"/>
            <w:tcBorders>
              <w:top w:val="nil"/>
              <w:left w:val="nil"/>
              <w:bottom w:val="nil"/>
              <w:right w:val="nil"/>
            </w:tcBorders>
            <w:shd w:val="clear" w:color="auto" w:fill="auto"/>
            <w:noWrap/>
            <w:vAlign w:val="bottom"/>
            <w:hideMark/>
          </w:tcPr>
          <w:p w14:paraId="2A45F191" w14:textId="77777777" w:rsidR="0032176F" w:rsidRPr="00175B04" w:rsidRDefault="0032176F" w:rsidP="00437DDA">
            <w:pPr>
              <w:widowControl/>
              <w:jc w:val="lef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Algeria</w:t>
            </w:r>
          </w:p>
        </w:tc>
        <w:tc>
          <w:tcPr>
            <w:tcW w:w="659" w:type="dxa"/>
            <w:tcBorders>
              <w:top w:val="nil"/>
              <w:left w:val="nil"/>
              <w:bottom w:val="nil"/>
              <w:right w:val="nil"/>
            </w:tcBorders>
            <w:shd w:val="clear" w:color="auto" w:fill="auto"/>
            <w:noWrap/>
            <w:vAlign w:val="bottom"/>
            <w:hideMark/>
          </w:tcPr>
          <w:p w14:paraId="58510F4E"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24</w:t>
            </w:r>
          </w:p>
        </w:tc>
        <w:tc>
          <w:tcPr>
            <w:tcW w:w="913" w:type="dxa"/>
            <w:tcBorders>
              <w:top w:val="nil"/>
              <w:left w:val="nil"/>
              <w:bottom w:val="nil"/>
              <w:right w:val="nil"/>
            </w:tcBorders>
            <w:shd w:val="clear" w:color="auto" w:fill="auto"/>
            <w:noWrap/>
            <w:vAlign w:val="bottom"/>
            <w:hideMark/>
          </w:tcPr>
          <w:p w14:paraId="38C5160D"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-223</w:t>
            </w:r>
          </w:p>
        </w:tc>
        <w:tc>
          <w:tcPr>
            <w:tcW w:w="704" w:type="dxa"/>
            <w:tcBorders>
              <w:top w:val="nil"/>
              <w:left w:val="nil"/>
              <w:bottom w:val="nil"/>
              <w:right w:val="nil"/>
            </w:tcBorders>
            <w:shd w:val="clear" w:color="auto" w:fill="auto"/>
            <w:noWrap/>
            <w:vAlign w:val="bottom"/>
            <w:hideMark/>
          </w:tcPr>
          <w:p w14:paraId="7BEBCE14"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14</w:t>
            </w:r>
          </w:p>
        </w:tc>
        <w:tc>
          <w:tcPr>
            <w:tcW w:w="709" w:type="dxa"/>
            <w:tcBorders>
              <w:top w:val="nil"/>
              <w:left w:val="nil"/>
              <w:bottom w:val="nil"/>
              <w:right w:val="nil"/>
            </w:tcBorders>
            <w:shd w:val="clear" w:color="auto" w:fill="auto"/>
            <w:noWrap/>
            <w:vAlign w:val="bottom"/>
            <w:hideMark/>
          </w:tcPr>
          <w:p w14:paraId="204DE1E9"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11</w:t>
            </w:r>
          </w:p>
        </w:tc>
        <w:tc>
          <w:tcPr>
            <w:tcW w:w="1134" w:type="dxa"/>
            <w:tcBorders>
              <w:top w:val="nil"/>
              <w:left w:val="nil"/>
              <w:bottom w:val="nil"/>
              <w:right w:val="nil"/>
            </w:tcBorders>
            <w:shd w:val="clear" w:color="auto" w:fill="auto"/>
            <w:noWrap/>
            <w:vAlign w:val="bottom"/>
            <w:hideMark/>
          </w:tcPr>
          <w:p w14:paraId="66E058DF"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12</w:t>
            </w:r>
          </w:p>
        </w:tc>
        <w:tc>
          <w:tcPr>
            <w:tcW w:w="992" w:type="dxa"/>
            <w:tcBorders>
              <w:top w:val="nil"/>
              <w:left w:val="nil"/>
              <w:bottom w:val="nil"/>
              <w:right w:val="nil"/>
            </w:tcBorders>
            <w:shd w:val="clear" w:color="auto" w:fill="auto"/>
            <w:noWrap/>
            <w:vAlign w:val="bottom"/>
            <w:hideMark/>
          </w:tcPr>
          <w:p w14:paraId="47BE49D0"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28</w:t>
            </w:r>
          </w:p>
        </w:tc>
        <w:tc>
          <w:tcPr>
            <w:tcW w:w="709" w:type="dxa"/>
            <w:tcBorders>
              <w:top w:val="nil"/>
              <w:left w:val="nil"/>
              <w:bottom w:val="nil"/>
              <w:right w:val="nil"/>
            </w:tcBorders>
            <w:shd w:val="clear" w:color="auto" w:fill="auto"/>
            <w:noWrap/>
            <w:vAlign w:val="bottom"/>
            <w:hideMark/>
          </w:tcPr>
          <w:p w14:paraId="6A22927E"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992" w:type="dxa"/>
            <w:tcBorders>
              <w:top w:val="nil"/>
              <w:left w:val="nil"/>
              <w:bottom w:val="nil"/>
              <w:right w:val="nil"/>
            </w:tcBorders>
            <w:shd w:val="clear" w:color="auto" w:fill="auto"/>
            <w:noWrap/>
            <w:vAlign w:val="bottom"/>
            <w:hideMark/>
          </w:tcPr>
          <w:p w14:paraId="4B5AD51F"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37</w:t>
            </w:r>
          </w:p>
        </w:tc>
        <w:tc>
          <w:tcPr>
            <w:tcW w:w="850" w:type="dxa"/>
            <w:tcBorders>
              <w:top w:val="nil"/>
              <w:left w:val="nil"/>
              <w:bottom w:val="nil"/>
              <w:right w:val="nil"/>
            </w:tcBorders>
            <w:shd w:val="clear" w:color="auto" w:fill="auto"/>
            <w:noWrap/>
            <w:vAlign w:val="bottom"/>
            <w:hideMark/>
          </w:tcPr>
          <w:p w14:paraId="76AEEEEF"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993" w:type="dxa"/>
            <w:tcBorders>
              <w:top w:val="nil"/>
              <w:left w:val="nil"/>
              <w:bottom w:val="nil"/>
              <w:right w:val="nil"/>
            </w:tcBorders>
            <w:shd w:val="clear" w:color="auto" w:fill="auto"/>
            <w:noWrap/>
            <w:vAlign w:val="bottom"/>
            <w:hideMark/>
          </w:tcPr>
          <w:p w14:paraId="30113D83"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31</w:t>
            </w:r>
          </w:p>
        </w:tc>
        <w:tc>
          <w:tcPr>
            <w:tcW w:w="708" w:type="dxa"/>
            <w:tcBorders>
              <w:top w:val="nil"/>
              <w:left w:val="nil"/>
              <w:bottom w:val="nil"/>
              <w:right w:val="nil"/>
            </w:tcBorders>
            <w:shd w:val="clear" w:color="auto" w:fill="auto"/>
            <w:noWrap/>
            <w:vAlign w:val="bottom"/>
            <w:hideMark/>
          </w:tcPr>
          <w:p w14:paraId="207199A4"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993" w:type="dxa"/>
            <w:tcBorders>
              <w:top w:val="nil"/>
              <w:left w:val="nil"/>
              <w:bottom w:val="nil"/>
              <w:right w:val="nil"/>
            </w:tcBorders>
            <w:shd w:val="clear" w:color="auto" w:fill="auto"/>
            <w:noWrap/>
            <w:vAlign w:val="bottom"/>
            <w:hideMark/>
          </w:tcPr>
          <w:p w14:paraId="411FF442"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30</w:t>
            </w:r>
          </w:p>
        </w:tc>
        <w:tc>
          <w:tcPr>
            <w:tcW w:w="1134" w:type="dxa"/>
            <w:tcBorders>
              <w:top w:val="nil"/>
              <w:left w:val="nil"/>
              <w:bottom w:val="nil"/>
              <w:right w:val="nil"/>
            </w:tcBorders>
            <w:shd w:val="clear" w:color="auto" w:fill="auto"/>
            <w:noWrap/>
            <w:vAlign w:val="bottom"/>
            <w:hideMark/>
          </w:tcPr>
          <w:p w14:paraId="01EA4CFD"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1134" w:type="dxa"/>
            <w:tcBorders>
              <w:top w:val="nil"/>
              <w:left w:val="nil"/>
              <w:bottom w:val="nil"/>
              <w:right w:val="nil"/>
            </w:tcBorders>
            <w:shd w:val="clear" w:color="auto" w:fill="auto"/>
            <w:noWrap/>
            <w:vAlign w:val="bottom"/>
            <w:hideMark/>
          </w:tcPr>
          <w:p w14:paraId="1498448E"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-2</w:t>
            </w:r>
          </w:p>
        </w:tc>
        <w:tc>
          <w:tcPr>
            <w:tcW w:w="992" w:type="dxa"/>
            <w:tcBorders>
              <w:top w:val="nil"/>
              <w:left w:val="nil"/>
              <w:bottom w:val="nil"/>
              <w:right w:val="nil"/>
            </w:tcBorders>
            <w:shd w:val="clear" w:color="auto" w:fill="auto"/>
            <w:noWrap/>
            <w:vAlign w:val="bottom"/>
            <w:hideMark/>
          </w:tcPr>
          <w:p w14:paraId="308AA95F"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5</w:t>
            </w:r>
          </w:p>
        </w:tc>
      </w:tr>
      <w:tr w:rsidR="0032176F" w:rsidRPr="00175B04" w14:paraId="5A0481D0" w14:textId="77777777" w:rsidTr="00437DDA">
        <w:trPr>
          <w:trHeight w:val="300"/>
        </w:trPr>
        <w:tc>
          <w:tcPr>
            <w:tcW w:w="1410" w:type="dxa"/>
            <w:tcBorders>
              <w:top w:val="nil"/>
              <w:left w:val="nil"/>
              <w:bottom w:val="nil"/>
              <w:right w:val="nil"/>
            </w:tcBorders>
            <w:shd w:val="clear" w:color="auto" w:fill="auto"/>
            <w:noWrap/>
            <w:vAlign w:val="bottom"/>
            <w:hideMark/>
          </w:tcPr>
          <w:p w14:paraId="0971D90C" w14:textId="77777777" w:rsidR="0032176F" w:rsidRPr="00175B04" w:rsidRDefault="0032176F" w:rsidP="00437DDA">
            <w:pPr>
              <w:widowControl/>
              <w:jc w:val="lef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Angola</w:t>
            </w:r>
          </w:p>
        </w:tc>
        <w:tc>
          <w:tcPr>
            <w:tcW w:w="659" w:type="dxa"/>
            <w:tcBorders>
              <w:top w:val="nil"/>
              <w:left w:val="nil"/>
              <w:bottom w:val="nil"/>
              <w:right w:val="nil"/>
            </w:tcBorders>
            <w:shd w:val="clear" w:color="auto" w:fill="auto"/>
            <w:noWrap/>
            <w:vAlign w:val="bottom"/>
            <w:hideMark/>
          </w:tcPr>
          <w:p w14:paraId="6FA053EF"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48</w:t>
            </w:r>
          </w:p>
        </w:tc>
        <w:tc>
          <w:tcPr>
            <w:tcW w:w="913" w:type="dxa"/>
            <w:tcBorders>
              <w:top w:val="nil"/>
              <w:left w:val="nil"/>
              <w:bottom w:val="nil"/>
              <w:right w:val="nil"/>
            </w:tcBorders>
            <w:shd w:val="clear" w:color="auto" w:fill="auto"/>
            <w:noWrap/>
            <w:vAlign w:val="bottom"/>
            <w:hideMark/>
          </w:tcPr>
          <w:p w14:paraId="74C0E8F7"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-31</w:t>
            </w:r>
          </w:p>
        </w:tc>
        <w:tc>
          <w:tcPr>
            <w:tcW w:w="704" w:type="dxa"/>
            <w:tcBorders>
              <w:top w:val="nil"/>
              <w:left w:val="nil"/>
              <w:bottom w:val="nil"/>
              <w:right w:val="nil"/>
            </w:tcBorders>
            <w:shd w:val="clear" w:color="auto" w:fill="auto"/>
            <w:noWrap/>
            <w:vAlign w:val="bottom"/>
            <w:hideMark/>
          </w:tcPr>
          <w:p w14:paraId="27B6305C"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5</w:t>
            </w:r>
          </w:p>
        </w:tc>
        <w:tc>
          <w:tcPr>
            <w:tcW w:w="709" w:type="dxa"/>
            <w:tcBorders>
              <w:top w:val="nil"/>
              <w:left w:val="nil"/>
              <w:bottom w:val="nil"/>
              <w:right w:val="nil"/>
            </w:tcBorders>
            <w:shd w:val="clear" w:color="auto" w:fill="auto"/>
            <w:noWrap/>
            <w:vAlign w:val="bottom"/>
            <w:hideMark/>
          </w:tcPr>
          <w:p w14:paraId="136A112A"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16</w:t>
            </w:r>
          </w:p>
        </w:tc>
        <w:tc>
          <w:tcPr>
            <w:tcW w:w="1134" w:type="dxa"/>
            <w:tcBorders>
              <w:top w:val="nil"/>
              <w:left w:val="nil"/>
              <w:bottom w:val="nil"/>
              <w:right w:val="nil"/>
            </w:tcBorders>
            <w:shd w:val="clear" w:color="auto" w:fill="auto"/>
            <w:noWrap/>
            <w:vAlign w:val="bottom"/>
            <w:hideMark/>
          </w:tcPr>
          <w:p w14:paraId="672146A1"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19</w:t>
            </w:r>
          </w:p>
        </w:tc>
        <w:tc>
          <w:tcPr>
            <w:tcW w:w="992" w:type="dxa"/>
            <w:tcBorders>
              <w:top w:val="nil"/>
              <w:left w:val="nil"/>
              <w:bottom w:val="nil"/>
              <w:right w:val="nil"/>
            </w:tcBorders>
            <w:shd w:val="clear" w:color="auto" w:fill="auto"/>
            <w:noWrap/>
            <w:vAlign w:val="bottom"/>
            <w:hideMark/>
          </w:tcPr>
          <w:p w14:paraId="029F8E8B"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24</w:t>
            </w:r>
          </w:p>
        </w:tc>
        <w:tc>
          <w:tcPr>
            <w:tcW w:w="709" w:type="dxa"/>
            <w:tcBorders>
              <w:top w:val="nil"/>
              <w:left w:val="nil"/>
              <w:bottom w:val="nil"/>
              <w:right w:val="nil"/>
            </w:tcBorders>
            <w:shd w:val="clear" w:color="auto" w:fill="auto"/>
            <w:noWrap/>
            <w:vAlign w:val="bottom"/>
            <w:hideMark/>
          </w:tcPr>
          <w:p w14:paraId="3E2C2E3B"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992" w:type="dxa"/>
            <w:tcBorders>
              <w:top w:val="nil"/>
              <w:left w:val="nil"/>
              <w:bottom w:val="nil"/>
              <w:right w:val="nil"/>
            </w:tcBorders>
            <w:shd w:val="clear" w:color="auto" w:fill="auto"/>
            <w:noWrap/>
            <w:vAlign w:val="bottom"/>
            <w:hideMark/>
          </w:tcPr>
          <w:p w14:paraId="3FF66F11"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1</w:t>
            </w:r>
          </w:p>
        </w:tc>
        <w:tc>
          <w:tcPr>
            <w:tcW w:w="850" w:type="dxa"/>
            <w:tcBorders>
              <w:top w:val="nil"/>
              <w:left w:val="nil"/>
              <w:bottom w:val="nil"/>
              <w:right w:val="nil"/>
            </w:tcBorders>
            <w:shd w:val="clear" w:color="auto" w:fill="auto"/>
            <w:noWrap/>
            <w:vAlign w:val="bottom"/>
            <w:hideMark/>
          </w:tcPr>
          <w:p w14:paraId="6C0FC3A7"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993" w:type="dxa"/>
            <w:tcBorders>
              <w:top w:val="nil"/>
              <w:left w:val="nil"/>
              <w:bottom w:val="nil"/>
              <w:right w:val="nil"/>
            </w:tcBorders>
            <w:shd w:val="clear" w:color="auto" w:fill="auto"/>
            <w:noWrap/>
            <w:vAlign w:val="bottom"/>
            <w:hideMark/>
          </w:tcPr>
          <w:p w14:paraId="33D1CDC3"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10</w:t>
            </w:r>
          </w:p>
        </w:tc>
        <w:tc>
          <w:tcPr>
            <w:tcW w:w="708" w:type="dxa"/>
            <w:tcBorders>
              <w:top w:val="nil"/>
              <w:left w:val="nil"/>
              <w:bottom w:val="nil"/>
              <w:right w:val="nil"/>
            </w:tcBorders>
            <w:shd w:val="clear" w:color="auto" w:fill="auto"/>
            <w:noWrap/>
            <w:vAlign w:val="bottom"/>
            <w:hideMark/>
          </w:tcPr>
          <w:p w14:paraId="12CF817E"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993" w:type="dxa"/>
            <w:tcBorders>
              <w:top w:val="nil"/>
              <w:left w:val="nil"/>
              <w:bottom w:val="nil"/>
              <w:right w:val="nil"/>
            </w:tcBorders>
            <w:shd w:val="clear" w:color="auto" w:fill="auto"/>
            <w:noWrap/>
            <w:vAlign w:val="bottom"/>
            <w:hideMark/>
          </w:tcPr>
          <w:p w14:paraId="3DA77579"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9</w:t>
            </w:r>
          </w:p>
        </w:tc>
        <w:tc>
          <w:tcPr>
            <w:tcW w:w="1134" w:type="dxa"/>
            <w:tcBorders>
              <w:top w:val="nil"/>
              <w:left w:val="nil"/>
              <w:bottom w:val="nil"/>
              <w:right w:val="nil"/>
            </w:tcBorders>
            <w:shd w:val="clear" w:color="auto" w:fill="auto"/>
            <w:noWrap/>
            <w:vAlign w:val="bottom"/>
            <w:hideMark/>
          </w:tcPr>
          <w:p w14:paraId="5C526D5C"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1134" w:type="dxa"/>
            <w:tcBorders>
              <w:top w:val="nil"/>
              <w:left w:val="nil"/>
              <w:bottom w:val="nil"/>
              <w:right w:val="nil"/>
            </w:tcBorders>
            <w:shd w:val="clear" w:color="auto" w:fill="auto"/>
            <w:noWrap/>
            <w:vAlign w:val="bottom"/>
            <w:hideMark/>
          </w:tcPr>
          <w:p w14:paraId="613A4A6C"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-1</w:t>
            </w:r>
          </w:p>
        </w:tc>
        <w:tc>
          <w:tcPr>
            <w:tcW w:w="992" w:type="dxa"/>
            <w:tcBorders>
              <w:top w:val="nil"/>
              <w:left w:val="nil"/>
              <w:bottom w:val="nil"/>
              <w:right w:val="nil"/>
            </w:tcBorders>
            <w:shd w:val="clear" w:color="auto" w:fill="auto"/>
            <w:noWrap/>
            <w:vAlign w:val="bottom"/>
            <w:hideMark/>
          </w:tcPr>
          <w:p w14:paraId="1445EF92"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1</w:t>
            </w:r>
          </w:p>
        </w:tc>
      </w:tr>
      <w:tr w:rsidR="0032176F" w:rsidRPr="00175B04" w14:paraId="584EC7F3" w14:textId="77777777" w:rsidTr="00437DDA">
        <w:trPr>
          <w:trHeight w:val="300"/>
        </w:trPr>
        <w:tc>
          <w:tcPr>
            <w:tcW w:w="1410" w:type="dxa"/>
            <w:tcBorders>
              <w:top w:val="nil"/>
              <w:left w:val="nil"/>
              <w:bottom w:val="nil"/>
              <w:right w:val="nil"/>
            </w:tcBorders>
            <w:shd w:val="clear" w:color="auto" w:fill="auto"/>
            <w:noWrap/>
            <w:vAlign w:val="bottom"/>
            <w:hideMark/>
          </w:tcPr>
          <w:p w14:paraId="79F4F73A" w14:textId="77777777" w:rsidR="0032176F" w:rsidRPr="00175B04" w:rsidRDefault="0032176F" w:rsidP="00437DDA">
            <w:pPr>
              <w:widowControl/>
              <w:jc w:val="lef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Antigua and Barbuda</w:t>
            </w:r>
          </w:p>
        </w:tc>
        <w:tc>
          <w:tcPr>
            <w:tcW w:w="659" w:type="dxa"/>
            <w:tcBorders>
              <w:top w:val="nil"/>
              <w:left w:val="nil"/>
              <w:bottom w:val="nil"/>
              <w:right w:val="nil"/>
            </w:tcBorders>
            <w:shd w:val="clear" w:color="auto" w:fill="auto"/>
            <w:noWrap/>
            <w:vAlign w:val="bottom"/>
            <w:hideMark/>
          </w:tcPr>
          <w:p w14:paraId="45BD7723"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913" w:type="dxa"/>
            <w:tcBorders>
              <w:top w:val="nil"/>
              <w:left w:val="nil"/>
              <w:bottom w:val="nil"/>
              <w:right w:val="nil"/>
            </w:tcBorders>
            <w:shd w:val="clear" w:color="auto" w:fill="auto"/>
            <w:noWrap/>
            <w:vAlign w:val="bottom"/>
            <w:hideMark/>
          </w:tcPr>
          <w:p w14:paraId="1090585A"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704" w:type="dxa"/>
            <w:tcBorders>
              <w:top w:val="nil"/>
              <w:left w:val="nil"/>
              <w:bottom w:val="nil"/>
              <w:right w:val="nil"/>
            </w:tcBorders>
            <w:shd w:val="clear" w:color="auto" w:fill="auto"/>
            <w:noWrap/>
            <w:vAlign w:val="bottom"/>
            <w:hideMark/>
          </w:tcPr>
          <w:p w14:paraId="0C9A37FC"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709" w:type="dxa"/>
            <w:tcBorders>
              <w:top w:val="nil"/>
              <w:left w:val="nil"/>
              <w:bottom w:val="nil"/>
              <w:right w:val="nil"/>
            </w:tcBorders>
            <w:shd w:val="clear" w:color="auto" w:fill="auto"/>
            <w:noWrap/>
            <w:vAlign w:val="bottom"/>
            <w:hideMark/>
          </w:tcPr>
          <w:p w14:paraId="1362765F"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1134" w:type="dxa"/>
            <w:tcBorders>
              <w:top w:val="nil"/>
              <w:left w:val="nil"/>
              <w:bottom w:val="nil"/>
              <w:right w:val="nil"/>
            </w:tcBorders>
            <w:shd w:val="clear" w:color="auto" w:fill="auto"/>
            <w:noWrap/>
            <w:vAlign w:val="bottom"/>
            <w:hideMark/>
          </w:tcPr>
          <w:p w14:paraId="4363DA5A"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992" w:type="dxa"/>
            <w:tcBorders>
              <w:top w:val="nil"/>
              <w:left w:val="nil"/>
              <w:bottom w:val="nil"/>
              <w:right w:val="nil"/>
            </w:tcBorders>
            <w:shd w:val="clear" w:color="auto" w:fill="auto"/>
            <w:noWrap/>
            <w:vAlign w:val="bottom"/>
            <w:hideMark/>
          </w:tcPr>
          <w:p w14:paraId="68BC7F3E"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709" w:type="dxa"/>
            <w:tcBorders>
              <w:top w:val="nil"/>
              <w:left w:val="nil"/>
              <w:bottom w:val="nil"/>
              <w:right w:val="nil"/>
            </w:tcBorders>
            <w:shd w:val="clear" w:color="auto" w:fill="auto"/>
            <w:noWrap/>
            <w:vAlign w:val="bottom"/>
            <w:hideMark/>
          </w:tcPr>
          <w:p w14:paraId="226A517B"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992" w:type="dxa"/>
            <w:tcBorders>
              <w:top w:val="nil"/>
              <w:left w:val="nil"/>
              <w:bottom w:val="nil"/>
              <w:right w:val="nil"/>
            </w:tcBorders>
            <w:shd w:val="clear" w:color="auto" w:fill="auto"/>
            <w:noWrap/>
            <w:vAlign w:val="bottom"/>
            <w:hideMark/>
          </w:tcPr>
          <w:p w14:paraId="63C49AFF"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850" w:type="dxa"/>
            <w:tcBorders>
              <w:top w:val="nil"/>
              <w:left w:val="nil"/>
              <w:bottom w:val="nil"/>
              <w:right w:val="nil"/>
            </w:tcBorders>
            <w:shd w:val="clear" w:color="auto" w:fill="auto"/>
            <w:noWrap/>
            <w:vAlign w:val="bottom"/>
            <w:hideMark/>
          </w:tcPr>
          <w:p w14:paraId="087B1523"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993" w:type="dxa"/>
            <w:tcBorders>
              <w:top w:val="nil"/>
              <w:left w:val="nil"/>
              <w:bottom w:val="nil"/>
              <w:right w:val="nil"/>
            </w:tcBorders>
            <w:shd w:val="clear" w:color="auto" w:fill="auto"/>
            <w:noWrap/>
            <w:vAlign w:val="bottom"/>
            <w:hideMark/>
          </w:tcPr>
          <w:p w14:paraId="74E693C9"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708" w:type="dxa"/>
            <w:tcBorders>
              <w:top w:val="nil"/>
              <w:left w:val="nil"/>
              <w:bottom w:val="nil"/>
              <w:right w:val="nil"/>
            </w:tcBorders>
            <w:shd w:val="clear" w:color="auto" w:fill="auto"/>
            <w:noWrap/>
            <w:vAlign w:val="bottom"/>
            <w:hideMark/>
          </w:tcPr>
          <w:p w14:paraId="4CC08F70"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993" w:type="dxa"/>
            <w:tcBorders>
              <w:top w:val="nil"/>
              <w:left w:val="nil"/>
              <w:bottom w:val="nil"/>
              <w:right w:val="nil"/>
            </w:tcBorders>
            <w:shd w:val="clear" w:color="auto" w:fill="auto"/>
            <w:noWrap/>
            <w:vAlign w:val="bottom"/>
            <w:hideMark/>
          </w:tcPr>
          <w:p w14:paraId="124B9AA0"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1134" w:type="dxa"/>
            <w:tcBorders>
              <w:top w:val="nil"/>
              <w:left w:val="nil"/>
              <w:bottom w:val="nil"/>
              <w:right w:val="nil"/>
            </w:tcBorders>
            <w:shd w:val="clear" w:color="auto" w:fill="auto"/>
            <w:noWrap/>
            <w:vAlign w:val="bottom"/>
            <w:hideMark/>
          </w:tcPr>
          <w:p w14:paraId="7977A4EB"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1134" w:type="dxa"/>
            <w:tcBorders>
              <w:top w:val="nil"/>
              <w:left w:val="nil"/>
              <w:bottom w:val="nil"/>
              <w:right w:val="nil"/>
            </w:tcBorders>
            <w:shd w:val="clear" w:color="auto" w:fill="auto"/>
            <w:noWrap/>
            <w:vAlign w:val="bottom"/>
            <w:hideMark/>
          </w:tcPr>
          <w:p w14:paraId="7DFEBF6E"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992" w:type="dxa"/>
            <w:tcBorders>
              <w:top w:val="nil"/>
              <w:left w:val="nil"/>
              <w:bottom w:val="nil"/>
              <w:right w:val="nil"/>
            </w:tcBorders>
            <w:shd w:val="clear" w:color="auto" w:fill="auto"/>
            <w:noWrap/>
            <w:vAlign w:val="bottom"/>
            <w:hideMark/>
          </w:tcPr>
          <w:p w14:paraId="3102ED1A"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r>
      <w:tr w:rsidR="0032176F" w:rsidRPr="00175B04" w14:paraId="5CB076C8" w14:textId="77777777" w:rsidTr="00437DDA">
        <w:trPr>
          <w:trHeight w:val="300"/>
        </w:trPr>
        <w:tc>
          <w:tcPr>
            <w:tcW w:w="1410" w:type="dxa"/>
            <w:tcBorders>
              <w:top w:val="nil"/>
              <w:left w:val="nil"/>
              <w:bottom w:val="nil"/>
              <w:right w:val="nil"/>
            </w:tcBorders>
            <w:shd w:val="clear" w:color="auto" w:fill="auto"/>
            <w:noWrap/>
            <w:vAlign w:val="bottom"/>
            <w:hideMark/>
          </w:tcPr>
          <w:p w14:paraId="61599662" w14:textId="77777777" w:rsidR="0032176F" w:rsidRPr="00175B04" w:rsidRDefault="0032176F" w:rsidP="00437DDA">
            <w:pPr>
              <w:widowControl/>
              <w:jc w:val="lef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Argentina</w:t>
            </w:r>
          </w:p>
        </w:tc>
        <w:tc>
          <w:tcPr>
            <w:tcW w:w="659" w:type="dxa"/>
            <w:tcBorders>
              <w:top w:val="nil"/>
              <w:left w:val="nil"/>
              <w:bottom w:val="nil"/>
              <w:right w:val="nil"/>
            </w:tcBorders>
            <w:shd w:val="clear" w:color="auto" w:fill="auto"/>
            <w:noWrap/>
            <w:vAlign w:val="bottom"/>
            <w:hideMark/>
          </w:tcPr>
          <w:p w14:paraId="44EB1707"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529</w:t>
            </w:r>
          </w:p>
        </w:tc>
        <w:tc>
          <w:tcPr>
            <w:tcW w:w="913" w:type="dxa"/>
            <w:tcBorders>
              <w:top w:val="nil"/>
              <w:left w:val="nil"/>
              <w:bottom w:val="nil"/>
              <w:right w:val="nil"/>
            </w:tcBorders>
            <w:shd w:val="clear" w:color="auto" w:fill="auto"/>
            <w:noWrap/>
            <w:vAlign w:val="bottom"/>
            <w:hideMark/>
          </w:tcPr>
          <w:p w14:paraId="09DF30D4"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-1078</w:t>
            </w:r>
          </w:p>
        </w:tc>
        <w:tc>
          <w:tcPr>
            <w:tcW w:w="704" w:type="dxa"/>
            <w:tcBorders>
              <w:top w:val="nil"/>
              <w:left w:val="nil"/>
              <w:bottom w:val="nil"/>
              <w:right w:val="nil"/>
            </w:tcBorders>
            <w:shd w:val="clear" w:color="auto" w:fill="auto"/>
            <w:noWrap/>
            <w:vAlign w:val="bottom"/>
            <w:hideMark/>
          </w:tcPr>
          <w:p w14:paraId="5260DADB"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31</w:t>
            </w:r>
          </w:p>
        </w:tc>
        <w:tc>
          <w:tcPr>
            <w:tcW w:w="709" w:type="dxa"/>
            <w:tcBorders>
              <w:top w:val="nil"/>
              <w:left w:val="nil"/>
              <w:bottom w:val="nil"/>
              <w:right w:val="nil"/>
            </w:tcBorders>
            <w:shd w:val="clear" w:color="auto" w:fill="auto"/>
            <w:noWrap/>
            <w:vAlign w:val="bottom"/>
            <w:hideMark/>
          </w:tcPr>
          <w:p w14:paraId="68B8D2FB"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346</w:t>
            </w:r>
          </w:p>
        </w:tc>
        <w:tc>
          <w:tcPr>
            <w:tcW w:w="1134" w:type="dxa"/>
            <w:tcBorders>
              <w:top w:val="nil"/>
              <w:left w:val="nil"/>
              <w:bottom w:val="nil"/>
              <w:right w:val="nil"/>
            </w:tcBorders>
            <w:shd w:val="clear" w:color="auto" w:fill="auto"/>
            <w:noWrap/>
            <w:vAlign w:val="bottom"/>
            <w:hideMark/>
          </w:tcPr>
          <w:p w14:paraId="1582D5B5"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395</w:t>
            </w:r>
          </w:p>
        </w:tc>
        <w:tc>
          <w:tcPr>
            <w:tcW w:w="992" w:type="dxa"/>
            <w:tcBorders>
              <w:top w:val="nil"/>
              <w:left w:val="nil"/>
              <w:bottom w:val="nil"/>
              <w:right w:val="nil"/>
            </w:tcBorders>
            <w:shd w:val="clear" w:color="auto" w:fill="auto"/>
            <w:noWrap/>
            <w:vAlign w:val="bottom"/>
            <w:hideMark/>
          </w:tcPr>
          <w:p w14:paraId="574D3128"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752</w:t>
            </w:r>
          </w:p>
        </w:tc>
        <w:tc>
          <w:tcPr>
            <w:tcW w:w="709" w:type="dxa"/>
            <w:tcBorders>
              <w:top w:val="nil"/>
              <w:left w:val="nil"/>
              <w:bottom w:val="nil"/>
              <w:right w:val="nil"/>
            </w:tcBorders>
            <w:shd w:val="clear" w:color="auto" w:fill="auto"/>
            <w:noWrap/>
            <w:vAlign w:val="bottom"/>
            <w:hideMark/>
          </w:tcPr>
          <w:p w14:paraId="4763B268"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2</w:t>
            </w:r>
          </w:p>
        </w:tc>
        <w:tc>
          <w:tcPr>
            <w:tcW w:w="992" w:type="dxa"/>
            <w:tcBorders>
              <w:top w:val="nil"/>
              <w:left w:val="nil"/>
              <w:bottom w:val="nil"/>
              <w:right w:val="nil"/>
            </w:tcBorders>
            <w:shd w:val="clear" w:color="auto" w:fill="auto"/>
            <w:noWrap/>
            <w:vAlign w:val="bottom"/>
            <w:hideMark/>
          </w:tcPr>
          <w:p w14:paraId="56C028AE"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566</w:t>
            </w:r>
          </w:p>
        </w:tc>
        <w:tc>
          <w:tcPr>
            <w:tcW w:w="850" w:type="dxa"/>
            <w:tcBorders>
              <w:top w:val="nil"/>
              <w:left w:val="nil"/>
              <w:bottom w:val="nil"/>
              <w:right w:val="nil"/>
            </w:tcBorders>
            <w:shd w:val="clear" w:color="auto" w:fill="auto"/>
            <w:noWrap/>
            <w:vAlign w:val="bottom"/>
            <w:hideMark/>
          </w:tcPr>
          <w:p w14:paraId="24E58071"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1</w:t>
            </w:r>
          </w:p>
        </w:tc>
        <w:tc>
          <w:tcPr>
            <w:tcW w:w="993" w:type="dxa"/>
            <w:tcBorders>
              <w:top w:val="nil"/>
              <w:left w:val="nil"/>
              <w:bottom w:val="nil"/>
              <w:right w:val="nil"/>
            </w:tcBorders>
            <w:shd w:val="clear" w:color="auto" w:fill="auto"/>
            <w:noWrap/>
            <w:vAlign w:val="bottom"/>
            <w:hideMark/>
          </w:tcPr>
          <w:p w14:paraId="137D31BD"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183</w:t>
            </w:r>
          </w:p>
        </w:tc>
        <w:tc>
          <w:tcPr>
            <w:tcW w:w="708" w:type="dxa"/>
            <w:tcBorders>
              <w:top w:val="nil"/>
              <w:left w:val="nil"/>
              <w:bottom w:val="nil"/>
              <w:right w:val="nil"/>
            </w:tcBorders>
            <w:shd w:val="clear" w:color="auto" w:fill="auto"/>
            <w:noWrap/>
            <w:vAlign w:val="bottom"/>
            <w:hideMark/>
          </w:tcPr>
          <w:p w14:paraId="44E9EC76"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993" w:type="dxa"/>
            <w:tcBorders>
              <w:top w:val="nil"/>
              <w:left w:val="nil"/>
              <w:bottom w:val="nil"/>
              <w:right w:val="nil"/>
            </w:tcBorders>
            <w:shd w:val="clear" w:color="auto" w:fill="auto"/>
            <w:noWrap/>
            <w:vAlign w:val="bottom"/>
            <w:hideMark/>
          </w:tcPr>
          <w:p w14:paraId="5D214BAC"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326</w:t>
            </w:r>
          </w:p>
        </w:tc>
        <w:tc>
          <w:tcPr>
            <w:tcW w:w="1134" w:type="dxa"/>
            <w:tcBorders>
              <w:top w:val="nil"/>
              <w:left w:val="nil"/>
              <w:bottom w:val="nil"/>
              <w:right w:val="nil"/>
            </w:tcBorders>
            <w:shd w:val="clear" w:color="auto" w:fill="auto"/>
            <w:noWrap/>
            <w:vAlign w:val="bottom"/>
            <w:hideMark/>
          </w:tcPr>
          <w:p w14:paraId="6160F966"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1134" w:type="dxa"/>
            <w:tcBorders>
              <w:top w:val="nil"/>
              <w:left w:val="nil"/>
              <w:bottom w:val="nil"/>
              <w:right w:val="nil"/>
            </w:tcBorders>
            <w:shd w:val="clear" w:color="auto" w:fill="auto"/>
            <w:noWrap/>
            <w:vAlign w:val="bottom"/>
            <w:hideMark/>
          </w:tcPr>
          <w:p w14:paraId="604C97D1"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-15</w:t>
            </w:r>
          </w:p>
        </w:tc>
        <w:tc>
          <w:tcPr>
            <w:tcW w:w="992" w:type="dxa"/>
            <w:tcBorders>
              <w:top w:val="nil"/>
              <w:left w:val="nil"/>
              <w:bottom w:val="nil"/>
              <w:right w:val="nil"/>
            </w:tcBorders>
            <w:shd w:val="clear" w:color="auto" w:fill="auto"/>
            <w:noWrap/>
            <w:vAlign w:val="bottom"/>
            <w:hideMark/>
          </w:tcPr>
          <w:p w14:paraId="75691DFD"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53</w:t>
            </w:r>
          </w:p>
        </w:tc>
      </w:tr>
      <w:tr w:rsidR="0032176F" w:rsidRPr="00175B04" w14:paraId="1571EF7A" w14:textId="77777777" w:rsidTr="00437DDA">
        <w:trPr>
          <w:trHeight w:val="300"/>
        </w:trPr>
        <w:tc>
          <w:tcPr>
            <w:tcW w:w="1410" w:type="dxa"/>
            <w:tcBorders>
              <w:top w:val="nil"/>
              <w:left w:val="nil"/>
              <w:bottom w:val="nil"/>
              <w:right w:val="nil"/>
            </w:tcBorders>
            <w:shd w:val="clear" w:color="auto" w:fill="auto"/>
            <w:noWrap/>
            <w:vAlign w:val="bottom"/>
            <w:hideMark/>
          </w:tcPr>
          <w:p w14:paraId="78C9CADE" w14:textId="77777777" w:rsidR="0032176F" w:rsidRPr="00175B04" w:rsidRDefault="0032176F" w:rsidP="00437DDA">
            <w:pPr>
              <w:widowControl/>
              <w:jc w:val="lef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Australia</w:t>
            </w:r>
          </w:p>
        </w:tc>
        <w:tc>
          <w:tcPr>
            <w:tcW w:w="659" w:type="dxa"/>
            <w:tcBorders>
              <w:top w:val="nil"/>
              <w:left w:val="nil"/>
              <w:bottom w:val="nil"/>
              <w:right w:val="nil"/>
            </w:tcBorders>
            <w:shd w:val="clear" w:color="auto" w:fill="auto"/>
            <w:noWrap/>
            <w:vAlign w:val="bottom"/>
            <w:hideMark/>
          </w:tcPr>
          <w:p w14:paraId="70789C49"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218</w:t>
            </w:r>
          </w:p>
        </w:tc>
        <w:tc>
          <w:tcPr>
            <w:tcW w:w="913" w:type="dxa"/>
            <w:tcBorders>
              <w:top w:val="nil"/>
              <w:left w:val="nil"/>
              <w:bottom w:val="nil"/>
              <w:right w:val="nil"/>
            </w:tcBorders>
            <w:shd w:val="clear" w:color="auto" w:fill="auto"/>
            <w:noWrap/>
            <w:vAlign w:val="bottom"/>
            <w:hideMark/>
          </w:tcPr>
          <w:p w14:paraId="5E107D40"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-325</w:t>
            </w:r>
          </w:p>
        </w:tc>
        <w:tc>
          <w:tcPr>
            <w:tcW w:w="704" w:type="dxa"/>
            <w:tcBorders>
              <w:top w:val="nil"/>
              <w:left w:val="nil"/>
              <w:bottom w:val="nil"/>
              <w:right w:val="nil"/>
            </w:tcBorders>
            <w:shd w:val="clear" w:color="auto" w:fill="auto"/>
            <w:noWrap/>
            <w:vAlign w:val="bottom"/>
            <w:hideMark/>
          </w:tcPr>
          <w:p w14:paraId="39A1ED45"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13</w:t>
            </w:r>
          </w:p>
        </w:tc>
        <w:tc>
          <w:tcPr>
            <w:tcW w:w="709" w:type="dxa"/>
            <w:tcBorders>
              <w:top w:val="nil"/>
              <w:left w:val="nil"/>
              <w:bottom w:val="nil"/>
              <w:right w:val="nil"/>
            </w:tcBorders>
            <w:shd w:val="clear" w:color="auto" w:fill="auto"/>
            <w:noWrap/>
            <w:vAlign w:val="bottom"/>
            <w:hideMark/>
          </w:tcPr>
          <w:p w14:paraId="141854EC"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104</w:t>
            </w:r>
          </w:p>
        </w:tc>
        <w:tc>
          <w:tcPr>
            <w:tcW w:w="1134" w:type="dxa"/>
            <w:tcBorders>
              <w:top w:val="nil"/>
              <w:left w:val="nil"/>
              <w:bottom w:val="nil"/>
              <w:right w:val="nil"/>
            </w:tcBorders>
            <w:shd w:val="clear" w:color="auto" w:fill="auto"/>
            <w:noWrap/>
            <w:vAlign w:val="bottom"/>
            <w:hideMark/>
          </w:tcPr>
          <w:p w14:paraId="047EA7F2"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253</w:t>
            </w:r>
          </w:p>
        </w:tc>
        <w:tc>
          <w:tcPr>
            <w:tcW w:w="992" w:type="dxa"/>
            <w:tcBorders>
              <w:top w:val="nil"/>
              <w:left w:val="nil"/>
              <w:bottom w:val="nil"/>
              <w:right w:val="nil"/>
            </w:tcBorders>
            <w:shd w:val="clear" w:color="auto" w:fill="auto"/>
            <w:noWrap/>
            <w:vAlign w:val="bottom"/>
            <w:hideMark/>
          </w:tcPr>
          <w:p w14:paraId="09FDA9F6"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464</w:t>
            </w:r>
          </w:p>
        </w:tc>
        <w:tc>
          <w:tcPr>
            <w:tcW w:w="709" w:type="dxa"/>
            <w:tcBorders>
              <w:top w:val="nil"/>
              <w:left w:val="nil"/>
              <w:bottom w:val="nil"/>
              <w:right w:val="nil"/>
            </w:tcBorders>
            <w:shd w:val="clear" w:color="auto" w:fill="auto"/>
            <w:noWrap/>
            <w:vAlign w:val="bottom"/>
            <w:hideMark/>
          </w:tcPr>
          <w:p w14:paraId="636DFAF0"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1</w:t>
            </w:r>
          </w:p>
        </w:tc>
        <w:tc>
          <w:tcPr>
            <w:tcW w:w="992" w:type="dxa"/>
            <w:tcBorders>
              <w:top w:val="nil"/>
              <w:left w:val="nil"/>
              <w:bottom w:val="nil"/>
              <w:right w:val="nil"/>
            </w:tcBorders>
            <w:shd w:val="clear" w:color="auto" w:fill="auto"/>
            <w:noWrap/>
            <w:vAlign w:val="bottom"/>
            <w:hideMark/>
          </w:tcPr>
          <w:p w14:paraId="0D40A85A"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98</w:t>
            </w:r>
          </w:p>
        </w:tc>
        <w:tc>
          <w:tcPr>
            <w:tcW w:w="850" w:type="dxa"/>
            <w:tcBorders>
              <w:top w:val="nil"/>
              <w:left w:val="nil"/>
              <w:bottom w:val="nil"/>
              <w:right w:val="nil"/>
            </w:tcBorders>
            <w:shd w:val="clear" w:color="auto" w:fill="auto"/>
            <w:noWrap/>
            <w:vAlign w:val="bottom"/>
            <w:hideMark/>
          </w:tcPr>
          <w:p w14:paraId="04872C09"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1</w:t>
            </w:r>
          </w:p>
        </w:tc>
        <w:tc>
          <w:tcPr>
            <w:tcW w:w="993" w:type="dxa"/>
            <w:tcBorders>
              <w:top w:val="nil"/>
              <w:left w:val="nil"/>
              <w:bottom w:val="nil"/>
              <w:right w:val="nil"/>
            </w:tcBorders>
            <w:shd w:val="clear" w:color="auto" w:fill="auto"/>
            <w:noWrap/>
            <w:vAlign w:val="bottom"/>
            <w:hideMark/>
          </w:tcPr>
          <w:p w14:paraId="50B1169B"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72</w:t>
            </w:r>
          </w:p>
        </w:tc>
        <w:tc>
          <w:tcPr>
            <w:tcW w:w="708" w:type="dxa"/>
            <w:tcBorders>
              <w:top w:val="nil"/>
              <w:left w:val="nil"/>
              <w:bottom w:val="nil"/>
              <w:right w:val="nil"/>
            </w:tcBorders>
            <w:shd w:val="clear" w:color="auto" w:fill="auto"/>
            <w:noWrap/>
            <w:vAlign w:val="bottom"/>
            <w:hideMark/>
          </w:tcPr>
          <w:p w14:paraId="34BD2122"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993" w:type="dxa"/>
            <w:tcBorders>
              <w:top w:val="nil"/>
              <w:left w:val="nil"/>
              <w:bottom w:val="nil"/>
              <w:right w:val="nil"/>
            </w:tcBorders>
            <w:shd w:val="clear" w:color="auto" w:fill="auto"/>
            <w:noWrap/>
            <w:vAlign w:val="bottom"/>
            <w:hideMark/>
          </w:tcPr>
          <w:p w14:paraId="56ACF39C"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102</w:t>
            </w:r>
          </w:p>
        </w:tc>
        <w:tc>
          <w:tcPr>
            <w:tcW w:w="1134" w:type="dxa"/>
            <w:tcBorders>
              <w:top w:val="nil"/>
              <w:left w:val="nil"/>
              <w:bottom w:val="nil"/>
              <w:right w:val="nil"/>
            </w:tcBorders>
            <w:shd w:val="clear" w:color="auto" w:fill="auto"/>
            <w:noWrap/>
            <w:vAlign w:val="bottom"/>
            <w:hideMark/>
          </w:tcPr>
          <w:p w14:paraId="440A94D8"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1134" w:type="dxa"/>
            <w:tcBorders>
              <w:top w:val="nil"/>
              <w:left w:val="nil"/>
              <w:bottom w:val="nil"/>
              <w:right w:val="nil"/>
            </w:tcBorders>
            <w:shd w:val="clear" w:color="auto" w:fill="auto"/>
            <w:noWrap/>
            <w:vAlign w:val="bottom"/>
            <w:hideMark/>
          </w:tcPr>
          <w:p w14:paraId="64FCEEE5"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-12</w:t>
            </w:r>
          </w:p>
        </w:tc>
        <w:tc>
          <w:tcPr>
            <w:tcW w:w="992" w:type="dxa"/>
            <w:tcBorders>
              <w:top w:val="nil"/>
              <w:left w:val="nil"/>
              <w:bottom w:val="nil"/>
              <w:right w:val="nil"/>
            </w:tcBorders>
            <w:shd w:val="clear" w:color="auto" w:fill="auto"/>
            <w:noWrap/>
            <w:vAlign w:val="bottom"/>
            <w:hideMark/>
          </w:tcPr>
          <w:p w14:paraId="5665AB85"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20</w:t>
            </w:r>
          </w:p>
        </w:tc>
      </w:tr>
      <w:tr w:rsidR="0032176F" w:rsidRPr="00175B04" w14:paraId="14A2F7BD" w14:textId="77777777" w:rsidTr="00437DDA">
        <w:trPr>
          <w:trHeight w:val="300"/>
        </w:trPr>
        <w:tc>
          <w:tcPr>
            <w:tcW w:w="1410" w:type="dxa"/>
            <w:tcBorders>
              <w:top w:val="nil"/>
              <w:left w:val="nil"/>
              <w:bottom w:val="nil"/>
              <w:right w:val="nil"/>
            </w:tcBorders>
            <w:shd w:val="clear" w:color="auto" w:fill="auto"/>
            <w:noWrap/>
            <w:vAlign w:val="bottom"/>
            <w:hideMark/>
          </w:tcPr>
          <w:p w14:paraId="4EFCCCD9" w14:textId="77777777" w:rsidR="0032176F" w:rsidRPr="00175B04" w:rsidRDefault="0032176F" w:rsidP="00437DDA">
            <w:pPr>
              <w:widowControl/>
              <w:jc w:val="lef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Austria</w:t>
            </w:r>
          </w:p>
        </w:tc>
        <w:tc>
          <w:tcPr>
            <w:tcW w:w="659" w:type="dxa"/>
            <w:tcBorders>
              <w:top w:val="nil"/>
              <w:left w:val="nil"/>
              <w:bottom w:val="nil"/>
              <w:right w:val="nil"/>
            </w:tcBorders>
            <w:shd w:val="clear" w:color="auto" w:fill="auto"/>
            <w:noWrap/>
            <w:vAlign w:val="bottom"/>
            <w:hideMark/>
          </w:tcPr>
          <w:p w14:paraId="534B7D25"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23</w:t>
            </w:r>
          </w:p>
        </w:tc>
        <w:tc>
          <w:tcPr>
            <w:tcW w:w="913" w:type="dxa"/>
            <w:tcBorders>
              <w:top w:val="nil"/>
              <w:left w:val="nil"/>
              <w:bottom w:val="nil"/>
              <w:right w:val="nil"/>
            </w:tcBorders>
            <w:shd w:val="clear" w:color="auto" w:fill="auto"/>
            <w:noWrap/>
            <w:vAlign w:val="bottom"/>
            <w:hideMark/>
          </w:tcPr>
          <w:p w14:paraId="120CC5E4"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-146</w:t>
            </w:r>
          </w:p>
        </w:tc>
        <w:tc>
          <w:tcPr>
            <w:tcW w:w="704" w:type="dxa"/>
            <w:tcBorders>
              <w:top w:val="nil"/>
              <w:left w:val="nil"/>
              <w:bottom w:val="nil"/>
              <w:right w:val="nil"/>
            </w:tcBorders>
            <w:shd w:val="clear" w:color="auto" w:fill="auto"/>
            <w:noWrap/>
            <w:vAlign w:val="bottom"/>
            <w:hideMark/>
          </w:tcPr>
          <w:p w14:paraId="0F108051"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6</w:t>
            </w:r>
          </w:p>
        </w:tc>
        <w:tc>
          <w:tcPr>
            <w:tcW w:w="709" w:type="dxa"/>
            <w:tcBorders>
              <w:top w:val="nil"/>
              <w:left w:val="nil"/>
              <w:bottom w:val="nil"/>
              <w:right w:val="nil"/>
            </w:tcBorders>
            <w:shd w:val="clear" w:color="auto" w:fill="auto"/>
            <w:noWrap/>
            <w:vAlign w:val="bottom"/>
            <w:hideMark/>
          </w:tcPr>
          <w:p w14:paraId="071757A8"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4</w:t>
            </w:r>
          </w:p>
        </w:tc>
        <w:tc>
          <w:tcPr>
            <w:tcW w:w="1134" w:type="dxa"/>
            <w:tcBorders>
              <w:top w:val="nil"/>
              <w:left w:val="nil"/>
              <w:bottom w:val="nil"/>
              <w:right w:val="nil"/>
            </w:tcBorders>
            <w:shd w:val="clear" w:color="auto" w:fill="auto"/>
            <w:noWrap/>
            <w:vAlign w:val="bottom"/>
            <w:hideMark/>
          </w:tcPr>
          <w:p w14:paraId="258A6C4C"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19</w:t>
            </w:r>
          </w:p>
        </w:tc>
        <w:tc>
          <w:tcPr>
            <w:tcW w:w="992" w:type="dxa"/>
            <w:tcBorders>
              <w:top w:val="nil"/>
              <w:left w:val="nil"/>
              <w:bottom w:val="nil"/>
              <w:right w:val="nil"/>
            </w:tcBorders>
            <w:shd w:val="clear" w:color="auto" w:fill="auto"/>
            <w:noWrap/>
            <w:vAlign w:val="bottom"/>
            <w:hideMark/>
          </w:tcPr>
          <w:p w14:paraId="4A697627"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30</w:t>
            </w:r>
          </w:p>
        </w:tc>
        <w:tc>
          <w:tcPr>
            <w:tcW w:w="709" w:type="dxa"/>
            <w:tcBorders>
              <w:top w:val="nil"/>
              <w:left w:val="nil"/>
              <w:bottom w:val="nil"/>
              <w:right w:val="nil"/>
            </w:tcBorders>
            <w:shd w:val="clear" w:color="auto" w:fill="auto"/>
            <w:noWrap/>
            <w:vAlign w:val="bottom"/>
            <w:hideMark/>
          </w:tcPr>
          <w:p w14:paraId="4AE68824"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992" w:type="dxa"/>
            <w:tcBorders>
              <w:top w:val="nil"/>
              <w:left w:val="nil"/>
              <w:bottom w:val="nil"/>
              <w:right w:val="nil"/>
            </w:tcBorders>
            <w:shd w:val="clear" w:color="auto" w:fill="auto"/>
            <w:noWrap/>
            <w:vAlign w:val="bottom"/>
            <w:hideMark/>
          </w:tcPr>
          <w:p w14:paraId="09019BFB"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118</w:t>
            </w:r>
          </w:p>
        </w:tc>
        <w:tc>
          <w:tcPr>
            <w:tcW w:w="850" w:type="dxa"/>
            <w:tcBorders>
              <w:top w:val="nil"/>
              <w:left w:val="nil"/>
              <w:bottom w:val="nil"/>
              <w:right w:val="nil"/>
            </w:tcBorders>
            <w:shd w:val="clear" w:color="auto" w:fill="auto"/>
            <w:noWrap/>
            <w:vAlign w:val="bottom"/>
            <w:hideMark/>
          </w:tcPr>
          <w:p w14:paraId="1DC9A9ED"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1</w:t>
            </w:r>
          </w:p>
        </w:tc>
        <w:tc>
          <w:tcPr>
            <w:tcW w:w="993" w:type="dxa"/>
            <w:tcBorders>
              <w:top w:val="nil"/>
              <w:left w:val="nil"/>
              <w:bottom w:val="nil"/>
              <w:right w:val="nil"/>
            </w:tcBorders>
            <w:shd w:val="clear" w:color="auto" w:fill="auto"/>
            <w:noWrap/>
            <w:vAlign w:val="bottom"/>
            <w:hideMark/>
          </w:tcPr>
          <w:p w14:paraId="5C88B659"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24</w:t>
            </w:r>
          </w:p>
        </w:tc>
        <w:tc>
          <w:tcPr>
            <w:tcW w:w="708" w:type="dxa"/>
            <w:tcBorders>
              <w:top w:val="nil"/>
              <w:left w:val="nil"/>
              <w:bottom w:val="nil"/>
              <w:right w:val="nil"/>
            </w:tcBorders>
            <w:shd w:val="clear" w:color="auto" w:fill="auto"/>
            <w:noWrap/>
            <w:vAlign w:val="bottom"/>
            <w:hideMark/>
          </w:tcPr>
          <w:p w14:paraId="03C85897"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993" w:type="dxa"/>
            <w:tcBorders>
              <w:top w:val="nil"/>
              <w:left w:val="nil"/>
              <w:bottom w:val="nil"/>
              <w:right w:val="nil"/>
            </w:tcBorders>
            <w:shd w:val="clear" w:color="auto" w:fill="auto"/>
            <w:noWrap/>
            <w:vAlign w:val="bottom"/>
            <w:hideMark/>
          </w:tcPr>
          <w:p w14:paraId="37FB4DAE"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28</w:t>
            </w:r>
          </w:p>
        </w:tc>
        <w:tc>
          <w:tcPr>
            <w:tcW w:w="1134" w:type="dxa"/>
            <w:tcBorders>
              <w:top w:val="nil"/>
              <w:left w:val="nil"/>
              <w:bottom w:val="nil"/>
              <w:right w:val="nil"/>
            </w:tcBorders>
            <w:shd w:val="clear" w:color="auto" w:fill="auto"/>
            <w:noWrap/>
            <w:vAlign w:val="bottom"/>
            <w:hideMark/>
          </w:tcPr>
          <w:p w14:paraId="3EDFE839"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1134" w:type="dxa"/>
            <w:tcBorders>
              <w:top w:val="nil"/>
              <w:left w:val="nil"/>
              <w:bottom w:val="nil"/>
              <w:right w:val="nil"/>
            </w:tcBorders>
            <w:shd w:val="clear" w:color="auto" w:fill="auto"/>
            <w:noWrap/>
            <w:vAlign w:val="bottom"/>
            <w:hideMark/>
          </w:tcPr>
          <w:p w14:paraId="2EDCAEA5"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-2</w:t>
            </w:r>
          </w:p>
        </w:tc>
        <w:tc>
          <w:tcPr>
            <w:tcW w:w="992" w:type="dxa"/>
            <w:tcBorders>
              <w:top w:val="nil"/>
              <w:left w:val="nil"/>
              <w:bottom w:val="nil"/>
              <w:right w:val="nil"/>
            </w:tcBorders>
            <w:shd w:val="clear" w:color="auto" w:fill="auto"/>
            <w:noWrap/>
            <w:vAlign w:val="bottom"/>
            <w:hideMark/>
          </w:tcPr>
          <w:p w14:paraId="6324C4E9"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1</w:t>
            </w:r>
          </w:p>
        </w:tc>
      </w:tr>
      <w:tr w:rsidR="0032176F" w:rsidRPr="00175B04" w14:paraId="1AE58E55" w14:textId="77777777" w:rsidTr="00437DDA">
        <w:trPr>
          <w:trHeight w:val="300"/>
        </w:trPr>
        <w:tc>
          <w:tcPr>
            <w:tcW w:w="1410" w:type="dxa"/>
            <w:tcBorders>
              <w:top w:val="nil"/>
              <w:left w:val="nil"/>
              <w:bottom w:val="nil"/>
              <w:right w:val="nil"/>
            </w:tcBorders>
            <w:shd w:val="clear" w:color="auto" w:fill="auto"/>
            <w:noWrap/>
            <w:vAlign w:val="bottom"/>
            <w:hideMark/>
          </w:tcPr>
          <w:p w14:paraId="4B06C003" w14:textId="77777777" w:rsidR="0032176F" w:rsidRPr="00175B04" w:rsidRDefault="0032176F" w:rsidP="00437DDA">
            <w:pPr>
              <w:widowControl/>
              <w:jc w:val="lef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Azerbaijan</w:t>
            </w:r>
          </w:p>
        </w:tc>
        <w:tc>
          <w:tcPr>
            <w:tcW w:w="659" w:type="dxa"/>
            <w:tcBorders>
              <w:top w:val="nil"/>
              <w:left w:val="nil"/>
              <w:bottom w:val="nil"/>
              <w:right w:val="nil"/>
            </w:tcBorders>
            <w:shd w:val="clear" w:color="auto" w:fill="auto"/>
            <w:noWrap/>
            <w:vAlign w:val="bottom"/>
            <w:hideMark/>
          </w:tcPr>
          <w:p w14:paraId="5D010F53"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13</w:t>
            </w:r>
          </w:p>
        </w:tc>
        <w:tc>
          <w:tcPr>
            <w:tcW w:w="913" w:type="dxa"/>
            <w:tcBorders>
              <w:top w:val="nil"/>
              <w:left w:val="nil"/>
              <w:bottom w:val="nil"/>
              <w:right w:val="nil"/>
            </w:tcBorders>
            <w:shd w:val="clear" w:color="auto" w:fill="auto"/>
            <w:noWrap/>
            <w:vAlign w:val="bottom"/>
            <w:hideMark/>
          </w:tcPr>
          <w:p w14:paraId="0CB5D3FF"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-182</w:t>
            </w:r>
          </w:p>
        </w:tc>
        <w:tc>
          <w:tcPr>
            <w:tcW w:w="704" w:type="dxa"/>
            <w:tcBorders>
              <w:top w:val="nil"/>
              <w:left w:val="nil"/>
              <w:bottom w:val="nil"/>
              <w:right w:val="nil"/>
            </w:tcBorders>
            <w:shd w:val="clear" w:color="auto" w:fill="auto"/>
            <w:noWrap/>
            <w:vAlign w:val="bottom"/>
            <w:hideMark/>
          </w:tcPr>
          <w:p w14:paraId="3692A63E"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24</w:t>
            </w:r>
          </w:p>
        </w:tc>
        <w:tc>
          <w:tcPr>
            <w:tcW w:w="709" w:type="dxa"/>
            <w:tcBorders>
              <w:top w:val="nil"/>
              <w:left w:val="nil"/>
              <w:bottom w:val="nil"/>
              <w:right w:val="nil"/>
            </w:tcBorders>
            <w:shd w:val="clear" w:color="auto" w:fill="auto"/>
            <w:noWrap/>
            <w:vAlign w:val="bottom"/>
            <w:hideMark/>
          </w:tcPr>
          <w:p w14:paraId="330072BD"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21</w:t>
            </w:r>
          </w:p>
        </w:tc>
        <w:tc>
          <w:tcPr>
            <w:tcW w:w="1134" w:type="dxa"/>
            <w:tcBorders>
              <w:top w:val="nil"/>
              <w:left w:val="nil"/>
              <w:bottom w:val="nil"/>
              <w:right w:val="nil"/>
            </w:tcBorders>
            <w:shd w:val="clear" w:color="auto" w:fill="auto"/>
            <w:noWrap/>
            <w:vAlign w:val="bottom"/>
            <w:hideMark/>
          </w:tcPr>
          <w:p w14:paraId="333E8AD0"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23</w:t>
            </w:r>
          </w:p>
        </w:tc>
        <w:tc>
          <w:tcPr>
            <w:tcW w:w="992" w:type="dxa"/>
            <w:tcBorders>
              <w:top w:val="nil"/>
              <w:left w:val="nil"/>
              <w:bottom w:val="nil"/>
              <w:right w:val="nil"/>
            </w:tcBorders>
            <w:shd w:val="clear" w:color="auto" w:fill="auto"/>
            <w:noWrap/>
            <w:vAlign w:val="bottom"/>
            <w:hideMark/>
          </w:tcPr>
          <w:p w14:paraId="0160125A"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46</w:t>
            </w:r>
          </w:p>
        </w:tc>
        <w:tc>
          <w:tcPr>
            <w:tcW w:w="709" w:type="dxa"/>
            <w:tcBorders>
              <w:top w:val="nil"/>
              <w:left w:val="nil"/>
              <w:bottom w:val="nil"/>
              <w:right w:val="nil"/>
            </w:tcBorders>
            <w:shd w:val="clear" w:color="auto" w:fill="auto"/>
            <w:noWrap/>
            <w:vAlign w:val="bottom"/>
            <w:hideMark/>
          </w:tcPr>
          <w:p w14:paraId="5DACB06E"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992" w:type="dxa"/>
            <w:tcBorders>
              <w:top w:val="nil"/>
              <w:left w:val="nil"/>
              <w:bottom w:val="nil"/>
              <w:right w:val="nil"/>
            </w:tcBorders>
            <w:shd w:val="clear" w:color="auto" w:fill="auto"/>
            <w:noWrap/>
            <w:vAlign w:val="bottom"/>
            <w:hideMark/>
          </w:tcPr>
          <w:p w14:paraId="44F94C78"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17</w:t>
            </w:r>
          </w:p>
        </w:tc>
        <w:tc>
          <w:tcPr>
            <w:tcW w:w="850" w:type="dxa"/>
            <w:tcBorders>
              <w:top w:val="nil"/>
              <w:left w:val="nil"/>
              <w:bottom w:val="nil"/>
              <w:right w:val="nil"/>
            </w:tcBorders>
            <w:shd w:val="clear" w:color="auto" w:fill="auto"/>
            <w:noWrap/>
            <w:vAlign w:val="bottom"/>
            <w:hideMark/>
          </w:tcPr>
          <w:p w14:paraId="2AF77B1A"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993" w:type="dxa"/>
            <w:tcBorders>
              <w:top w:val="nil"/>
              <w:left w:val="nil"/>
              <w:bottom w:val="nil"/>
              <w:right w:val="nil"/>
            </w:tcBorders>
            <w:shd w:val="clear" w:color="auto" w:fill="auto"/>
            <w:noWrap/>
            <w:vAlign w:val="bottom"/>
            <w:hideMark/>
          </w:tcPr>
          <w:p w14:paraId="733A504F"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25</w:t>
            </w:r>
          </w:p>
        </w:tc>
        <w:tc>
          <w:tcPr>
            <w:tcW w:w="708" w:type="dxa"/>
            <w:tcBorders>
              <w:top w:val="nil"/>
              <w:left w:val="nil"/>
              <w:bottom w:val="nil"/>
              <w:right w:val="nil"/>
            </w:tcBorders>
            <w:shd w:val="clear" w:color="auto" w:fill="auto"/>
            <w:noWrap/>
            <w:vAlign w:val="bottom"/>
            <w:hideMark/>
          </w:tcPr>
          <w:p w14:paraId="1F27EBED"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993" w:type="dxa"/>
            <w:tcBorders>
              <w:top w:val="nil"/>
              <w:left w:val="nil"/>
              <w:bottom w:val="nil"/>
              <w:right w:val="nil"/>
            </w:tcBorders>
            <w:shd w:val="clear" w:color="auto" w:fill="auto"/>
            <w:noWrap/>
            <w:vAlign w:val="bottom"/>
            <w:hideMark/>
          </w:tcPr>
          <w:p w14:paraId="59929513"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26</w:t>
            </w:r>
          </w:p>
        </w:tc>
        <w:tc>
          <w:tcPr>
            <w:tcW w:w="1134" w:type="dxa"/>
            <w:tcBorders>
              <w:top w:val="nil"/>
              <w:left w:val="nil"/>
              <w:bottom w:val="nil"/>
              <w:right w:val="nil"/>
            </w:tcBorders>
            <w:shd w:val="clear" w:color="auto" w:fill="auto"/>
            <w:noWrap/>
            <w:vAlign w:val="bottom"/>
            <w:hideMark/>
          </w:tcPr>
          <w:p w14:paraId="676DD9A9"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1134" w:type="dxa"/>
            <w:tcBorders>
              <w:top w:val="nil"/>
              <w:left w:val="nil"/>
              <w:bottom w:val="nil"/>
              <w:right w:val="nil"/>
            </w:tcBorders>
            <w:shd w:val="clear" w:color="auto" w:fill="auto"/>
            <w:noWrap/>
            <w:vAlign w:val="bottom"/>
            <w:hideMark/>
          </w:tcPr>
          <w:p w14:paraId="7C44077A"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-1</w:t>
            </w:r>
          </w:p>
        </w:tc>
        <w:tc>
          <w:tcPr>
            <w:tcW w:w="992" w:type="dxa"/>
            <w:tcBorders>
              <w:top w:val="nil"/>
              <w:left w:val="nil"/>
              <w:bottom w:val="nil"/>
              <w:right w:val="nil"/>
            </w:tcBorders>
            <w:shd w:val="clear" w:color="auto" w:fill="auto"/>
            <w:noWrap/>
            <w:vAlign w:val="bottom"/>
            <w:hideMark/>
          </w:tcPr>
          <w:p w14:paraId="58DFC06A"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3</w:t>
            </w:r>
          </w:p>
        </w:tc>
      </w:tr>
      <w:tr w:rsidR="0032176F" w:rsidRPr="00175B04" w14:paraId="331E3FB4" w14:textId="77777777" w:rsidTr="00437DDA">
        <w:trPr>
          <w:trHeight w:val="300"/>
        </w:trPr>
        <w:tc>
          <w:tcPr>
            <w:tcW w:w="1410" w:type="dxa"/>
            <w:tcBorders>
              <w:top w:val="nil"/>
              <w:left w:val="nil"/>
              <w:bottom w:val="nil"/>
              <w:right w:val="nil"/>
            </w:tcBorders>
            <w:shd w:val="clear" w:color="auto" w:fill="auto"/>
            <w:noWrap/>
            <w:vAlign w:val="bottom"/>
            <w:hideMark/>
          </w:tcPr>
          <w:p w14:paraId="739214F6" w14:textId="77777777" w:rsidR="0032176F" w:rsidRPr="00175B04" w:rsidRDefault="0032176F" w:rsidP="00437DDA">
            <w:pPr>
              <w:widowControl/>
              <w:jc w:val="lef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Bahamas</w:t>
            </w:r>
          </w:p>
        </w:tc>
        <w:tc>
          <w:tcPr>
            <w:tcW w:w="659" w:type="dxa"/>
            <w:tcBorders>
              <w:top w:val="nil"/>
              <w:left w:val="nil"/>
              <w:bottom w:val="nil"/>
              <w:right w:val="nil"/>
            </w:tcBorders>
            <w:shd w:val="clear" w:color="auto" w:fill="auto"/>
            <w:noWrap/>
            <w:vAlign w:val="bottom"/>
            <w:hideMark/>
          </w:tcPr>
          <w:p w14:paraId="463B2983"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913" w:type="dxa"/>
            <w:tcBorders>
              <w:top w:val="nil"/>
              <w:left w:val="nil"/>
              <w:bottom w:val="nil"/>
              <w:right w:val="nil"/>
            </w:tcBorders>
            <w:shd w:val="clear" w:color="auto" w:fill="auto"/>
            <w:noWrap/>
            <w:vAlign w:val="bottom"/>
            <w:hideMark/>
          </w:tcPr>
          <w:p w14:paraId="66B46213"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704" w:type="dxa"/>
            <w:tcBorders>
              <w:top w:val="nil"/>
              <w:left w:val="nil"/>
              <w:bottom w:val="nil"/>
              <w:right w:val="nil"/>
            </w:tcBorders>
            <w:shd w:val="clear" w:color="auto" w:fill="auto"/>
            <w:noWrap/>
            <w:vAlign w:val="bottom"/>
            <w:hideMark/>
          </w:tcPr>
          <w:p w14:paraId="31236ACA"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709" w:type="dxa"/>
            <w:tcBorders>
              <w:top w:val="nil"/>
              <w:left w:val="nil"/>
              <w:bottom w:val="nil"/>
              <w:right w:val="nil"/>
            </w:tcBorders>
            <w:shd w:val="clear" w:color="auto" w:fill="auto"/>
            <w:noWrap/>
            <w:vAlign w:val="bottom"/>
            <w:hideMark/>
          </w:tcPr>
          <w:p w14:paraId="36C492D6"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1134" w:type="dxa"/>
            <w:tcBorders>
              <w:top w:val="nil"/>
              <w:left w:val="nil"/>
              <w:bottom w:val="nil"/>
              <w:right w:val="nil"/>
            </w:tcBorders>
            <w:shd w:val="clear" w:color="auto" w:fill="auto"/>
            <w:noWrap/>
            <w:vAlign w:val="bottom"/>
            <w:hideMark/>
          </w:tcPr>
          <w:p w14:paraId="2E41F236"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992" w:type="dxa"/>
            <w:tcBorders>
              <w:top w:val="nil"/>
              <w:left w:val="nil"/>
              <w:bottom w:val="nil"/>
              <w:right w:val="nil"/>
            </w:tcBorders>
            <w:shd w:val="clear" w:color="auto" w:fill="auto"/>
            <w:noWrap/>
            <w:vAlign w:val="bottom"/>
            <w:hideMark/>
          </w:tcPr>
          <w:p w14:paraId="32F5CC9F"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1</w:t>
            </w:r>
          </w:p>
        </w:tc>
        <w:tc>
          <w:tcPr>
            <w:tcW w:w="709" w:type="dxa"/>
            <w:tcBorders>
              <w:top w:val="nil"/>
              <w:left w:val="nil"/>
              <w:bottom w:val="nil"/>
              <w:right w:val="nil"/>
            </w:tcBorders>
            <w:shd w:val="clear" w:color="auto" w:fill="auto"/>
            <w:noWrap/>
            <w:vAlign w:val="bottom"/>
            <w:hideMark/>
          </w:tcPr>
          <w:p w14:paraId="1AB7C2C9"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992" w:type="dxa"/>
            <w:tcBorders>
              <w:top w:val="nil"/>
              <w:left w:val="nil"/>
              <w:bottom w:val="nil"/>
              <w:right w:val="nil"/>
            </w:tcBorders>
            <w:shd w:val="clear" w:color="auto" w:fill="auto"/>
            <w:noWrap/>
            <w:vAlign w:val="bottom"/>
            <w:hideMark/>
          </w:tcPr>
          <w:p w14:paraId="16B85663"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1</w:t>
            </w:r>
          </w:p>
        </w:tc>
        <w:tc>
          <w:tcPr>
            <w:tcW w:w="850" w:type="dxa"/>
            <w:tcBorders>
              <w:top w:val="nil"/>
              <w:left w:val="nil"/>
              <w:bottom w:val="nil"/>
              <w:right w:val="nil"/>
            </w:tcBorders>
            <w:shd w:val="clear" w:color="auto" w:fill="auto"/>
            <w:noWrap/>
            <w:vAlign w:val="bottom"/>
            <w:hideMark/>
          </w:tcPr>
          <w:p w14:paraId="38D6E4BD"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993" w:type="dxa"/>
            <w:tcBorders>
              <w:top w:val="nil"/>
              <w:left w:val="nil"/>
              <w:bottom w:val="nil"/>
              <w:right w:val="nil"/>
            </w:tcBorders>
            <w:shd w:val="clear" w:color="auto" w:fill="auto"/>
            <w:noWrap/>
            <w:vAlign w:val="bottom"/>
            <w:hideMark/>
          </w:tcPr>
          <w:p w14:paraId="2711F928"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708" w:type="dxa"/>
            <w:tcBorders>
              <w:top w:val="nil"/>
              <w:left w:val="nil"/>
              <w:bottom w:val="nil"/>
              <w:right w:val="nil"/>
            </w:tcBorders>
            <w:shd w:val="clear" w:color="auto" w:fill="auto"/>
            <w:noWrap/>
            <w:vAlign w:val="bottom"/>
            <w:hideMark/>
          </w:tcPr>
          <w:p w14:paraId="77904CD8"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993" w:type="dxa"/>
            <w:tcBorders>
              <w:top w:val="nil"/>
              <w:left w:val="nil"/>
              <w:bottom w:val="nil"/>
              <w:right w:val="nil"/>
            </w:tcBorders>
            <w:shd w:val="clear" w:color="auto" w:fill="auto"/>
            <w:noWrap/>
            <w:vAlign w:val="bottom"/>
            <w:hideMark/>
          </w:tcPr>
          <w:p w14:paraId="75E0E816"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1134" w:type="dxa"/>
            <w:tcBorders>
              <w:top w:val="nil"/>
              <w:left w:val="nil"/>
              <w:bottom w:val="nil"/>
              <w:right w:val="nil"/>
            </w:tcBorders>
            <w:shd w:val="clear" w:color="auto" w:fill="auto"/>
            <w:noWrap/>
            <w:vAlign w:val="bottom"/>
            <w:hideMark/>
          </w:tcPr>
          <w:p w14:paraId="50348A4E"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1134" w:type="dxa"/>
            <w:tcBorders>
              <w:top w:val="nil"/>
              <w:left w:val="nil"/>
              <w:bottom w:val="nil"/>
              <w:right w:val="nil"/>
            </w:tcBorders>
            <w:shd w:val="clear" w:color="auto" w:fill="auto"/>
            <w:noWrap/>
            <w:vAlign w:val="bottom"/>
            <w:hideMark/>
          </w:tcPr>
          <w:p w14:paraId="0AAAA4FC"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992" w:type="dxa"/>
            <w:tcBorders>
              <w:top w:val="nil"/>
              <w:left w:val="nil"/>
              <w:bottom w:val="nil"/>
              <w:right w:val="nil"/>
            </w:tcBorders>
            <w:shd w:val="clear" w:color="auto" w:fill="auto"/>
            <w:noWrap/>
            <w:vAlign w:val="bottom"/>
            <w:hideMark/>
          </w:tcPr>
          <w:p w14:paraId="4F88186F"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r>
      <w:tr w:rsidR="0032176F" w:rsidRPr="00175B04" w14:paraId="64136988" w14:textId="77777777" w:rsidTr="00437DDA">
        <w:trPr>
          <w:trHeight w:val="300"/>
        </w:trPr>
        <w:tc>
          <w:tcPr>
            <w:tcW w:w="1410" w:type="dxa"/>
            <w:tcBorders>
              <w:top w:val="nil"/>
              <w:left w:val="nil"/>
              <w:bottom w:val="nil"/>
              <w:right w:val="nil"/>
            </w:tcBorders>
            <w:shd w:val="clear" w:color="auto" w:fill="auto"/>
            <w:noWrap/>
            <w:vAlign w:val="bottom"/>
            <w:hideMark/>
          </w:tcPr>
          <w:p w14:paraId="2A7EAD04" w14:textId="77777777" w:rsidR="0032176F" w:rsidRPr="00175B04" w:rsidRDefault="0032176F" w:rsidP="00437DDA">
            <w:pPr>
              <w:widowControl/>
              <w:jc w:val="lef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Bahrain</w:t>
            </w:r>
          </w:p>
        </w:tc>
        <w:tc>
          <w:tcPr>
            <w:tcW w:w="659" w:type="dxa"/>
            <w:tcBorders>
              <w:top w:val="nil"/>
              <w:left w:val="nil"/>
              <w:bottom w:val="nil"/>
              <w:right w:val="nil"/>
            </w:tcBorders>
            <w:shd w:val="clear" w:color="auto" w:fill="auto"/>
            <w:noWrap/>
            <w:vAlign w:val="bottom"/>
            <w:hideMark/>
          </w:tcPr>
          <w:p w14:paraId="58C03703"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1</w:t>
            </w:r>
          </w:p>
        </w:tc>
        <w:tc>
          <w:tcPr>
            <w:tcW w:w="913" w:type="dxa"/>
            <w:tcBorders>
              <w:top w:val="nil"/>
              <w:left w:val="nil"/>
              <w:bottom w:val="nil"/>
              <w:right w:val="nil"/>
            </w:tcBorders>
            <w:shd w:val="clear" w:color="auto" w:fill="auto"/>
            <w:noWrap/>
            <w:vAlign w:val="bottom"/>
            <w:hideMark/>
          </w:tcPr>
          <w:p w14:paraId="610B4FA5"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-1</w:t>
            </w:r>
          </w:p>
        </w:tc>
        <w:tc>
          <w:tcPr>
            <w:tcW w:w="704" w:type="dxa"/>
            <w:tcBorders>
              <w:top w:val="nil"/>
              <w:left w:val="nil"/>
              <w:bottom w:val="nil"/>
              <w:right w:val="nil"/>
            </w:tcBorders>
            <w:shd w:val="clear" w:color="auto" w:fill="auto"/>
            <w:noWrap/>
            <w:vAlign w:val="bottom"/>
            <w:hideMark/>
          </w:tcPr>
          <w:p w14:paraId="09FB59D1"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1</w:t>
            </w:r>
          </w:p>
        </w:tc>
        <w:tc>
          <w:tcPr>
            <w:tcW w:w="709" w:type="dxa"/>
            <w:tcBorders>
              <w:top w:val="nil"/>
              <w:left w:val="nil"/>
              <w:bottom w:val="nil"/>
              <w:right w:val="nil"/>
            </w:tcBorders>
            <w:shd w:val="clear" w:color="auto" w:fill="auto"/>
            <w:noWrap/>
            <w:vAlign w:val="bottom"/>
            <w:hideMark/>
          </w:tcPr>
          <w:p w14:paraId="0AB1577C"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1134" w:type="dxa"/>
            <w:tcBorders>
              <w:top w:val="nil"/>
              <w:left w:val="nil"/>
              <w:bottom w:val="nil"/>
              <w:right w:val="nil"/>
            </w:tcBorders>
            <w:shd w:val="clear" w:color="auto" w:fill="auto"/>
            <w:noWrap/>
            <w:vAlign w:val="bottom"/>
            <w:hideMark/>
          </w:tcPr>
          <w:p w14:paraId="5075D822"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1</w:t>
            </w:r>
          </w:p>
        </w:tc>
        <w:tc>
          <w:tcPr>
            <w:tcW w:w="992" w:type="dxa"/>
            <w:tcBorders>
              <w:top w:val="nil"/>
              <w:left w:val="nil"/>
              <w:bottom w:val="nil"/>
              <w:right w:val="nil"/>
            </w:tcBorders>
            <w:shd w:val="clear" w:color="auto" w:fill="auto"/>
            <w:noWrap/>
            <w:vAlign w:val="bottom"/>
            <w:hideMark/>
          </w:tcPr>
          <w:p w14:paraId="53F17102"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3</w:t>
            </w:r>
          </w:p>
        </w:tc>
        <w:tc>
          <w:tcPr>
            <w:tcW w:w="709" w:type="dxa"/>
            <w:tcBorders>
              <w:top w:val="nil"/>
              <w:left w:val="nil"/>
              <w:bottom w:val="nil"/>
              <w:right w:val="nil"/>
            </w:tcBorders>
            <w:shd w:val="clear" w:color="auto" w:fill="auto"/>
            <w:noWrap/>
            <w:vAlign w:val="bottom"/>
            <w:hideMark/>
          </w:tcPr>
          <w:p w14:paraId="70893FB4"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992" w:type="dxa"/>
            <w:tcBorders>
              <w:top w:val="nil"/>
              <w:left w:val="nil"/>
              <w:bottom w:val="nil"/>
              <w:right w:val="nil"/>
            </w:tcBorders>
            <w:shd w:val="clear" w:color="auto" w:fill="auto"/>
            <w:noWrap/>
            <w:vAlign w:val="bottom"/>
            <w:hideMark/>
          </w:tcPr>
          <w:p w14:paraId="5C5DBE65"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1</w:t>
            </w:r>
          </w:p>
        </w:tc>
        <w:tc>
          <w:tcPr>
            <w:tcW w:w="850" w:type="dxa"/>
            <w:tcBorders>
              <w:top w:val="nil"/>
              <w:left w:val="nil"/>
              <w:bottom w:val="nil"/>
              <w:right w:val="nil"/>
            </w:tcBorders>
            <w:shd w:val="clear" w:color="auto" w:fill="auto"/>
            <w:noWrap/>
            <w:vAlign w:val="bottom"/>
            <w:hideMark/>
          </w:tcPr>
          <w:p w14:paraId="135E1903"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993" w:type="dxa"/>
            <w:tcBorders>
              <w:top w:val="nil"/>
              <w:left w:val="nil"/>
              <w:bottom w:val="nil"/>
              <w:right w:val="nil"/>
            </w:tcBorders>
            <w:shd w:val="clear" w:color="auto" w:fill="auto"/>
            <w:noWrap/>
            <w:vAlign w:val="bottom"/>
            <w:hideMark/>
          </w:tcPr>
          <w:p w14:paraId="1BF24648"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708" w:type="dxa"/>
            <w:tcBorders>
              <w:top w:val="nil"/>
              <w:left w:val="nil"/>
              <w:bottom w:val="nil"/>
              <w:right w:val="nil"/>
            </w:tcBorders>
            <w:shd w:val="clear" w:color="auto" w:fill="auto"/>
            <w:noWrap/>
            <w:vAlign w:val="bottom"/>
            <w:hideMark/>
          </w:tcPr>
          <w:p w14:paraId="387F08DB"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993" w:type="dxa"/>
            <w:tcBorders>
              <w:top w:val="nil"/>
              <w:left w:val="nil"/>
              <w:bottom w:val="nil"/>
              <w:right w:val="nil"/>
            </w:tcBorders>
            <w:shd w:val="clear" w:color="auto" w:fill="auto"/>
            <w:noWrap/>
            <w:vAlign w:val="bottom"/>
            <w:hideMark/>
          </w:tcPr>
          <w:p w14:paraId="7C838515"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1134" w:type="dxa"/>
            <w:tcBorders>
              <w:top w:val="nil"/>
              <w:left w:val="nil"/>
              <w:bottom w:val="nil"/>
              <w:right w:val="nil"/>
            </w:tcBorders>
            <w:shd w:val="clear" w:color="auto" w:fill="auto"/>
            <w:noWrap/>
            <w:vAlign w:val="bottom"/>
            <w:hideMark/>
          </w:tcPr>
          <w:p w14:paraId="5C957A6D"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1134" w:type="dxa"/>
            <w:tcBorders>
              <w:top w:val="nil"/>
              <w:left w:val="nil"/>
              <w:bottom w:val="nil"/>
              <w:right w:val="nil"/>
            </w:tcBorders>
            <w:shd w:val="clear" w:color="auto" w:fill="auto"/>
            <w:noWrap/>
            <w:vAlign w:val="bottom"/>
            <w:hideMark/>
          </w:tcPr>
          <w:p w14:paraId="6D8694EA"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992" w:type="dxa"/>
            <w:tcBorders>
              <w:top w:val="nil"/>
              <w:left w:val="nil"/>
              <w:bottom w:val="nil"/>
              <w:right w:val="nil"/>
            </w:tcBorders>
            <w:shd w:val="clear" w:color="auto" w:fill="auto"/>
            <w:noWrap/>
            <w:vAlign w:val="bottom"/>
            <w:hideMark/>
          </w:tcPr>
          <w:p w14:paraId="5F0BD5BC"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r>
      <w:tr w:rsidR="0032176F" w:rsidRPr="00175B04" w14:paraId="6A8FAE71" w14:textId="77777777" w:rsidTr="00437DDA">
        <w:trPr>
          <w:trHeight w:val="300"/>
        </w:trPr>
        <w:tc>
          <w:tcPr>
            <w:tcW w:w="1410" w:type="dxa"/>
            <w:tcBorders>
              <w:top w:val="nil"/>
              <w:left w:val="nil"/>
              <w:bottom w:val="nil"/>
              <w:right w:val="nil"/>
            </w:tcBorders>
            <w:shd w:val="clear" w:color="auto" w:fill="auto"/>
            <w:noWrap/>
            <w:vAlign w:val="bottom"/>
            <w:hideMark/>
          </w:tcPr>
          <w:p w14:paraId="57C4773F" w14:textId="77777777" w:rsidR="0032176F" w:rsidRPr="00175B04" w:rsidRDefault="0032176F" w:rsidP="00437DDA">
            <w:pPr>
              <w:widowControl/>
              <w:jc w:val="lef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Bangladesh</w:t>
            </w:r>
          </w:p>
        </w:tc>
        <w:tc>
          <w:tcPr>
            <w:tcW w:w="659" w:type="dxa"/>
            <w:tcBorders>
              <w:top w:val="nil"/>
              <w:left w:val="nil"/>
              <w:bottom w:val="nil"/>
              <w:right w:val="nil"/>
            </w:tcBorders>
            <w:shd w:val="clear" w:color="auto" w:fill="auto"/>
            <w:noWrap/>
            <w:vAlign w:val="bottom"/>
            <w:hideMark/>
          </w:tcPr>
          <w:p w14:paraId="271F9ADB"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236</w:t>
            </w:r>
          </w:p>
        </w:tc>
        <w:tc>
          <w:tcPr>
            <w:tcW w:w="913" w:type="dxa"/>
            <w:tcBorders>
              <w:top w:val="nil"/>
              <w:left w:val="nil"/>
              <w:bottom w:val="nil"/>
              <w:right w:val="nil"/>
            </w:tcBorders>
            <w:shd w:val="clear" w:color="auto" w:fill="auto"/>
            <w:noWrap/>
            <w:vAlign w:val="bottom"/>
            <w:hideMark/>
          </w:tcPr>
          <w:p w14:paraId="02849DC7"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-108</w:t>
            </w:r>
          </w:p>
        </w:tc>
        <w:tc>
          <w:tcPr>
            <w:tcW w:w="704" w:type="dxa"/>
            <w:tcBorders>
              <w:top w:val="nil"/>
              <w:left w:val="nil"/>
              <w:bottom w:val="nil"/>
              <w:right w:val="nil"/>
            </w:tcBorders>
            <w:shd w:val="clear" w:color="auto" w:fill="auto"/>
            <w:noWrap/>
            <w:vAlign w:val="bottom"/>
            <w:hideMark/>
          </w:tcPr>
          <w:p w14:paraId="34A58315"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62</w:t>
            </w:r>
          </w:p>
        </w:tc>
        <w:tc>
          <w:tcPr>
            <w:tcW w:w="709" w:type="dxa"/>
            <w:tcBorders>
              <w:top w:val="nil"/>
              <w:left w:val="nil"/>
              <w:bottom w:val="nil"/>
              <w:right w:val="nil"/>
            </w:tcBorders>
            <w:shd w:val="clear" w:color="auto" w:fill="auto"/>
            <w:noWrap/>
            <w:vAlign w:val="bottom"/>
            <w:hideMark/>
          </w:tcPr>
          <w:p w14:paraId="4CA2816A"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164</w:t>
            </w:r>
          </w:p>
        </w:tc>
        <w:tc>
          <w:tcPr>
            <w:tcW w:w="1134" w:type="dxa"/>
            <w:tcBorders>
              <w:top w:val="nil"/>
              <w:left w:val="nil"/>
              <w:bottom w:val="nil"/>
              <w:right w:val="nil"/>
            </w:tcBorders>
            <w:shd w:val="clear" w:color="auto" w:fill="auto"/>
            <w:noWrap/>
            <w:vAlign w:val="bottom"/>
            <w:hideMark/>
          </w:tcPr>
          <w:p w14:paraId="114BA69D"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144</w:t>
            </w:r>
          </w:p>
        </w:tc>
        <w:tc>
          <w:tcPr>
            <w:tcW w:w="992" w:type="dxa"/>
            <w:tcBorders>
              <w:top w:val="nil"/>
              <w:left w:val="nil"/>
              <w:bottom w:val="nil"/>
              <w:right w:val="nil"/>
            </w:tcBorders>
            <w:shd w:val="clear" w:color="auto" w:fill="auto"/>
            <w:noWrap/>
            <w:vAlign w:val="bottom"/>
            <w:hideMark/>
          </w:tcPr>
          <w:p w14:paraId="1E43861E"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294</w:t>
            </w:r>
          </w:p>
        </w:tc>
        <w:tc>
          <w:tcPr>
            <w:tcW w:w="709" w:type="dxa"/>
            <w:tcBorders>
              <w:top w:val="nil"/>
              <w:left w:val="nil"/>
              <w:bottom w:val="nil"/>
              <w:right w:val="nil"/>
            </w:tcBorders>
            <w:shd w:val="clear" w:color="auto" w:fill="auto"/>
            <w:noWrap/>
            <w:vAlign w:val="bottom"/>
            <w:hideMark/>
          </w:tcPr>
          <w:p w14:paraId="1F7CDF67"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992" w:type="dxa"/>
            <w:tcBorders>
              <w:top w:val="nil"/>
              <w:left w:val="nil"/>
              <w:bottom w:val="nil"/>
              <w:right w:val="nil"/>
            </w:tcBorders>
            <w:shd w:val="clear" w:color="auto" w:fill="auto"/>
            <w:noWrap/>
            <w:vAlign w:val="bottom"/>
            <w:hideMark/>
          </w:tcPr>
          <w:p w14:paraId="1493363B"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850" w:type="dxa"/>
            <w:tcBorders>
              <w:top w:val="nil"/>
              <w:left w:val="nil"/>
              <w:bottom w:val="nil"/>
              <w:right w:val="nil"/>
            </w:tcBorders>
            <w:shd w:val="clear" w:color="auto" w:fill="auto"/>
            <w:noWrap/>
            <w:vAlign w:val="bottom"/>
            <w:hideMark/>
          </w:tcPr>
          <w:p w14:paraId="6E9437AB"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993" w:type="dxa"/>
            <w:tcBorders>
              <w:top w:val="nil"/>
              <w:left w:val="nil"/>
              <w:bottom w:val="nil"/>
              <w:right w:val="nil"/>
            </w:tcBorders>
            <w:shd w:val="clear" w:color="auto" w:fill="auto"/>
            <w:noWrap/>
            <w:vAlign w:val="bottom"/>
            <w:hideMark/>
          </w:tcPr>
          <w:p w14:paraId="47288AD7"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49</w:t>
            </w:r>
          </w:p>
        </w:tc>
        <w:tc>
          <w:tcPr>
            <w:tcW w:w="708" w:type="dxa"/>
            <w:tcBorders>
              <w:top w:val="nil"/>
              <w:left w:val="nil"/>
              <w:bottom w:val="nil"/>
              <w:right w:val="nil"/>
            </w:tcBorders>
            <w:shd w:val="clear" w:color="auto" w:fill="auto"/>
            <w:noWrap/>
            <w:vAlign w:val="bottom"/>
            <w:hideMark/>
          </w:tcPr>
          <w:p w14:paraId="79632D59"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993" w:type="dxa"/>
            <w:tcBorders>
              <w:top w:val="nil"/>
              <w:left w:val="nil"/>
              <w:bottom w:val="nil"/>
              <w:right w:val="nil"/>
            </w:tcBorders>
            <w:shd w:val="clear" w:color="auto" w:fill="auto"/>
            <w:noWrap/>
            <w:vAlign w:val="bottom"/>
            <w:hideMark/>
          </w:tcPr>
          <w:p w14:paraId="6CCFA7F7"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22</w:t>
            </w:r>
          </w:p>
        </w:tc>
        <w:tc>
          <w:tcPr>
            <w:tcW w:w="1134" w:type="dxa"/>
            <w:tcBorders>
              <w:top w:val="nil"/>
              <w:left w:val="nil"/>
              <w:bottom w:val="nil"/>
              <w:right w:val="nil"/>
            </w:tcBorders>
            <w:shd w:val="clear" w:color="auto" w:fill="auto"/>
            <w:noWrap/>
            <w:vAlign w:val="bottom"/>
            <w:hideMark/>
          </w:tcPr>
          <w:p w14:paraId="756B99A6"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1134" w:type="dxa"/>
            <w:tcBorders>
              <w:top w:val="nil"/>
              <w:left w:val="nil"/>
              <w:bottom w:val="nil"/>
              <w:right w:val="nil"/>
            </w:tcBorders>
            <w:shd w:val="clear" w:color="auto" w:fill="auto"/>
            <w:noWrap/>
            <w:vAlign w:val="bottom"/>
            <w:hideMark/>
          </w:tcPr>
          <w:p w14:paraId="3BF27D4D"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-12</w:t>
            </w:r>
          </w:p>
        </w:tc>
        <w:tc>
          <w:tcPr>
            <w:tcW w:w="992" w:type="dxa"/>
            <w:tcBorders>
              <w:top w:val="nil"/>
              <w:left w:val="nil"/>
              <w:bottom w:val="nil"/>
              <w:right w:val="nil"/>
            </w:tcBorders>
            <w:shd w:val="clear" w:color="auto" w:fill="auto"/>
            <w:noWrap/>
            <w:vAlign w:val="bottom"/>
            <w:hideMark/>
          </w:tcPr>
          <w:p w14:paraId="60BDC086"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1</w:t>
            </w:r>
          </w:p>
        </w:tc>
      </w:tr>
      <w:tr w:rsidR="0032176F" w:rsidRPr="00175B04" w14:paraId="6066E622" w14:textId="77777777" w:rsidTr="00437DDA">
        <w:trPr>
          <w:trHeight w:val="300"/>
        </w:trPr>
        <w:tc>
          <w:tcPr>
            <w:tcW w:w="1410" w:type="dxa"/>
            <w:tcBorders>
              <w:top w:val="nil"/>
              <w:left w:val="nil"/>
              <w:bottom w:val="nil"/>
              <w:right w:val="nil"/>
            </w:tcBorders>
            <w:shd w:val="clear" w:color="auto" w:fill="auto"/>
            <w:noWrap/>
            <w:vAlign w:val="bottom"/>
            <w:hideMark/>
          </w:tcPr>
          <w:p w14:paraId="2524161F" w14:textId="77777777" w:rsidR="0032176F" w:rsidRPr="00175B04" w:rsidRDefault="0032176F" w:rsidP="00437DDA">
            <w:pPr>
              <w:widowControl/>
              <w:jc w:val="lef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Barbados</w:t>
            </w:r>
          </w:p>
        </w:tc>
        <w:tc>
          <w:tcPr>
            <w:tcW w:w="659" w:type="dxa"/>
            <w:tcBorders>
              <w:top w:val="nil"/>
              <w:left w:val="nil"/>
              <w:bottom w:val="nil"/>
              <w:right w:val="nil"/>
            </w:tcBorders>
            <w:shd w:val="clear" w:color="auto" w:fill="auto"/>
            <w:noWrap/>
            <w:vAlign w:val="bottom"/>
            <w:hideMark/>
          </w:tcPr>
          <w:p w14:paraId="74715A68"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1</w:t>
            </w:r>
          </w:p>
        </w:tc>
        <w:tc>
          <w:tcPr>
            <w:tcW w:w="913" w:type="dxa"/>
            <w:tcBorders>
              <w:top w:val="nil"/>
              <w:left w:val="nil"/>
              <w:bottom w:val="nil"/>
              <w:right w:val="nil"/>
            </w:tcBorders>
            <w:shd w:val="clear" w:color="auto" w:fill="auto"/>
            <w:noWrap/>
            <w:vAlign w:val="bottom"/>
            <w:hideMark/>
          </w:tcPr>
          <w:p w14:paraId="3BA63BFF"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-1</w:t>
            </w:r>
          </w:p>
        </w:tc>
        <w:tc>
          <w:tcPr>
            <w:tcW w:w="704" w:type="dxa"/>
            <w:tcBorders>
              <w:top w:val="nil"/>
              <w:left w:val="nil"/>
              <w:bottom w:val="nil"/>
              <w:right w:val="nil"/>
            </w:tcBorders>
            <w:shd w:val="clear" w:color="auto" w:fill="auto"/>
            <w:noWrap/>
            <w:vAlign w:val="bottom"/>
            <w:hideMark/>
          </w:tcPr>
          <w:p w14:paraId="735874FC"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709" w:type="dxa"/>
            <w:tcBorders>
              <w:top w:val="nil"/>
              <w:left w:val="nil"/>
              <w:bottom w:val="nil"/>
              <w:right w:val="nil"/>
            </w:tcBorders>
            <w:shd w:val="clear" w:color="auto" w:fill="auto"/>
            <w:noWrap/>
            <w:vAlign w:val="bottom"/>
            <w:hideMark/>
          </w:tcPr>
          <w:p w14:paraId="238CCF1A"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1134" w:type="dxa"/>
            <w:tcBorders>
              <w:top w:val="nil"/>
              <w:left w:val="nil"/>
              <w:bottom w:val="nil"/>
              <w:right w:val="nil"/>
            </w:tcBorders>
            <w:shd w:val="clear" w:color="auto" w:fill="auto"/>
            <w:noWrap/>
            <w:vAlign w:val="bottom"/>
            <w:hideMark/>
          </w:tcPr>
          <w:p w14:paraId="6BF1CD1E"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1</w:t>
            </w:r>
          </w:p>
        </w:tc>
        <w:tc>
          <w:tcPr>
            <w:tcW w:w="992" w:type="dxa"/>
            <w:tcBorders>
              <w:top w:val="nil"/>
              <w:left w:val="nil"/>
              <w:bottom w:val="nil"/>
              <w:right w:val="nil"/>
            </w:tcBorders>
            <w:shd w:val="clear" w:color="auto" w:fill="auto"/>
            <w:noWrap/>
            <w:vAlign w:val="bottom"/>
            <w:hideMark/>
          </w:tcPr>
          <w:p w14:paraId="3656EC57"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1</w:t>
            </w:r>
          </w:p>
        </w:tc>
        <w:tc>
          <w:tcPr>
            <w:tcW w:w="709" w:type="dxa"/>
            <w:tcBorders>
              <w:top w:val="nil"/>
              <w:left w:val="nil"/>
              <w:bottom w:val="nil"/>
              <w:right w:val="nil"/>
            </w:tcBorders>
            <w:shd w:val="clear" w:color="auto" w:fill="auto"/>
            <w:noWrap/>
            <w:vAlign w:val="bottom"/>
            <w:hideMark/>
          </w:tcPr>
          <w:p w14:paraId="3FB58392"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992" w:type="dxa"/>
            <w:tcBorders>
              <w:top w:val="nil"/>
              <w:left w:val="nil"/>
              <w:bottom w:val="nil"/>
              <w:right w:val="nil"/>
            </w:tcBorders>
            <w:shd w:val="clear" w:color="auto" w:fill="auto"/>
            <w:noWrap/>
            <w:vAlign w:val="bottom"/>
            <w:hideMark/>
          </w:tcPr>
          <w:p w14:paraId="31855A32"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3</w:t>
            </w:r>
          </w:p>
        </w:tc>
        <w:tc>
          <w:tcPr>
            <w:tcW w:w="850" w:type="dxa"/>
            <w:tcBorders>
              <w:top w:val="nil"/>
              <w:left w:val="nil"/>
              <w:bottom w:val="nil"/>
              <w:right w:val="nil"/>
            </w:tcBorders>
            <w:shd w:val="clear" w:color="auto" w:fill="auto"/>
            <w:noWrap/>
            <w:vAlign w:val="bottom"/>
            <w:hideMark/>
          </w:tcPr>
          <w:p w14:paraId="63E2080E"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993" w:type="dxa"/>
            <w:tcBorders>
              <w:top w:val="nil"/>
              <w:left w:val="nil"/>
              <w:bottom w:val="nil"/>
              <w:right w:val="nil"/>
            </w:tcBorders>
            <w:shd w:val="clear" w:color="auto" w:fill="auto"/>
            <w:noWrap/>
            <w:vAlign w:val="bottom"/>
            <w:hideMark/>
          </w:tcPr>
          <w:p w14:paraId="715BDD65"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708" w:type="dxa"/>
            <w:tcBorders>
              <w:top w:val="nil"/>
              <w:left w:val="nil"/>
              <w:bottom w:val="nil"/>
              <w:right w:val="nil"/>
            </w:tcBorders>
            <w:shd w:val="clear" w:color="auto" w:fill="auto"/>
            <w:noWrap/>
            <w:vAlign w:val="bottom"/>
            <w:hideMark/>
          </w:tcPr>
          <w:p w14:paraId="6C496380"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993" w:type="dxa"/>
            <w:tcBorders>
              <w:top w:val="nil"/>
              <w:left w:val="nil"/>
              <w:bottom w:val="nil"/>
              <w:right w:val="nil"/>
            </w:tcBorders>
            <w:shd w:val="clear" w:color="auto" w:fill="auto"/>
            <w:noWrap/>
            <w:vAlign w:val="bottom"/>
            <w:hideMark/>
          </w:tcPr>
          <w:p w14:paraId="567B106C"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1134" w:type="dxa"/>
            <w:tcBorders>
              <w:top w:val="nil"/>
              <w:left w:val="nil"/>
              <w:bottom w:val="nil"/>
              <w:right w:val="nil"/>
            </w:tcBorders>
            <w:shd w:val="clear" w:color="auto" w:fill="auto"/>
            <w:noWrap/>
            <w:vAlign w:val="bottom"/>
            <w:hideMark/>
          </w:tcPr>
          <w:p w14:paraId="4A31E0DE"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1134" w:type="dxa"/>
            <w:tcBorders>
              <w:top w:val="nil"/>
              <w:left w:val="nil"/>
              <w:bottom w:val="nil"/>
              <w:right w:val="nil"/>
            </w:tcBorders>
            <w:shd w:val="clear" w:color="auto" w:fill="auto"/>
            <w:noWrap/>
            <w:vAlign w:val="bottom"/>
            <w:hideMark/>
          </w:tcPr>
          <w:p w14:paraId="768C721F"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992" w:type="dxa"/>
            <w:tcBorders>
              <w:top w:val="nil"/>
              <w:left w:val="nil"/>
              <w:bottom w:val="nil"/>
              <w:right w:val="nil"/>
            </w:tcBorders>
            <w:shd w:val="clear" w:color="auto" w:fill="auto"/>
            <w:noWrap/>
            <w:vAlign w:val="bottom"/>
            <w:hideMark/>
          </w:tcPr>
          <w:p w14:paraId="0503086D"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r>
      <w:tr w:rsidR="0032176F" w:rsidRPr="00175B04" w14:paraId="35E30C63" w14:textId="77777777" w:rsidTr="00437DDA">
        <w:trPr>
          <w:trHeight w:val="300"/>
        </w:trPr>
        <w:tc>
          <w:tcPr>
            <w:tcW w:w="1410" w:type="dxa"/>
            <w:tcBorders>
              <w:top w:val="nil"/>
              <w:left w:val="nil"/>
              <w:bottom w:val="nil"/>
              <w:right w:val="nil"/>
            </w:tcBorders>
            <w:shd w:val="clear" w:color="auto" w:fill="auto"/>
            <w:noWrap/>
            <w:vAlign w:val="bottom"/>
            <w:hideMark/>
          </w:tcPr>
          <w:p w14:paraId="66978A74" w14:textId="77777777" w:rsidR="0032176F" w:rsidRPr="00175B04" w:rsidRDefault="0032176F" w:rsidP="00437DDA">
            <w:pPr>
              <w:widowControl/>
              <w:jc w:val="lef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Belarus</w:t>
            </w:r>
          </w:p>
        </w:tc>
        <w:tc>
          <w:tcPr>
            <w:tcW w:w="659" w:type="dxa"/>
            <w:tcBorders>
              <w:top w:val="nil"/>
              <w:left w:val="nil"/>
              <w:bottom w:val="nil"/>
              <w:right w:val="nil"/>
            </w:tcBorders>
            <w:shd w:val="clear" w:color="auto" w:fill="auto"/>
            <w:noWrap/>
            <w:vAlign w:val="bottom"/>
            <w:hideMark/>
          </w:tcPr>
          <w:p w14:paraId="5EA777C1"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41</w:t>
            </w:r>
          </w:p>
        </w:tc>
        <w:tc>
          <w:tcPr>
            <w:tcW w:w="913" w:type="dxa"/>
            <w:tcBorders>
              <w:top w:val="nil"/>
              <w:left w:val="nil"/>
              <w:bottom w:val="nil"/>
              <w:right w:val="nil"/>
            </w:tcBorders>
            <w:shd w:val="clear" w:color="auto" w:fill="auto"/>
            <w:noWrap/>
            <w:vAlign w:val="bottom"/>
            <w:hideMark/>
          </w:tcPr>
          <w:p w14:paraId="59AA0B5E"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-683</w:t>
            </w:r>
          </w:p>
        </w:tc>
        <w:tc>
          <w:tcPr>
            <w:tcW w:w="704" w:type="dxa"/>
            <w:tcBorders>
              <w:top w:val="nil"/>
              <w:left w:val="nil"/>
              <w:bottom w:val="nil"/>
              <w:right w:val="nil"/>
            </w:tcBorders>
            <w:shd w:val="clear" w:color="auto" w:fill="auto"/>
            <w:noWrap/>
            <w:vAlign w:val="bottom"/>
            <w:hideMark/>
          </w:tcPr>
          <w:p w14:paraId="6B82F055"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38</w:t>
            </w:r>
          </w:p>
        </w:tc>
        <w:tc>
          <w:tcPr>
            <w:tcW w:w="709" w:type="dxa"/>
            <w:tcBorders>
              <w:top w:val="nil"/>
              <w:left w:val="nil"/>
              <w:bottom w:val="nil"/>
              <w:right w:val="nil"/>
            </w:tcBorders>
            <w:shd w:val="clear" w:color="auto" w:fill="auto"/>
            <w:noWrap/>
            <w:vAlign w:val="bottom"/>
            <w:hideMark/>
          </w:tcPr>
          <w:p w14:paraId="194AEF42"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15</w:t>
            </w:r>
          </w:p>
        </w:tc>
        <w:tc>
          <w:tcPr>
            <w:tcW w:w="1134" w:type="dxa"/>
            <w:tcBorders>
              <w:top w:val="nil"/>
              <w:left w:val="nil"/>
              <w:bottom w:val="nil"/>
              <w:right w:val="nil"/>
            </w:tcBorders>
            <w:shd w:val="clear" w:color="auto" w:fill="auto"/>
            <w:noWrap/>
            <w:vAlign w:val="bottom"/>
            <w:hideMark/>
          </w:tcPr>
          <w:p w14:paraId="6AC96C8C"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40</w:t>
            </w:r>
          </w:p>
        </w:tc>
        <w:tc>
          <w:tcPr>
            <w:tcW w:w="992" w:type="dxa"/>
            <w:tcBorders>
              <w:top w:val="nil"/>
              <w:left w:val="nil"/>
              <w:bottom w:val="nil"/>
              <w:right w:val="nil"/>
            </w:tcBorders>
            <w:shd w:val="clear" w:color="auto" w:fill="auto"/>
            <w:noWrap/>
            <w:vAlign w:val="bottom"/>
            <w:hideMark/>
          </w:tcPr>
          <w:p w14:paraId="4C563231"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77</w:t>
            </w:r>
          </w:p>
        </w:tc>
        <w:tc>
          <w:tcPr>
            <w:tcW w:w="709" w:type="dxa"/>
            <w:tcBorders>
              <w:top w:val="nil"/>
              <w:left w:val="nil"/>
              <w:bottom w:val="nil"/>
              <w:right w:val="nil"/>
            </w:tcBorders>
            <w:shd w:val="clear" w:color="auto" w:fill="auto"/>
            <w:noWrap/>
            <w:vAlign w:val="bottom"/>
            <w:hideMark/>
          </w:tcPr>
          <w:p w14:paraId="21D05B0B"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1</w:t>
            </w:r>
          </w:p>
        </w:tc>
        <w:tc>
          <w:tcPr>
            <w:tcW w:w="992" w:type="dxa"/>
            <w:tcBorders>
              <w:top w:val="nil"/>
              <w:left w:val="nil"/>
              <w:bottom w:val="nil"/>
              <w:right w:val="nil"/>
            </w:tcBorders>
            <w:shd w:val="clear" w:color="auto" w:fill="auto"/>
            <w:noWrap/>
            <w:vAlign w:val="bottom"/>
            <w:hideMark/>
          </w:tcPr>
          <w:p w14:paraId="51417549"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32</w:t>
            </w:r>
          </w:p>
        </w:tc>
        <w:tc>
          <w:tcPr>
            <w:tcW w:w="850" w:type="dxa"/>
            <w:tcBorders>
              <w:top w:val="nil"/>
              <w:left w:val="nil"/>
              <w:bottom w:val="nil"/>
              <w:right w:val="nil"/>
            </w:tcBorders>
            <w:shd w:val="clear" w:color="auto" w:fill="auto"/>
            <w:noWrap/>
            <w:vAlign w:val="bottom"/>
            <w:hideMark/>
          </w:tcPr>
          <w:p w14:paraId="573D4583"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2</w:t>
            </w:r>
          </w:p>
        </w:tc>
        <w:tc>
          <w:tcPr>
            <w:tcW w:w="993" w:type="dxa"/>
            <w:tcBorders>
              <w:top w:val="nil"/>
              <w:left w:val="nil"/>
              <w:bottom w:val="nil"/>
              <w:right w:val="nil"/>
            </w:tcBorders>
            <w:shd w:val="clear" w:color="auto" w:fill="auto"/>
            <w:noWrap/>
            <w:vAlign w:val="bottom"/>
            <w:hideMark/>
          </w:tcPr>
          <w:p w14:paraId="64A0A42E"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114</w:t>
            </w:r>
          </w:p>
        </w:tc>
        <w:tc>
          <w:tcPr>
            <w:tcW w:w="708" w:type="dxa"/>
            <w:tcBorders>
              <w:top w:val="nil"/>
              <w:left w:val="nil"/>
              <w:bottom w:val="nil"/>
              <w:right w:val="nil"/>
            </w:tcBorders>
            <w:shd w:val="clear" w:color="auto" w:fill="auto"/>
            <w:noWrap/>
            <w:vAlign w:val="bottom"/>
            <w:hideMark/>
          </w:tcPr>
          <w:p w14:paraId="01C760A4"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993" w:type="dxa"/>
            <w:tcBorders>
              <w:top w:val="nil"/>
              <w:left w:val="nil"/>
              <w:bottom w:val="nil"/>
              <w:right w:val="nil"/>
            </w:tcBorders>
            <w:shd w:val="clear" w:color="auto" w:fill="auto"/>
            <w:noWrap/>
            <w:vAlign w:val="bottom"/>
            <w:hideMark/>
          </w:tcPr>
          <w:p w14:paraId="58D32494"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118</w:t>
            </w:r>
          </w:p>
        </w:tc>
        <w:tc>
          <w:tcPr>
            <w:tcW w:w="1134" w:type="dxa"/>
            <w:tcBorders>
              <w:top w:val="nil"/>
              <w:left w:val="nil"/>
              <w:bottom w:val="nil"/>
              <w:right w:val="nil"/>
            </w:tcBorders>
            <w:shd w:val="clear" w:color="auto" w:fill="auto"/>
            <w:noWrap/>
            <w:vAlign w:val="bottom"/>
            <w:hideMark/>
          </w:tcPr>
          <w:p w14:paraId="372F3A07"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1134" w:type="dxa"/>
            <w:tcBorders>
              <w:top w:val="nil"/>
              <w:left w:val="nil"/>
              <w:bottom w:val="nil"/>
              <w:right w:val="nil"/>
            </w:tcBorders>
            <w:shd w:val="clear" w:color="auto" w:fill="auto"/>
            <w:noWrap/>
            <w:vAlign w:val="bottom"/>
            <w:hideMark/>
          </w:tcPr>
          <w:p w14:paraId="29D1FD7B"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-6</w:t>
            </w:r>
          </w:p>
        </w:tc>
        <w:tc>
          <w:tcPr>
            <w:tcW w:w="992" w:type="dxa"/>
            <w:tcBorders>
              <w:top w:val="nil"/>
              <w:left w:val="nil"/>
              <w:bottom w:val="nil"/>
              <w:right w:val="nil"/>
            </w:tcBorders>
            <w:shd w:val="clear" w:color="auto" w:fill="auto"/>
            <w:noWrap/>
            <w:vAlign w:val="bottom"/>
            <w:hideMark/>
          </w:tcPr>
          <w:p w14:paraId="77F6107A"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6</w:t>
            </w:r>
          </w:p>
        </w:tc>
      </w:tr>
      <w:tr w:rsidR="0032176F" w:rsidRPr="00175B04" w14:paraId="77F871CB" w14:textId="77777777" w:rsidTr="00437DDA">
        <w:trPr>
          <w:trHeight w:val="300"/>
        </w:trPr>
        <w:tc>
          <w:tcPr>
            <w:tcW w:w="1410" w:type="dxa"/>
            <w:tcBorders>
              <w:top w:val="nil"/>
              <w:left w:val="nil"/>
              <w:bottom w:val="nil"/>
              <w:right w:val="nil"/>
            </w:tcBorders>
            <w:shd w:val="clear" w:color="auto" w:fill="auto"/>
            <w:noWrap/>
            <w:vAlign w:val="bottom"/>
            <w:hideMark/>
          </w:tcPr>
          <w:p w14:paraId="625EF360" w14:textId="77777777" w:rsidR="0032176F" w:rsidRPr="00175B04" w:rsidRDefault="0032176F" w:rsidP="00437DDA">
            <w:pPr>
              <w:widowControl/>
              <w:jc w:val="lef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Belgium</w:t>
            </w:r>
          </w:p>
        </w:tc>
        <w:tc>
          <w:tcPr>
            <w:tcW w:w="659" w:type="dxa"/>
            <w:tcBorders>
              <w:top w:val="nil"/>
              <w:left w:val="nil"/>
              <w:bottom w:val="nil"/>
              <w:right w:val="nil"/>
            </w:tcBorders>
            <w:shd w:val="clear" w:color="auto" w:fill="auto"/>
            <w:noWrap/>
            <w:vAlign w:val="bottom"/>
            <w:hideMark/>
          </w:tcPr>
          <w:p w14:paraId="6FAB99AA"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42</w:t>
            </w:r>
          </w:p>
        </w:tc>
        <w:tc>
          <w:tcPr>
            <w:tcW w:w="913" w:type="dxa"/>
            <w:tcBorders>
              <w:top w:val="nil"/>
              <w:left w:val="nil"/>
              <w:bottom w:val="nil"/>
              <w:right w:val="nil"/>
            </w:tcBorders>
            <w:shd w:val="clear" w:color="auto" w:fill="auto"/>
            <w:noWrap/>
            <w:vAlign w:val="bottom"/>
            <w:hideMark/>
          </w:tcPr>
          <w:p w14:paraId="25330F43"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-188</w:t>
            </w:r>
          </w:p>
        </w:tc>
        <w:tc>
          <w:tcPr>
            <w:tcW w:w="704" w:type="dxa"/>
            <w:tcBorders>
              <w:top w:val="nil"/>
              <w:left w:val="nil"/>
              <w:bottom w:val="nil"/>
              <w:right w:val="nil"/>
            </w:tcBorders>
            <w:shd w:val="clear" w:color="auto" w:fill="auto"/>
            <w:noWrap/>
            <w:vAlign w:val="bottom"/>
            <w:hideMark/>
          </w:tcPr>
          <w:p w14:paraId="32DD4499"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9</w:t>
            </w:r>
          </w:p>
        </w:tc>
        <w:tc>
          <w:tcPr>
            <w:tcW w:w="709" w:type="dxa"/>
            <w:tcBorders>
              <w:top w:val="nil"/>
              <w:left w:val="nil"/>
              <w:bottom w:val="nil"/>
              <w:right w:val="nil"/>
            </w:tcBorders>
            <w:shd w:val="clear" w:color="auto" w:fill="auto"/>
            <w:noWrap/>
            <w:vAlign w:val="bottom"/>
            <w:hideMark/>
          </w:tcPr>
          <w:p w14:paraId="6D9D7174"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26</w:t>
            </w:r>
          </w:p>
        </w:tc>
        <w:tc>
          <w:tcPr>
            <w:tcW w:w="1134" w:type="dxa"/>
            <w:tcBorders>
              <w:top w:val="nil"/>
              <w:left w:val="nil"/>
              <w:bottom w:val="nil"/>
              <w:right w:val="nil"/>
            </w:tcBorders>
            <w:shd w:val="clear" w:color="auto" w:fill="auto"/>
            <w:noWrap/>
            <w:vAlign w:val="bottom"/>
            <w:hideMark/>
          </w:tcPr>
          <w:p w14:paraId="4C16611B"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40</w:t>
            </w:r>
          </w:p>
        </w:tc>
        <w:tc>
          <w:tcPr>
            <w:tcW w:w="992" w:type="dxa"/>
            <w:tcBorders>
              <w:top w:val="nil"/>
              <w:left w:val="nil"/>
              <w:bottom w:val="nil"/>
              <w:right w:val="nil"/>
            </w:tcBorders>
            <w:shd w:val="clear" w:color="auto" w:fill="auto"/>
            <w:noWrap/>
            <w:vAlign w:val="bottom"/>
            <w:hideMark/>
          </w:tcPr>
          <w:p w14:paraId="11982D4A"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68</w:t>
            </w:r>
          </w:p>
        </w:tc>
        <w:tc>
          <w:tcPr>
            <w:tcW w:w="709" w:type="dxa"/>
            <w:tcBorders>
              <w:top w:val="nil"/>
              <w:left w:val="nil"/>
              <w:bottom w:val="nil"/>
              <w:right w:val="nil"/>
            </w:tcBorders>
            <w:shd w:val="clear" w:color="auto" w:fill="auto"/>
            <w:noWrap/>
            <w:vAlign w:val="bottom"/>
            <w:hideMark/>
          </w:tcPr>
          <w:p w14:paraId="160E399D"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1</w:t>
            </w:r>
          </w:p>
        </w:tc>
        <w:tc>
          <w:tcPr>
            <w:tcW w:w="992" w:type="dxa"/>
            <w:tcBorders>
              <w:top w:val="nil"/>
              <w:left w:val="nil"/>
              <w:bottom w:val="nil"/>
              <w:right w:val="nil"/>
            </w:tcBorders>
            <w:shd w:val="clear" w:color="auto" w:fill="auto"/>
            <w:noWrap/>
            <w:vAlign w:val="bottom"/>
            <w:hideMark/>
          </w:tcPr>
          <w:p w14:paraId="3AC50BAF"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261</w:t>
            </w:r>
          </w:p>
        </w:tc>
        <w:tc>
          <w:tcPr>
            <w:tcW w:w="850" w:type="dxa"/>
            <w:tcBorders>
              <w:top w:val="nil"/>
              <w:left w:val="nil"/>
              <w:bottom w:val="nil"/>
              <w:right w:val="nil"/>
            </w:tcBorders>
            <w:shd w:val="clear" w:color="auto" w:fill="auto"/>
            <w:noWrap/>
            <w:vAlign w:val="bottom"/>
            <w:hideMark/>
          </w:tcPr>
          <w:p w14:paraId="345E15A3"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3</w:t>
            </w:r>
          </w:p>
        </w:tc>
        <w:tc>
          <w:tcPr>
            <w:tcW w:w="993" w:type="dxa"/>
            <w:tcBorders>
              <w:top w:val="nil"/>
              <w:left w:val="nil"/>
              <w:bottom w:val="nil"/>
              <w:right w:val="nil"/>
            </w:tcBorders>
            <w:shd w:val="clear" w:color="auto" w:fill="auto"/>
            <w:noWrap/>
            <w:vAlign w:val="bottom"/>
            <w:hideMark/>
          </w:tcPr>
          <w:p w14:paraId="1870D89F"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43</w:t>
            </w:r>
          </w:p>
        </w:tc>
        <w:tc>
          <w:tcPr>
            <w:tcW w:w="708" w:type="dxa"/>
            <w:tcBorders>
              <w:top w:val="nil"/>
              <w:left w:val="nil"/>
              <w:bottom w:val="nil"/>
              <w:right w:val="nil"/>
            </w:tcBorders>
            <w:shd w:val="clear" w:color="auto" w:fill="auto"/>
            <w:noWrap/>
            <w:vAlign w:val="bottom"/>
            <w:hideMark/>
          </w:tcPr>
          <w:p w14:paraId="3C330D66"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993" w:type="dxa"/>
            <w:tcBorders>
              <w:top w:val="nil"/>
              <w:left w:val="nil"/>
              <w:bottom w:val="nil"/>
              <w:right w:val="nil"/>
            </w:tcBorders>
            <w:shd w:val="clear" w:color="auto" w:fill="auto"/>
            <w:noWrap/>
            <w:vAlign w:val="bottom"/>
            <w:hideMark/>
          </w:tcPr>
          <w:p w14:paraId="0D95E065"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42</w:t>
            </w:r>
          </w:p>
        </w:tc>
        <w:tc>
          <w:tcPr>
            <w:tcW w:w="1134" w:type="dxa"/>
            <w:tcBorders>
              <w:top w:val="nil"/>
              <w:left w:val="nil"/>
              <w:bottom w:val="nil"/>
              <w:right w:val="nil"/>
            </w:tcBorders>
            <w:shd w:val="clear" w:color="auto" w:fill="auto"/>
            <w:noWrap/>
            <w:vAlign w:val="bottom"/>
            <w:hideMark/>
          </w:tcPr>
          <w:p w14:paraId="49CE2A1A"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1134" w:type="dxa"/>
            <w:tcBorders>
              <w:top w:val="nil"/>
              <w:left w:val="nil"/>
              <w:bottom w:val="nil"/>
              <w:right w:val="nil"/>
            </w:tcBorders>
            <w:shd w:val="clear" w:color="auto" w:fill="auto"/>
            <w:noWrap/>
            <w:vAlign w:val="bottom"/>
            <w:hideMark/>
          </w:tcPr>
          <w:p w14:paraId="0532161E"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-5</w:t>
            </w:r>
          </w:p>
        </w:tc>
        <w:tc>
          <w:tcPr>
            <w:tcW w:w="992" w:type="dxa"/>
            <w:tcBorders>
              <w:top w:val="nil"/>
              <w:left w:val="nil"/>
              <w:bottom w:val="nil"/>
              <w:right w:val="nil"/>
            </w:tcBorders>
            <w:shd w:val="clear" w:color="auto" w:fill="auto"/>
            <w:noWrap/>
            <w:vAlign w:val="bottom"/>
            <w:hideMark/>
          </w:tcPr>
          <w:p w14:paraId="6D873B3C"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2</w:t>
            </w:r>
          </w:p>
        </w:tc>
      </w:tr>
      <w:tr w:rsidR="0032176F" w:rsidRPr="00175B04" w14:paraId="418A7512" w14:textId="77777777" w:rsidTr="00437DDA">
        <w:trPr>
          <w:trHeight w:val="300"/>
        </w:trPr>
        <w:tc>
          <w:tcPr>
            <w:tcW w:w="1410" w:type="dxa"/>
            <w:tcBorders>
              <w:top w:val="nil"/>
              <w:left w:val="nil"/>
              <w:bottom w:val="nil"/>
              <w:right w:val="nil"/>
            </w:tcBorders>
            <w:shd w:val="clear" w:color="auto" w:fill="auto"/>
            <w:noWrap/>
            <w:vAlign w:val="bottom"/>
            <w:hideMark/>
          </w:tcPr>
          <w:p w14:paraId="11326279" w14:textId="77777777" w:rsidR="0032176F" w:rsidRPr="00175B04" w:rsidRDefault="0032176F" w:rsidP="00437DDA">
            <w:pPr>
              <w:widowControl/>
              <w:jc w:val="lef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Belize</w:t>
            </w:r>
          </w:p>
        </w:tc>
        <w:tc>
          <w:tcPr>
            <w:tcW w:w="659" w:type="dxa"/>
            <w:tcBorders>
              <w:top w:val="nil"/>
              <w:left w:val="nil"/>
              <w:bottom w:val="nil"/>
              <w:right w:val="nil"/>
            </w:tcBorders>
            <w:shd w:val="clear" w:color="auto" w:fill="auto"/>
            <w:noWrap/>
            <w:vAlign w:val="bottom"/>
            <w:hideMark/>
          </w:tcPr>
          <w:p w14:paraId="54F87AD2"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1</w:t>
            </w:r>
          </w:p>
        </w:tc>
        <w:tc>
          <w:tcPr>
            <w:tcW w:w="913" w:type="dxa"/>
            <w:tcBorders>
              <w:top w:val="nil"/>
              <w:left w:val="nil"/>
              <w:bottom w:val="nil"/>
              <w:right w:val="nil"/>
            </w:tcBorders>
            <w:shd w:val="clear" w:color="auto" w:fill="auto"/>
            <w:noWrap/>
            <w:vAlign w:val="bottom"/>
            <w:hideMark/>
          </w:tcPr>
          <w:p w14:paraId="5B8CB356"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-1</w:t>
            </w:r>
          </w:p>
        </w:tc>
        <w:tc>
          <w:tcPr>
            <w:tcW w:w="704" w:type="dxa"/>
            <w:tcBorders>
              <w:top w:val="nil"/>
              <w:left w:val="nil"/>
              <w:bottom w:val="nil"/>
              <w:right w:val="nil"/>
            </w:tcBorders>
            <w:shd w:val="clear" w:color="auto" w:fill="auto"/>
            <w:noWrap/>
            <w:vAlign w:val="bottom"/>
            <w:hideMark/>
          </w:tcPr>
          <w:p w14:paraId="3FC8DD68"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709" w:type="dxa"/>
            <w:tcBorders>
              <w:top w:val="nil"/>
              <w:left w:val="nil"/>
              <w:bottom w:val="nil"/>
              <w:right w:val="nil"/>
            </w:tcBorders>
            <w:shd w:val="clear" w:color="auto" w:fill="auto"/>
            <w:noWrap/>
            <w:vAlign w:val="bottom"/>
            <w:hideMark/>
          </w:tcPr>
          <w:p w14:paraId="17E2BF97"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1134" w:type="dxa"/>
            <w:tcBorders>
              <w:top w:val="nil"/>
              <w:left w:val="nil"/>
              <w:bottom w:val="nil"/>
              <w:right w:val="nil"/>
            </w:tcBorders>
            <w:shd w:val="clear" w:color="auto" w:fill="auto"/>
            <w:noWrap/>
            <w:vAlign w:val="bottom"/>
            <w:hideMark/>
          </w:tcPr>
          <w:p w14:paraId="70DCD167"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992" w:type="dxa"/>
            <w:tcBorders>
              <w:top w:val="nil"/>
              <w:left w:val="nil"/>
              <w:bottom w:val="nil"/>
              <w:right w:val="nil"/>
            </w:tcBorders>
            <w:shd w:val="clear" w:color="auto" w:fill="auto"/>
            <w:noWrap/>
            <w:vAlign w:val="bottom"/>
            <w:hideMark/>
          </w:tcPr>
          <w:p w14:paraId="625A5C8B"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709" w:type="dxa"/>
            <w:tcBorders>
              <w:top w:val="nil"/>
              <w:left w:val="nil"/>
              <w:bottom w:val="nil"/>
              <w:right w:val="nil"/>
            </w:tcBorders>
            <w:shd w:val="clear" w:color="auto" w:fill="auto"/>
            <w:noWrap/>
            <w:vAlign w:val="bottom"/>
            <w:hideMark/>
          </w:tcPr>
          <w:p w14:paraId="3F9D31B7"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992" w:type="dxa"/>
            <w:tcBorders>
              <w:top w:val="nil"/>
              <w:left w:val="nil"/>
              <w:bottom w:val="nil"/>
              <w:right w:val="nil"/>
            </w:tcBorders>
            <w:shd w:val="clear" w:color="auto" w:fill="auto"/>
            <w:noWrap/>
            <w:vAlign w:val="bottom"/>
            <w:hideMark/>
          </w:tcPr>
          <w:p w14:paraId="0C88FE91"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1</w:t>
            </w:r>
          </w:p>
        </w:tc>
        <w:tc>
          <w:tcPr>
            <w:tcW w:w="850" w:type="dxa"/>
            <w:tcBorders>
              <w:top w:val="nil"/>
              <w:left w:val="nil"/>
              <w:bottom w:val="nil"/>
              <w:right w:val="nil"/>
            </w:tcBorders>
            <w:shd w:val="clear" w:color="auto" w:fill="auto"/>
            <w:noWrap/>
            <w:vAlign w:val="bottom"/>
            <w:hideMark/>
          </w:tcPr>
          <w:p w14:paraId="7E9AC648"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993" w:type="dxa"/>
            <w:tcBorders>
              <w:top w:val="nil"/>
              <w:left w:val="nil"/>
              <w:bottom w:val="nil"/>
              <w:right w:val="nil"/>
            </w:tcBorders>
            <w:shd w:val="clear" w:color="auto" w:fill="auto"/>
            <w:noWrap/>
            <w:vAlign w:val="bottom"/>
            <w:hideMark/>
          </w:tcPr>
          <w:p w14:paraId="12B5AE8C"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708" w:type="dxa"/>
            <w:tcBorders>
              <w:top w:val="nil"/>
              <w:left w:val="nil"/>
              <w:bottom w:val="nil"/>
              <w:right w:val="nil"/>
            </w:tcBorders>
            <w:shd w:val="clear" w:color="auto" w:fill="auto"/>
            <w:noWrap/>
            <w:vAlign w:val="bottom"/>
            <w:hideMark/>
          </w:tcPr>
          <w:p w14:paraId="5EF5E409"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993" w:type="dxa"/>
            <w:tcBorders>
              <w:top w:val="nil"/>
              <w:left w:val="nil"/>
              <w:bottom w:val="nil"/>
              <w:right w:val="nil"/>
            </w:tcBorders>
            <w:shd w:val="clear" w:color="auto" w:fill="auto"/>
            <w:noWrap/>
            <w:vAlign w:val="bottom"/>
            <w:hideMark/>
          </w:tcPr>
          <w:p w14:paraId="1A3A096F"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1134" w:type="dxa"/>
            <w:tcBorders>
              <w:top w:val="nil"/>
              <w:left w:val="nil"/>
              <w:bottom w:val="nil"/>
              <w:right w:val="nil"/>
            </w:tcBorders>
            <w:shd w:val="clear" w:color="auto" w:fill="auto"/>
            <w:noWrap/>
            <w:vAlign w:val="bottom"/>
            <w:hideMark/>
          </w:tcPr>
          <w:p w14:paraId="3F88AAD6"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1134" w:type="dxa"/>
            <w:tcBorders>
              <w:top w:val="nil"/>
              <w:left w:val="nil"/>
              <w:bottom w:val="nil"/>
              <w:right w:val="nil"/>
            </w:tcBorders>
            <w:shd w:val="clear" w:color="auto" w:fill="auto"/>
            <w:noWrap/>
            <w:vAlign w:val="bottom"/>
            <w:hideMark/>
          </w:tcPr>
          <w:p w14:paraId="790EA077"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992" w:type="dxa"/>
            <w:tcBorders>
              <w:top w:val="nil"/>
              <w:left w:val="nil"/>
              <w:bottom w:val="nil"/>
              <w:right w:val="nil"/>
            </w:tcBorders>
            <w:shd w:val="clear" w:color="auto" w:fill="auto"/>
            <w:noWrap/>
            <w:vAlign w:val="bottom"/>
            <w:hideMark/>
          </w:tcPr>
          <w:p w14:paraId="412EF56F"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r>
      <w:tr w:rsidR="0032176F" w:rsidRPr="00175B04" w14:paraId="6D9C122C" w14:textId="77777777" w:rsidTr="00437DDA">
        <w:trPr>
          <w:trHeight w:val="300"/>
        </w:trPr>
        <w:tc>
          <w:tcPr>
            <w:tcW w:w="1410" w:type="dxa"/>
            <w:tcBorders>
              <w:top w:val="nil"/>
              <w:left w:val="nil"/>
              <w:bottom w:val="nil"/>
              <w:right w:val="nil"/>
            </w:tcBorders>
            <w:shd w:val="clear" w:color="auto" w:fill="auto"/>
            <w:noWrap/>
            <w:vAlign w:val="bottom"/>
            <w:hideMark/>
          </w:tcPr>
          <w:p w14:paraId="77BA13E5" w14:textId="77777777" w:rsidR="0032176F" w:rsidRPr="00175B04" w:rsidRDefault="0032176F" w:rsidP="00437DDA">
            <w:pPr>
              <w:widowControl/>
              <w:jc w:val="lef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Benin</w:t>
            </w:r>
          </w:p>
        </w:tc>
        <w:tc>
          <w:tcPr>
            <w:tcW w:w="659" w:type="dxa"/>
            <w:tcBorders>
              <w:top w:val="nil"/>
              <w:left w:val="nil"/>
              <w:bottom w:val="nil"/>
              <w:right w:val="nil"/>
            </w:tcBorders>
            <w:shd w:val="clear" w:color="auto" w:fill="auto"/>
            <w:noWrap/>
            <w:vAlign w:val="bottom"/>
            <w:hideMark/>
          </w:tcPr>
          <w:p w14:paraId="389A28A9"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16</w:t>
            </w:r>
          </w:p>
        </w:tc>
        <w:tc>
          <w:tcPr>
            <w:tcW w:w="913" w:type="dxa"/>
            <w:tcBorders>
              <w:top w:val="nil"/>
              <w:left w:val="nil"/>
              <w:bottom w:val="nil"/>
              <w:right w:val="nil"/>
            </w:tcBorders>
            <w:shd w:val="clear" w:color="auto" w:fill="auto"/>
            <w:noWrap/>
            <w:vAlign w:val="bottom"/>
            <w:hideMark/>
          </w:tcPr>
          <w:p w14:paraId="0D16A79A"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-13</w:t>
            </w:r>
          </w:p>
        </w:tc>
        <w:tc>
          <w:tcPr>
            <w:tcW w:w="704" w:type="dxa"/>
            <w:tcBorders>
              <w:top w:val="nil"/>
              <w:left w:val="nil"/>
              <w:bottom w:val="nil"/>
              <w:right w:val="nil"/>
            </w:tcBorders>
            <w:shd w:val="clear" w:color="auto" w:fill="auto"/>
            <w:noWrap/>
            <w:vAlign w:val="bottom"/>
            <w:hideMark/>
          </w:tcPr>
          <w:p w14:paraId="39286802"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6</w:t>
            </w:r>
          </w:p>
        </w:tc>
        <w:tc>
          <w:tcPr>
            <w:tcW w:w="709" w:type="dxa"/>
            <w:tcBorders>
              <w:top w:val="nil"/>
              <w:left w:val="nil"/>
              <w:bottom w:val="nil"/>
              <w:right w:val="nil"/>
            </w:tcBorders>
            <w:shd w:val="clear" w:color="auto" w:fill="auto"/>
            <w:noWrap/>
            <w:vAlign w:val="bottom"/>
            <w:hideMark/>
          </w:tcPr>
          <w:p w14:paraId="5E2ADCE2"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13</w:t>
            </w:r>
          </w:p>
        </w:tc>
        <w:tc>
          <w:tcPr>
            <w:tcW w:w="1134" w:type="dxa"/>
            <w:tcBorders>
              <w:top w:val="nil"/>
              <w:left w:val="nil"/>
              <w:bottom w:val="nil"/>
              <w:right w:val="nil"/>
            </w:tcBorders>
            <w:shd w:val="clear" w:color="auto" w:fill="auto"/>
            <w:noWrap/>
            <w:vAlign w:val="bottom"/>
            <w:hideMark/>
          </w:tcPr>
          <w:p w14:paraId="2D68A0DF"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12</w:t>
            </w:r>
          </w:p>
        </w:tc>
        <w:tc>
          <w:tcPr>
            <w:tcW w:w="992" w:type="dxa"/>
            <w:tcBorders>
              <w:top w:val="nil"/>
              <w:left w:val="nil"/>
              <w:bottom w:val="nil"/>
              <w:right w:val="nil"/>
            </w:tcBorders>
            <w:shd w:val="clear" w:color="auto" w:fill="auto"/>
            <w:noWrap/>
            <w:vAlign w:val="bottom"/>
            <w:hideMark/>
          </w:tcPr>
          <w:p w14:paraId="21F04B87"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21</w:t>
            </w:r>
          </w:p>
        </w:tc>
        <w:tc>
          <w:tcPr>
            <w:tcW w:w="709" w:type="dxa"/>
            <w:tcBorders>
              <w:top w:val="nil"/>
              <w:left w:val="nil"/>
              <w:bottom w:val="nil"/>
              <w:right w:val="nil"/>
            </w:tcBorders>
            <w:shd w:val="clear" w:color="auto" w:fill="auto"/>
            <w:noWrap/>
            <w:vAlign w:val="bottom"/>
            <w:hideMark/>
          </w:tcPr>
          <w:p w14:paraId="1A8E3C95"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992" w:type="dxa"/>
            <w:tcBorders>
              <w:top w:val="nil"/>
              <w:left w:val="nil"/>
              <w:bottom w:val="nil"/>
              <w:right w:val="nil"/>
            </w:tcBorders>
            <w:shd w:val="clear" w:color="auto" w:fill="auto"/>
            <w:noWrap/>
            <w:vAlign w:val="bottom"/>
            <w:hideMark/>
          </w:tcPr>
          <w:p w14:paraId="5DB6DEFE"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850" w:type="dxa"/>
            <w:tcBorders>
              <w:top w:val="nil"/>
              <w:left w:val="nil"/>
              <w:bottom w:val="nil"/>
              <w:right w:val="nil"/>
            </w:tcBorders>
            <w:shd w:val="clear" w:color="auto" w:fill="auto"/>
            <w:noWrap/>
            <w:vAlign w:val="bottom"/>
            <w:hideMark/>
          </w:tcPr>
          <w:p w14:paraId="4B959F53"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993" w:type="dxa"/>
            <w:tcBorders>
              <w:top w:val="nil"/>
              <w:left w:val="nil"/>
              <w:bottom w:val="nil"/>
              <w:right w:val="nil"/>
            </w:tcBorders>
            <w:shd w:val="clear" w:color="auto" w:fill="auto"/>
            <w:noWrap/>
            <w:vAlign w:val="bottom"/>
            <w:hideMark/>
          </w:tcPr>
          <w:p w14:paraId="460DFFF4"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4</w:t>
            </w:r>
          </w:p>
        </w:tc>
        <w:tc>
          <w:tcPr>
            <w:tcW w:w="708" w:type="dxa"/>
            <w:tcBorders>
              <w:top w:val="nil"/>
              <w:left w:val="nil"/>
              <w:bottom w:val="nil"/>
              <w:right w:val="nil"/>
            </w:tcBorders>
            <w:shd w:val="clear" w:color="auto" w:fill="auto"/>
            <w:noWrap/>
            <w:vAlign w:val="bottom"/>
            <w:hideMark/>
          </w:tcPr>
          <w:p w14:paraId="22211473"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993" w:type="dxa"/>
            <w:tcBorders>
              <w:top w:val="nil"/>
              <w:left w:val="nil"/>
              <w:bottom w:val="nil"/>
              <w:right w:val="nil"/>
            </w:tcBorders>
            <w:shd w:val="clear" w:color="auto" w:fill="auto"/>
            <w:noWrap/>
            <w:vAlign w:val="bottom"/>
            <w:hideMark/>
          </w:tcPr>
          <w:p w14:paraId="6A1A4D53"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4</w:t>
            </w:r>
          </w:p>
        </w:tc>
        <w:tc>
          <w:tcPr>
            <w:tcW w:w="1134" w:type="dxa"/>
            <w:tcBorders>
              <w:top w:val="nil"/>
              <w:left w:val="nil"/>
              <w:bottom w:val="nil"/>
              <w:right w:val="nil"/>
            </w:tcBorders>
            <w:shd w:val="clear" w:color="auto" w:fill="auto"/>
            <w:noWrap/>
            <w:vAlign w:val="bottom"/>
            <w:hideMark/>
          </w:tcPr>
          <w:p w14:paraId="0E156948"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1134" w:type="dxa"/>
            <w:tcBorders>
              <w:top w:val="nil"/>
              <w:left w:val="nil"/>
              <w:bottom w:val="nil"/>
              <w:right w:val="nil"/>
            </w:tcBorders>
            <w:shd w:val="clear" w:color="auto" w:fill="auto"/>
            <w:noWrap/>
            <w:vAlign w:val="bottom"/>
            <w:hideMark/>
          </w:tcPr>
          <w:p w14:paraId="6674B9DC"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992" w:type="dxa"/>
            <w:tcBorders>
              <w:top w:val="nil"/>
              <w:left w:val="nil"/>
              <w:bottom w:val="nil"/>
              <w:right w:val="nil"/>
            </w:tcBorders>
            <w:shd w:val="clear" w:color="auto" w:fill="auto"/>
            <w:noWrap/>
            <w:vAlign w:val="bottom"/>
            <w:hideMark/>
          </w:tcPr>
          <w:p w14:paraId="270B0A6F"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r>
      <w:tr w:rsidR="0032176F" w:rsidRPr="00175B04" w14:paraId="40585ABD" w14:textId="77777777" w:rsidTr="00437DDA">
        <w:trPr>
          <w:trHeight w:val="300"/>
        </w:trPr>
        <w:tc>
          <w:tcPr>
            <w:tcW w:w="1410" w:type="dxa"/>
            <w:tcBorders>
              <w:top w:val="nil"/>
              <w:left w:val="nil"/>
              <w:bottom w:val="nil"/>
              <w:right w:val="nil"/>
            </w:tcBorders>
            <w:shd w:val="clear" w:color="auto" w:fill="auto"/>
            <w:noWrap/>
            <w:vAlign w:val="bottom"/>
            <w:hideMark/>
          </w:tcPr>
          <w:p w14:paraId="177217A0" w14:textId="77777777" w:rsidR="0032176F" w:rsidRPr="00175B04" w:rsidRDefault="0032176F" w:rsidP="00437DDA">
            <w:pPr>
              <w:widowControl/>
              <w:jc w:val="lef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Bermuda</w:t>
            </w:r>
          </w:p>
        </w:tc>
        <w:tc>
          <w:tcPr>
            <w:tcW w:w="659" w:type="dxa"/>
            <w:tcBorders>
              <w:top w:val="nil"/>
              <w:left w:val="nil"/>
              <w:bottom w:val="nil"/>
              <w:right w:val="nil"/>
            </w:tcBorders>
            <w:shd w:val="clear" w:color="auto" w:fill="auto"/>
            <w:noWrap/>
            <w:vAlign w:val="bottom"/>
            <w:hideMark/>
          </w:tcPr>
          <w:p w14:paraId="0F010F7F"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913" w:type="dxa"/>
            <w:tcBorders>
              <w:top w:val="nil"/>
              <w:left w:val="nil"/>
              <w:bottom w:val="nil"/>
              <w:right w:val="nil"/>
            </w:tcBorders>
            <w:shd w:val="clear" w:color="auto" w:fill="auto"/>
            <w:noWrap/>
            <w:vAlign w:val="bottom"/>
            <w:hideMark/>
          </w:tcPr>
          <w:p w14:paraId="36BC41B8"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704" w:type="dxa"/>
            <w:tcBorders>
              <w:top w:val="nil"/>
              <w:left w:val="nil"/>
              <w:bottom w:val="nil"/>
              <w:right w:val="nil"/>
            </w:tcBorders>
            <w:shd w:val="clear" w:color="auto" w:fill="auto"/>
            <w:noWrap/>
            <w:vAlign w:val="bottom"/>
            <w:hideMark/>
          </w:tcPr>
          <w:p w14:paraId="6F320DBA"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709" w:type="dxa"/>
            <w:tcBorders>
              <w:top w:val="nil"/>
              <w:left w:val="nil"/>
              <w:bottom w:val="nil"/>
              <w:right w:val="nil"/>
            </w:tcBorders>
            <w:shd w:val="clear" w:color="auto" w:fill="auto"/>
            <w:noWrap/>
            <w:vAlign w:val="bottom"/>
            <w:hideMark/>
          </w:tcPr>
          <w:p w14:paraId="6E458943"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1134" w:type="dxa"/>
            <w:tcBorders>
              <w:top w:val="nil"/>
              <w:left w:val="nil"/>
              <w:bottom w:val="nil"/>
              <w:right w:val="nil"/>
            </w:tcBorders>
            <w:shd w:val="clear" w:color="auto" w:fill="auto"/>
            <w:noWrap/>
            <w:vAlign w:val="bottom"/>
            <w:hideMark/>
          </w:tcPr>
          <w:p w14:paraId="7CAFB05E"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992" w:type="dxa"/>
            <w:tcBorders>
              <w:top w:val="nil"/>
              <w:left w:val="nil"/>
              <w:bottom w:val="nil"/>
              <w:right w:val="nil"/>
            </w:tcBorders>
            <w:shd w:val="clear" w:color="auto" w:fill="auto"/>
            <w:noWrap/>
            <w:vAlign w:val="bottom"/>
            <w:hideMark/>
          </w:tcPr>
          <w:p w14:paraId="7B0E0F0A"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709" w:type="dxa"/>
            <w:tcBorders>
              <w:top w:val="nil"/>
              <w:left w:val="nil"/>
              <w:bottom w:val="nil"/>
              <w:right w:val="nil"/>
            </w:tcBorders>
            <w:shd w:val="clear" w:color="auto" w:fill="auto"/>
            <w:noWrap/>
            <w:vAlign w:val="bottom"/>
            <w:hideMark/>
          </w:tcPr>
          <w:p w14:paraId="6563ED70"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992" w:type="dxa"/>
            <w:tcBorders>
              <w:top w:val="nil"/>
              <w:left w:val="nil"/>
              <w:bottom w:val="nil"/>
              <w:right w:val="nil"/>
            </w:tcBorders>
            <w:shd w:val="clear" w:color="auto" w:fill="auto"/>
            <w:noWrap/>
            <w:vAlign w:val="bottom"/>
            <w:hideMark/>
          </w:tcPr>
          <w:p w14:paraId="4598D6CD"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850" w:type="dxa"/>
            <w:tcBorders>
              <w:top w:val="nil"/>
              <w:left w:val="nil"/>
              <w:bottom w:val="nil"/>
              <w:right w:val="nil"/>
            </w:tcBorders>
            <w:shd w:val="clear" w:color="auto" w:fill="auto"/>
            <w:noWrap/>
            <w:vAlign w:val="bottom"/>
            <w:hideMark/>
          </w:tcPr>
          <w:p w14:paraId="13754CA5"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993" w:type="dxa"/>
            <w:tcBorders>
              <w:top w:val="nil"/>
              <w:left w:val="nil"/>
              <w:bottom w:val="nil"/>
              <w:right w:val="nil"/>
            </w:tcBorders>
            <w:shd w:val="clear" w:color="auto" w:fill="auto"/>
            <w:noWrap/>
            <w:vAlign w:val="bottom"/>
            <w:hideMark/>
          </w:tcPr>
          <w:p w14:paraId="160A0513"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708" w:type="dxa"/>
            <w:tcBorders>
              <w:top w:val="nil"/>
              <w:left w:val="nil"/>
              <w:bottom w:val="nil"/>
              <w:right w:val="nil"/>
            </w:tcBorders>
            <w:shd w:val="clear" w:color="auto" w:fill="auto"/>
            <w:noWrap/>
            <w:vAlign w:val="bottom"/>
            <w:hideMark/>
          </w:tcPr>
          <w:p w14:paraId="1971670C"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993" w:type="dxa"/>
            <w:tcBorders>
              <w:top w:val="nil"/>
              <w:left w:val="nil"/>
              <w:bottom w:val="nil"/>
              <w:right w:val="nil"/>
            </w:tcBorders>
            <w:shd w:val="clear" w:color="auto" w:fill="auto"/>
            <w:noWrap/>
            <w:vAlign w:val="bottom"/>
            <w:hideMark/>
          </w:tcPr>
          <w:p w14:paraId="2E8AF33A"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1134" w:type="dxa"/>
            <w:tcBorders>
              <w:top w:val="nil"/>
              <w:left w:val="nil"/>
              <w:bottom w:val="nil"/>
              <w:right w:val="nil"/>
            </w:tcBorders>
            <w:shd w:val="clear" w:color="auto" w:fill="auto"/>
            <w:noWrap/>
            <w:vAlign w:val="bottom"/>
            <w:hideMark/>
          </w:tcPr>
          <w:p w14:paraId="23A1D6EE"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1134" w:type="dxa"/>
            <w:tcBorders>
              <w:top w:val="nil"/>
              <w:left w:val="nil"/>
              <w:bottom w:val="nil"/>
              <w:right w:val="nil"/>
            </w:tcBorders>
            <w:shd w:val="clear" w:color="auto" w:fill="auto"/>
            <w:noWrap/>
            <w:vAlign w:val="bottom"/>
            <w:hideMark/>
          </w:tcPr>
          <w:p w14:paraId="12BF40A8"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992" w:type="dxa"/>
            <w:tcBorders>
              <w:top w:val="nil"/>
              <w:left w:val="nil"/>
              <w:bottom w:val="nil"/>
              <w:right w:val="nil"/>
            </w:tcBorders>
            <w:shd w:val="clear" w:color="auto" w:fill="auto"/>
            <w:noWrap/>
            <w:vAlign w:val="bottom"/>
            <w:hideMark/>
          </w:tcPr>
          <w:p w14:paraId="4E20187D"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r>
      <w:tr w:rsidR="0032176F" w:rsidRPr="00175B04" w14:paraId="3180A1BA" w14:textId="77777777" w:rsidTr="00437DDA">
        <w:trPr>
          <w:trHeight w:val="300"/>
        </w:trPr>
        <w:tc>
          <w:tcPr>
            <w:tcW w:w="1410" w:type="dxa"/>
            <w:tcBorders>
              <w:top w:val="nil"/>
              <w:left w:val="nil"/>
              <w:bottom w:val="nil"/>
              <w:right w:val="nil"/>
            </w:tcBorders>
            <w:shd w:val="clear" w:color="auto" w:fill="auto"/>
            <w:noWrap/>
            <w:vAlign w:val="bottom"/>
            <w:hideMark/>
          </w:tcPr>
          <w:p w14:paraId="189DCAA5" w14:textId="77777777" w:rsidR="0032176F" w:rsidRPr="00175B04" w:rsidRDefault="0032176F" w:rsidP="00437DDA">
            <w:pPr>
              <w:widowControl/>
              <w:jc w:val="lef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Bhutan</w:t>
            </w:r>
          </w:p>
        </w:tc>
        <w:tc>
          <w:tcPr>
            <w:tcW w:w="659" w:type="dxa"/>
            <w:tcBorders>
              <w:top w:val="nil"/>
              <w:left w:val="nil"/>
              <w:bottom w:val="nil"/>
              <w:right w:val="nil"/>
            </w:tcBorders>
            <w:shd w:val="clear" w:color="auto" w:fill="auto"/>
            <w:noWrap/>
            <w:vAlign w:val="bottom"/>
            <w:hideMark/>
          </w:tcPr>
          <w:p w14:paraId="7873E871"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1</w:t>
            </w:r>
          </w:p>
        </w:tc>
        <w:tc>
          <w:tcPr>
            <w:tcW w:w="913" w:type="dxa"/>
            <w:tcBorders>
              <w:top w:val="nil"/>
              <w:left w:val="nil"/>
              <w:bottom w:val="nil"/>
              <w:right w:val="nil"/>
            </w:tcBorders>
            <w:shd w:val="clear" w:color="auto" w:fill="auto"/>
            <w:noWrap/>
            <w:vAlign w:val="bottom"/>
            <w:hideMark/>
          </w:tcPr>
          <w:p w14:paraId="11A9225A"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-5</w:t>
            </w:r>
          </w:p>
        </w:tc>
        <w:tc>
          <w:tcPr>
            <w:tcW w:w="704" w:type="dxa"/>
            <w:tcBorders>
              <w:top w:val="nil"/>
              <w:left w:val="nil"/>
              <w:bottom w:val="nil"/>
              <w:right w:val="nil"/>
            </w:tcBorders>
            <w:shd w:val="clear" w:color="auto" w:fill="auto"/>
            <w:noWrap/>
            <w:vAlign w:val="bottom"/>
            <w:hideMark/>
          </w:tcPr>
          <w:p w14:paraId="20978E5F"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2</w:t>
            </w:r>
          </w:p>
        </w:tc>
        <w:tc>
          <w:tcPr>
            <w:tcW w:w="709" w:type="dxa"/>
            <w:tcBorders>
              <w:top w:val="nil"/>
              <w:left w:val="nil"/>
              <w:bottom w:val="nil"/>
              <w:right w:val="nil"/>
            </w:tcBorders>
            <w:shd w:val="clear" w:color="auto" w:fill="auto"/>
            <w:noWrap/>
            <w:vAlign w:val="bottom"/>
            <w:hideMark/>
          </w:tcPr>
          <w:p w14:paraId="713D8469"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1134" w:type="dxa"/>
            <w:tcBorders>
              <w:top w:val="nil"/>
              <w:left w:val="nil"/>
              <w:bottom w:val="nil"/>
              <w:right w:val="nil"/>
            </w:tcBorders>
            <w:shd w:val="clear" w:color="auto" w:fill="auto"/>
            <w:noWrap/>
            <w:vAlign w:val="bottom"/>
            <w:hideMark/>
          </w:tcPr>
          <w:p w14:paraId="600DAF4C"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1</w:t>
            </w:r>
          </w:p>
        </w:tc>
        <w:tc>
          <w:tcPr>
            <w:tcW w:w="992" w:type="dxa"/>
            <w:tcBorders>
              <w:top w:val="nil"/>
              <w:left w:val="nil"/>
              <w:bottom w:val="nil"/>
              <w:right w:val="nil"/>
            </w:tcBorders>
            <w:shd w:val="clear" w:color="auto" w:fill="auto"/>
            <w:noWrap/>
            <w:vAlign w:val="bottom"/>
            <w:hideMark/>
          </w:tcPr>
          <w:p w14:paraId="080AD9E5"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1</w:t>
            </w:r>
          </w:p>
        </w:tc>
        <w:tc>
          <w:tcPr>
            <w:tcW w:w="709" w:type="dxa"/>
            <w:tcBorders>
              <w:top w:val="nil"/>
              <w:left w:val="nil"/>
              <w:bottom w:val="nil"/>
              <w:right w:val="nil"/>
            </w:tcBorders>
            <w:shd w:val="clear" w:color="auto" w:fill="auto"/>
            <w:noWrap/>
            <w:vAlign w:val="bottom"/>
            <w:hideMark/>
          </w:tcPr>
          <w:p w14:paraId="2355CD28"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992" w:type="dxa"/>
            <w:tcBorders>
              <w:top w:val="nil"/>
              <w:left w:val="nil"/>
              <w:bottom w:val="nil"/>
              <w:right w:val="nil"/>
            </w:tcBorders>
            <w:shd w:val="clear" w:color="auto" w:fill="auto"/>
            <w:noWrap/>
            <w:vAlign w:val="bottom"/>
            <w:hideMark/>
          </w:tcPr>
          <w:p w14:paraId="2DAC3C64"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850" w:type="dxa"/>
            <w:tcBorders>
              <w:top w:val="nil"/>
              <w:left w:val="nil"/>
              <w:bottom w:val="nil"/>
              <w:right w:val="nil"/>
            </w:tcBorders>
            <w:shd w:val="clear" w:color="auto" w:fill="auto"/>
            <w:noWrap/>
            <w:vAlign w:val="bottom"/>
            <w:hideMark/>
          </w:tcPr>
          <w:p w14:paraId="43959F65"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993" w:type="dxa"/>
            <w:tcBorders>
              <w:top w:val="nil"/>
              <w:left w:val="nil"/>
              <w:bottom w:val="nil"/>
              <w:right w:val="nil"/>
            </w:tcBorders>
            <w:shd w:val="clear" w:color="auto" w:fill="auto"/>
            <w:noWrap/>
            <w:vAlign w:val="bottom"/>
            <w:hideMark/>
          </w:tcPr>
          <w:p w14:paraId="5E10C214"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1</w:t>
            </w:r>
          </w:p>
        </w:tc>
        <w:tc>
          <w:tcPr>
            <w:tcW w:w="708" w:type="dxa"/>
            <w:tcBorders>
              <w:top w:val="nil"/>
              <w:left w:val="nil"/>
              <w:bottom w:val="nil"/>
              <w:right w:val="nil"/>
            </w:tcBorders>
            <w:shd w:val="clear" w:color="auto" w:fill="auto"/>
            <w:noWrap/>
            <w:vAlign w:val="bottom"/>
            <w:hideMark/>
          </w:tcPr>
          <w:p w14:paraId="43F251AE"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993" w:type="dxa"/>
            <w:tcBorders>
              <w:top w:val="nil"/>
              <w:left w:val="nil"/>
              <w:bottom w:val="nil"/>
              <w:right w:val="nil"/>
            </w:tcBorders>
            <w:shd w:val="clear" w:color="auto" w:fill="auto"/>
            <w:noWrap/>
            <w:vAlign w:val="bottom"/>
            <w:hideMark/>
          </w:tcPr>
          <w:p w14:paraId="423466F0"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1</w:t>
            </w:r>
          </w:p>
        </w:tc>
        <w:tc>
          <w:tcPr>
            <w:tcW w:w="1134" w:type="dxa"/>
            <w:tcBorders>
              <w:top w:val="nil"/>
              <w:left w:val="nil"/>
              <w:bottom w:val="nil"/>
              <w:right w:val="nil"/>
            </w:tcBorders>
            <w:shd w:val="clear" w:color="auto" w:fill="auto"/>
            <w:noWrap/>
            <w:vAlign w:val="bottom"/>
            <w:hideMark/>
          </w:tcPr>
          <w:p w14:paraId="6F5DE026"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1134" w:type="dxa"/>
            <w:tcBorders>
              <w:top w:val="nil"/>
              <w:left w:val="nil"/>
              <w:bottom w:val="nil"/>
              <w:right w:val="nil"/>
            </w:tcBorders>
            <w:shd w:val="clear" w:color="auto" w:fill="auto"/>
            <w:noWrap/>
            <w:vAlign w:val="bottom"/>
            <w:hideMark/>
          </w:tcPr>
          <w:p w14:paraId="7F6CFF45"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992" w:type="dxa"/>
            <w:tcBorders>
              <w:top w:val="nil"/>
              <w:left w:val="nil"/>
              <w:bottom w:val="nil"/>
              <w:right w:val="nil"/>
            </w:tcBorders>
            <w:shd w:val="clear" w:color="auto" w:fill="auto"/>
            <w:noWrap/>
            <w:vAlign w:val="bottom"/>
            <w:hideMark/>
          </w:tcPr>
          <w:p w14:paraId="138A08CF"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r>
      <w:tr w:rsidR="0032176F" w:rsidRPr="00175B04" w14:paraId="459DCFDB" w14:textId="77777777" w:rsidTr="00437DDA">
        <w:trPr>
          <w:trHeight w:val="300"/>
        </w:trPr>
        <w:tc>
          <w:tcPr>
            <w:tcW w:w="1410" w:type="dxa"/>
            <w:tcBorders>
              <w:top w:val="nil"/>
              <w:left w:val="nil"/>
              <w:bottom w:val="nil"/>
              <w:right w:val="nil"/>
            </w:tcBorders>
            <w:shd w:val="clear" w:color="auto" w:fill="auto"/>
            <w:noWrap/>
            <w:vAlign w:val="bottom"/>
            <w:hideMark/>
          </w:tcPr>
          <w:p w14:paraId="2EC91CB6" w14:textId="77777777" w:rsidR="0032176F" w:rsidRPr="00175B04" w:rsidRDefault="0032176F" w:rsidP="00437DDA">
            <w:pPr>
              <w:widowControl/>
              <w:jc w:val="lef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Bolivia</w:t>
            </w:r>
          </w:p>
        </w:tc>
        <w:tc>
          <w:tcPr>
            <w:tcW w:w="659" w:type="dxa"/>
            <w:tcBorders>
              <w:top w:val="nil"/>
              <w:left w:val="nil"/>
              <w:bottom w:val="nil"/>
              <w:right w:val="nil"/>
            </w:tcBorders>
            <w:shd w:val="clear" w:color="auto" w:fill="auto"/>
            <w:noWrap/>
            <w:vAlign w:val="bottom"/>
            <w:hideMark/>
          </w:tcPr>
          <w:p w14:paraId="745F382C"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121</w:t>
            </w:r>
          </w:p>
        </w:tc>
        <w:tc>
          <w:tcPr>
            <w:tcW w:w="913" w:type="dxa"/>
            <w:tcBorders>
              <w:top w:val="nil"/>
              <w:left w:val="nil"/>
              <w:bottom w:val="nil"/>
              <w:right w:val="nil"/>
            </w:tcBorders>
            <w:shd w:val="clear" w:color="auto" w:fill="auto"/>
            <w:noWrap/>
            <w:vAlign w:val="bottom"/>
            <w:hideMark/>
          </w:tcPr>
          <w:p w14:paraId="03FAE9D2"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-79</w:t>
            </w:r>
          </w:p>
        </w:tc>
        <w:tc>
          <w:tcPr>
            <w:tcW w:w="704" w:type="dxa"/>
            <w:tcBorders>
              <w:top w:val="nil"/>
              <w:left w:val="nil"/>
              <w:bottom w:val="nil"/>
              <w:right w:val="nil"/>
            </w:tcBorders>
            <w:shd w:val="clear" w:color="auto" w:fill="auto"/>
            <w:noWrap/>
            <w:vAlign w:val="bottom"/>
            <w:hideMark/>
          </w:tcPr>
          <w:p w14:paraId="4BE8DE40"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15</w:t>
            </w:r>
          </w:p>
        </w:tc>
        <w:tc>
          <w:tcPr>
            <w:tcW w:w="709" w:type="dxa"/>
            <w:tcBorders>
              <w:top w:val="nil"/>
              <w:left w:val="nil"/>
              <w:bottom w:val="nil"/>
              <w:right w:val="nil"/>
            </w:tcBorders>
            <w:shd w:val="clear" w:color="auto" w:fill="auto"/>
            <w:noWrap/>
            <w:vAlign w:val="bottom"/>
            <w:hideMark/>
          </w:tcPr>
          <w:p w14:paraId="3FA32999"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24</w:t>
            </w:r>
          </w:p>
        </w:tc>
        <w:tc>
          <w:tcPr>
            <w:tcW w:w="1134" w:type="dxa"/>
            <w:tcBorders>
              <w:top w:val="nil"/>
              <w:left w:val="nil"/>
              <w:bottom w:val="nil"/>
              <w:right w:val="nil"/>
            </w:tcBorders>
            <w:shd w:val="clear" w:color="auto" w:fill="auto"/>
            <w:noWrap/>
            <w:vAlign w:val="bottom"/>
            <w:hideMark/>
          </w:tcPr>
          <w:p w14:paraId="717F9F15"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32</w:t>
            </w:r>
          </w:p>
        </w:tc>
        <w:tc>
          <w:tcPr>
            <w:tcW w:w="992" w:type="dxa"/>
            <w:tcBorders>
              <w:top w:val="nil"/>
              <w:left w:val="nil"/>
              <w:bottom w:val="nil"/>
              <w:right w:val="nil"/>
            </w:tcBorders>
            <w:shd w:val="clear" w:color="auto" w:fill="auto"/>
            <w:noWrap/>
            <w:vAlign w:val="bottom"/>
            <w:hideMark/>
          </w:tcPr>
          <w:p w14:paraId="4806D3ED"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43</w:t>
            </w:r>
          </w:p>
        </w:tc>
        <w:tc>
          <w:tcPr>
            <w:tcW w:w="709" w:type="dxa"/>
            <w:tcBorders>
              <w:top w:val="nil"/>
              <w:left w:val="nil"/>
              <w:bottom w:val="nil"/>
              <w:right w:val="nil"/>
            </w:tcBorders>
            <w:shd w:val="clear" w:color="auto" w:fill="auto"/>
            <w:noWrap/>
            <w:vAlign w:val="bottom"/>
            <w:hideMark/>
          </w:tcPr>
          <w:p w14:paraId="48FD0922"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992" w:type="dxa"/>
            <w:tcBorders>
              <w:top w:val="nil"/>
              <w:left w:val="nil"/>
              <w:bottom w:val="nil"/>
              <w:right w:val="nil"/>
            </w:tcBorders>
            <w:shd w:val="clear" w:color="auto" w:fill="auto"/>
            <w:noWrap/>
            <w:vAlign w:val="bottom"/>
            <w:hideMark/>
          </w:tcPr>
          <w:p w14:paraId="2E54359E"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36</w:t>
            </w:r>
          </w:p>
        </w:tc>
        <w:tc>
          <w:tcPr>
            <w:tcW w:w="850" w:type="dxa"/>
            <w:tcBorders>
              <w:top w:val="nil"/>
              <w:left w:val="nil"/>
              <w:bottom w:val="nil"/>
              <w:right w:val="nil"/>
            </w:tcBorders>
            <w:shd w:val="clear" w:color="auto" w:fill="auto"/>
            <w:noWrap/>
            <w:vAlign w:val="bottom"/>
            <w:hideMark/>
          </w:tcPr>
          <w:p w14:paraId="6F99C730"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993" w:type="dxa"/>
            <w:tcBorders>
              <w:top w:val="nil"/>
              <w:left w:val="nil"/>
              <w:bottom w:val="nil"/>
              <w:right w:val="nil"/>
            </w:tcBorders>
            <w:shd w:val="clear" w:color="auto" w:fill="auto"/>
            <w:noWrap/>
            <w:vAlign w:val="bottom"/>
            <w:hideMark/>
          </w:tcPr>
          <w:p w14:paraId="797B5FA4"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18</w:t>
            </w:r>
          </w:p>
        </w:tc>
        <w:tc>
          <w:tcPr>
            <w:tcW w:w="708" w:type="dxa"/>
            <w:tcBorders>
              <w:top w:val="nil"/>
              <w:left w:val="nil"/>
              <w:bottom w:val="nil"/>
              <w:right w:val="nil"/>
            </w:tcBorders>
            <w:shd w:val="clear" w:color="auto" w:fill="auto"/>
            <w:noWrap/>
            <w:vAlign w:val="bottom"/>
            <w:hideMark/>
          </w:tcPr>
          <w:p w14:paraId="0D11034D"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993" w:type="dxa"/>
            <w:tcBorders>
              <w:top w:val="nil"/>
              <w:left w:val="nil"/>
              <w:bottom w:val="nil"/>
              <w:right w:val="nil"/>
            </w:tcBorders>
            <w:shd w:val="clear" w:color="auto" w:fill="auto"/>
            <w:noWrap/>
            <w:vAlign w:val="bottom"/>
            <w:hideMark/>
          </w:tcPr>
          <w:p w14:paraId="60B86A07"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27</w:t>
            </w:r>
          </w:p>
        </w:tc>
        <w:tc>
          <w:tcPr>
            <w:tcW w:w="1134" w:type="dxa"/>
            <w:tcBorders>
              <w:top w:val="nil"/>
              <w:left w:val="nil"/>
              <w:bottom w:val="nil"/>
              <w:right w:val="nil"/>
            </w:tcBorders>
            <w:shd w:val="clear" w:color="auto" w:fill="auto"/>
            <w:noWrap/>
            <w:vAlign w:val="bottom"/>
            <w:hideMark/>
          </w:tcPr>
          <w:p w14:paraId="1DC86C35"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1134" w:type="dxa"/>
            <w:tcBorders>
              <w:top w:val="nil"/>
              <w:left w:val="nil"/>
              <w:bottom w:val="nil"/>
              <w:right w:val="nil"/>
            </w:tcBorders>
            <w:shd w:val="clear" w:color="auto" w:fill="auto"/>
            <w:noWrap/>
            <w:vAlign w:val="bottom"/>
            <w:hideMark/>
          </w:tcPr>
          <w:p w14:paraId="2CEBE2AE"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-3</w:t>
            </w:r>
          </w:p>
        </w:tc>
        <w:tc>
          <w:tcPr>
            <w:tcW w:w="992" w:type="dxa"/>
            <w:tcBorders>
              <w:top w:val="nil"/>
              <w:left w:val="nil"/>
              <w:bottom w:val="nil"/>
              <w:right w:val="nil"/>
            </w:tcBorders>
            <w:shd w:val="clear" w:color="auto" w:fill="auto"/>
            <w:noWrap/>
            <w:vAlign w:val="bottom"/>
            <w:hideMark/>
          </w:tcPr>
          <w:p w14:paraId="7063F43E"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5</w:t>
            </w:r>
          </w:p>
        </w:tc>
      </w:tr>
      <w:tr w:rsidR="0032176F" w:rsidRPr="00175B04" w14:paraId="0E6D779C" w14:textId="77777777" w:rsidTr="00437DDA">
        <w:trPr>
          <w:trHeight w:val="300"/>
        </w:trPr>
        <w:tc>
          <w:tcPr>
            <w:tcW w:w="1410" w:type="dxa"/>
            <w:tcBorders>
              <w:top w:val="nil"/>
              <w:left w:val="nil"/>
              <w:bottom w:val="nil"/>
              <w:right w:val="nil"/>
            </w:tcBorders>
            <w:shd w:val="clear" w:color="auto" w:fill="auto"/>
            <w:noWrap/>
            <w:vAlign w:val="bottom"/>
            <w:hideMark/>
          </w:tcPr>
          <w:p w14:paraId="523BDC99" w14:textId="77777777" w:rsidR="0032176F" w:rsidRPr="00175B04" w:rsidRDefault="0032176F" w:rsidP="00437DDA">
            <w:pPr>
              <w:widowControl/>
              <w:jc w:val="lef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Bosnia and Herzegovina</w:t>
            </w:r>
          </w:p>
        </w:tc>
        <w:tc>
          <w:tcPr>
            <w:tcW w:w="659" w:type="dxa"/>
            <w:tcBorders>
              <w:top w:val="nil"/>
              <w:left w:val="nil"/>
              <w:bottom w:val="nil"/>
              <w:right w:val="nil"/>
            </w:tcBorders>
            <w:shd w:val="clear" w:color="auto" w:fill="auto"/>
            <w:noWrap/>
            <w:vAlign w:val="bottom"/>
            <w:hideMark/>
          </w:tcPr>
          <w:p w14:paraId="5D8AC3D4"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6</w:t>
            </w:r>
          </w:p>
        </w:tc>
        <w:tc>
          <w:tcPr>
            <w:tcW w:w="913" w:type="dxa"/>
            <w:tcBorders>
              <w:top w:val="nil"/>
              <w:left w:val="nil"/>
              <w:bottom w:val="nil"/>
              <w:right w:val="nil"/>
            </w:tcBorders>
            <w:shd w:val="clear" w:color="auto" w:fill="auto"/>
            <w:noWrap/>
            <w:vAlign w:val="bottom"/>
            <w:hideMark/>
          </w:tcPr>
          <w:p w14:paraId="2F878B96"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-56</w:t>
            </w:r>
          </w:p>
        </w:tc>
        <w:tc>
          <w:tcPr>
            <w:tcW w:w="704" w:type="dxa"/>
            <w:tcBorders>
              <w:top w:val="nil"/>
              <w:left w:val="nil"/>
              <w:bottom w:val="nil"/>
              <w:right w:val="nil"/>
            </w:tcBorders>
            <w:shd w:val="clear" w:color="auto" w:fill="auto"/>
            <w:noWrap/>
            <w:vAlign w:val="bottom"/>
            <w:hideMark/>
          </w:tcPr>
          <w:p w14:paraId="7E02BEB9"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4</w:t>
            </w:r>
          </w:p>
        </w:tc>
        <w:tc>
          <w:tcPr>
            <w:tcW w:w="709" w:type="dxa"/>
            <w:tcBorders>
              <w:top w:val="nil"/>
              <w:left w:val="nil"/>
              <w:bottom w:val="nil"/>
              <w:right w:val="nil"/>
            </w:tcBorders>
            <w:shd w:val="clear" w:color="auto" w:fill="auto"/>
            <w:noWrap/>
            <w:vAlign w:val="bottom"/>
            <w:hideMark/>
          </w:tcPr>
          <w:p w14:paraId="4A5BB91D"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4</w:t>
            </w:r>
          </w:p>
        </w:tc>
        <w:tc>
          <w:tcPr>
            <w:tcW w:w="1134" w:type="dxa"/>
            <w:tcBorders>
              <w:top w:val="nil"/>
              <w:left w:val="nil"/>
              <w:bottom w:val="nil"/>
              <w:right w:val="nil"/>
            </w:tcBorders>
            <w:shd w:val="clear" w:color="auto" w:fill="auto"/>
            <w:noWrap/>
            <w:vAlign w:val="bottom"/>
            <w:hideMark/>
          </w:tcPr>
          <w:p w14:paraId="3BD97BC1"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5</w:t>
            </w:r>
          </w:p>
        </w:tc>
        <w:tc>
          <w:tcPr>
            <w:tcW w:w="992" w:type="dxa"/>
            <w:tcBorders>
              <w:top w:val="nil"/>
              <w:left w:val="nil"/>
              <w:bottom w:val="nil"/>
              <w:right w:val="nil"/>
            </w:tcBorders>
            <w:shd w:val="clear" w:color="auto" w:fill="auto"/>
            <w:noWrap/>
            <w:vAlign w:val="bottom"/>
            <w:hideMark/>
          </w:tcPr>
          <w:p w14:paraId="216D7C5F"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10</w:t>
            </w:r>
          </w:p>
        </w:tc>
        <w:tc>
          <w:tcPr>
            <w:tcW w:w="709" w:type="dxa"/>
            <w:tcBorders>
              <w:top w:val="nil"/>
              <w:left w:val="nil"/>
              <w:bottom w:val="nil"/>
              <w:right w:val="nil"/>
            </w:tcBorders>
            <w:shd w:val="clear" w:color="auto" w:fill="auto"/>
            <w:noWrap/>
            <w:vAlign w:val="bottom"/>
            <w:hideMark/>
          </w:tcPr>
          <w:p w14:paraId="00491983"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992" w:type="dxa"/>
            <w:tcBorders>
              <w:top w:val="nil"/>
              <w:left w:val="nil"/>
              <w:bottom w:val="nil"/>
              <w:right w:val="nil"/>
            </w:tcBorders>
            <w:shd w:val="clear" w:color="auto" w:fill="auto"/>
            <w:noWrap/>
            <w:vAlign w:val="bottom"/>
            <w:hideMark/>
          </w:tcPr>
          <w:p w14:paraId="0F6477A2"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1</w:t>
            </w:r>
          </w:p>
        </w:tc>
        <w:tc>
          <w:tcPr>
            <w:tcW w:w="850" w:type="dxa"/>
            <w:tcBorders>
              <w:top w:val="nil"/>
              <w:left w:val="nil"/>
              <w:bottom w:val="nil"/>
              <w:right w:val="nil"/>
            </w:tcBorders>
            <w:shd w:val="clear" w:color="auto" w:fill="auto"/>
            <w:noWrap/>
            <w:vAlign w:val="bottom"/>
            <w:hideMark/>
          </w:tcPr>
          <w:p w14:paraId="1C4E2872"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993" w:type="dxa"/>
            <w:tcBorders>
              <w:top w:val="nil"/>
              <w:left w:val="nil"/>
              <w:bottom w:val="nil"/>
              <w:right w:val="nil"/>
            </w:tcBorders>
            <w:shd w:val="clear" w:color="auto" w:fill="auto"/>
            <w:noWrap/>
            <w:vAlign w:val="bottom"/>
            <w:hideMark/>
          </w:tcPr>
          <w:p w14:paraId="7D724DCC"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8</w:t>
            </w:r>
          </w:p>
        </w:tc>
        <w:tc>
          <w:tcPr>
            <w:tcW w:w="708" w:type="dxa"/>
            <w:tcBorders>
              <w:top w:val="nil"/>
              <w:left w:val="nil"/>
              <w:bottom w:val="nil"/>
              <w:right w:val="nil"/>
            </w:tcBorders>
            <w:shd w:val="clear" w:color="auto" w:fill="auto"/>
            <w:noWrap/>
            <w:vAlign w:val="bottom"/>
            <w:hideMark/>
          </w:tcPr>
          <w:p w14:paraId="251F79DB"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993" w:type="dxa"/>
            <w:tcBorders>
              <w:top w:val="nil"/>
              <w:left w:val="nil"/>
              <w:bottom w:val="nil"/>
              <w:right w:val="nil"/>
            </w:tcBorders>
            <w:shd w:val="clear" w:color="auto" w:fill="auto"/>
            <w:noWrap/>
            <w:vAlign w:val="bottom"/>
            <w:hideMark/>
          </w:tcPr>
          <w:p w14:paraId="43928C04"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10</w:t>
            </w:r>
          </w:p>
        </w:tc>
        <w:tc>
          <w:tcPr>
            <w:tcW w:w="1134" w:type="dxa"/>
            <w:tcBorders>
              <w:top w:val="nil"/>
              <w:left w:val="nil"/>
              <w:bottom w:val="nil"/>
              <w:right w:val="nil"/>
            </w:tcBorders>
            <w:shd w:val="clear" w:color="auto" w:fill="auto"/>
            <w:noWrap/>
            <w:vAlign w:val="bottom"/>
            <w:hideMark/>
          </w:tcPr>
          <w:p w14:paraId="68125DE7"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1134" w:type="dxa"/>
            <w:tcBorders>
              <w:top w:val="nil"/>
              <w:left w:val="nil"/>
              <w:bottom w:val="nil"/>
              <w:right w:val="nil"/>
            </w:tcBorders>
            <w:shd w:val="clear" w:color="auto" w:fill="auto"/>
            <w:noWrap/>
            <w:vAlign w:val="bottom"/>
            <w:hideMark/>
          </w:tcPr>
          <w:p w14:paraId="23A948B4"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-1</w:t>
            </w:r>
          </w:p>
        </w:tc>
        <w:tc>
          <w:tcPr>
            <w:tcW w:w="992" w:type="dxa"/>
            <w:tcBorders>
              <w:top w:val="nil"/>
              <w:left w:val="nil"/>
              <w:bottom w:val="nil"/>
              <w:right w:val="nil"/>
            </w:tcBorders>
            <w:shd w:val="clear" w:color="auto" w:fill="auto"/>
            <w:noWrap/>
            <w:vAlign w:val="bottom"/>
            <w:hideMark/>
          </w:tcPr>
          <w:p w14:paraId="3056D671"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1</w:t>
            </w:r>
          </w:p>
        </w:tc>
      </w:tr>
      <w:tr w:rsidR="0032176F" w:rsidRPr="00175B04" w14:paraId="52EA0083" w14:textId="77777777" w:rsidTr="00437DDA">
        <w:trPr>
          <w:trHeight w:val="300"/>
        </w:trPr>
        <w:tc>
          <w:tcPr>
            <w:tcW w:w="1410" w:type="dxa"/>
            <w:tcBorders>
              <w:top w:val="nil"/>
              <w:left w:val="nil"/>
              <w:bottom w:val="nil"/>
              <w:right w:val="nil"/>
            </w:tcBorders>
            <w:shd w:val="clear" w:color="auto" w:fill="auto"/>
            <w:noWrap/>
            <w:vAlign w:val="bottom"/>
            <w:hideMark/>
          </w:tcPr>
          <w:p w14:paraId="189244E3" w14:textId="77777777" w:rsidR="0032176F" w:rsidRPr="00175B04" w:rsidRDefault="0032176F" w:rsidP="00437DDA">
            <w:pPr>
              <w:widowControl/>
              <w:jc w:val="lef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lastRenderedPageBreak/>
              <w:t>Botswana</w:t>
            </w:r>
          </w:p>
        </w:tc>
        <w:tc>
          <w:tcPr>
            <w:tcW w:w="659" w:type="dxa"/>
            <w:tcBorders>
              <w:top w:val="nil"/>
              <w:left w:val="nil"/>
              <w:bottom w:val="nil"/>
              <w:right w:val="nil"/>
            </w:tcBorders>
            <w:shd w:val="clear" w:color="auto" w:fill="auto"/>
            <w:noWrap/>
            <w:vAlign w:val="bottom"/>
            <w:hideMark/>
          </w:tcPr>
          <w:p w14:paraId="3E696832"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6</w:t>
            </w:r>
          </w:p>
        </w:tc>
        <w:tc>
          <w:tcPr>
            <w:tcW w:w="913" w:type="dxa"/>
            <w:tcBorders>
              <w:top w:val="nil"/>
              <w:left w:val="nil"/>
              <w:bottom w:val="nil"/>
              <w:right w:val="nil"/>
            </w:tcBorders>
            <w:shd w:val="clear" w:color="auto" w:fill="auto"/>
            <w:noWrap/>
            <w:vAlign w:val="bottom"/>
            <w:hideMark/>
          </w:tcPr>
          <w:p w14:paraId="6CCF14B0"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-24</w:t>
            </w:r>
          </w:p>
        </w:tc>
        <w:tc>
          <w:tcPr>
            <w:tcW w:w="704" w:type="dxa"/>
            <w:tcBorders>
              <w:top w:val="nil"/>
              <w:left w:val="nil"/>
              <w:bottom w:val="nil"/>
              <w:right w:val="nil"/>
            </w:tcBorders>
            <w:shd w:val="clear" w:color="auto" w:fill="auto"/>
            <w:noWrap/>
            <w:vAlign w:val="bottom"/>
            <w:hideMark/>
          </w:tcPr>
          <w:p w14:paraId="5F598B90"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1</w:t>
            </w:r>
          </w:p>
        </w:tc>
        <w:tc>
          <w:tcPr>
            <w:tcW w:w="709" w:type="dxa"/>
            <w:tcBorders>
              <w:top w:val="nil"/>
              <w:left w:val="nil"/>
              <w:bottom w:val="nil"/>
              <w:right w:val="nil"/>
            </w:tcBorders>
            <w:shd w:val="clear" w:color="auto" w:fill="auto"/>
            <w:noWrap/>
            <w:vAlign w:val="bottom"/>
            <w:hideMark/>
          </w:tcPr>
          <w:p w14:paraId="094BF53F"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2</w:t>
            </w:r>
          </w:p>
        </w:tc>
        <w:tc>
          <w:tcPr>
            <w:tcW w:w="1134" w:type="dxa"/>
            <w:tcBorders>
              <w:top w:val="nil"/>
              <w:left w:val="nil"/>
              <w:bottom w:val="nil"/>
              <w:right w:val="nil"/>
            </w:tcBorders>
            <w:shd w:val="clear" w:color="auto" w:fill="auto"/>
            <w:noWrap/>
            <w:vAlign w:val="bottom"/>
            <w:hideMark/>
          </w:tcPr>
          <w:p w14:paraId="420C34DF"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4</w:t>
            </w:r>
          </w:p>
        </w:tc>
        <w:tc>
          <w:tcPr>
            <w:tcW w:w="992" w:type="dxa"/>
            <w:tcBorders>
              <w:top w:val="nil"/>
              <w:left w:val="nil"/>
              <w:bottom w:val="nil"/>
              <w:right w:val="nil"/>
            </w:tcBorders>
            <w:shd w:val="clear" w:color="auto" w:fill="auto"/>
            <w:noWrap/>
            <w:vAlign w:val="bottom"/>
            <w:hideMark/>
          </w:tcPr>
          <w:p w14:paraId="695537AF"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8</w:t>
            </w:r>
          </w:p>
        </w:tc>
        <w:tc>
          <w:tcPr>
            <w:tcW w:w="709" w:type="dxa"/>
            <w:tcBorders>
              <w:top w:val="nil"/>
              <w:left w:val="nil"/>
              <w:bottom w:val="nil"/>
              <w:right w:val="nil"/>
            </w:tcBorders>
            <w:shd w:val="clear" w:color="auto" w:fill="auto"/>
            <w:noWrap/>
            <w:vAlign w:val="bottom"/>
            <w:hideMark/>
          </w:tcPr>
          <w:p w14:paraId="05462B44"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992" w:type="dxa"/>
            <w:tcBorders>
              <w:top w:val="nil"/>
              <w:left w:val="nil"/>
              <w:bottom w:val="nil"/>
              <w:right w:val="nil"/>
            </w:tcBorders>
            <w:shd w:val="clear" w:color="auto" w:fill="auto"/>
            <w:noWrap/>
            <w:vAlign w:val="bottom"/>
            <w:hideMark/>
          </w:tcPr>
          <w:p w14:paraId="6FF67863"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850" w:type="dxa"/>
            <w:tcBorders>
              <w:top w:val="nil"/>
              <w:left w:val="nil"/>
              <w:bottom w:val="nil"/>
              <w:right w:val="nil"/>
            </w:tcBorders>
            <w:shd w:val="clear" w:color="auto" w:fill="auto"/>
            <w:noWrap/>
            <w:vAlign w:val="bottom"/>
            <w:hideMark/>
          </w:tcPr>
          <w:p w14:paraId="5D756001"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993" w:type="dxa"/>
            <w:tcBorders>
              <w:top w:val="nil"/>
              <w:left w:val="nil"/>
              <w:bottom w:val="nil"/>
              <w:right w:val="nil"/>
            </w:tcBorders>
            <w:shd w:val="clear" w:color="auto" w:fill="auto"/>
            <w:noWrap/>
            <w:vAlign w:val="bottom"/>
            <w:hideMark/>
          </w:tcPr>
          <w:p w14:paraId="7AF0F1E2"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3</w:t>
            </w:r>
          </w:p>
        </w:tc>
        <w:tc>
          <w:tcPr>
            <w:tcW w:w="708" w:type="dxa"/>
            <w:tcBorders>
              <w:top w:val="nil"/>
              <w:left w:val="nil"/>
              <w:bottom w:val="nil"/>
              <w:right w:val="nil"/>
            </w:tcBorders>
            <w:shd w:val="clear" w:color="auto" w:fill="auto"/>
            <w:noWrap/>
            <w:vAlign w:val="bottom"/>
            <w:hideMark/>
          </w:tcPr>
          <w:p w14:paraId="087C5E0C"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993" w:type="dxa"/>
            <w:tcBorders>
              <w:top w:val="nil"/>
              <w:left w:val="nil"/>
              <w:bottom w:val="nil"/>
              <w:right w:val="nil"/>
            </w:tcBorders>
            <w:shd w:val="clear" w:color="auto" w:fill="auto"/>
            <w:noWrap/>
            <w:vAlign w:val="bottom"/>
            <w:hideMark/>
          </w:tcPr>
          <w:p w14:paraId="2630980D"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5</w:t>
            </w:r>
          </w:p>
        </w:tc>
        <w:tc>
          <w:tcPr>
            <w:tcW w:w="1134" w:type="dxa"/>
            <w:tcBorders>
              <w:top w:val="nil"/>
              <w:left w:val="nil"/>
              <w:bottom w:val="nil"/>
              <w:right w:val="nil"/>
            </w:tcBorders>
            <w:shd w:val="clear" w:color="auto" w:fill="auto"/>
            <w:noWrap/>
            <w:vAlign w:val="bottom"/>
            <w:hideMark/>
          </w:tcPr>
          <w:p w14:paraId="3145EC36"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1134" w:type="dxa"/>
            <w:tcBorders>
              <w:top w:val="nil"/>
              <w:left w:val="nil"/>
              <w:bottom w:val="nil"/>
              <w:right w:val="nil"/>
            </w:tcBorders>
            <w:shd w:val="clear" w:color="auto" w:fill="auto"/>
            <w:noWrap/>
            <w:vAlign w:val="bottom"/>
            <w:hideMark/>
          </w:tcPr>
          <w:p w14:paraId="6283A403"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992" w:type="dxa"/>
            <w:tcBorders>
              <w:top w:val="nil"/>
              <w:left w:val="nil"/>
              <w:bottom w:val="nil"/>
              <w:right w:val="nil"/>
            </w:tcBorders>
            <w:shd w:val="clear" w:color="auto" w:fill="auto"/>
            <w:noWrap/>
            <w:vAlign w:val="bottom"/>
            <w:hideMark/>
          </w:tcPr>
          <w:p w14:paraId="6F380378"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r>
      <w:tr w:rsidR="0032176F" w:rsidRPr="00175B04" w14:paraId="164DC5FF" w14:textId="77777777" w:rsidTr="00437DDA">
        <w:trPr>
          <w:trHeight w:val="300"/>
        </w:trPr>
        <w:tc>
          <w:tcPr>
            <w:tcW w:w="1410" w:type="dxa"/>
            <w:tcBorders>
              <w:top w:val="nil"/>
              <w:left w:val="nil"/>
              <w:bottom w:val="nil"/>
              <w:right w:val="nil"/>
            </w:tcBorders>
            <w:shd w:val="clear" w:color="auto" w:fill="auto"/>
            <w:noWrap/>
            <w:vAlign w:val="bottom"/>
            <w:hideMark/>
          </w:tcPr>
          <w:p w14:paraId="76228D69" w14:textId="77777777" w:rsidR="0032176F" w:rsidRPr="00175B04" w:rsidRDefault="0032176F" w:rsidP="00437DDA">
            <w:pPr>
              <w:widowControl/>
              <w:jc w:val="lef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Brazil</w:t>
            </w:r>
          </w:p>
        </w:tc>
        <w:tc>
          <w:tcPr>
            <w:tcW w:w="659" w:type="dxa"/>
            <w:tcBorders>
              <w:top w:val="nil"/>
              <w:left w:val="nil"/>
              <w:bottom w:val="nil"/>
              <w:right w:val="nil"/>
            </w:tcBorders>
            <w:shd w:val="clear" w:color="auto" w:fill="auto"/>
            <w:noWrap/>
            <w:vAlign w:val="bottom"/>
            <w:hideMark/>
          </w:tcPr>
          <w:p w14:paraId="2697DD99"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2251</w:t>
            </w:r>
          </w:p>
        </w:tc>
        <w:tc>
          <w:tcPr>
            <w:tcW w:w="913" w:type="dxa"/>
            <w:tcBorders>
              <w:top w:val="nil"/>
              <w:left w:val="nil"/>
              <w:bottom w:val="nil"/>
              <w:right w:val="nil"/>
            </w:tcBorders>
            <w:shd w:val="clear" w:color="auto" w:fill="auto"/>
            <w:noWrap/>
            <w:vAlign w:val="bottom"/>
            <w:hideMark/>
          </w:tcPr>
          <w:p w14:paraId="2B1CF227"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-3926</w:t>
            </w:r>
          </w:p>
        </w:tc>
        <w:tc>
          <w:tcPr>
            <w:tcW w:w="704" w:type="dxa"/>
            <w:tcBorders>
              <w:top w:val="nil"/>
              <w:left w:val="nil"/>
              <w:bottom w:val="nil"/>
              <w:right w:val="nil"/>
            </w:tcBorders>
            <w:shd w:val="clear" w:color="auto" w:fill="auto"/>
            <w:noWrap/>
            <w:vAlign w:val="bottom"/>
            <w:hideMark/>
          </w:tcPr>
          <w:p w14:paraId="10828528"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224</w:t>
            </w:r>
          </w:p>
        </w:tc>
        <w:tc>
          <w:tcPr>
            <w:tcW w:w="709" w:type="dxa"/>
            <w:tcBorders>
              <w:top w:val="nil"/>
              <w:left w:val="nil"/>
              <w:bottom w:val="nil"/>
              <w:right w:val="nil"/>
            </w:tcBorders>
            <w:shd w:val="clear" w:color="auto" w:fill="auto"/>
            <w:noWrap/>
            <w:vAlign w:val="bottom"/>
            <w:hideMark/>
          </w:tcPr>
          <w:p w14:paraId="7A3B11D7"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1118</w:t>
            </w:r>
          </w:p>
        </w:tc>
        <w:tc>
          <w:tcPr>
            <w:tcW w:w="1134" w:type="dxa"/>
            <w:tcBorders>
              <w:top w:val="nil"/>
              <w:left w:val="nil"/>
              <w:bottom w:val="nil"/>
              <w:right w:val="nil"/>
            </w:tcBorders>
            <w:shd w:val="clear" w:color="auto" w:fill="auto"/>
            <w:noWrap/>
            <w:vAlign w:val="bottom"/>
            <w:hideMark/>
          </w:tcPr>
          <w:p w14:paraId="47285BCB"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1787</w:t>
            </w:r>
          </w:p>
        </w:tc>
        <w:tc>
          <w:tcPr>
            <w:tcW w:w="992" w:type="dxa"/>
            <w:tcBorders>
              <w:top w:val="nil"/>
              <w:left w:val="nil"/>
              <w:bottom w:val="nil"/>
              <w:right w:val="nil"/>
            </w:tcBorders>
            <w:shd w:val="clear" w:color="auto" w:fill="auto"/>
            <w:noWrap/>
            <w:vAlign w:val="bottom"/>
            <w:hideMark/>
          </w:tcPr>
          <w:p w14:paraId="725649CB"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3451</w:t>
            </w:r>
          </w:p>
        </w:tc>
        <w:tc>
          <w:tcPr>
            <w:tcW w:w="709" w:type="dxa"/>
            <w:tcBorders>
              <w:top w:val="nil"/>
              <w:left w:val="nil"/>
              <w:bottom w:val="nil"/>
              <w:right w:val="nil"/>
            </w:tcBorders>
            <w:shd w:val="clear" w:color="auto" w:fill="auto"/>
            <w:noWrap/>
            <w:vAlign w:val="bottom"/>
            <w:hideMark/>
          </w:tcPr>
          <w:p w14:paraId="7359E2C9"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11</w:t>
            </w:r>
          </w:p>
        </w:tc>
        <w:tc>
          <w:tcPr>
            <w:tcW w:w="992" w:type="dxa"/>
            <w:tcBorders>
              <w:top w:val="nil"/>
              <w:left w:val="nil"/>
              <w:bottom w:val="nil"/>
              <w:right w:val="nil"/>
            </w:tcBorders>
            <w:shd w:val="clear" w:color="auto" w:fill="auto"/>
            <w:noWrap/>
            <w:vAlign w:val="bottom"/>
            <w:hideMark/>
          </w:tcPr>
          <w:p w14:paraId="5A5E248A"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2095</w:t>
            </w:r>
          </w:p>
        </w:tc>
        <w:tc>
          <w:tcPr>
            <w:tcW w:w="850" w:type="dxa"/>
            <w:tcBorders>
              <w:top w:val="nil"/>
              <w:left w:val="nil"/>
              <w:bottom w:val="nil"/>
              <w:right w:val="nil"/>
            </w:tcBorders>
            <w:shd w:val="clear" w:color="auto" w:fill="auto"/>
            <w:noWrap/>
            <w:vAlign w:val="bottom"/>
            <w:hideMark/>
          </w:tcPr>
          <w:p w14:paraId="68ACB525"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9</w:t>
            </w:r>
          </w:p>
        </w:tc>
        <w:tc>
          <w:tcPr>
            <w:tcW w:w="993" w:type="dxa"/>
            <w:tcBorders>
              <w:top w:val="nil"/>
              <w:left w:val="nil"/>
              <w:bottom w:val="nil"/>
              <w:right w:val="nil"/>
            </w:tcBorders>
            <w:shd w:val="clear" w:color="auto" w:fill="auto"/>
            <w:noWrap/>
            <w:vAlign w:val="bottom"/>
            <w:hideMark/>
          </w:tcPr>
          <w:p w14:paraId="44AE45AD"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711</w:t>
            </w:r>
          </w:p>
        </w:tc>
        <w:tc>
          <w:tcPr>
            <w:tcW w:w="708" w:type="dxa"/>
            <w:tcBorders>
              <w:top w:val="nil"/>
              <w:left w:val="nil"/>
              <w:bottom w:val="nil"/>
              <w:right w:val="nil"/>
            </w:tcBorders>
            <w:shd w:val="clear" w:color="auto" w:fill="auto"/>
            <w:noWrap/>
            <w:vAlign w:val="bottom"/>
            <w:hideMark/>
          </w:tcPr>
          <w:p w14:paraId="6CB3D3A3"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993" w:type="dxa"/>
            <w:tcBorders>
              <w:top w:val="nil"/>
              <w:left w:val="nil"/>
              <w:bottom w:val="nil"/>
              <w:right w:val="nil"/>
            </w:tcBorders>
            <w:shd w:val="clear" w:color="auto" w:fill="auto"/>
            <w:noWrap/>
            <w:vAlign w:val="bottom"/>
            <w:hideMark/>
          </w:tcPr>
          <w:p w14:paraId="49CB1398"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1106</w:t>
            </w:r>
          </w:p>
        </w:tc>
        <w:tc>
          <w:tcPr>
            <w:tcW w:w="1134" w:type="dxa"/>
            <w:tcBorders>
              <w:top w:val="nil"/>
              <w:left w:val="nil"/>
              <w:bottom w:val="nil"/>
              <w:right w:val="nil"/>
            </w:tcBorders>
            <w:shd w:val="clear" w:color="auto" w:fill="auto"/>
            <w:noWrap/>
            <w:vAlign w:val="bottom"/>
            <w:hideMark/>
          </w:tcPr>
          <w:p w14:paraId="0EBB7FF8"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1134" w:type="dxa"/>
            <w:tcBorders>
              <w:top w:val="nil"/>
              <w:left w:val="nil"/>
              <w:bottom w:val="nil"/>
              <w:right w:val="nil"/>
            </w:tcBorders>
            <w:shd w:val="clear" w:color="auto" w:fill="auto"/>
            <w:noWrap/>
            <w:vAlign w:val="bottom"/>
            <w:hideMark/>
          </w:tcPr>
          <w:p w14:paraId="4A290717"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-104</w:t>
            </w:r>
          </w:p>
        </w:tc>
        <w:tc>
          <w:tcPr>
            <w:tcW w:w="992" w:type="dxa"/>
            <w:tcBorders>
              <w:top w:val="nil"/>
              <w:left w:val="nil"/>
              <w:bottom w:val="nil"/>
              <w:right w:val="nil"/>
            </w:tcBorders>
            <w:shd w:val="clear" w:color="auto" w:fill="auto"/>
            <w:noWrap/>
            <w:vAlign w:val="bottom"/>
            <w:hideMark/>
          </w:tcPr>
          <w:p w14:paraId="2301C776"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203</w:t>
            </w:r>
          </w:p>
        </w:tc>
      </w:tr>
      <w:tr w:rsidR="0032176F" w:rsidRPr="00175B04" w14:paraId="7CE853A4" w14:textId="77777777" w:rsidTr="00437DDA">
        <w:trPr>
          <w:trHeight w:val="300"/>
        </w:trPr>
        <w:tc>
          <w:tcPr>
            <w:tcW w:w="1410" w:type="dxa"/>
            <w:tcBorders>
              <w:top w:val="nil"/>
              <w:left w:val="nil"/>
              <w:bottom w:val="nil"/>
              <w:right w:val="nil"/>
            </w:tcBorders>
            <w:shd w:val="clear" w:color="auto" w:fill="auto"/>
            <w:noWrap/>
            <w:vAlign w:val="bottom"/>
            <w:hideMark/>
          </w:tcPr>
          <w:p w14:paraId="40B19018" w14:textId="77777777" w:rsidR="0032176F" w:rsidRPr="00175B04" w:rsidRDefault="0032176F" w:rsidP="00437DDA">
            <w:pPr>
              <w:widowControl/>
              <w:jc w:val="lef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Brunei Darussalam</w:t>
            </w:r>
          </w:p>
        </w:tc>
        <w:tc>
          <w:tcPr>
            <w:tcW w:w="659" w:type="dxa"/>
            <w:tcBorders>
              <w:top w:val="nil"/>
              <w:left w:val="nil"/>
              <w:bottom w:val="nil"/>
              <w:right w:val="nil"/>
            </w:tcBorders>
            <w:shd w:val="clear" w:color="auto" w:fill="auto"/>
            <w:noWrap/>
            <w:vAlign w:val="bottom"/>
            <w:hideMark/>
          </w:tcPr>
          <w:p w14:paraId="76F1B4FE"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3</w:t>
            </w:r>
          </w:p>
        </w:tc>
        <w:tc>
          <w:tcPr>
            <w:tcW w:w="913" w:type="dxa"/>
            <w:tcBorders>
              <w:top w:val="nil"/>
              <w:left w:val="nil"/>
              <w:bottom w:val="nil"/>
              <w:right w:val="nil"/>
            </w:tcBorders>
            <w:shd w:val="clear" w:color="auto" w:fill="auto"/>
            <w:noWrap/>
            <w:vAlign w:val="bottom"/>
            <w:hideMark/>
          </w:tcPr>
          <w:p w14:paraId="31B97108"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-1</w:t>
            </w:r>
          </w:p>
        </w:tc>
        <w:tc>
          <w:tcPr>
            <w:tcW w:w="704" w:type="dxa"/>
            <w:tcBorders>
              <w:top w:val="nil"/>
              <w:left w:val="nil"/>
              <w:bottom w:val="nil"/>
              <w:right w:val="nil"/>
            </w:tcBorders>
            <w:shd w:val="clear" w:color="auto" w:fill="auto"/>
            <w:noWrap/>
            <w:vAlign w:val="bottom"/>
            <w:hideMark/>
          </w:tcPr>
          <w:p w14:paraId="32320404"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1</w:t>
            </w:r>
          </w:p>
        </w:tc>
        <w:tc>
          <w:tcPr>
            <w:tcW w:w="709" w:type="dxa"/>
            <w:tcBorders>
              <w:top w:val="nil"/>
              <w:left w:val="nil"/>
              <w:bottom w:val="nil"/>
              <w:right w:val="nil"/>
            </w:tcBorders>
            <w:shd w:val="clear" w:color="auto" w:fill="auto"/>
            <w:noWrap/>
            <w:vAlign w:val="bottom"/>
            <w:hideMark/>
          </w:tcPr>
          <w:p w14:paraId="43D0EB90"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1</w:t>
            </w:r>
          </w:p>
        </w:tc>
        <w:tc>
          <w:tcPr>
            <w:tcW w:w="1134" w:type="dxa"/>
            <w:tcBorders>
              <w:top w:val="nil"/>
              <w:left w:val="nil"/>
              <w:bottom w:val="nil"/>
              <w:right w:val="nil"/>
            </w:tcBorders>
            <w:shd w:val="clear" w:color="auto" w:fill="auto"/>
            <w:noWrap/>
            <w:vAlign w:val="bottom"/>
            <w:hideMark/>
          </w:tcPr>
          <w:p w14:paraId="40E9D28C"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2</w:t>
            </w:r>
          </w:p>
        </w:tc>
        <w:tc>
          <w:tcPr>
            <w:tcW w:w="992" w:type="dxa"/>
            <w:tcBorders>
              <w:top w:val="nil"/>
              <w:left w:val="nil"/>
              <w:bottom w:val="nil"/>
              <w:right w:val="nil"/>
            </w:tcBorders>
            <w:shd w:val="clear" w:color="auto" w:fill="auto"/>
            <w:noWrap/>
            <w:vAlign w:val="bottom"/>
            <w:hideMark/>
          </w:tcPr>
          <w:p w14:paraId="653F1987"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5</w:t>
            </w:r>
          </w:p>
        </w:tc>
        <w:tc>
          <w:tcPr>
            <w:tcW w:w="709" w:type="dxa"/>
            <w:tcBorders>
              <w:top w:val="nil"/>
              <w:left w:val="nil"/>
              <w:bottom w:val="nil"/>
              <w:right w:val="nil"/>
            </w:tcBorders>
            <w:shd w:val="clear" w:color="auto" w:fill="auto"/>
            <w:noWrap/>
            <w:vAlign w:val="bottom"/>
            <w:hideMark/>
          </w:tcPr>
          <w:p w14:paraId="40C3339F"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992" w:type="dxa"/>
            <w:tcBorders>
              <w:top w:val="nil"/>
              <w:left w:val="nil"/>
              <w:bottom w:val="nil"/>
              <w:right w:val="nil"/>
            </w:tcBorders>
            <w:shd w:val="clear" w:color="auto" w:fill="auto"/>
            <w:noWrap/>
            <w:vAlign w:val="bottom"/>
            <w:hideMark/>
          </w:tcPr>
          <w:p w14:paraId="1BA043F7"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1</w:t>
            </w:r>
          </w:p>
        </w:tc>
        <w:tc>
          <w:tcPr>
            <w:tcW w:w="850" w:type="dxa"/>
            <w:tcBorders>
              <w:top w:val="nil"/>
              <w:left w:val="nil"/>
              <w:bottom w:val="nil"/>
              <w:right w:val="nil"/>
            </w:tcBorders>
            <w:shd w:val="clear" w:color="auto" w:fill="auto"/>
            <w:noWrap/>
            <w:vAlign w:val="bottom"/>
            <w:hideMark/>
          </w:tcPr>
          <w:p w14:paraId="6E5C0F1A"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993" w:type="dxa"/>
            <w:tcBorders>
              <w:top w:val="nil"/>
              <w:left w:val="nil"/>
              <w:bottom w:val="nil"/>
              <w:right w:val="nil"/>
            </w:tcBorders>
            <w:shd w:val="clear" w:color="auto" w:fill="auto"/>
            <w:noWrap/>
            <w:vAlign w:val="bottom"/>
            <w:hideMark/>
          </w:tcPr>
          <w:p w14:paraId="5CBC575F"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1</w:t>
            </w:r>
          </w:p>
        </w:tc>
        <w:tc>
          <w:tcPr>
            <w:tcW w:w="708" w:type="dxa"/>
            <w:tcBorders>
              <w:top w:val="nil"/>
              <w:left w:val="nil"/>
              <w:bottom w:val="nil"/>
              <w:right w:val="nil"/>
            </w:tcBorders>
            <w:shd w:val="clear" w:color="auto" w:fill="auto"/>
            <w:noWrap/>
            <w:vAlign w:val="bottom"/>
            <w:hideMark/>
          </w:tcPr>
          <w:p w14:paraId="4070CC53"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993" w:type="dxa"/>
            <w:tcBorders>
              <w:top w:val="nil"/>
              <w:left w:val="nil"/>
              <w:bottom w:val="nil"/>
              <w:right w:val="nil"/>
            </w:tcBorders>
            <w:shd w:val="clear" w:color="auto" w:fill="auto"/>
            <w:noWrap/>
            <w:vAlign w:val="bottom"/>
            <w:hideMark/>
          </w:tcPr>
          <w:p w14:paraId="425B6CCF"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1134" w:type="dxa"/>
            <w:tcBorders>
              <w:top w:val="nil"/>
              <w:left w:val="nil"/>
              <w:bottom w:val="nil"/>
              <w:right w:val="nil"/>
            </w:tcBorders>
            <w:shd w:val="clear" w:color="auto" w:fill="auto"/>
            <w:noWrap/>
            <w:vAlign w:val="bottom"/>
            <w:hideMark/>
          </w:tcPr>
          <w:p w14:paraId="486A272D"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1134" w:type="dxa"/>
            <w:tcBorders>
              <w:top w:val="nil"/>
              <w:left w:val="nil"/>
              <w:bottom w:val="nil"/>
              <w:right w:val="nil"/>
            </w:tcBorders>
            <w:shd w:val="clear" w:color="auto" w:fill="auto"/>
            <w:noWrap/>
            <w:vAlign w:val="bottom"/>
            <w:hideMark/>
          </w:tcPr>
          <w:p w14:paraId="2B6DCB5B"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992" w:type="dxa"/>
            <w:tcBorders>
              <w:top w:val="nil"/>
              <w:left w:val="nil"/>
              <w:bottom w:val="nil"/>
              <w:right w:val="nil"/>
            </w:tcBorders>
            <w:shd w:val="clear" w:color="auto" w:fill="auto"/>
            <w:noWrap/>
            <w:vAlign w:val="bottom"/>
            <w:hideMark/>
          </w:tcPr>
          <w:p w14:paraId="2E1F2C04"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r>
      <w:tr w:rsidR="0032176F" w:rsidRPr="00175B04" w14:paraId="4DCBA01A" w14:textId="77777777" w:rsidTr="00437DDA">
        <w:trPr>
          <w:trHeight w:val="300"/>
        </w:trPr>
        <w:tc>
          <w:tcPr>
            <w:tcW w:w="1410" w:type="dxa"/>
            <w:tcBorders>
              <w:top w:val="nil"/>
              <w:left w:val="nil"/>
              <w:bottom w:val="nil"/>
              <w:right w:val="nil"/>
            </w:tcBorders>
            <w:shd w:val="clear" w:color="auto" w:fill="auto"/>
            <w:noWrap/>
            <w:vAlign w:val="bottom"/>
            <w:hideMark/>
          </w:tcPr>
          <w:p w14:paraId="77DDB1A3" w14:textId="77777777" w:rsidR="0032176F" w:rsidRPr="00175B04" w:rsidRDefault="0032176F" w:rsidP="00437DDA">
            <w:pPr>
              <w:widowControl/>
              <w:jc w:val="lef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Bulgaria</w:t>
            </w:r>
          </w:p>
        </w:tc>
        <w:tc>
          <w:tcPr>
            <w:tcW w:w="659" w:type="dxa"/>
            <w:tcBorders>
              <w:top w:val="nil"/>
              <w:left w:val="nil"/>
              <w:bottom w:val="nil"/>
              <w:right w:val="nil"/>
            </w:tcBorders>
            <w:shd w:val="clear" w:color="auto" w:fill="auto"/>
            <w:noWrap/>
            <w:vAlign w:val="bottom"/>
            <w:hideMark/>
          </w:tcPr>
          <w:p w14:paraId="0EF4AC2F"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5</w:t>
            </w:r>
          </w:p>
        </w:tc>
        <w:tc>
          <w:tcPr>
            <w:tcW w:w="913" w:type="dxa"/>
            <w:tcBorders>
              <w:top w:val="nil"/>
              <w:left w:val="nil"/>
              <w:bottom w:val="nil"/>
              <w:right w:val="nil"/>
            </w:tcBorders>
            <w:shd w:val="clear" w:color="auto" w:fill="auto"/>
            <w:noWrap/>
            <w:vAlign w:val="bottom"/>
            <w:hideMark/>
          </w:tcPr>
          <w:p w14:paraId="5B7E4530"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-82</w:t>
            </w:r>
          </w:p>
        </w:tc>
        <w:tc>
          <w:tcPr>
            <w:tcW w:w="704" w:type="dxa"/>
            <w:tcBorders>
              <w:top w:val="nil"/>
              <w:left w:val="nil"/>
              <w:bottom w:val="nil"/>
              <w:right w:val="nil"/>
            </w:tcBorders>
            <w:shd w:val="clear" w:color="auto" w:fill="auto"/>
            <w:noWrap/>
            <w:vAlign w:val="bottom"/>
            <w:hideMark/>
          </w:tcPr>
          <w:p w14:paraId="16313288"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4</w:t>
            </w:r>
          </w:p>
        </w:tc>
        <w:tc>
          <w:tcPr>
            <w:tcW w:w="709" w:type="dxa"/>
            <w:tcBorders>
              <w:top w:val="nil"/>
              <w:left w:val="nil"/>
              <w:bottom w:val="nil"/>
              <w:right w:val="nil"/>
            </w:tcBorders>
            <w:shd w:val="clear" w:color="auto" w:fill="auto"/>
            <w:noWrap/>
            <w:vAlign w:val="bottom"/>
            <w:hideMark/>
          </w:tcPr>
          <w:p w14:paraId="786C5B0D"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5</w:t>
            </w:r>
          </w:p>
        </w:tc>
        <w:tc>
          <w:tcPr>
            <w:tcW w:w="1134" w:type="dxa"/>
            <w:tcBorders>
              <w:top w:val="nil"/>
              <w:left w:val="nil"/>
              <w:bottom w:val="nil"/>
              <w:right w:val="nil"/>
            </w:tcBorders>
            <w:shd w:val="clear" w:color="auto" w:fill="auto"/>
            <w:noWrap/>
            <w:vAlign w:val="bottom"/>
            <w:hideMark/>
          </w:tcPr>
          <w:p w14:paraId="6FEE0525"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5</w:t>
            </w:r>
          </w:p>
        </w:tc>
        <w:tc>
          <w:tcPr>
            <w:tcW w:w="992" w:type="dxa"/>
            <w:tcBorders>
              <w:top w:val="nil"/>
              <w:left w:val="nil"/>
              <w:bottom w:val="nil"/>
              <w:right w:val="nil"/>
            </w:tcBorders>
            <w:shd w:val="clear" w:color="auto" w:fill="auto"/>
            <w:noWrap/>
            <w:vAlign w:val="bottom"/>
            <w:hideMark/>
          </w:tcPr>
          <w:p w14:paraId="19484D5C"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9</w:t>
            </w:r>
          </w:p>
        </w:tc>
        <w:tc>
          <w:tcPr>
            <w:tcW w:w="709" w:type="dxa"/>
            <w:tcBorders>
              <w:top w:val="nil"/>
              <w:left w:val="nil"/>
              <w:bottom w:val="nil"/>
              <w:right w:val="nil"/>
            </w:tcBorders>
            <w:shd w:val="clear" w:color="auto" w:fill="auto"/>
            <w:noWrap/>
            <w:vAlign w:val="bottom"/>
            <w:hideMark/>
          </w:tcPr>
          <w:p w14:paraId="05CC9213"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992" w:type="dxa"/>
            <w:tcBorders>
              <w:top w:val="nil"/>
              <w:left w:val="nil"/>
              <w:bottom w:val="nil"/>
              <w:right w:val="nil"/>
            </w:tcBorders>
            <w:shd w:val="clear" w:color="auto" w:fill="auto"/>
            <w:noWrap/>
            <w:vAlign w:val="bottom"/>
            <w:hideMark/>
          </w:tcPr>
          <w:p w14:paraId="140C999A"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5</w:t>
            </w:r>
          </w:p>
        </w:tc>
        <w:tc>
          <w:tcPr>
            <w:tcW w:w="850" w:type="dxa"/>
            <w:tcBorders>
              <w:top w:val="nil"/>
              <w:left w:val="nil"/>
              <w:bottom w:val="nil"/>
              <w:right w:val="nil"/>
            </w:tcBorders>
            <w:shd w:val="clear" w:color="auto" w:fill="auto"/>
            <w:noWrap/>
            <w:vAlign w:val="bottom"/>
            <w:hideMark/>
          </w:tcPr>
          <w:p w14:paraId="426D7359"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993" w:type="dxa"/>
            <w:tcBorders>
              <w:top w:val="nil"/>
              <w:left w:val="nil"/>
              <w:bottom w:val="nil"/>
              <w:right w:val="nil"/>
            </w:tcBorders>
            <w:shd w:val="clear" w:color="auto" w:fill="auto"/>
            <w:noWrap/>
            <w:vAlign w:val="bottom"/>
            <w:hideMark/>
          </w:tcPr>
          <w:p w14:paraId="7BEF0554"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13</w:t>
            </w:r>
          </w:p>
        </w:tc>
        <w:tc>
          <w:tcPr>
            <w:tcW w:w="708" w:type="dxa"/>
            <w:tcBorders>
              <w:top w:val="nil"/>
              <w:left w:val="nil"/>
              <w:bottom w:val="nil"/>
              <w:right w:val="nil"/>
            </w:tcBorders>
            <w:shd w:val="clear" w:color="auto" w:fill="auto"/>
            <w:noWrap/>
            <w:vAlign w:val="bottom"/>
            <w:hideMark/>
          </w:tcPr>
          <w:p w14:paraId="1BAC6C37"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993" w:type="dxa"/>
            <w:tcBorders>
              <w:top w:val="nil"/>
              <w:left w:val="nil"/>
              <w:bottom w:val="nil"/>
              <w:right w:val="nil"/>
            </w:tcBorders>
            <w:shd w:val="clear" w:color="auto" w:fill="auto"/>
            <w:noWrap/>
            <w:vAlign w:val="bottom"/>
            <w:hideMark/>
          </w:tcPr>
          <w:p w14:paraId="40C047D5"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13</w:t>
            </w:r>
          </w:p>
        </w:tc>
        <w:tc>
          <w:tcPr>
            <w:tcW w:w="1134" w:type="dxa"/>
            <w:tcBorders>
              <w:top w:val="nil"/>
              <w:left w:val="nil"/>
              <w:bottom w:val="nil"/>
              <w:right w:val="nil"/>
            </w:tcBorders>
            <w:shd w:val="clear" w:color="auto" w:fill="auto"/>
            <w:noWrap/>
            <w:vAlign w:val="bottom"/>
            <w:hideMark/>
          </w:tcPr>
          <w:p w14:paraId="2B9085A8"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1134" w:type="dxa"/>
            <w:tcBorders>
              <w:top w:val="nil"/>
              <w:left w:val="nil"/>
              <w:bottom w:val="nil"/>
              <w:right w:val="nil"/>
            </w:tcBorders>
            <w:shd w:val="clear" w:color="auto" w:fill="auto"/>
            <w:noWrap/>
            <w:vAlign w:val="bottom"/>
            <w:hideMark/>
          </w:tcPr>
          <w:p w14:paraId="62643840"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-2</w:t>
            </w:r>
          </w:p>
        </w:tc>
        <w:tc>
          <w:tcPr>
            <w:tcW w:w="992" w:type="dxa"/>
            <w:tcBorders>
              <w:top w:val="nil"/>
              <w:left w:val="nil"/>
              <w:bottom w:val="nil"/>
              <w:right w:val="nil"/>
            </w:tcBorders>
            <w:shd w:val="clear" w:color="auto" w:fill="auto"/>
            <w:noWrap/>
            <w:vAlign w:val="bottom"/>
            <w:hideMark/>
          </w:tcPr>
          <w:p w14:paraId="39CECE43"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1</w:t>
            </w:r>
          </w:p>
        </w:tc>
      </w:tr>
      <w:tr w:rsidR="0032176F" w:rsidRPr="00175B04" w14:paraId="4A6B71E1" w14:textId="77777777" w:rsidTr="00437DDA">
        <w:trPr>
          <w:trHeight w:val="300"/>
        </w:trPr>
        <w:tc>
          <w:tcPr>
            <w:tcW w:w="1410" w:type="dxa"/>
            <w:tcBorders>
              <w:top w:val="nil"/>
              <w:left w:val="nil"/>
              <w:bottom w:val="nil"/>
              <w:right w:val="nil"/>
            </w:tcBorders>
            <w:shd w:val="clear" w:color="auto" w:fill="auto"/>
            <w:noWrap/>
            <w:vAlign w:val="bottom"/>
            <w:hideMark/>
          </w:tcPr>
          <w:p w14:paraId="17C9F564" w14:textId="77777777" w:rsidR="0032176F" w:rsidRPr="00175B04" w:rsidRDefault="0032176F" w:rsidP="00437DDA">
            <w:pPr>
              <w:widowControl/>
              <w:jc w:val="lef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Burkina Faso</w:t>
            </w:r>
          </w:p>
        </w:tc>
        <w:tc>
          <w:tcPr>
            <w:tcW w:w="659" w:type="dxa"/>
            <w:tcBorders>
              <w:top w:val="nil"/>
              <w:left w:val="nil"/>
              <w:bottom w:val="nil"/>
              <w:right w:val="nil"/>
            </w:tcBorders>
            <w:shd w:val="clear" w:color="auto" w:fill="auto"/>
            <w:noWrap/>
            <w:vAlign w:val="bottom"/>
            <w:hideMark/>
          </w:tcPr>
          <w:p w14:paraId="39D7BF0A"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76</w:t>
            </w:r>
          </w:p>
        </w:tc>
        <w:tc>
          <w:tcPr>
            <w:tcW w:w="913" w:type="dxa"/>
            <w:tcBorders>
              <w:top w:val="nil"/>
              <w:left w:val="nil"/>
              <w:bottom w:val="nil"/>
              <w:right w:val="nil"/>
            </w:tcBorders>
            <w:shd w:val="clear" w:color="auto" w:fill="auto"/>
            <w:noWrap/>
            <w:vAlign w:val="bottom"/>
            <w:hideMark/>
          </w:tcPr>
          <w:p w14:paraId="24C8C7F0"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-65</w:t>
            </w:r>
          </w:p>
        </w:tc>
        <w:tc>
          <w:tcPr>
            <w:tcW w:w="704" w:type="dxa"/>
            <w:tcBorders>
              <w:top w:val="nil"/>
              <w:left w:val="nil"/>
              <w:bottom w:val="nil"/>
              <w:right w:val="nil"/>
            </w:tcBorders>
            <w:shd w:val="clear" w:color="auto" w:fill="auto"/>
            <w:noWrap/>
            <w:vAlign w:val="bottom"/>
            <w:hideMark/>
          </w:tcPr>
          <w:p w14:paraId="45AB0BD8"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13</w:t>
            </w:r>
          </w:p>
        </w:tc>
        <w:tc>
          <w:tcPr>
            <w:tcW w:w="709" w:type="dxa"/>
            <w:tcBorders>
              <w:top w:val="nil"/>
              <w:left w:val="nil"/>
              <w:bottom w:val="nil"/>
              <w:right w:val="nil"/>
            </w:tcBorders>
            <w:shd w:val="clear" w:color="auto" w:fill="auto"/>
            <w:noWrap/>
            <w:vAlign w:val="bottom"/>
            <w:hideMark/>
          </w:tcPr>
          <w:p w14:paraId="4DF22626"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42</w:t>
            </w:r>
          </w:p>
        </w:tc>
        <w:tc>
          <w:tcPr>
            <w:tcW w:w="1134" w:type="dxa"/>
            <w:tcBorders>
              <w:top w:val="nil"/>
              <w:left w:val="nil"/>
              <w:bottom w:val="nil"/>
              <w:right w:val="nil"/>
            </w:tcBorders>
            <w:shd w:val="clear" w:color="auto" w:fill="auto"/>
            <w:noWrap/>
            <w:vAlign w:val="bottom"/>
            <w:hideMark/>
          </w:tcPr>
          <w:p w14:paraId="5DAE60FC"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19</w:t>
            </w:r>
          </w:p>
        </w:tc>
        <w:tc>
          <w:tcPr>
            <w:tcW w:w="992" w:type="dxa"/>
            <w:tcBorders>
              <w:top w:val="nil"/>
              <w:left w:val="nil"/>
              <w:bottom w:val="nil"/>
              <w:right w:val="nil"/>
            </w:tcBorders>
            <w:shd w:val="clear" w:color="auto" w:fill="auto"/>
            <w:noWrap/>
            <w:vAlign w:val="bottom"/>
            <w:hideMark/>
          </w:tcPr>
          <w:p w14:paraId="05CB93F1"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30</w:t>
            </w:r>
          </w:p>
        </w:tc>
        <w:tc>
          <w:tcPr>
            <w:tcW w:w="709" w:type="dxa"/>
            <w:tcBorders>
              <w:top w:val="nil"/>
              <w:left w:val="nil"/>
              <w:bottom w:val="nil"/>
              <w:right w:val="nil"/>
            </w:tcBorders>
            <w:shd w:val="clear" w:color="auto" w:fill="auto"/>
            <w:noWrap/>
            <w:vAlign w:val="bottom"/>
            <w:hideMark/>
          </w:tcPr>
          <w:p w14:paraId="6DF749B5"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992" w:type="dxa"/>
            <w:tcBorders>
              <w:top w:val="nil"/>
              <w:left w:val="nil"/>
              <w:bottom w:val="nil"/>
              <w:right w:val="nil"/>
            </w:tcBorders>
            <w:shd w:val="clear" w:color="auto" w:fill="auto"/>
            <w:noWrap/>
            <w:vAlign w:val="bottom"/>
            <w:hideMark/>
          </w:tcPr>
          <w:p w14:paraId="42D397B2"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850" w:type="dxa"/>
            <w:tcBorders>
              <w:top w:val="nil"/>
              <w:left w:val="nil"/>
              <w:bottom w:val="nil"/>
              <w:right w:val="nil"/>
            </w:tcBorders>
            <w:shd w:val="clear" w:color="auto" w:fill="auto"/>
            <w:noWrap/>
            <w:vAlign w:val="bottom"/>
            <w:hideMark/>
          </w:tcPr>
          <w:p w14:paraId="4A6F53B7"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1</w:t>
            </w:r>
          </w:p>
        </w:tc>
        <w:tc>
          <w:tcPr>
            <w:tcW w:w="993" w:type="dxa"/>
            <w:tcBorders>
              <w:top w:val="nil"/>
              <w:left w:val="nil"/>
              <w:bottom w:val="nil"/>
              <w:right w:val="nil"/>
            </w:tcBorders>
            <w:shd w:val="clear" w:color="auto" w:fill="auto"/>
            <w:noWrap/>
            <w:vAlign w:val="bottom"/>
            <w:hideMark/>
          </w:tcPr>
          <w:p w14:paraId="2BEB7B55"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26</w:t>
            </w:r>
          </w:p>
        </w:tc>
        <w:tc>
          <w:tcPr>
            <w:tcW w:w="708" w:type="dxa"/>
            <w:tcBorders>
              <w:top w:val="nil"/>
              <w:left w:val="nil"/>
              <w:bottom w:val="nil"/>
              <w:right w:val="nil"/>
            </w:tcBorders>
            <w:shd w:val="clear" w:color="auto" w:fill="auto"/>
            <w:noWrap/>
            <w:vAlign w:val="bottom"/>
            <w:hideMark/>
          </w:tcPr>
          <w:p w14:paraId="03E73C48"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993" w:type="dxa"/>
            <w:tcBorders>
              <w:top w:val="nil"/>
              <w:left w:val="nil"/>
              <w:bottom w:val="nil"/>
              <w:right w:val="nil"/>
            </w:tcBorders>
            <w:shd w:val="clear" w:color="auto" w:fill="auto"/>
            <w:noWrap/>
            <w:vAlign w:val="bottom"/>
            <w:hideMark/>
          </w:tcPr>
          <w:p w14:paraId="590045CF"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12</w:t>
            </w:r>
          </w:p>
        </w:tc>
        <w:tc>
          <w:tcPr>
            <w:tcW w:w="1134" w:type="dxa"/>
            <w:tcBorders>
              <w:top w:val="nil"/>
              <w:left w:val="nil"/>
              <w:bottom w:val="nil"/>
              <w:right w:val="nil"/>
            </w:tcBorders>
            <w:shd w:val="clear" w:color="auto" w:fill="auto"/>
            <w:noWrap/>
            <w:vAlign w:val="bottom"/>
            <w:hideMark/>
          </w:tcPr>
          <w:p w14:paraId="7A83041E"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1134" w:type="dxa"/>
            <w:tcBorders>
              <w:top w:val="nil"/>
              <w:left w:val="nil"/>
              <w:bottom w:val="nil"/>
              <w:right w:val="nil"/>
            </w:tcBorders>
            <w:shd w:val="clear" w:color="auto" w:fill="auto"/>
            <w:noWrap/>
            <w:vAlign w:val="bottom"/>
            <w:hideMark/>
          </w:tcPr>
          <w:p w14:paraId="0F41DEA6"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-6</w:t>
            </w:r>
          </w:p>
        </w:tc>
        <w:tc>
          <w:tcPr>
            <w:tcW w:w="992" w:type="dxa"/>
            <w:tcBorders>
              <w:top w:val="nil"/>
              <w:left w:val="nil"/>
              <w:bottom w:val="nil"/>
              <w:right w:val="nil"/>
            </w:tcBorders>
            <w:shd w:val="clear" w:color="auto" w:fill="auto"/>
            <w:noWrap/>
            <w:vAlign w:val="bottom"/>
            <w:hideMark/>
          </w:tcPr>
          <w:p w14:paraId="6D074192"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1</w:t>
            </w:r>
          </w:p>
        </w:tc>
      </w:tr>
      <w:tr w:rsidR="0032176F" w:rsidRPr="00175B04" w14:paraId="774428AB" w14:textId="77777777" w:rsidTr="00437DDA">
        <w:trPr>
          <w:trHeight w:val="300"/>
        </w:trPr>
        <w:tc>
          <w:tcPr>
            <w:tcW w:w="1410" w:type="dxa"/>
            <w:tcBorders>
              <w:top w:val="nil"/>
              <w:left w:val="nil"/>
              <w:bottom w:val="nil"/>
              <w:right w:val="nil"/>
            </w:tcBorders>
            <w:shd w:val="clear" w:color="auto" w:fill="auto"/>
            <w:noWrap/>
            <w:vAlign w:val="bottom"/>
            <w:hideMark/>
          </w:tcPr>
          <w:p w14:paraId="16FC97B0" w14:textId="77777777" w:rsidR="0032176F" w:rsidRPr="00175B04" w:rsidRDefault="0032176F" w:rsidP="00437DDA">
            <w:pPr>
              <w:widowControl/>
              <w:jc w:val="lef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Burundi</w:t>
            </w:r>
          </w:p>
        </w:tc>
        <w:tc>
          <w:tcPr>
            <w:tcW w:w="659" w:type="dxa"/>
            <w:tcBorders>
              <w:top w:val="nil"/>
              <w:left w:val="nil"/>
              <w:bottom w:val="nil"/>
              <w:right w:val="nil"/>
            </w:tcBorders>
            <w:shd w:val="clear" w:color="auto" w:fill="auto"/>
            <w:noWrap/>
            <w:vAlign w:val="bottom"/>
            <w:hideMark/>
          </w:tcPr>
          <w:p w14:paraId="7353F155"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6</w:t>
            </w:r>
          </w:p>
        </w:tc>
        <w:tc>
          <w:tcPr>
            <w:tcW w:w="913" w:type="dxa"/>
            <w:tcBorders>
              <w:top w:val="nil"/>
              <w:left w:val="nil"/>
              <w:bottom w:val="nil"/>
              <w:right w:val="nil"/>
            </w:tcBorders>
            <w:shd w:val="clear" w:color="auto" w:fill="auto"/>
            <w:noWrap/>
            <w:vAlign w:val="bottom"/>
            <w:hideMark/>
          </w:tcPr>
          <w:p w14:paraId="765E4522"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-7</w:t>
            </w:r>
          </w:p>
        </w:tc>
        <w:tc>
          <w:tcPr>
            <w:tcW w:w="704" w:type="dxa"/>
            <w:tcBorders>
              <w:top w:val="nil"/>
              <w:left w:val="nil"/>
              <w:bottom w:val="nil"/>
              <w:right w:val="nil"/>
            </w:tcBorders>
            <w:shd w:val="clear" w:color="auto" w:fill="auto"/>
            <w:noWrap/>
            <w:vAlign w:val="bottom"/>
            <w:hideMark/>
          </w:tcPr>
          <w:p w14:paraId="198F21EA"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2</w:t>
            </w:r>
          </w:p>
        </w:tc>
        <w:tc>
          <w:tcPr>
            <w:tcW w:w="709" w:type="dxa"/>
            <w:tcBorders>
              <w:top w:val="nil"/>
              <w:left w:val="nil"/>
              <w:bottom w:val="nil"/>
              <w:right w:val="nil"/>
            </w:tcBorders>
            <w:shd w:val="clear" w:color="auto" w:fill="auto"/>
            <w:noWrap/>
            <w:vAlign w:val="bottom"/>
            <w:hideMark/>
          </w:tcPr>
          <w:p w14:paraId="2314CB87"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4</w:t>
            </w:r>
          </w:p>
        </w:tc>
        <w:tc>
          <w:tcPr>
            <w:tcW w:w="1134" w:type="dxa"/>
            <w:tcBorders>
              <w:top w:val="nil"/>
              <w:left w:val="nil"/>
              <w:bottom w:val="nil"/>
              <w:right w:val="nil"/>
            </w:tcBorders>
            <w:shd w:val="clear" w:color="auto" w:fill="auto"/>
            <w:noWrap/>
            <w:vAlign w:val="bottom"/>
            <w:hideMark/>
          </w:tcPr>
          <w:p w14:paraId="6FD0B263"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2</w:t>
            </w:r>
          </w:p>
        </w:tc>
        <w:tc>
          <w:tcPr>
            <w:tcW w:w="992" w:type="dxa"/>
            <w:tcBorders>
              <w:top w:val="nil"/>
              <w:left w:val="nil"/>
              <w:bottom w:val="nil"/>
              <w:right w:val="nil"/>
            </w:tcBorders>
            <w:shd w:val="clear" w:color="auto" w:fill="auto"/>
            <w:noWrap/>
            <w:vAlign w:val="bottom"/>
            <w:hideMark/>
          </w:tcPr>
          <w:p w14:paraId="34587095"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3</w:t>
            </w:r>
          </w:p>
        </w:tc>
        <w:tc>
          <w:tcPr>
            <w:tcW w:w="709" w:type="dxa"/>
            <w:tcBorders>
              <w:top w:val="nil"/>
              <w:left w:val="nil"/>
              <w:bottom w:val="nil"/>
              <w:right w:val="nil"/>
            </w:tcBorders>
            <w:shd w:val="clear" w:color="auto" w:fill="auto"/>
            <w:noWrap/>
            <w:vAlign w:val="bottom"/>
            <w:hideMark/>
          </w:tcPr>
          <w:p w14:paraId="3FE3DE45"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992" w:type="dxa"/>
            <w:tcBorders>
              <w:top w:val="nil"/>
              <w:left w:val="nil"/>
              <w:bottom w:val="nil"/>
              <w:right w:val="nil"/>
            </w:tcBorders>
            <w:shd w:val="clear" w:color="auto" w:fill="auto"/>
            <w:noWrap/>
            <w:vAlign w:val="bottom"/>
            <w:hideMark/>
          </w:tcPr>
          <w:p w14:paraId="23D2C440"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850" w:type="dxa"/>
            <w:tcBorders>
              <w:top w:val="nil"/>
              <w:left w:val="nil"/>
              <w:bottom w:val="nil"/>
              <w:right w:val="nil"/>
            </w:tcBorders>
            <w:shd w:val="clear" w:color="auto" w:fill="auto"/>
            <w:noWrap/>
            <w:vAlign w:val="bottom"/>
            <w:hideMark/>
          </w:tcPr>
          <w:p w14:paraId="67BF9427"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993" w:type="dxa"/>
            <w:tcBorders>
              <w:top w:val="nil"/>
              <w:left w:val="nil"/>
              <w:bottom w:val="nil"/>
              <w:right w:val="nil"/>
            </w:tcBorders>
            <w:shd w:val="clear" w:color="auto" w:fill="auto"/>
            <w:noWrap/>
            <w:vAlign w:val="bottom"/>
            <w:hideMark/>
          </w:tcPr>
          <w:p w14:paraId="3BA39241"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2</w:t>
            </w:r>
          </w:p>
        </w:tc>
        <w:tc>
          <w:tcPr>
            <w:tcW w:w="708" w:type="dxa"/>
            <w:tcBorders>
              <w:top w:val="nil"/>
              <w:left w:val="nil"/>
              <w:bottom w:val="nil"/>
              <w:right w:val="nil"/>
            </w:tcBorders>
            <w:shd w:val="clear" w:color="auto" w:fill="auto"/>
            <w:noWrap/>
            <w:vAlign w:val="bottom"/>
            <w:hideMark/>
          </w:tcPr>
          <w:p w14:paraId="0D2EABA5"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993" w:type="dxa"/>
            <w:tcBorders>
              <w:top w:val="nil"/>
              <w:left w:val="nil"/>
              <w:bottom w:val="nil"/>
              <w:right w:val="nil"/>
            </w:tcBorders>
            <w:shd w:val="clear" w:color="auto" w:fill="auto"/>
            <w:noWrap/>
            <w:vAlign w:val="bottom"/>
            <w:hideMark/>
          </w:tcPr>
          <w:p w14:paraId="527B9F39"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1</w:t>
            </w:r>
          </w:p>
        </w:tc>
        <w:tc>
          <w:tcPr>
            <w:tcW w:w="1134" w:type="dxa"/>
            <w:tcBorders>
              <w:top w:val="nil"/>
              <w:left w:val="nil"/>
              <w:bottom w:val="nil"/>
              <w:right w:val="nil"/>
            </w:tcBorders>
            <w:shd w:val="clear" w:color="auto" w:fill="auto"/>
            <w:noWrap/>
            <w:vAlign w:val="bottom"/>
            <w:hideMark/>
          </w:tcPr>
          <w:p w14:paraId="6B983614"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1134" w:type="dxa"/>
            <w:tcBorders>
              <w:top w:val="nil"/>
              <w:left w:val="nil"/>
              <w:bottom w:val="nil"/>
              <w:right w:val="nil"/>
            </w:tcBorders>
            <w:shd w:val="clear" w:color="auto" w:fill="auto"/>
            <w:noWrap/>
            <w:vAlign w:val="bottom"/>
            <w:hideMark/>
          </w:tcPr>
          <w:p w14:paraId="495F9E71"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992" w:type="dxa"/>
            <w:tcBorders>
              <w:top w:val="nil"/>
              <w:left w:val="nil"/>
              <w:bottom w:val="nil"/>
              <w:right w:val="nil"/>
            </w:tcBorders>
            <w:shd w:val="clear" w:color="auto" w:fill="auto"/>
            <w:noWrap/>
            <w:vAlign w:val="bottom"/>
            <w:hideMark/>
          </w:tcPr>
          <w:p w14:paraId="744E3495"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r>
      <w:tr w:rsidR="0032176F" w:rsidRPr="00175B04" w14:paraId="32085B97" w14:textId="77777777" w:rsidTr="00437DDA">
        <w:trPr>
          <w:trHeight w:val="300"/>
        </w:trPr>
        <w:tc>
          <w:tcPr>
            <w:tcW w:w="1410" w:type="dxa"/>
            <w:tcBorders>
              <w:top w:val="nil"/>
              <w:left w:val="nil"/>
              <w:bottom w:val="nil"/>
              <w:right w:val="nil"/>
            </w:tcBorders>
            <w:shd w:val="clear" w:color="auto" w:fill="auto"/>
            <w:noWrap/>
            <w:vAlign w:val="bottom"/>
            <w:hideMark/>
          </w:tcPr>
          <w:p w14:paraId="0CD921BC" w14:textId="77777777" w:rsidR="0032176F" w:rsidRPr="00175B04" w:rsidRDefault="0032176F" w:rsidP="00437DDA">
            <w:pPr>
              <w:widowControl/>
              <w:jc w:val="lef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Cambodia</w:t>
            </w:r>
          </w:p>
        </w:tc>
        <w:tc>
          <w:tcPr>
            <w:tcW w:w="659" w:type="dxa"/>
            <w:tcBorders>
              <w:top w:val="nil"/>
              <w:left w:val="nil"/>
              <w:bottom w:val="nil"/>
              <w:right w:val="nil"/>
            </w:tcBorders>
            <w:shd w:val="clear" w:color="auto" w:fill="auto"/>
            <w:noWrap/>
            <w:vAlign w:val="bottom"/>
            <w:hideMark/>
          </w:tcPr>
          <w:p w14:paraId="00EFD549"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29</w:t>
            </w:r>
          </w:p>
        </w:tc>
        <w:tc>
          <w:tcPr>
            <w:tcW w:w="913" w:type="dxa"/>
            <w:tcBorders>
              <w:top w:val="nil"/>
              <w:left w:val="nil"/>
              <w:bottom w:val="nil"/>
              <w:right w:val="nil"/>
            </w:tcBorders>
            <w:shd w:val="clear" w:color="auto" w:fill="auto"/>
            <w:noWrap/>
            <w:vAlign w:val="bottom"/>
            <w:hideMark/>
          </w:tcPr>
          <w:p w14:paraId="0BD5F68A"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-13</w:t>
            </w:r>
          </w:p>
        </w:tc>
        <w:tc>
          <w:tcPr>
            <w:tcW w:w="704" w:type="dxa"/>
            <w:tcBorders>
              <w:top w:val="nil"/>
              <w:left w:val="nil"/>
              <w:bottom w:val="nil"/>
              <w:right w:val="nil"/>
            </w:tcBorders>
            <w:shd w:val="clear" w:color="auto" w:fill="auto"/>
            <w:noWrap/>
            <w:vAlign w:val="bottom"/>
            <w:hideMark/>
          </w:tcPr>
          <w:p w14:paraId="2A5FB545"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2</w:t>
            </w:r>
          </w:p>
        </w:tc>
        <w:tc>
          <w:tcPr>
            <w:tcW w:w="709" w:type="dxa"/>
            <w:tcBorders>
              <w:top w:val="nil"/>
              <w:left w:val="nil"/>
              <w:bottom w:val="nil"/>
              <w:right w:val="nil"/>
            </w:tcBorders>
            <w:shd w:val="clear" w:color="auto" w:fill="auto"/>
            <w:noWrap/>
            <w:vAlign w:val="bottom"/>
            <w:hideMark/>
          </w:tcPr>
          <w:p w14:paraId="34B9F2B1"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15</w:t>
            </w:r>
          </w:p>
        </w:tc>
        <w:tc>
          <w:tcPr>
            <w:tcW w:w="1134" w:type="dxa"/>
            <w:tcBorders>
              <w:top w:val="nil"/>
              <w:left w:val="nil"/>
              <w:bottom w:val="nil"/>
              <w:right w:val="nil"/>
            </w:tcBorders>
            <w:shd w:val="clear" w:color="auto" w:fill="auto"/>
            <w:noWrap/>
            <w:vAlign w:val="bottom"/>
            <w:hideMark/>
          </w:tcPr>
          <w:p w14:paraId="5CA05198"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14</w:t>
            </w:r>
          </w:p>
        </w:tc>
        <w:tc>
          <w:tcPr>
            <w:tcW w:w="992" w:type="dxa"/>
            <w:tcBorders>
              <w:top w:val="nil"/>
              <w:left w:val="nil"/>
              <w:bottom w:val="nil"/>
              <w:right w:val="nil"/>
            </w:tcBorders>
            <w:shd w:val="clear" w:color="auto" w:fill="auto"/>
            <w:noWrap/>
            <w:vAlign w:val="bottom"/>
            <w:hideMark/>
          </w:tcPr>
          <w:p w14:paraId="0D671BE3"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24</w:t>
            </w:r>
          </w:p>
        </w:tc>
        <w:tc>
          <w:tcPr>
            <w:tcW w:w="709" w:type="dxa"/>
            <w:tcBorders>
              <w:top w:val="nil"/>
              <w:left w:val="nil"/>
              <w:bottom w:val="nil"/>
              <w:right w:val="nil"/>
            </w:tcBorders>
            <w:shd w:val="clear" w:color="auto" w:fill="auto"/>
            <w:noWrap/>
            <w:vAlign w:val="bottom"/>
            <w:hideMark/>
          </w:tcPr>
          <w:p w14:paraId="47A57F39"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992" w:type="dxa"/>
            <w:tcBorders>
              <w:top w:val="nil"/>
              <w:left w:val="nil"/>
              <w:bottom w:val="nil"/>
              <w:right w:val="nil"/>
            </w:tcBorders>
            <w:shd w:val="clear" w:color="auto" w:fill="auto"/>
            <w:noWrap/>
            <w:vAlign w:val="bottom"/>
            <w:hideMark/>
          </w:tcPr>
          <w:p w14:paraId="330E8A8B"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4</w:t>
            </w:r>
          </w:p>
        </w:tc>
        <w:tc>
          <w:tcPr>
            <w:tcW w:w="850" w:type="dxa"/>
            <w:tcBorders>
              <w:top w:val="nil"/>
              <w:left w:val="nil"/>
              <w:bottom w:val="nil"/>
              <w:right w:val="nil"/>
            </w:tcBorders>
            <w:shd w:val="clear" w:color="auto" w:fill="auto"/>
            <w:noWrap/>
            <w:vAlign w:val="bottom"/>
            <w:hideMark/>
          </w:tcPr>
          <w:p w14:paraId="4FE5D25C"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993" w:type="dxa"/>
            <w:tcBorders>
              <w:top w:val="nil"/>
              <w:left w:val="nil"/>
              <w:bottom w:val="nil"/>
              <w:right w:val="nil"/>
            </w:tcBorders>
            <w:shd w:val="clear" w:color="auto" w:fill="auto"/>
            <w:noWrap/>
            <w:vAlign w:val="bottom"/>
            <w:hideMark/>
          </w:tcPr>
          <w:p w14:paraId="3EC3E16C"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7</w:t>
            </w:r>
          </w:p>
        </w:tc>
        <w:tc>
          <w:tcPr>
            <w:tcW w:w="708" w:type="dxa"/>
            <w:tcBorders>
              <w:top w:val="nil"/>
              <w:left w:val="nil"/>
              <w:bottom w:val="nil"/>
              <w:right w:val="nil"/>
            </w:tcBorders>
            <w:shd w:val="clear" w:color="auto" w:fill="auto"/>
            <w:noWrap/>
            <w:vAlign w:val="bottom"/>
            <w:hideMark/>
          </w:tcPr>
          <w:p w14:paraId="7BABC971"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993" w:type="dxa"/>
            <w:tcBorders>
              <w:top w:val="nil"/>
              <w:left w:val="nil"/>
              <w:bottom w:val="nil"/>
              <w:right w:val="nil"/>
            </w:tcBorders>
            <w:shd w:val="clear" w:color="auto" w:fill="auto"/>
            <w:noWrap/>
            <w:vAlign w:val="bottom"/>
            <w:hideMark/>
          </w:tcPr>
          <w:p w14:paraId="085BF2C2"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4</w:t>
            </w:r>
          </w:p>
        </w:tc>
        <w:tc>
          <w:tcPr>
            <w:tcW w:w="1134" w:type="dxa"/>
            <w:tcBorders>
              <w:top w:val="nil"/>
              <w:left w:val="nil"/>
              <w:bottom w:val="nil"/>
              <w:right w:val="nil"/>
            </w:tcBorders>
            <w:shd w:val="clear" w:color="auto" w:fill="auto"/>
            <w:noWrap/>
            <w:vAlign w:val="bottom"/>
            <w:hideMark/>
          </w:tcPr>
          <w:p w14:paraId="4A7CB5F2"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1134" w:type="dxa"/>
            <w:tcBorders>
              <w:top w:val="nil"/>
              <w:left w:val="nil"/>
              <w:bottom w:val="nil"/>
              <w:right w:val="nil"/>
            </w:tcBorders>
            <w:shd w:val="clear" w:color="auto" w:fill="auto"/>
            <w:noWrap/>
            <w:vAlign w:val="bottom"/>
            <w:hideMark/>
          </w:tcPr>
          <w:p w14:paraId="2D5CEAF8"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-1</w:t>
            </w:r>
          </w:p>
        </w:tc>
        <w:tc>
          <w:tcPr>
            <w:tcW w:w="992" w:type="dxa"/>
            <w:tcBorders>
              <w:top w:val="nil"/>
              <w:left w:val="nil"/>
              <w:bottom w:val="nil"/>
              <w:right w:val="nil"/>
            </w:tcBorders>
            <w:shd w:val="clear" w:color="auto" w:fill="auto"/>
            <w:noWrap/>
            <w:vAlign w:val="bottom"/>
            <w:hideMark/>
          </w:tcPr>
          <w:p w14:paraId="60AEEEB4"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r>
      <w:tr w:rsidR="0032176F" w:rsidRPr="00175B04" w14:paraId="5C83B235" w14:textId="77777777" w:rsidTr="00437DDA">
        <w:trPr>
          <w:trHeight w:val="300"/>
        </w:trPr>
        <w:tc>
          <w:tcPr>
            <w:tcW w:w="1410" w:type="dxa"/>
            <w:tcBorders>
              <w:top w:val="nil"/>
              <w:left w:val="nil"/>
              <w:bottom w:val="nil"/>
              <w:right w:val="nil"/>
            </w:tcBorders>
            <w:shd w:val="clear" w:color="auto" w:fill="auto"/>
            <w:noWrap/>
            <w:vAlign w:val="bottom"/>
            <w:hideMark/>
          </w:tcPr>
          <w:p w14:paraId="05AE6E6D" w14:textId="77777777" w:rsidR="0032176F" w:rsidRPr="00175B04" w:rsidRDefault="0032176F" w:rsidP="00437DDA">
            <w:pPr>
              <w:widowControl/>
              <w:jc w:val="lef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Cameroon</w:t>
            </w:r>
          </w:p>
        </w:tc>
        <w:tc>
          <w:tcPr>
            <w:tcW w:w="659" w:type="dxa"/>
            <w:tcBorders>
              <w:top w:val="nil"/>
              <w:left w:val="nil"/>
              <w:bottom w:val="nil"/>
              <w:right w:val="nil"/>
            </w:tcBorders>
            <w:shd w:val="clear" w:color="auto" w:fill="auto"/>
            <w:noWrap/>
            <w:vAlign w:val="bottom"/>
            <w:hideMark/>
          </w:tcPr>
          <w:p w14:paraId="0FCEF26A"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54</w:t>
            </w:r>
          </w:p>
        </w:tc>
        <w:tc>
          <w:tcPr>
            <w:tcW w:w="913" w:type="dxa"/>
            <w:tcBorders>
              <w:top w:val="nil"/>
              <w:left w:val="nil"/>
              <w:bottom w:val="nil"/>
              <w:right w:val="nil"/>
            </w:tcBorders>
            <w:shd w:val="clear" w:color="auto" w:fill="auto"/>
            <w:noWrap/>
            <w:vAlign w:val="bottom"/>
            <w:hideMark/>
          </w:tcPr>
          <w:p w14:paraId="1136836F"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-23</w:t>
            </w:r>
          </w:p>
        </w:tc>
        <w:tc>
          <w:tcPr>
            <w:tcW w:w="704" w:type="dxa"/>
            <w:tcBorders>
              <w:top w:val="nil"/>
              <w:left w:val="nil"/>
              <w:bottom w:val="nil"/>
              <w:right w:val="nil"/>
            </w:tcBorders>
            <w:shd w:val="clear" w:color="auto" w:fill="auto"/>
            <w:noWrap/>
            <w:vAlign w:val="bottom"/>
            <w:hideMark/>
          </w:tcPr>
          <w:p w14:paraId="735CF244"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4</w:t>
            </w:r>
          </w:p>
        </w:tc>
        <w:tc>
          <w:tcPr>
            <w:tcW w:w="709" w:type="dxa"/>
            <w:tcBorders>
              <w:top w:val="nil"/>
              <w:left w:val="nil"/>
              <w:bottom w:val="nil"/>
              <w:right w:val="nil"/>
            </w:tcBorders>
            <w:shd w:val="clear" w:color="auto" w:fill="auto"/>
            <w:noWrap/>
            <w:vAlign w:val="bottom"/>
            <w:hideMark/>
          </w:tcPr>
          <w:p w14:paraId="4FC71CB4"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14</w:t>
            </w:r>
          </w:p>
        </w:tc>
        <w:tc>
          <w:tcPr>
            <w:tcW w:w="1134" w:type="dxa"/>
            <w:tcBorders>
              <w:top w:val="nil"/>
              <w:left w:val="nil"/>
              <w:bottom w:val="nil"/>
              <w:right w:val="nil"/>
            </w:tcBorders>
            <w:shd w:val="clear" w:color="auto" w:fill="auto"/>
            <w:noWrap/>
            <w:vAlign w:val="bottom"/>
            <w:hideMark/>
          </w:tcPr>
          <w:p w14:paraId="24A504ED"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17</w:t>
            </w:r>
          </w:p>
        </w:tc>
        <w:tc>
          <w:tcPr>
            <w:tcW w:w="992" w:type="dxa"/>
            <w:tcBorders>
              <w:top w:val="nil"/>
              <w:left w:val="nil"/>
              <w:bottom w:val="nil"/>
              <w:right w:val="nil"/>
            </w:tcBorders>
            <w:shd w:val="clear" w:color="auto" w:fill="auto"/>
            <w:noWrap/>
            <w:vAlign w:val="bottom"/>
            <w:hideMark/>
          </w:tcPr>
          <w:p w14:paraId="69BAC246"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19</w:t>
            </w:r>
          </w:p>
        </w:tc>
        <w:tc>
          <w:tcPr>
            <w:tcW w:w="709" w:type="dxa"/>
            <w:tcBorders>
              <w:top w:val="nil"/>
              <w:left w:val="nil"/>
              <w:bottom w:val="nil"/>
              <w:right w:val="nil"/>
            </w:tcBorders>
            <w:shd w:val="clear" w:color="auto" w:fill="auto"/>
            <w:noWrap/>
            <w:vAlign w:val="bottom"/>
            <w:hideMark/>
          </w:tcPr>
          <w:p w14:paraId="3CBBF0E4"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992" w:type="dxa"/>
            <w:tcBorders>
              <w:top w:val="nil"/>
              <w:left w:val="nil"/>
              <w:bottom w:val="nil"/>
              <w:right w:val="nil"/>
            </w:tcBorders>
            <w:shd w:val="clear" w:color="auto" w:fill="auto"/>
            <w:noWrap/>
            <w:vAlign w:val="bottom"/>
            <w:hideMark/>
          </w:tcPr>
          <w:p w14:paraId="11151F2A"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850" w:type="dxa"/>
            <w:tcBorders>
              <w:top w:val="nil"/>
              <w:left w:val="nil"/>
              <w:bottom w:val="nil"/>
              <w:right w:val="nil"/>
            </w:tcBorders>
            <w:shd w:val="clear" w:color="auto" w:fill="auto"/>
            <w:noWrap/>
            <w:vAlign w:val="bottom"/>
            <w:hideMark/>
          </w:tcPr>
          <w:p w14:paraId="72595AE8"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993" w:type="dxa"/>
            <w:tcBorders>
              <w:top w:val="nil"/>
              <w:left w:val="nil"/>
              <w:bottom w:val="nil"/>
              <w:right w:val="nil"/>
            </w:tcBorders>
            <w:shd w:val="clear" w:color="auto" w:fill="auto"/>
            <w:noWrap/>
            <w:vAlign w:val="bottom"/>
            <w:hideMark/>
          </w:tcPr>
          <w:p w14:paraId="69016F83"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8</w:t>
            </w:r>
          </w:p>
        </w:tc>
        <w:tc>
          <w:tcPr>
            <w:tcW w:w="708" w:type="dxa"/>
            <w:tcBorders>
              <w:top w:val="nil"/>
              <w:left w:val="nil"/>
              <w:bottom w:val="nil"/>
              <w:right w:val="nil"/>
            </w:tcBorders>
            <w:shd w:val="clear" w:color="auto" w:fill="auto"/>
            <w:noWrap/>
            <w:vAlign w:val="bottom"/>
            <w:hideMark/>
          </w:tcPr>
          <w:p w14:paraId="771FF0E5"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993" w:type="dxa"/>
            <w:tcBorders>
              <w:top w:val="nil"/>
              <w:left w:val="nil"/>
              <w:bottom w:val="nil"/>
              <w:right w:val="nil"/>
            </w:tcBorders>
            <w:shd w:val="clear" w:color="auto" w:fill="auto"/>
            <w:noWrap/>
            <w:vAlign w:val="bottom"/>
            <w:hideMark/>
          </w:tcPr>
          <w:p w14:paraId="1F696825"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7</w:t>
            </w:r>
          </w:p>
        </w:tc>
        <w:tc>
          <w:tcPr>
            <w:tcW w:w="1134" w:type="dxa"/>
            <w:tcBorders>
              <w:top w:val="nil"/>
              <w:left w:val="nil"/>
              <w:bottom w:val="nil"/>
              <w:right w:val="nil"/>
            </w:tcBorders>
            <w:shd w:val="clear" w:color="auto" w:fill="auto"/>
            <w:noWrap/>
            <w:vAlign w:val="bottom"/>
            <w:hideMark/>
          </w:tcPr>
          <w:p w14:paraId="29CD1D19"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1134" w:type="dxa"/>
            <w:tcBorders>
              <w:top w:val="nil"/>
              <w:left w:val="nil"/>
              <w:bottom w:val="nil"/>
              <w:right w:val="nil"/>
            </w:tcBorders>
            <w:shd w:val="clear" w:color="auto" w:fill="auto"/>
            <w:noWrap/>
            <w:vAlign w:val="bottom"/>
            <w:hideMark/>
          </w:tcPr>
          <w:p w14:paraId="3CE210C3"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-1</w:t>
            </w:r>
          </w:p>
        </w:tc>
        <w:tc>
          <w:tcPr>
            <w:tcW w:w="992" w:type="dxa"/>
            <w:tcBorders>
              <w:top w:val="nil"/>
              <w:left w:val="nil"/>
              <w:bottom w:val="nil"/>
              <w:right w:val="nil"/>
            </w:tcBorders>
            <w:shd w:val="clear" w:color="auto" w:fill="auto"/>
            <w:noWrap/>
            <w:vAlign w:val="bottom"/>
            <w:hideMark/>
          </w:tcPr>
          <w:p w14:paraId="47A9EA06"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1</w:t>
            </w:r>
          </w:p>
        </w:tc>
      </w:tr>
      <w:tr w:rsidR="0032176F" w:rsidRPr="00175B04" w14:paraId="3C2384FE" w14:textId="77777777" w:rsidTr="00437DDA">
        <w:trPr>
          <w:trHeight w:val="300"/>
        </w:trPr>
        <w:tc>
          <w:tcPr>
            <w:tcW w:w="1410" w:type="dxa"/>
            <w:tcBorders>
              <w:top w:val="nil"/>
              <w:left w:val="nil"/>
              <w:bottom w:val="nil"/>
              <w:right w:val="nil"/>
            </w:tcBorders>
            <w:shd w:val="clear" w:color="auto" w:fill="auto"/>
            <w:noWrap/>
            <w:vAlign w:val="bottom"/>
            <w:hideMark/>
          </w:tcPr>
          <w:p w14:paraId="435886C7" w14:textId="77777777" w:rsidR="0032176F" w:rsidRPr="00175B04" w:rsidRDefault="0032176F" w:rsidP="00437DDA">
            <w:pPr>
              <w:widowControl/>
              <w:jc w:val="lef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Canada</w:t>
            </w:r>
          </w:p>
        </w:tc>
        <w:tc>
          <w:tcPr>
            <w:tcW w:w="659" w:type="dxa"/>
            <w:tcBorders>
              <w:top w:val="nil"/>
              <w:left w:val="nil"/>
              <w:bottom w:val="nil"/>
              <w:right w:val="nil"/>
            </w:tcBorders>
            <w:shd w:val="clear" w:color="auto" w:fill="auto"/>
            <w:noWrap/>
            <w:vAlign w:val="bottom"/>
            <w:hideMark/>
          </w:tcPr>
          <w:p w14:paraId="36374CDF"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144</w:t>
            </w:r>
          </w:p>
        </w:tc>
        <w:tc>
          <w:tcPr>
            <w:tcW w:w="913" w:type="dxa"/>
            <w:tcBorders>
              <w:top w:val="nil"/>
              <w:left w:val="nil"/>
              <w:bottom w:val="nil"/>
              <w:right w:val="nil"/>
            </w:tcBorders>
            <w:shd w:val="clear" w:color="auto" w:fill="auto"/>
            <w:noWrap/>
            <w:vAlign w:val="bottom"/>
            <w:hideMark/>
          </w:tcPr>
          <w:p w14:paraId="028CD2EB"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-453</w:t>
            </w:r>
          </w:p>
        </w:tc>
        <w:tc>
          <w:tcPr>
            <w:tcW w:w="704" w:type="dxa"/>
            <w:tcBorders>
              <w:top w:val="nil"/>
              <w:left w:val="nil"/>
              <w:bottom w:val="nil"/>
              <w:right w:val="nil"/>
            </w:tcBorders>
            <w:shd w:val="clear" w:color="auto" w:fill="auto"/>
            <w:noWrap/>
            <w:vAlign w:val="bottom"/>
            <w:hideMark/>
          </w:tcPr>
          <w:p w14:paraId="6F8434EB"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36</w:t>
            </w:r>
          </w:p>
        </w:tc>
        <w:tc>
          <w:tcPr>
            <w:tcW w:w="709" w:type="dxa"/>
            <w:tcBorders>
              <w:top w:val="nil"/>
              <w:left w:val="nil"/>
              <w:bottom w:val="nil"/>
              <w:right w:val="nil"/>
            </w:tcBorders>
            <w:shd w:val="clear" w:color="auto" w:fill="auto"/>
            <w:noWrap/>
            <w:vAlign w:val="bottom"/>
            <w:hideMark/>
          </w:tcPr>
          <w:p w14:paraId="3DEF1A61"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52</w:t>
            </w:r>
          </w:p>
        </w:tc>
        <w:tc>
          <w:tcPr>
            <w:tcW w:w="1134" w:type="dxa"/>
            <w:tcBorders>
              <w:top w:val="nil"/>
              <w:left w:val="nil"/>
              <w:bottom w:val="nil"/>
              <w:right w:val="nil"/>
            </w:tcBorders>
            <w:shd w:val="clear" w:color="auto" w:fill="auto"/>
            <w:noWrap/>
            <w:vAlign w:val="bottom"/>
            <w:hideMark/>
          </w:tcPr>
          <w:p w14:paraId="18D3C126"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173</w:t>
            </w:r>
          </w:p>
        </w:tc>
        <w:tc>
          <w:tcPr>
            <w:tcW w:w="992" w:type="dxa"/>
            <w:tcBorders>
              <w:top w:val="nil"/>
              <w:left w:val="nil"/>
              <w:bottom w:val="nil"/>
              <w:right w:val="nil"/>
            </w:tcBorders>
            <w:shd w:val="clear" w:color="auto" w:fill="auto"/>
            <w:noWrap/>
            <w:vAlign w:val="bottom"/>
            <w:hideMark/>
          </w:tcPr>
          <w:p w14:paraId="0EA59457"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313</w:t>
            </w:r>
          </w:p>
        </w:tc>
        <w:tc>
          <w:tcPr>
            <w:tcW w:w="709" w:type="dxa"/>
            <w:tcBorders>
              <w:top w:val="nil"/>
              <w:left w:val="nil"/>
              <w:bottom w:val="nil"/>
              <w:right w:val="nil"/>
            </w:tcBorders>
            <w:shd w:val="clear" w:color="auto" w:fill="auto"/>
            <w:noWrap/>
            <w:vAlign w:val="bottom"/>
            <w:hideMark/>
          </w:tcPr>
          <w:p w14:paraId="013896AA"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2</w:t>
            </w:r>
          </w:p>
        </w:tc>
        <w:tc>
          <w:tcPr>
            <w:tcW w:w="992" w:type="dxa"/>
            <w:tcBorders>
              <w:top w:val="nil"/>
              <w:left w:val="nil"/>
              <w:bottom w:val="nil"/>
              <w:right w:val="nil"/>
            </w:tcBorders>
            <w:shd w:val="clear" w:color="auto" w:fill="auto"/>
            <w:noWrap/>
            <w:vAlign w:val="bottom"/>
            <w:hideMark/>
          </w:tcPr>
          <w:p w14:paraId="72F8AF0D"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782</w:t>
            </w:r>
          </w:p>
        </w:tc>
        <w:tc>
          <w:tcPr>
            <w:tcW w:w="850" w:type="dxa"/>
            <w:tcBorders>
              <w:top w:val="nil"/>
              <w:left w:val="nil"/>
              <w:bottom w:val="nil"/>
              <w:right w:val="nil"/>
            </w:tcBorders>
            <w:shd w:val="clear" w:color="auto" w:fill="auto"/>
            <w:noWrap/>
            <w:vAlign w:val="bottom"/>
            <w:hideMark/>
          </w:tcPr>
          <w:p w14:paraId="496087E0"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6</w:t>
            </w:r>
          </w:p>
        </w:tc>
        <w:tc>
          <w:tcPr>
            <w:tcW w:w="993" w:type="dxa"/>
            <w:tcBorders>
              <w:top w:val="nil"/>
              <w:left w:val="nil"/>
              <w:bottom w:val="nil"/>
              <w:right w:val="nil"/>
            </w:tcBorders>
            <w:shd w:val="clear" w:color="auto" w:fill="auto"/>
            <w:noWrap/>
            <w:vAlign w:val="bottom"/>
            <w:hideMark/>
          </w:tcPr>
          <w:p w14:paraId="17496F06"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152</w:t>
            </w:r>
          </w:p>
        </w:tc>
        <w:tc>
          <w:tcPr>
            <w:tcW w:w="708" w:type="dxa"/>
            <w:tcBorders>
              <w:top w:val="nil"/>
              <w:left w:val="nil"/>
              <w:bottom w:val="nil"/>
              <w:right w:val="nil"/>
            </w:tcBorders>
            <w:shd w:val="clear" w:color="auto" w:fill="auto"/>
            <w:noWrap/>
            <w:vAlign w:val="bottom"/>
            <w:hideMark/>
          </w:tcPr>
          <w:p w14:paraId="7734FA11"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993" w:type="dxa"/>
            <w:tcBorders>
              <w:top w:val="nil"/>
              <w:left w:val="nil"/>
              <w:bottom w:val="nil"/>
              <w:right w:val="nil"/>
            </w:tcBorders>
            <w:shd w:val="clear" w:color="auto" w:fill="auto"/>
            <w:noWrap/>
            <w:vAlign w:val="bottom"/>
            <w:hideMark/>
          </w:tcPr>
          <w:p w14:paraId="466A438E"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73</w:t>
            </w:r>
          </w:p>
        </w:tc>
        <w:tc>
          <w:tcPr>
            <w:tcW w:w="1134" w:type="dxa"/>
            <w:tcBorders>
              <w:top w:val="nil"/>
              <w:left w:val="nil"/>
              <w:bottom w:val="nil"/>
              <w:right w:val="nil"/>
            </w:tcBorders>
            <w:shd w:val="clear" w:color="auto" w:fill="auto"/>
            <w:noWrap/>
            <w:vAlign w:val="bottom"/>
            <w:hideMark/>
          </w:tcPr>
          <w:p w14:paraId="75AE6F48"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1134" w:type="dxa"/>
            <w:tcBorders>
              <w:top w:val="nil"/>
              <w:left w:val="nil"/>
              <w:bottom w:val="nil"/>
              <w:right w:val="nil"/>
            </w:tcBorders>
            <w:shd w:val="clear" w:color="auto" w:fill="auto"/>
            <w:noWrap/>
            <w:vAlign w:val="bottom"/>
            <w:hideMark/>
          </w:tcPr>
          <w:p w14:paraId="3FF00F0C"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-20</w:t>
            </w:r>
          </w:p>
        </w:tc>
        <w:tc>
          <w:tcPr>
            <w:tcW w:w="992" w:type="dxa"/>
            <w:tcBorders>
              <w:top w:val="nil"/>
              <w:left w:val="nil"/>
              <w:bottom w:val="nil"/>
              <w:right w:val="nil"/>
            </w:tcBorders>
            <w:shd w:val="clear" w:color="auto" w:fill="auto"/>
            <w:noWrap/>
            <w:vAlign w:val="bottom"/>
            <w:hideMark/>
          </w:tcPr>
          <w:p w14:paraId="777E1CCB"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3</w:t>
            </w:r>
          </w:p>
        </w:tc>
      </w:tr>
      <w:tr w:rsidR="0032176F" w:rsidRPr="00175B04" w14:paraId="718B5488" w14:textId="77777777" w:rsidTr="00437DDA">
        <w:trPr>
          <w:trHeight w:val="300"/>
        </w:trPr>
        <w:tc>
          <w:tcPr>
            <w:tcW w:w="1410" w:type="dxa"/>
            <w:tcBorders>
              <w:top w:val="nil"/>
              <w:left w:val="nil"/>
              <w:bottom w:val="nil"/>
              <w:right w:val="nil"/>
            </w:tcBorders>
            <w:shd w:val="clear" w:color="auto" w:fill="auto"/>
            <w:noWrap/>
            <w:vAlign w:val="bottom"/>
            <w:hideMark/>
          </w:tcPr>
          <w:p w14:paraId="39B1D7D2" w14:textId="77777777" w:rsidR="0032176F" w:rsidRPr="00175B04" w:rsidRDefault="0032176F" w:rsidP="00437DDA">
            <w:pPr>
              <w:widowControl/>
              <w:jc w:val="lef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Central African Republic</w:t>
            </w:r>
          </w:p>
        </w:tc>
        <w:tc>
          <w:tcPr>
            <w:tcW w:w="659" w:type="dxa"/>
            <w:tcBorders>
              <w:top w:val="nil"/>
              <w:left w:val="nil"/>
              <w:bottom w:val="nil"/>
              <w:right w:val="nil"/>
            </w:tcBorders>
            <w:shd w:val="clear" w:color="auto" w:fill="auto"/>
            <w:noWrap/>
            <w:vAlign w:val="bottom"/>
            <w:hideMark/>
          </w:tcPr>
          <w:p w14:paraId="76B15B11"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34</w:t>
            </w:r>
          </w:p>
        </w:tc>
        <w:tc>
          <w:tcPr>
            <w:tcW w:w="913" w:type="dxa"/>
            <w:tcBorders>
              <w:top w:val="nil"/>
              <w:left w:val="nil"/>
              <w:bottom w:val="nil"/>
              <w:right w:val="nil"/>
            </w:tcBorders>
            <w:shd w:val="clear" w:color="auto" w:fill="auto"/>
            <w:noWrap/>
            <w:vAlign w:val="bottom"/>
            <w:hideMark/>
          </w:tcPr>
          <w:p w14:paraId="0CFF9BD5"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-9</w:t>
            </w:r>
          </w:p>
        </w:tc>
        <w:tc>
          <w:tcPr>
            <w:tcW w:w="704" w:type="dxa"/>
            <w:tcBorders>
              <w:top w:val="nil"/>
              <w:left w:val="nil"/>
              <w:bottom w:val="nil"/>
              <w:right w:val="nil"/>
            </w:tcBorders>
            <w:shd w:val="clear" w:color="auto" w:fill="auto"/>
            <w:noWrap/>
            <w:vAlign w:val="bottom"/>
            <w:hideMark/>
          </w:tcPr>
          <w:p w14:paraId="4509E936"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1</w:t>
            </w:r>
          </w:p>
        </w:tc>
        <w:tc>
          <w:tcPr>
            <w:tcW w:w="709" w:type="dxa"/>
            <w:tcBorders>
              <w:top w:val="nil"/>
              <w:left w:val="nil"/>
              <w:bottom w:val="nil"/>
              <w:right w:val="nil"/>
            </w:tcBorders>
            <w:shd w:val="clear" w:color="auto" w:fill="auto"/>
            <w:noWrap/>
            <w:vAlign w:val="bottom"/>
            <w:hideMark/>
          </w:tcPr>
          <w:p w14:paraId="28448440"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8</w:t>
            </w:r>
          </w:p>
        </w:tc>
        <w:tc>
          <w:tcPr>
            <w:tcW w:w="1134" w:type="dxa"/>
            <w:tcBorders>
              <w:top w:val="nil"/>
              <w:left w:val="nil"/>
              <w:bottom w:val="nil"/>
              <w:right w:val="nil"/>
            </w:tcBorders>
            <w:shd w:val="clear" w:color="auto" w:fill="auto"/>
            <w:noWrap/>
            <w:vAlign w:val="bottom"/>
            <w:hideMark/>
          </w:tcPr>
          <w:p w14:paraId="6792579A"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4</w:t>
            </w:r>
          </w:p>
        </w:tc>
        <w:tc>
          <w:tcPr>
            <w:tcW w:w="992" w:type="dxa"/>
            <w:tcBorders>
              <w:top w:val="nil"/>
              <w:left w:val="nil"/>
              <w:bottom w:val="nil"/>
              <w:right w:val="nil"/>
            </w:tcBorders>
            <w:shd w:val="clear" w:color="auto" w:fill="auto"/>
            <w:noWrap/>
            <w:vAlign w:val="bottom"/>
            <w:hideMark/>
          </w:tcPr>
          <w:p w14:paraId="74378C4E"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4</w:t>
            </w:r>
          </w:p>
        </w:tc>
        <w:tc>
          <w:tcPr>
            <w:tcW w:w="709" w:type="dxa"/>
            <w:tcBorders>
              <w:top w:val="nil"/>
              <w:left w:val="nil"/>
              <w:bottom w:val="nil"/>
              <w:right w:val="nil"/>
            </w:tcBorders>
            <w:shd w:val="clear" w:color="auto" w:fill="auto"/>
            <w:noWrap/>
            <w:vAlign w:val="bottom"/>
            <w:hideMark/>
          </w:tcPr>
          <w:p w14:paraId="120E729E"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992" w:type="dxa"/>
            <w:tcBorders>
              <w:top w:val="nil"/>
              <w:left w:val="nil"/>
              <w:bottom w:val="nil"/>
              <w:right w:val="nil"/>
            </w:tcBorders>
            <w:shd w:val="clear" w:color="auto" w:fill="auto"/>
            <w:noWrap/>
            <w:vAlign w:val="bottom"/>
            <w:hideMark/>
          </w:tcPr>
          <w:p w14:paraId="4F4FC8A0"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850" w:type="dxa"/>
            <w:tcBorders>
              <w:top w:val="nil"/>
              <w:left w:val="nil"/>
              <w:bottom w:val="nil"/>
              <w:right w:val="nil"/>
            </w:tcBorders>
            <w:shd w:val="clear" w:color="auto" w:fill="auto"/>
            <w:noWrap/>
            <w:vAlign w:val="bottom"/>
            <w:hideMark/>
          </w:tcPr>
          <w:p w14:paraId="42D088ED"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993" w:type="dxa"/>
            <w:tcBorders>
              <w:top w:val="nil"/>
              <w:left w:val="nil"/>
              <w:bottom w:val="nil"/>
              <w:right w:val="nil"/>
            </w:tcBorders>
            <w:shd w:val="clear" w:color="auto" w:fill="auto"/>
            <w:noWrap/>
            <w:vAlign w:val="bottom"/>
            <w:hideMark/>
          </w:tcPr>
          <w:p w14:paraId="5521CE07"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6</w:t>
            </w:r>
          </w:p>
        </w:tc>
        <w:tc>
          <w:tcPr>
            <w:tcW w:w="708" w:type="dxa"/>
            <w:tcBorders>
              <w:top w:val="nil"/>
              <w:left w:val="nil"/>
              <w:bottom w:val="nil"/>
              <w:right w:val="nil"/>
            </w:tcBorders>
            <w:shd w:val="clear" w:color="auto" w:fill="auto"/>
            <w:noWrap/>
            <w:vAlign w:val="bottom"/>
            <w:hideMark/>
          </w:tcPr>
          <w:p w14:paraId="0CE9CBE5"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993" w:type="dxa"/>
            <w:tcBorders>
              <w:top w:val="nil"/>
              <w:left w:val="nil"/>
              <w:bottom w:val="nil"/>
              <w:right w:val="nil"/>
            </w:tcBorders>
            <w:shd w:val="clear" w:color="auto" w:fill="auto"/>
            <w:noWrap/>
            <w:vAlign w:val="bottom"/>
            <w:hideMark/>
          </w:tcPr>
          <w:p w14:paraId="003FD282"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6</w:t>
            </w:r>
          </w:p>
        </w:tc>
        <w:tc>
          <w:tcPr>
            <w:tcW w:w="1134" w:type="dxa"/>
            <w:tcBorders>
              <w:top w:val="nil"/>
              <w:left w:val="nil"/>
              <w:bottom w:val="nil"/>
              <w:right w:val="nil"/>
            </w:tcBorders>
            <w:shd w:val="clear" w:color="auto" w:fill="auto"/>
            <w:noWrap/>
            <w:vAlign w:val="bottom"/>
            <w:hideMark/>
          </w:tcPr>
          <w:p w14:paraId="2B7B6F30"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1134" w:type="dxa"/>
            <w:tcBorders>
              <w:top w:val="nil"/>
              <w:left w:val="nil"/>
              <w:bottom w:val="nil"/>
              <w:right w:val="nil"/>
            </w:tcBorders>
            <w:shd w:val="clear" w:color="auto" w:fill="auto"/>
            <w:noWrap/>
            <w:vAlign w:val="bottom"/>
            <w:hideMark/>
          </w:tcPr>
          <w:p w14:paraId="3965537D"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992" w:type="dxa"/>
            <w:tcBorders>
              <w:top w:val="nil"/>
              <w:left w:val="nil"/>
              <w:bottom w:val="nil"/>
              <w:right w:val="nil"/>
            </w:tcBorders>
            <w:shd w:val="clear" w:color="auto" w:fill="auto"/>
            <w:noWrap/>
            <w:vAlign w:val="bottom"/>
            <w:hideMark/>
          </w:tcPr>
          <w:p w14:paraId="7F40BC78"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1</w:t>
            </w:r>
          </w:p>
        </w:tc>
      </w:tr>
      <w:tr w:rsidR="0032176F" w:rsidRPr="00175B04" w14:paraId="28CA40CD" w14:textId="77777777" w:rsidTr="00437DDA">
        <w:trPr>
          <w:trHeight w:val="300"/>
        </w:trPr>
        <w:tc>
          <w:tcPr>
            <w:tcW w:w="1410" w:type="dxa"/>
            <w:tcBorders>
              <w:top w:val="nil"/>
              <w:left w:val="nil"/>
              <w:bottom w:val="nil"/>
              <w:right w:val="nil"/>
            </w:tcBorders>
            <w:shd w:val="clear" w:color="auto" w:fill="auto"/>
            <w:noWrap/>
            <w:vAlign w:val="bottom"/>
            <w:hideMark/>
          </w:tcPr>
          <w:p w14:paraId="0936D8E0" w14:textId="77777777" w:rsidR="0032176F" w:rsidRPr="00175B04" w:rsidRDefault="0032176F" w:rsidP="00437DDA">
            <w:pPr>
              <w:widowControl/>
              <w:jc w:val="lef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Chad</w:t>
            </w:r>
          </w:p>
        </w:tc>
        <w:tc>
          <w:tcPr>
            <w:tcW w:w="659" w:type="dxa"/>
            <w:tcBorders>
              <w:top w:val="nil"/>
              <w:left w:val="nil"/>
              <w:bottom w:val="nil"/>
              <w:right w:val="nil"/>
            </w:tcBorders>
            <w:shd w:val="clear" w:color="auto" w:fill="auto"/>
            <w:noWrap/>
            <w:vAlign w:val="bottom"/>
            <w:hideMark/>
          </w:tcPr>
          <w:p w14:paraId="182AB968"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239</w:t>
            </w:r>
          </w:p>
        </w:tc>
        <w:tc>
          <w:tcPr>
            <w:tcW w:w="913" w:type="dxa"/>
            <w:tcBorders>
              <w:top w:val="nil"/>
              <w:left w:val="nil"/>
              <w:bottom w:val="nil"/>
              <w:right w:val="nil"/>
            </w:tcBorders>
            <w:shd w:val="clear" w:color="auto" w:fill="auto"/>
            <w:noWrap/>
            <w:vAlign w:val="bottom"/>
            <w:hideMark/>
          </w:tcPr>
          <w:p w14:paraId="3A178ED1"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-21</w:t>
            </w:r>
          </w:p>
        </w:tc>
        <w:tc>
          <w:tcPr>
            <w:tcW w:w="704" w:type="dxa"/>
            <w:tcBorders>
              <w:top w:val="nil"/>
              <w:left w:val="nil"/>
              <w:bottom w:val="nil"/>
              <w:right w:val="nil"/>
            </w:tcBorders>
            <w:shd w:val="clear" w:color="auto" w:fill="auto"/>
            <w:noWrap/>
            <w:vAlign w:val="bottom"/>
            <w:hideMark/>
          </w:tcPr>
          <w:p w14:paraId="34CEBF12"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5</w:t>
            </w:r>
          </w:p>
        </w:tc>
        <w:tc>
          <w:tcPr>
            <w:tcW w:w="709" w:type="dxa"/>
            <w:tcBorders>
              <w:top w:val="nil"/>
              <w:left w:val="nil"/>
              <w:bottom w:val="nil"/>
              <w:right w:val="nil"/>
            </w:tcBorders>
            <w:shd w:val="clear" w:color="auto" w:fill="auto"/>
            <w:noWrap/>
            <w:vAlign w:val="bottom"/>
            <w:hideMark/>
          </w:tcPr>
          <w:p w14:paraId="7A84D287"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102</w:t>
            </w:r>
          </w:p>
        </w:tc>
        <w:tc>
          <w:tcPr>
            <w:tcW w:w="1134" w:type="dxa"/>
            <w:tcBorders>
              <w:top w:val="nil"/>
              <w:left w:val="nil"/>
              <w:bottom w:val="nil"/>
              <w:right w:val="nil"/>
            </w:tcBorders>
            <w:shd w:val="clear" w:color="auto" w:fill="auto"/>
            <w:noWrap/>
            <w:vAlign w:val="bottom"/>
            <w:hideMark/>
          </w:tcPr>
          <w:p w14:paraId="548D7FB3"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46</w:t>
            </w:r>
          </w:p>
        </w:tc>
        <w:tc>
          <w:tcPr>
            <w:tcW w:w="992" w:type="dxa"/>
            <w:tcBorders>
              <w:top w:val="nil"/>
              <w:left w:val="nil"/>
              <w:bottom w:val="nil"/>
              <w:right w:val="nil"/>
            </w:tcBorders>
            <w:shd w:val="clear" w:color="auto" w:fill="auto"/>
            <w:noWrap/>
            <w:vAlign w:val="bottom"/>
            <w:hideMark/>
          </w:tcPr>
          <w:p w14:paraId="5368DD34"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71</w:t>
            </w:r>
          </w:p>
        </w:tc>
        <w:tc>
          <w:tcPr>
            <w:tcW w:w="709" w:type="dxa"/>
            <w:tcBorders>
              <w:top w:val="nil"/>
              <w:left w:val="nil"/>
              <w:bottom w:val="nil"/>
              <w:right w:val="nil"/>
            </w:tcBorders>
            <w:shd w:val="clear" w:color="auto" w:fill="auto"/>
            <w:noWrap/>
            <w:vAlign w:val="bottom"/>
            <w:hideMark/>
          </w:tcPr>
          <w:p w14:paraId="78FAF24C"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992" w:type="dxa"/>
            <w:tcBorders>
              <w:top w:val="nil"/>
              <w:left w:val="nil"/>
              <w:bottom w:val="nil"/>
              <w:right w:val="nil"/>
            </w:tcBorders>
            <w:shd w:val="clear" w:color="auto" w:fill="auto"/>
            <w:noWrap/>
            <w:vAlign w:val="bottom"/>
            <w:hideMark/>
          </w:tcPr>
          <w:p w14:paraId="4E2E48B7"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850" w:type="dxa"/>
            <w:tcBorders>
              <w:top w:val="nil"/>
              <w:left w:val="nil"/>
              <w:bottom w:val="nil"/>
              <w:right w:val="nil"/>
            </w:tcBorders>
            <w:shd w:val="clear" w:color="auto" w:fill="auto"/>
            <w:noWrap/>
            <w:vAlign w:val="bottom"/>
            <w:hideMark/>
          </w:tcPr>
          <w:p w14:paraId="60A87F1A"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993" w:type="dxa"/>
            <w:tcBorders>
              <w:top w:val="nil"/>
              <w:left w:val="nil"/>
              <w:bottom w:val="nil"/>
              <w:right w:val="nil"/>
            </w:tcBorders>
            <w:shd w:val="clear" w:color="auto" w:fill="auto"/>
            <w:noWrap/>
            <w:vAlign w:val="bottom"/>
            <w:hideMark/>
          </w:tcPr>
          <w:p w14:paraId="3B20F47E"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26</w:t>
            </w:r>
          </w:p>
        </w:tc>
        <w:tc>
          <w:tcPr>
            <w:tcW w:w="708" w:type="dxa"/>
            <w:tcBorders>
              <w:top w:val="nil"/>
              <w:left w:val="nil"/>
              <w:bottom w:val="nil"/>
              <w:right w:val="nil"/>
            </w:tcBorders>
            <w:shd w:val="clear" w:color="auto" w:fill="auto"/>
            <w:noWrap/>
            <w:vAlign w:val="bottom"/>
            <w:hideMark/>
          </w:tcPr>
          <w:p w14:paraId="7A505CC3"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993" w:type="dxa"/>
            <w:tcBorders>
              <w:top w:val="nil"/>
              <w:left w:val="nil"/>
              <w:bottom w:val="nil"/>
              <w:right w:val="nil"/>
            </w:tcBorders>
            <w:shd w:val="clear" w:color="auto" w:fill="auto"/>
            <w:noWrap/>
            <w:vAlign w:val="bottom"/>
            <w:hideMark/>
          </w:tcPr>
          <w:p w14:paraId="7803A09E"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27</w:t>
            </w:r>
          </w:p>
        </w:tc>
        <w:tc>
          <w:tcPr>
            <w:tcW w:w="1134" w:type="dxa"/>
            <w:tcBorders>
              <w:top w:val="nil"/>
              <w:left w:val="nil"/>
              <w:bottom w:val="nil"/>
              <w:right w:val="nil"/>
            </w:tcBorders>
            <w:shd w:val="clear" w:color="auto" w:fill="auto"/>
            <w:noWrap/>
            <w:vAlign w:val="bottom"/>
            <w:hideMark/>
          </w:tcPr>
          <w:p w14:paraId="3E35D04C"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1134" w:type="dxa"/>
            <w:tcBorders>
              <w:top w:val="nil"/>
              <w:left w:val="nil"/>
              <w:bottom w:val="nil"/>
              <w:right w:val="nil"/>
            </w:tcBorders>
            <w:shd w:val="clear" w:color="auto" w:fill="auto"/>
            <w:noWrap/>
            <w:vAlign w:val="bottom"/>
            <w:hideMark/>
          </w:tcPr>
          <w:p w14:paraId="3184DA0A"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992" w:type="dxa"/>
            <w:tcBorders>
              <w:top w:val="nil"/>
              <w:left w:val="nil"/>
              <w:bottom w:val="nil"/>
              <w:right w:val="nil"/>
            </w:tcBorders>
            <w:shd w:val="clear" w:color="auto" w:fill="auto"/>
            <w:noWrap/>
            <w:vAlign w:val="bottom"/>
            <w:hideMark/>
          </w:tcPr>
          <w:p w14:paraId="50AD70B9"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2</w:t>
            </w:r>
          </w:p>
        </w:tc>
      </w:tr>
      <w:tr w:rsidR="0032176F" w:rsidRPr="00175B04" w14:paraId="6FEE6875" w14:textId="77777777" w:rsidTr="00437DDA">
        <w:trPr>
          <w:trHeight w:val="300"/>
        </w:trPr>
        <w:tc>
          <w:tcPr>
            <w:tcW w:w="1410" w:type="dxa"/>
            <w:tcBorders>
              <w:top w:val="nil"/>
              <w:left w:val="nil"/>
              <w:bottom w:val="nil"/>
              <w:right w:val="nil"/>
            </w:tcBorders>
            <w:shd w:val="clear" w:color="auto" w:fill="auto"/>
            <w:noWrap/>
            <w:vAlign w:val="bottom"/>
            <w:hideMark/>
          </w:tcPr>
          <w:p w14:paraId="7224B8E9" w14:textId="77777777" w:rsidR="0032176F" w:rsidRPr="00175B04" w:rsidRDefault="0032176F" w:rsidP="00437DDA">
            <w:pPr>
              <w:widowControl/>
              <w:jc w:val="lef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Chile</w:t>
            </w:r>
          </w:p>
        </w:tc>
        <w:tc>
          <w:tcPr>
            <w:tcW w:w="659" w:type="dxa"/>
            <w:tcBorders>
              <w:top w:val="nil"/>
              <w:left w:val="nil"/>
              <w:bottom w:val="nil"/>
              <w:right w:val="nil"/>
            </w:tcBorders>
            <w:shd w:val="clear" w:color="auto" w:fill="auto"/>
            <w:noWrap/>
            <w:vAlign w:val="bottom"/>
            <w:hideMark/>
          </w:tcPr>
          <w:p w14:paraId="05D6A494"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49</w:t>
            </w:r>
          </w:p>
        </w:tc>
        <w:tc>
          <w:tcPr>
            <w:tcW w:w="913" w:type="dxa"/>
            <w:tcBorders>
              <w:top w:val="nil"/>
              <w:left w:val="nil"/>
              <w:bottom w:val="nil"/>
              <w:right w:val="nil"/>
            </w:tcBorders>
            <w:shd w:val="clear" w:color="auto" w:fill="auto"/>
            <w:noWrap/>
            <w:vAlign w:val="bottom"/>
            <w:hideMark/>
          </w:tcPr>
          <w:p w14:paraId="167484D4"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-125</w:t>
            </w:r>
          </w:p>
        </w:tc>
        <w:tc>
          <w:tcPr>
            <w:tcW w:w="704" w:type="dxa"/>
            <w:tcBorders>
              <w:top w:val="nil"/>
              <w:left w:val="nil"/>
              <w:bottom w:val="nil"/>
              <w:right w:val="nil"/>
            </w:tcBorders>
            <w:shd w:val="clear" w:color="auto" w:fill="auto"/>
            <w:noWrap/>
            <w:vAlign w:val="bottom"/>
            <w:hideMark/>
          </w:tcPr>
          <w:p w14:paraId="0F18824C"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27</w:t>
            </w:r>
          </w:p>
        </w:tc>
        <w:tc>
          <w:tcPr>
            <w:tcW w:w="709" w:type="dxa"/>
            <w:tcBorders>
              <w:top w:val="nil"/>
              <w:left w:val="nil"/>
              <w:bottom w:val="nil"/>
              <w:right w:val="nil"/>
            </w:tcBorders>
            <w:shd w:val="clear" w:color="auto" w:fill="auto"/>
            <w:noWrap/>
            <w:vAlign w:val="bottom"/>
            <w:hideMark/>
          </w:tcPr>
          <w:p w14:paraId="3A4B69D0"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11</w:t>
            </w:r>
          </w:p>
        </w:tc>
        <w:tc>
          <w:tcPr>
            <w:tcW w:w="1134" w:type="dxa"/>
            <w:tcBorders>
              <w:top w:val="nil"/>
              <w:left w:val="nil"/>
              <w:bottom w:val="nil"/>
              <w:right w:val="nil"/>
            </w:tcBorders>
            <w:shd w:val="clear" w:color="auto" w:fill="auto"/>
            <w:noWrap/>
            <w:vAlign w:val="bottom"/>
            <w:hideMark/>
          </w:tcPr>
          <w:p w14:paraId="7A271FFC"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46</w:t>
            </w:r>
          </w:p>
        </w:tc>
        <w:tc>
          <w:tcPr>
            <w:tcW w:w="992" w:type="dxa"/>
            <w:tcBorders>
              <w:top w:val="nil"/>
              <w:left w:val="nil"/>
              <w:bottom w:val="nil"/>
              <w:right w:val="nil"/>
            </w:tcBorders>
            <w:shd w:val="clear" w:color="auto" w:fill="auto"/>
            <w:noWrap/>
            <w:vAlign w:val="bottom"/>
            <w:hideMark/>
          </w:tcPr>
          <w:p w14:paraId="4A02F511"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90</w:t>
            </w:r>
          </w:p>
        </w:tc>
        <w:tc>
          <w:tcPr>
            <w:tcW w:w="709" w:type="dxa"/>
            <w:tcBorders>
              <w:top w:val="nil"/>
              <w:left w:val="nil"/>
              <w:bottom w:val="nil"/>
              <w:right w:val="nil"/>
            </w:tcBorders>
            <w:shd w:val="clear" w:color="auto" w:fill="auto"/>
            <w:noWrap/>
            <w:vAlign w:val="bottom"/>
            <w:hideMark/>
          </w:tcPr>
          <w:p w14:paraId="6E806404"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1</w:t>
            </w:r>
          </w:p>
        </w:tc>
        <w:tc>
          <w:tcPr>
            <w:tcW w:w="992" w:type="dxa"/>
            <w:tcBorders>
              <w:top w:val="nil"/>
              <w:left w:val="nil"/>
              <w:bottom w:val="nil"/>
              <w:right w:val="nil"/>
            </w:tcBorders>
            <w:shd w:val="clear" w:color="auto" w:fill="auto"/>
            <w:noWrap/>
            <w:vAlign w:val="bottom"/>
            <w:hideMark/>
          </w:tcPr>
          <w:p w14:paraId="4E89DB4C"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214</w:t>
            </w:r>
          </w:p>
        </w:tc>
        <w:tc>
          <w:tcPr>
            <w:tcW w:w="850" w:type="dxa"/>
            <w:tcBorders>
              <w:top w:val="nil"/>
              <w:left w:val="nil"/>
              <w:bottom w:val="nil"/>
              <w:right w:val="nil"/>
            </w:tcBorders>
            <w:shd w:val="clear" w:color="auto" w:fill="auto"/>
            <w:noWrap/>
            <w:vAlign w:val="bottom"/>
            <w:hideMark/>
          </w:tcPr>
          <w:p w14:paraId="19AED78A"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1</w:t>
            </w:r>
          </w:p>
        </w:tc>
        <w:tc>
          <w:tcPr>
            <w:tcW w:w="993" w:type="dxa"/>
            <w:tcBorders>
              <w:top w:val="nil"/>
              <w:left w:val="nil"/>
              <w:bottom w:val="nil"/>
              <w:right w:val="nil"/>
            </w:tcBorders>
            <w:shd w:val="clear" w:color="auto" w:fill="auto"/>
            <w:noWrap/>
            <w:vAlign w:val="bottom"/>
            <w:hideMark/>
          </w:tcPr>
          <w:p w14:paraId="638F964F"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30</w:t>
            </w:r>
          </w:p>
        </w:tc>
        <w:tc>
          <w:tcPr>
            <w:tcW w:w="708" w:type="dxa"/>
            <w:tcBorders>
              <w:top w:val="nil"/>
              <w:left w:val="nil"/>
              <w:bottom w:val="nil"/>
              <w:right w:val="nil"/>
            </w:tcBorders>
            <w:shd w:val="clear" w:color="auto" w:fill="auto"/>
            <w:noWrap/>
            <w:vAlign w:val="bottom"/>
            <w:hideMark/>
          </w:tcPr>
          <w:p w14:paraId="168631FD"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993" w:type="dxa"/>
            <w:tcBorders>
              <w:top w:val="nil"/>
              <w:left w:val="nil"/>
              <w:bottom w:val="nil"/>
              <w:right w:val="nil"/>
            </w:tcBorders>
            <w:shd w:val="clear" w:color="auto" w:fill="auto"/>
            <w:noWrap/>
            <w:vAlign w:val="bottom"/>
            <w:hideMark/>
          </w:tcPr>
          <w:p w14:paraId="35386FDB"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23</w:t>
            </w:r>
          </w:p>
        </w:tc>
        <w:tc>
          <w:tcPr>
            <w:tcW w:w="1134" w:type="dxa"/>
            <w:tcBorders>
              <w:top w:val="nil"/>
              <w:left w:val="nil"/>
              <w:bottom w:val="nil"/>
              <w:right w:val="nil"/>
            </w:tcBorders>
            <w:shd w:val="clear" w:color="auto" w:fill="auto"/>
            <w:noWrap/>
            <w:vAlign w:val="bottom"/>
            <w:hideMark/>
          </w:tcPr>
          <w:p w14:paraId="51280032"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1134" w:type="dxa"/>
            <w:tcBorders>
              <w:top w:val="nil"/>
              <w:left w:val="nil"/>
              <w:bottom w:val="nil"/>
              <w:right w:val="nil"/>
            </w:tcBorders>
            <w:shd w:val="clear" w:color="auto" w:fill="auto"/>
            <w:noWrap/>
            <w:vAlign w:val="bottom"/>
            <w:hideMark/>
          </w:tcPr>
          <w:p w14:paraId="069C5DA0"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-8</w:t>
            </w:r>
          </w:p>
        </w:tc>
        <w:tc>
          <w:tcPr>
            <w:tcW w:w="992" w:type="dxa"/>
            <w:tcBorders>
              <w:top w:val="nil"/>
              <w:left w:val="nil"/>
              <w:bottom w:val="nil"/>
              <w:right w:val="nil"/>
            </w:tcBorders>
            <w:shd w:val="clear" w:color="auto" w:fill="auto"/>
            <w:noWrap/>
            <w:vAlign w:val="bottom"/>
            <w:hideMark/>
          </w:tcPr>
          <w:p w14:paraId="37C08656"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2</w:t>
            </w:r>
          </w:p>
        </w:tc>
      </w:tr>
      <w:tr w:rsidR="0032176F" w:rsidRPr="00175B04" w14:paraId="55B3BBC0" w14:textId="77777777" w:rsidTr="00437DDA">
        <w:trPr>
          <w:trHeight w:val="300"/>
        </w:trPr>
        <w:tc>
          <w:tcPr>
            <w:tcW w:w="1410" w:type="dxa"/>
            <w:tcBorders>
              <w:top w:val="nil"/>
              <w:left w:val="nil"/>
              <w:bottom w:val="nil"/>
              <w:right w:val="nil"/>
            </w:tcBorders>
            <w:shd w:val="clear" w:color="auto" w:fill="auto"/>
            <w:noWrap/>
            <w:vAlign w:val="bottom"/>
            <w:hideMark/>
          </w:tcPr>
          <w:p w14:paraId="282A3AD4" w14:textId="77777777" w:rsidR="0032176F" w:rsidRPr="00175B04" w:rsidRDefault="0032176F" w:rsidP="00437DDA">
            <w:pPr>
              <w:widowControl/>
              <w:jc w:val="lef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China</w:t>
            </w:r>
          </w:p>
        </w:tc>
        <w:tc>
          <w:tcPr>
            <w:tcW w:w="659" w:type="dxa"/>
            <w:tcBorders>
              <w:top w:val="nil"/>
              <w:left w:val="nil"/>
              <w:bottom w:val="nil"/>
              <w:right w:val="nil"/>
            </w:tcBorders>
            <w:shd w:val="clear" w:color="auto" w:fill="auto"/>
            <w:noWrap/>
            <w:vAlign w:val="bottom"/>
            <w:hideMark/>
          </w:tcPr>
          <w:p w14:paraId="771FA743"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2308</w:t>
            </w:r>
          </w:p>
        </w:tc>
        <w:tc>
          <w:tcPr>
            <w:tcW w:w="913" w:type="dxa"/>
            <w:tcBorders>
              <w:top w:val="nil"/>
              <w:left w:val="nil"/>
              <w:bottom w:val="nil"/>
              <w:right w:val="nil"/>
            </w:tcBorders>
            <w:shd w:val="clear" w:color="auto" w:fill="auto"/>
            <w:noWrap/>
            <w:vAlign w:val="bottom"/>
            <w:hideMark/>
          </w:tcPr>
          <w:p w14:paraId="1460A3CA"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-7183</w:t>
            </w:r>
          </w:p>
        </w:tc>
        <w:tc>
          <w:tcPr>
            <w:tcW w:w="704" w:type="dxa"/>
            <w:tcBorders>
              <w:top w:val="nil"/>
              <w:left w:val="nil"/>
              <w:bottom w:val="nil"/>
              <w:right w:val="nil"/>
            </w:tcBorders>
            <w:shd w:val="clear" w:color="auto" w:fill="auto"/>
            <w:noWrap/>
            <w:vAlign w:val="bottom"/>
            <w:hideMark/>
          </w:tcPr>
          <w:p w14:paraId="5A7825F7"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955</w:t>
            </w:r>
          </w:p>
        </w:tc>
        <w:tc>
          <w:tcPr>
            <w:tcW w:w="709" w:type="dxa"/>
            <w:tcBorders>
              <w:top w:val="nil"/>
              <w:left w:val="nil"/>
              <w:bottom w:val="nil"/>
              <w:right w:val="nil"/>
            </w:tcBorders>
            <w:shd w:val="clear" w:color="auto" w:fill="auto"/>
            <w:noWrap/>
            <w:vAlign w:val="bottom"/>
            <w:hideMark/>
          </w:tcPr>
          <w:p w14:paraId="4E556DAA"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541</w:t>
            </w:r>
          </w:p>
        </w:tc>
        <w:tc>
          <w:tcPr>
            <w:tcW w:w="1134" w:type="dxa"/>
            <w:tcBorders>
              <w:top w:val="nil"/>
              <w:left w:val="nil"/>
              <w:bottom w:val="nil"/>
              <w:right w:val="nil"/>
            </w:tcBorders>
            <w:shd w:val="clear" w:color="auto" w:fill="auto"/>
            <w:noWrap/>
            <w:vAlign w:val="bottom"/>
            <w:hideMark/>
          </w:tcPr>
          <w:p w14:paraId="3E5CF30B"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1341</w:t>
            </w:r>
          </w:p>
        </w:tc>
        <w:tc>
          <w:tcPr>
            <w:tcW w:w="992" w:type="dxa"/>
            <w:tcBorders>
              <w:top w:val="nil"/>
              <w:left w:val="nil"/>
              <w:bottom w:val="nil"/>
              <w:right w:val="nil"/>
            </w:tcBorders>
            <w:shd w:val="clear" w:color="auto" w:fill="auto"/>
            <w:noWrap/>
            <w:vAlign w:val="bottom"/>
            <w:hideMark/>
          </w:tcPr>
          <w:p w14:paraId="0EE4B023"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2584</w:t>
            </w:r>
          </w:p>
        </w:tc>
        <w:tc>
          <w:tcPr>
            <w:tcW w:w="709" w:type="dxa"/>
            <w:tcBorders>
              <w:top w:val="nil"/>
              <w:left w:val="nil"/>
              <w:bottom w:val="nil"/>
              <w:right w:val="nil"/>
            </w:tcBorders>
            <w:shd w:val="clear" w:color="auto" w:fill="auto"/>
            <w:noWrap/>
            <w:vAlign w:val="bottom"/>
            <w:hideMark/>
          </w:tcPr>
          <w:p w14:paraId="7645D899"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23</w:t>
            </w:r>
          </w:p>
        </w:tc>
        <w:tc>
          <w:tcPr>
            <w:tcW w:w="992" w:type="dxa"/>
            <w:tcBorders>
              <w:top w:val="nil"/>
              <w:left w:val="nil"/>
              <w:bottom w:val="nil"/>
              <w:right w:val="nil"/>
            </w:tcBorders>
            <w:shd w:val="clear" w:color="auto" w:fill="auto"/>
            <w:noWrap/>
            <w:vAlign w:val="bottom"/>
            <w:hideMark/>
          </w:tcPr>
          <w:p w14:paraId="70935406"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6169</w:t>
            </w:r>
          </w:p>
        </w:tc>
        <w:tc>
          <w:tcPr>
            <w:tcW w:w="850" w:type="dxa"/>
            <w:tcBorders>
              <w:top w:val="nil"/>
              <w:left w:val="nil"/>
              <w:bottom w:val="nil"/>
              <w:right w:val="nil"/>
            </w:tcBorders>
            <w:shd w:val="clear" w:color="auto" w:fill="auto"/>
            <w:noWrap/>
            <w:vAlign w:val="bottom"/>
            <w:hideMark/>
          </w:tcPr>
          <w:p w14:paraId="5F0B607D"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92</w:t>
            </w:r>
          </w:p>
        </w:tc>
        <w:tc>
          <w:tcPr>
            <w:tcW w:w="993" w:type="dxa"/>
            <w:tcBorders>
              <w:top w:val="nil"/>
              <w:left w:val="nil"/>
              <w:bottom w:val="nil"/>
              <w:right w:val="nil"/>
            </w:tcBorders>
            <w:shd w:val="clear" w:color="auto" w:fill="auto"/>
            <w:noWrap/>
            <w:vAlign w:val="bottom"/>
            <w:hideMark/>
          </w:tcPr>
          <w:p w14:paraId="5281946B"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2220</w:t>
            </w:r>
          </w:p>
        </w:tc>
        <w:tc>
          <w:tcPr>
            <w:tcW w:w="708" w:type="dxa"/>
            <w:tcBorders>
              <w:top w:val="nil"/>
              <w:left w:val="nil"/>
              <w:bottom w:val="nil"/>
              <w:right w:val="nil"/>
            </w:tcBorders>
            <w:shd w:val="clear" w:color="auto" w:fill="auto"/>
            <w:noWrap/>
            <w:vAlign w:val="bottom"/>
            <w:hideMark/>
          </w:tcPr>
          <w:p w14:paraId="5027B41F"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993" w:type="dxa"/>
            <w:tcBorders>
              <w:top w:val="nil"/>
              <w:left w:val="nil"/>
              <w:bottom w:val="nil"/>
              <w:right w:val="nil"/>
            </w:tcBorders>
            <w:shd w:val="clear" w:color="auto" w:fill="auto"/>
            <w:noWrap/>
            <w:vAlign w:val="bottom"/>
            <w:hideMark/>
          </w:tcPr>
          <w:p w14:paraId="1E35EEA4"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1360</w:t>
            </w:r>
          </w:p>
        </w:tc>
        <w:tc>
          <w:tcPr>
            <w:tcW w:w="1134" w:type="dxa"/>
            <w:tcBorders>
              <w:top w:val="nil"/>
              <w:left w:val="nil"/>
              <w:bottom w:val="nil"/>
              <w:right w:val="nil"/>
            </w:tcBorders>
            <w:shd w:val="clear" w:color="auto" w:fill="auto"/>
            <w:noWrap/>
            <w:vAlign w:val="bottom"/>
            <w:hideMark/>
          </w:tcPr>
          <w:p w14:paraId="1610DA34"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1134" w:type="dxa"/>
            <w:tcBorders>
              <w:top w:val="nil"/>
              <w:left w:val="nil"/>
              <w:bottom w:val="nil"/>
              <w:right w:val="nil"/>
            </w:tcBorders>
            <w:shd w:val="clear" w:color="auto" w:fill="auto"/>
            <w:noWrap/>
            <w:vAlign w:val="bottom"/>
            <w:hideMark/>
          </w:tcPr>
          <w:p w14:paraId="1F8FC174"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-453</w:t>
            </w:r>
          </w:p>
        </w:tc>
        <w:tc>
          <w:tcPr>
            <w:tcW w:w="992" w:type="dxa"/>
            <w:tcBorders>
              <w:top w:val="nil"/>
              <w:left w:val="nil"/>
              <w:bottom w:val="nil"/>
              <w:right w:val="nil"/>
            </w:tcBorders>
            <w:shd w:val="clear" w:color="auto" w:fill="auto"/>
            <w:noWrap/>
            <w:vAlign w:val="bottom"/>
            <w:hideMark/>
          </w:tcPr>
          <w:p w14:paraId="68FD3A55"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66</w:t>
            </w:r>
          </w:p>
        </w:tc>
      </w:tr>
      <w:tr w:rsidR="0032176F" w:rsidRPr="00175B04" w14:paraId="52F08D8F" w14:textId="77777777" w:rsidTr="00437DDA">
        <w:trPr>
          <w:trHeight w:val="300"/>
        </w:trPr>
        <w:tc>
          <w:tcPr>
            <w:tcW w:w="1410" w:type="dxa"/>
            <w:tcBorders>
              <w:top w:val="nil"/>
              <w:left w:val="nil"/>
              <w:bottom w:val="nil"/>
              <w:right w:val="nil"/>
            </w:tcBorders>
            <w:shd w:val="clear" w:color="auto" w:fill="auto"/>
            <w:noWrap/>
            <w:vAlign w:val="bottom"/>
            <w:hideMark/>
          </w:tcPr>
          <w:p w14:paraId="6B368BAA" w14:textId="77777777" w:rsidR="0032176F" w:rsidRPr="00175B04" w:rsidRDefault="0032176F" w:rsidP="00437DDA">
            <w:pPr>
              <w:widowControl/>
              <w:jc w:val="lef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Colombia</w:t>
            </w:r>
          </w:p>
        </w:tc>
        <w:tc>
          <w:tcPr>
            <w:tcW w:w="659" w:type="dxa"/>
            <w:tcBorders>
              <w:top w:val="nil"/>
              <w:left w:val="nil"/>
              <w:bottom w:val="nil"/>
              <w:right w:val="nil"/>
            </w:tcBorders>
            <w:shd w:val="clear" w:color="auto" w:fill="auto"/>
            <w:noWrap/>
            <w:vAlign w:val="bottom"/>
            <w:hideMark/>
          </w:tcPr>
          <w:p w14:paraId="2698ED93"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249</w:t>
            </w:r>
          </w:p>
        </w:tc>
        <w:tc>
          <w:tcPr>
            <w:tcW w:w="913" w:type="dxa"/>
            <w:tcBorders>
              <w:top w:val="nil"/>
              <w:left w:val="nil"/>
              <w:bottom w:val="nil"/>
              <w:right w:val="nil"/>
            </w:tcBorders>
            <w:shd w:val="clear" w:color="auto" w:fill="auto"/>
            <w:noWrap/>
            <w:vAlign w:val="bottom"/>
            <w:hideMark/>
          </w:tcPr>
          <w:p w14:paraId="53DEDAC5"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-308</w:t>
            </w:r>
          </w:p>
        </w:tc>
        <w:tc>
          <w:tcPr>
            <w:tcW w:w="704" w:type="dxa"/>
            <w:tcBorders>
              <w:top w:val="nil"/>
              <w:left w:val="nil"/>
              <w:bottom w:val="nil"/>
              <w:right w:val="nil"/>
            </w:tcBorders>
            <w:shd w:val="clear" w:color="auto" w:fill="auto"/>
            <w:noWrap/>
            <w:vAlign w:val="bottom"/>
            <w:hideMark/>
          </w:tcPr>
          <w:p w14:paraId="277BA484"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39</w:t>
            </w:r>
          </w:p>
        </w:tc>
        <w:tc>
          <w:tcPr>
            <w:tcW w:w="709" w:type="dxa"/>
            <w:tcBorders>
              <w:top w:val="nil"/>
              <w:left w:val="nil"/>
              <w:bottom w:val="nil"/>
              <w:right w:val="nil"/>
            </w:tcBorders>
            <w:shd w:val="clear" w:color="auto" w:fill="auto"/>
            <w:noWrap/>
            <w:vAlign w:val="bottom"/>
            <w:hideMark/>
          </w:tcPr>
          <w:p w14:paraId="4D631379"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136</w:t>
            </w:r>
          </w:p>
        </w:tc>
        <w:tc>
          <w:tcPr>
            <w:tcW w:w="1134" w:type="dxa"/>
            <w:tcBorders>
              <w:top w:val="nil"/>
              <w:left w:val="nil"/>
              <w:bottom w:val="nil"/>
              <w:right w:val="nil"/>
            </w:tcBorders>
            <w:shd w:val="clear" w:color="auto" w:fill="auto"/>
            <w:noWrap/>
            <w:vAlign w:val="bottom"/>
            <w:hideMark/>
          </w:tcPr>
          <w:p w14:paraId="6CEEF9A6"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219</w:t>
            </w:r>
          </w:p>
        </w:tc>
        <w:tc>
          <w:tcPr>
            <w:tcW w:w="992" w:type="dxa"/>
            <w:tcBorders>
              <w:top w:val="nil"/>
              <w:left w:val="nil"/>
              <w:bottom w:val="nil"/>
              <w:right w:val="nil"/>
            </w:tcBorders>
            <w:shd w:val="clear" w:color="auto" w:fill="auto"/>
            <w:noWrap/>
            <w:vAlign w:val="bottom"/>
            <w:hideMark/>
          </w:tcPr>
          <w:p w14:paraId="26EC3657"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424</w:t>
            </w:r>
          </w:p>
        </w:tc>
        <w:tc>
          <w:tcPr>
            <w:tcW w:w="709" w:type="dxa"/>
            <w:tcBorders>
              <w:top w:val="nil"/>
              <w:left w:val="nil"/>
              <w:bottom w:val="nil"/>
              <w:right w:val="nil"/>
            </w:tcBorders>
            <w:shd w:val="clear" w:color="auto" w:fill="auto"/>
            <w:noWrap/>
            <w:vAlign w:val="bottom"/>
            <w:hideMark/>
          </w:tcPr>
          <w:p w14:paraId="4EED63C6"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1</w:t>
            </w:r>
          </w:p>
        </w:tc>
        <w:tc>
          <w:tcPr>
            <w:tcW w:w="992" w:type="dxa"/>
            <w:tcBorders>
              <w:top w:val="nil"/>
              <w:left w:val="nil"/>
              <w:bottom w:val="nil"/>
              <w:right w:val="nil"/>
            </w:tcBorders>
            <w:shd w:val="clear" w:color="auto" w:fill="auto"/>
            <w:noWrap/>
            <w:vAlign w:val="bottom"/>
            <w:hideMark/>
          </w:tcPr>
          <w:p w14:paraId="0419774E"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491</w:t>
            </w:r>
          </w:p>
        </w:tc>
        <w:tc>
          <w:tcPr>
            <w:tcW w:w="850" w:type="dxa"/>
            <w:tcBorders>
              <w:top w:val="nil"/>
              <w:left w:val="nil"/>
              <w:bottom w:val="nil"/>
              <w:right w:val="nil"/>
            </w:tcBorders>
            <w:shd w:val="clear" w:color="auto" w:fill="auto"/>
            <w:noWrap/>
            <w:vAlign w:val="bottom"/>
            <w:hideMark/>
          </w:tcPr>
          <w:p w14:paraId="60028CAD"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1</w:t>
            </w:r>
          </w:p>
        </w:tc>
        <w:tc>
          <w:tcPr>
            <w:tcW w:w="993" w:type="dxa"/>
            <w:tcBorders>
              <w:top w:val="nil"/>
              <w:left w:val="nil"/>
              <w:bottom w:val="nil"/>
              <w:right w:val="nil"/>
            </w:tcBorders>
            <w:shd w:val="clear" w:color="auto" w:fill="auto"/>
            <w:noWrap/>
            <w:vAlign w:val="bottom"/>
            <w:hideMark/>
          </w:tcPr>
          <w:p w14:paraId="5CDBC288"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59</w:t>
            </w:r>
          </w:p>
        </w:tc>
        <w:tc>
          <w:tcPr>
            <w:tcW w:w="708" w:type="dxa"/>
            <w:tcBorders>
              <w:top w:val="nil"/>
              <w:left w:val="nil"/>
              <w:bottom w:val="nil"/>
              <w:right w:val="nil"/>
            </w:tcBorders>
            <w:shd w:val="clear" w:color="auto" w:fill="auto"/>
            <w:noWrap/>
            <w:vAlign w:val="bottom"/>
            <w:hideMark/>
          </w:tcPr>
          <w:p w14:paraId="75C2B4A5"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993" w:type="dxa"/>
            <w:tcBorders>
              <w:top w:val="nil"/>
              <w:left w:val="nil"/>
              <w:bottom w:val="nil"/>
              <w:right w:val="nil"/>
            </w:tcBorders>
            <w:shd w:val="clear" w:color="auto" w:fill="auto"/>
            <w:noWrap/>
            <w:vAlign w:val="bottom"/>
            <w:hideMark/>
          </w:tcPr>
          <w:p w14:paraId="49990498"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64</w:t>
            </w:r>
          </w:p>
        </w:tc>
        <w:tc>
          <w:tcPr>
            <w:tcW w:w="1134" w:type="dxa"/>
            <w:tcBorders>
              <w:top w:val="nil"/>
              <w:left w:val="nil"/>
              <w:bottom w:val="nil"/>
              <w:right w:val="nil"/>
            </w:tcBorders>
            <w:shd w:val="clear" w:color="auto" w:fill="auto"/>
            <w:noWrap/>
            <w:vAlign w:val="bottom"/>
            <w:hideMark/>
          </w:tcPr>
          <w:p w14:paraId="0E520F5E"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1134" w:type="dxa"/>
            <w:tcBorders>
              <w:top w:val="nil"/>
              <w:left w:val="nil"/>
              <w:bottom w:val="nil"/>
              <w:right w:val="nil"/>
            </w:tcBorders>
            <w:shd w:val="clear" w:color="auto" w:fill="auto"/>
            <w:noWrap/>
            <w:vAlign w:val="bottom"/>
            <w:hideMark/>
          </w:tcPr>
          <w:p w14:paraId="7D243BF2"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-17</w:t>
            </w:r>
          </w:p>
        </w:tc>
        <w:tc>
          <w:tcPr>
            <w:tcW w:w="992" w:type="dxa"/>
            <w:tcBorders>
              <w:top w:val="nil"/>
              <w:left w:val="nil"/>
              <w:bottom w:val="nil"/>
              <w:right w:val="nil"/>
            </w:tcBorders>
            <w:shd w:val="clear" w:color="auto" w:fill="auto"/>
            <w:noWrap/>
            <w:vAlign w:val="bottom"/>
            <w:hideMark/>
          </w:tcPr>
          <w:p w14:paraId="721CB8F5"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8</w:t>
            </w:r>
          </w:p>
        </w:tc>
      </w:tr>
      <w:tr w:rsidR="0032176F" w:rsidRPr="00175B04" w14:paraId="004970A5" w14:textId="77777777" w:rsidTr="00437DDA">
        <w:trPr>
          <w:trHeight w:val="300"/>
        </w:trPr>
        <w:tc>
          <w:tcPr>
            <w:tcW w:w="1410" w:type="dxa"/>
            <w:tcBorders>
              <w:top w:val="nil"/>
              <w:left w:val="nil"/>
              <w:bottom w:val="nil"/>
              <w:right w:val="nil"/>
            </w:tcBorders>
            <w:shd w:val="clear" w:color="auto" w:fill="auto"/>
            <w:noWrap/>
            <w:vAlign w:val="bottom"/>
            <w:hideMark/>
          </w:tcPr>
          <w:p w14:paraId="717378D8" w14:textId="77777777" w:rsidR="0032176F" w:rsidRPr="00175B04" w:rsidRDefault="0032176F" w:rsidP="00437DDA">
            <w:pPr>
              <w:widowControl/>
              <w:jc w:val="lef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Cook Islands</w:t>
            </w:r>
          </w:p>
        </w:tc>
        <w:tc>
          <w:tcPr>
            <w:tcW w:w="659" w:type="dxa"/>
            <w:tcBorders>
              <w:top w:val="nil"/>
              <w:left w:val="nil"/>
              <w:bottom w:val="nil"/>
              <w:right w:val="nil"/>
            </w:tcBorders>
            <w:shd w:val="clear" w:color="auto" w:fill="auto"/>
            <w:noWrap/>
            <w:vAlign w:val="bottom"/>
            <w:hideMark/>
          </w:tcPr>
          <w:p w14:paraId="75EFE4C3"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913" w:type="dxa"/>
            <w:tcBorders>
              <w:top w:val="nil"/>
              <w:left w:val="nil"/>
              <w:bottom w:val="nil"/>
              <w:right w:val="nil"/>
            </w:tcBorders>
            <w:shd w:val="clear" w:color="auto" w:fill="auto"/>
            <w:noWrap/>
            <w:vAlign w:val="bottom"/>
            <w:hideMark/>
          </w:tcPr>
          <w:p w14:paraId="0F27F512"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704" w:type="dxa"/>
            <w:tcBorders>
              <w:top w:val="nil"/>
              <w:left w:val="nil"/>
              <w:bottom w:val="nil"/>
              <w:right w:val="nil"/>
            </w:tcBorders>
            <w:shd w:val="clear" w:color="auto" w:fill="auto"/>
            <w:noWrap/>
            <w:vAlign w:val="bottom"/>
            <w:hideMark/>
          </w:tcPr>
          <w:p w14:paraId="0AF15A21"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709" w:type="dxa"/>
            <w:tcBorders>
              <w:top w:val="nil"/>
              <w:left w:val="nil"/>
              <w:bottom w:val="nil"/>
              <w:right w:val="nil"/>
            </w:tcBorders>
            <w:shd w:val="clear" w:color="auto" w:fill="auto"/>
            <w:noWrap/>
            <w:vAlign w:val="bottom"/>
            <w:hideMark/>
          </w:tcPr>
          <w:p w14:paraId="681B6C5E"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1134" w:type="dxa"/>
            <w:tcBorders>
              <w:top w:val="nil"/>
              <w:left w:val="nil"/>
              <w:bottom w:val="nil"/>
              <w:right w:val="nil"/>
            </w:tcBorders>
            <w:shd w:val="clear" w:color="auto" w:fill="auto"/>
            <w:noWrap/>
            <w:vAlign w:val="bottom"/>
            <w:hideMark/>
          </w:tcPr>
          <w:p w14:paraId="7F193DD1"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992" w:type="dxa"/>
            <w:tcBorders>
              <w:top w:val="nil"/>
              <w:left w:val="nil"/>
              <w:bottom w:val="nil"/>
              <w:right w:val="nil"/>
            </w:tcBorders>
            <w:shd w:val="clear" w:color="auto" w:fill="auto"/>
            <w:noWrap/>
            <w:vAlign w:val="bottom"/>
            <w:hideMark/>
          </w:tcPr>
          <w:p w14:paraId="06657BCE"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709" w:type="dxa"/>
            <w:tcBorders>
              <w:top w:val="nil"/>
              <w:left w:val="nil"/>
              <w:bottom w:val="nil"/>
              <w:right w:val="nil"/>
            </w:tcBorders>
            <w:shd w:val="clear" w:color="auto" w:fill="auto"/>
            <w:noWrap/>
            <w:vAlign w:val="bottom"/>
            <w:hideMark/>
          </w:tcPr>
          <w:p w14:paraId="7E4B517E"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992" w:type="dxa"/>
            <w:tcBorders>
              <w:top w:val="nil"/>
              <w:left w:val="nil"/>
              <w:bottom w:val="nil"/>
              <w:right w:val="nil"/>
            </w:tcBorders>
            <w:shd w:val="clear" w:color="auto" w:fill="auto"/>
            <w:noWrap/>
            <w:vAlign w:val="bottom"/>
            <w:hideMark/>
          </w:tcPr>
          <w:p w14:paraId="2A824FCD"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850" w:type="dxa"/>
            <w:tcBorders>
              <w:top w:val="nil"/>
              <w:left w:val="nil"/>
              <w:bottom w:val="nil"/>
              <w:right w:val="nil"/>
            </w:tcBorders>
            <w:shd w:val="clear" w:color="auto" w:fill="auto"/>
            <w:noWrap/>
            <w:vAlign w:val="bottom"/>
            <w:hideMark/>
          </w:tcPr>
          <w:p w14:paraId="643C3D38"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993" w:type="dxa"/>
            <w:tcBorders>
              <w:top w:val="nil"/>
              <w:left w:val="nil"/>
              <w:bottom w:val="nil"/>
              <w:right w:val="nil"/>
            </w:tcBorders>
            <w:shd w:val="clear" w:color="auto" w:fill="auto"/>
            <w:noWrap/>
            <w:vAlign w:val="bottom"/>
            <w:hideMark/>
          </w:tcPr>
          <w:p w14:paraId="76056DB3"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708" w:type="dxa"/>
            <w:tcBorders>
              <w:top w:val="nil"/>
              <w:left w:val="nil"/>
              <w:bottom w:val="nil"/>
              <w:right w:val="nil"/>
            </w:tcBorders>
            <w:shd w:val="clear" w:color="auto" w:fill="auto"/>
            <w:noWrap/>
            <w:vAlign w:val="bottom"/>
            <w:hideMark/>
          </w:tcPr>
          <w:p w14:paraId="494E5C7F"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993" w:type="dxa"/>
            <w:tcBorders>
              <w:top w:val="nil"/>
              <w:left w:val="nil"/>
              <w:bottom w:val="nil"/>
              <w:right w:val="nil"/>
            </w:tcBorders>
            <w:shd w:val="clear" w:color="auto" w:fill="auto"/>
            <w:noWrap/>
            <w:vAlign w:val="bottom"/>
            <w:hideMark/>
          </w:tcPr>
          <w:p w14:paraId="5E3F4056"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1134" w:type="dxa"/>
            <w:tcBorders>
              <w:top w:val="nil"/>
              <w:left w:val="nil"/>
              <w:bottom w:val="nil"/>
              <w:right w:val="nil"/>
            </w:tcBorders>
            <w:shd w:val="clear" w:color="auto" w:fill="auto"/>
            <w:noWrap/>
            <w:vAlign w:val="bottom"/>
            <w:hideMark/>
          </w:tcPr>
          <w:p w14:paraId="3B941908"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1134" w:type="dxa"/>
            <w:tcBorders>
              <w:top w:val="nil"/>
              <w:left w:val="nil"/>
              <w:bottom w:val="nil"/>
              <w:right w:val="nil"/>
            </w:tcBorders>
            <w:shd w:val="clear" w:color="auto" w:fill="auto"/>
            <w:noWrap/>
            <w:vAlign w:val="bottom"/>
            <w:hideMark/>
          </w:tcPr>
          <w:p w14:paraId="3B911010"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992" w:type="dxa"/>
            <w:tcBorders>
              <w:top w:val="nil"/>
              <w:left w:val="nil"/>
              <w:bottom w:val="nil"/>
              <w:right w:val="nil"/>
            </w:tcBorders>
            <w:shd w:val="clear" w:color="auto" w:fill="auto"/>
            <w:noWrap/>
            <w:vAlign w:val="bottom"/>
            <w:hideMark/>
          </w:tcPr>
          <w:p w14:paraId="47220C94"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r>
      <w:tr w:rsidR="0032176F" w:rsidRPr="00175B04" w14:paraId="77B587AA" w14:textId="77777777" w:rsidTr="00437DDA">
        <w:trPr>
          <w:trHeight w:val="300"/>
        </w:trPr>
        <w:tc>
          <w:tcPr>
            <w:tcW w:w="1410" w:type="dxa"/>
            <w:tcBorders>
              <w:top w:val="nil"/>
              <w:left w:val="nil"/>
              <w:bottom w:val="nil"/>
              <w:right w:val="nil"/>
            </w:tcBorders>
            <w:shd w:val="clear" w:color="auto" w:fill="auto"/>
            <w:noWrap/>
            <w:vAlign w:val="bottom"/>
            <w:hideMark/>
          </w:tcPr>
          <w:p w14:paraId="1C732C7B" w14:textId="77777777" w:rsidR="0032176F" w:rsidRPr="00175B04" w:rsidRDefault="0032176F" w:rsidP="00437DDA">
            <w:pPr>
              <w:widowControl/>
              <w:jc w:val="lef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Costa Rica</w:t>
            </w:r>
          </w:p>
        </w:tc>
        <w:tc>
          <w:tcPr>
            <w:tcW w:w="659" w:type="dxa"/>
            <w:tcBorders>
              <w:top w:val="nil"/>
              <w:left w:val="nil"/>
              <w:bottom w:val="nil"/>
              <w:right w:val="nil"/>
            </w:tcBorders>
            <w:shd w:val="clear" w:color="auto" w:fill="auto"/>
            <w:noWrap/>
            <w:vAlign w:val="bottom"/>
            <w:hideMark/>
          </w:tcPr>
          <w:p w14:paraId="097E298E"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10</w:t>
            </w:r>
          </w:p>
        </w:tc>
        <w:tc>
          <w:tcPr>
            <w:tcW w:w="913" w:type="dxa"/>
            <w:tcBorders>
              <w:top w:val="nil"/>
              <w:left w:val="nil"/>
              <w:bottom w:val="nil"/>
              <w:right w:val="nil"/>
            </w:tcBorders>
            <w:shd w:val="clear" w:color="auto" w:fill="auto"/>
            <w:noWrap/>
            <w:vAlign w:val="bottom"/>
            <w:hideMark/>
          </w:tcPr>
          <w:p w14:paraId="480CD74B"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-46</w:t>
            </w:r>
          </w:p>
        </w:tc>
        <w:tc>
          <w:tcPr>
            <w:tcW w:w="704" w:type="dxa"/>
            <w:tcBorders>
              <w:top w:val="nil"/>
              <w:left w:val="nil"/>
              <w:bottom w:val="nil"/>
              <w:right w:val="nil"/>
            </w:tcBorders>
            <w:shd w:val="clear" w:color="auto" w:fill="auto"/>
            <w:noWrap/>
            <w:vAlign w:val="bottom"/>
            <w:hideMark/>
          </w:tcPr>
          <w:p w14:paraId="2FAC469E"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5</w:t>
            </w:r>
          </w:p>
        </w:tc>
        <w:tc>
          <w:tcPr>
            <w:tcW w:w="709" w:type="dxa"/>
            <w:tcBorders>
              <w:top w:val="nil"/>
              <w:left w:val="nil"/>
              <w:bottom w:val="nil"/>
              <w:right w:val="nil"/>
            </w:tcBorders>
            <w:shd w:val="clear" w:color="auto" w:fill="auto"/>
            <w:noWrap/>
            <w:vAlign w:val="bottom"/>
            <w:hideMark/>
          </w:tcPr>
          <w:p w14:paraId="7F1DE43A"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5</w:t>
            </w:r>
          </w:p>
        </w:tc>
        <w:tc>
          <w:tcPr>
            <w:tcW w:w="1134" w:type="dxa"/>
            <w:tcBorders>
              <w:top w:val="nil"/>
              <w:left w:val="nil"/>
              <w:bottom w:val="nil"/>
              <w:right w:val="nil"/>
            </w:tcBorders>
            <w:shd w:val="clear" w:color="auto" w:fill="auto"/>
            <w:noWrap/>
            <w:vAlign w:val="bottom"/>
            <w:hideMark/>
          </w:tcPr>
          <w:p w14:paraId="38C97431"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9</w:t>
            </w:r>
          </w:p>
        </w:tc>
        <w:tc>
          <w:tcPr>
            <w:tcW w:w="992" w:type="dxa"/>
            <w:tcBorders>
              <w:top w:val="nil"/>
              <w:left w:val="nil"/>
              <w:bottom w:val="nil"/>
              <w:right w:val="nil"/>
            </w:tcBorders>
            <w:shd w:val="clear" w:color="auto" w:fill="auto"/>
            <w:noWrap/>
            <w:vAlign w:val="bottom"/>
            <w:hideMark/>
          </w:tcPr>
          <w:p w14:paraId="237B3DAA"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19</w:t>
            </w:r>
          </w:p>
        </w:tc>
        <w:tc>
          <w:tcPr>
            <w:tcW w:w="709" w:type="dxa"/>
            <w:tcBorders>
              <w:top w:val="nil"/>
              <w:left w:val="nil"/>
              <w:bottom w:val="nil"/>
              <w:right w:val="nil"/>
            </w:tcBorders>
            <w:shd w:val="clear" w:color="auto" w:fill="auto"/>
            <w:noWrap/>
            <w:vAlign w:val="bottom"/>
            <w:hideMark/>
          </w:tcPr>
          <w:p w14:paraId="49F96FA2"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992" w:type="dxa"/>
            <w:tcBorders>
              <w:top w:val="nil"/>
              <w:left w:val="nil"/>
              <w:bottom w:val="nil"/>
              <w:right w:val="nil"/>
            </w:tcBorders>
            <w:shd w:val="clear" w:color="auto" w:fill="auto"/>
            <w:noWrap/>
            <w:vAlign w:val="bottom"/>
            <w:hideMark/>
          </w:tcPr>
          <w:p w14:paraId="013C81A2"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42</w:t>
            </w:r>
          </w:p>
        </w:tc>
        <w:tc>
          <w:tcPr>
            <w:tcW w:w="850" w:type="dxa"/>
            <w:tcBorders>
              <w:top w:val="nil"/>
              <w:left w:val="nil"/>
              <w:bottom w:val="nil"/>
              <w:right w:val="nil"/>
            </w:tcBorders>
            <w:shd w:val="clear" w:color="auto" w:fill="auto"/>
            <w:noWrap/>
            <w:vAlign w:val="bottom"/>
            <w:hideMark/>
          </w:tcPr>
          <w:p w14:paraId="0945C6EC"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993" w:type="dxa"/>
            <w:tcBorders>
              <w:top w:val="nil"/>
              <w:left w:val="nil"/>
              <w:bottom w:val="nil"/>
              <w:right w:val="nil"/>
            </w:tcBorders>
            <w:shd w:val="clear" w:color="auto" w:fill="auto"/>
            <w:noWrap/>
            <w:vAlign w:val="bottom"/>
            <w:hideMark/>
          </w:tcPr>
          <w:p w14:paraId="54ECFF83"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6</w:t>
            </w:r>
          </w:p>
        </w:tc>
        <w:tc>
          <w:tcPr>
            <w:tcW w:w="708" w:type="dxa"/>
            <w:tcBorders>
              <w:top w:val="nil"/>
              <w:left w:val="nil"/>
              <w:bottom w:val="nil"/>
              <w:right w:val="nil"/>
            </w:tcBorders>
            <w:shd w:val="clear" w:color="auto" w:fill="auto"/>
            <w:noWrap/>
            <w:vAlign w:val="bottom"/>
            <w:hideMark/>
          </w:tcPr>
          <w:p w14:paraId="23131746"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993" w:type="dxa"/>
            <w:tcBorders>
              <w:top w:val="nil"/>
              <w:left w:val="nil"/>
              <w:bottom w:val="nil"/>
              <w:right w:val="nil"/>
            </w:tcBorders>
            <w:shd w:val="clear" w:color="auto" w:fill="auto"/>
            <w:noWrap/>
            <w:vAlign w:val="bottom"/>
            <w:hideMark/>
          </w:tcPr>
          <w:p w14:paraId="2E70AFF3"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12</w:t>
            </w:r>
          </w:p>
        </w:tc>
        <w:tc>
          <w:tcPr>
            <w:tcW w:w="1134" w:type="dxa"/>
            <w:tcBorders>
              <w:top w:val="nil"/>
              <w:left w:val="nil"/>
              <w:bottom w:val="nil"/>
              <w:right w:val="nil"/>
            </w:tcBorders>
            <w:shd w:val="clear" w:color="auto" w:fill="auto"/>
            <w:noWrap/>
            <w:vAlign w:val="bottom"/>
            <w:hideMark/>
          </w:tcPr>
          <w:p w14:paraId="341AB6C0"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1134" w:type="dxa"/>
            <w:tcBorders>
              <w:top w:val="nil"/>
              <w:left w:val="nil"/>
              <w:bottom w:val="nil"/>
              <w:right w:val="nil"/>
            </w:tcBorders>
            <w:shd w:val="clear" w:color="auto" w:fill="auto"/>
            <w:noWrap/>
            <w:vAlign w:val="bottom"/>
            <w:hideMark/>
          </w:tcPr>
          <w:p w14:paraId="7FE1A36F"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-2</w:t>
            </w:r>
          </w:p>
        </w:tc>
        <w:tc>
          <w:tcPr>
            <w:tcW w:w="992" w:type="dxa"/>
            <w:tcBorders>
              <w:top w:val="nil"/>
              <w:left w:val="nil"/>
              <w:bottom w:val="nil"/>
              <w:right w:val="nil"/>
            </w:tcBorders>
            <w:shd w:val="clear" w:color="auto" w:fill="auto"/>
            <w:noWrap/>
            <w:vAlign w:val="bottom"/>
            <w:hideMark/>
          </w:tcPr>
          <w:p w14:paraId="0E47E8AA"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1</w:t>
            </w:r>
          </w:p>
        </w:tc>
      </w:tr>
      <w:tr w:rsidR="0032176F" w:rsidRPr="00175B04" w14:paraId="4CE737C8" w14:textId="77777777" w:rsidTr="00437DDA">
        <w:trPr>
          <w:trHeight w:val="300"/>
        </w:trPr>
        <w:tc>
          <w:tcPr>
            <w:tcW w:w="1410" w:type="dxa"/>
            <w:tcBorders>
              <w:top w:val="nil"/>
              <w:left w:val="nil"/>
              <w:bottom w:val="nil"/>
              <w:right w:val="nil"/>
            </w:tcBorders>
            <w:shd w:val="clear" w:color="auto" w:fill="auto"/>
            <w:noWrap/>
            <w:vAlign w:val="bottom"/>
            <w:hideMark/>
          </w:tcPr>
          <w:p w14:paraId="0A2270A8" w14:textId="77777777" w:rsidR="0032176F" w:rsidRPr="00175B04" w:rsidRDefault="0032176F" w:rsidP="00437DDA">
            <w:pPr>
              <w:widowControl/>
              <w:jc w:val="lef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Côte d'Ivoire</w:t>
            </w:r>
          </w:p>
        </w:tc>
        <w:tc>
          <w:tcPr>
            <w:tcW w:w="659" w:type="dxa"/>
            <w:tcBorders>
              <w:top w:val="nil"/>
              <w:left w:val="nil"/>
              <w:bottom w:val="nil"/>
              <w:right w:val="nil"/>
            </w:tcBorders>
            <w:shd w:val="clear" w:color="auto" w:fill="auto"/>
            <w:noWrap/>
            <w:vAlign w:val="bottom"/>
            <w:hideMark/>
          </w:tcPr>
          <w:p w14:paraId="6648A616"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23</w:t>
            </w:r>
          </w:p>
        </w:tc>
        <w:tc>
          <w:tcPr>
            <w:tcW w:w="913" w:type="dxa"/>
            <w:tcBorders>
              <w:top w:val="nil"/>
              <w:left w:val="nil"/>
              <w:bottom w:val="nil"/>
              <w:right w:val="nil"/>
            </w:tcBorders>
            <w:shd w:val="clear" w:color="auto" w:fill="auto"/>
            <w:noWrap/>
            <w:vAlign w:val="bottom"/>
            <w:hideMark/>
          </w:tcPr>
          <w:p w14:paraId="0C1877A8"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-9</w:t>
            </w:r>
          </w:p>
        </w:tc>
        <w:tc>
          <w:tcPr>
            <w:tcW w:w="704" w:type="dxa"/>
            <w:tcBorders>
              <w:top w:val="nil"/>
              <w:left w:val="nil"/>
              <w:bottom w:val="nil"/>
              <w:right w:val="nil"/>
            </w:tcBorders>
            <w:shd w:val="clear" w:color="auto" w:fill="auto"/>
            <w:noWrap/>
            <w:vAlign w:val="bottom"/>
            <w:hideMark/>
          </w:tcPr>
          <w:p w14:paraId="21B31D75"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7</w:t>
            </w:r>
          </w:p>
        </w:tc>
        <w:tc>
          <w:tcPr>
            <w:tcW w:w="709" w:type="dxa"/>
            <w:tcBorders>
              <w:top w:val="nil"/>
              <w:left w:val="nil"/>
              <w:bottom w:val="nil"/>
              <w:right w:val="nil"/>
            </w:tcBorders>
            <w:shd w:val="clear" w:color="auto" w:fill="auto"/>
            <w:noWrap/>
            <w:vAlign w:val="bottom"/>
            <w:hideMark/>
          </w:tcPr>
          <w:p w14:paraId="6F7DD889"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8</w:t>
            </w:r>
          </w:p>
        </w:tc>
        <w:tc>
          <w:tcPr>
            <w:tcW w:w="1134" w:type="dxa"/>
            <w:tcBorders>
              <w:top w:val="nil"/>
              <w:left w:val="nil"/>
              <w:bottom w:val="nil"/>
              <w:right w:val="nil"/>
            </w:tcBorders>
            <w:shd w:val="clear" w:color="auto" w:fill="auto"/>
            <w:noWrap/>
            <w:vAlign w:val="bottom"/>
            <w:hideMark/>
          </w:tcPr>
          <w:p w14:paraId="49E8E11A"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9</w:t>
            </w:r>
          </w:p>
        </w:tc>
        <w:tc>
          <w:tcPr>
            <w:tcW w:w="992" w:type="dxa"/>
            <w:tcBorders>
              <w:top w:val="nil"/>
              <w:left w:val="nil"/>
              <w:bottom w:val="nil"/>
              <w:right w:val="nil"/>
            </w:tcBorders>
            <w:shd w:val="clear" w:color="auto" w:fill="auto"/>
            <w:noWrap/>
            <w:vAlign w:val="bottom"/>
            <w:hideMark/>
          </w:tcPr>
          <w:p w14:paraId="06107A7D"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18</w:t>
            </w:r>
          </w:p>
        </w:tc>
        <w:tc>
          <w:tcPr>
            <w:tcW w:w="709" w:type="dxa"/>
            <w:tcBorders>
              <w:top w:val="nil"/>
              <w:left w:val="nil"/>
              <w:bottom w:val="nil"/>
              <w:right w:val="nil"/>
            </w:tcBorders>
            <w:shd w:val="clear" w:color="auto" w:fill="auto"/>
            <w:noWrap/>
            <w:vAlign w:val="bottom"/>
            <w:hideMark/>
          </w:tcPr>
          <w:p w14:paraId="4137D14C"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992" w:type="dxa"/>
            <w:tcBorders>
              <w:top w:val="nil"/>
              <w:left w:val="nil"/>
              <w:bottom w:val="nil"/>
              <w:right w:val="nil"/>
            </w:tcBorders>
            <w:shd w:val="clear" w:color="auto" w:fill="auto"/>
            <w:noWrap/>
            <w:vAlign w:val="bottom"/>
            <w:hideMark/>
          </w:tcPr>
          <w:p w14:paraId="156519D1"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850" w:type="dxa"/>
            <w:tcBorders>
              <w:top w:val="nil"/>
              <w:left w:val="nil"/>
              <w:bottom w:val="nil"/>
              <w:right w:val="nil"/>
            </w:tcBorders>
            <w:shd w:val="clear" w:color="auto" w:fill="auto"/>
            <w:noWrap/>
            <w:vAlign w:val="bottom"/>
            <w:hideMark/>
          </w:tcPr>
          <w:p w14:paraId="629C2C28"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993" w:type="dxa"/>
            <w:tcBorders>
              <w:top w:val="nil"/>
              <w:left w:val="nil"/>
              <w:bottom w:val="nil"/>
              <w:right w:val="nil"/>
            </w:tcBorders>
            <w:shd w:val="clear" w:color="auto" w:fill="auto"/>
            <w:noWrap/>
            <w:vAlign w:val="bottom"/>
            <w:hideMark/>
          </w:tcPr>
          <w:p w14:paraId="1C56F471"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5</w:t>
            </w:r>
          </w:p>
        </w:tc>
        <w:tc>
          <w:tcPr>
            <w:tcW w:w="708" w:type="dxa"/>
            <w:tcBorders>
              <w:top w:val="nil"/>
              <w:left w:val="nil"/>
              <w:bottom w:val="nil"/>
              <w:right w:val="nil"/>
            </w:tcBorders>
            <w:shd w:val="clear" w:color="auto" w:fill="auto"/>
            <w:noWrap/>
            <w:vAlign w:val="bottom"/>
            <w:hideMark/>
          </w:tcPr>
          <w:p w14:paraId="4EEC5AD5"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993" w:type="dxa"/>
            <w:tcBorders>
              <w:top w:val="nil"/>
              <w:left w:val="nil"/>
              <w:bottom w:val="nil"/>
              <w:right w:val="nil"/>
            </w:tcBorders>
            <w:shd w:val="clear" w:color="auto" w:fill="auto"/>
            <w:noWrap/>
            <w:vAlign w:val="bottom"/>
            <w:hideMark/>
          </w:tcPr>
          <w:p w14:paraId="5C6577AB"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3</w:t>
            </w:r>
          </w:p>
        </w:tc>
        <w:tc>
          <w:tcPr>
            <w:tcW w:w="1134" w:type="dxa"/>
            <w:tcBorders>
              <w:top w:val="nil"/>
              <w:left w:val="nil"/>
              <w:bottom w:val="nil"/>
              <w:right w:val="nil"/>
            </w:tcBorders>
            <w:shd w:val="clear" w:color="auto" w:fill="auto"/>
            <w:noWrap/>
            <w:vAlign w:val="bottom"/>
            <w:hideMark/>
          </w:tcPr>
          <w:p w14:paraId="3BACB03D"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1134" w:type="dxa"/>
            <w:tcBorders>
              <w:top w:val="nil"/>
              <w:left w:val="nil"/>
              <w:bottom w:val="nil"/>
              <w:right w:val="nil"/>
            </w:tcBorders>
            <w:shd w:val="clear" w:color="auto" w:fill="auto"/>
            <w:noWrap/>
            <w:vAlign w:val="bottom"/>
            <w:hideMark/>
          </w:tcPr>
          <w:p w14:paraId="6AF1FB2F"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-1</w:t>
            </w:r>
          </w:p>
        </w:tc>
        <w:tc>
          <w:tcPr>
            <w:tcW w:w="992" w:type="dxa"/>
            <w:tcBorders>
              <w:top w:val="nil"/>
              <w:left w:val="nil"/>
              <w:bottom w:val="nil"/>
              <w:right w:val="nil"/>
            </w:tcBorders>
            <w:shd w:val="clear" w:color="auto" w:fill="auto"/>
            <w:noWrap/>
            <w:vAlign w:val="bottom"/>
            <w:hideMark/>
          </w:tcPr>
          <w:p w14:paraId="603E30E9"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r>
      <w:tr w:rsidR="0032176F" w:rsidRPr="00175B04" w14:paraId="7AC3C42E" w14:textId="77777777" w:rsidTr="00437DDA">
        <w:trPr>
          <w:trHeight w:val="300"/>
        </w:trPr>
        <w:tc>
          <w:tcPr>
            <w:tcW w:w="1410" w:type="dxa"/>
            <w:tcBorders>
              <w:top w:val="nil"/>
              <w:left w:val="nil"/>
              <w:bottom w:val="nil"/>
              <w:right w:val="nil"/>
            </w:tcBorders>
            <w:shd w:val="clear" w:color="auto" w:fill="auto"/>
            <w:noWrap/>
            <w:vAlign w:val="bottom"/>
            <w:hideMark/>
          </w:tcPr>
          <w:p w14:paraId="5D53C507" w14:textId="77777777" w:rsidR="0032176F" w:rsidRPr="00175B04" w:rsidRDefault="0032176F" w:rsidP="00437DDA">
            <w:pPr>
              <w:widowControl/>
              <w:jc w:val="lef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Croatia</w:t>
            </w:r>
          </w:p>
        </w:tc>
        <w:tc>
          <w:tcPr>
            <w:tcW w:w="659" w:type="dxa"/>
            <w:tcBorders>
              <w:top w:val="nil"/>
              <w:left w:val="nil"/>
              <w:bottom w:val="nil"/>
              <w:right w:val="nil"/>
            </w:tcBorders>
            <w:shd w:val="clear" w:color="auto" w:fill="auto"/>
            <w:noWrap/>
            <w:vAlign w:val="bottom"/>
            <w:hideMark/>
          </w:tcPr>
          <w:p w14:paraId="71BA816B"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9</w:t>
            </w:r>
          </w:p>
        </w:tc>
        <w:tc>
          <w:tcPr>
            <w:tcW w:w="913" w:type="dxa"/>
            <w:tcBorders>
              <w:top w:val="nil"/>
              <w:left w:val="nil"/>
              <w:bottom w:val="nil"/>
              <w:right w:val="nil"/>
            </w:tcBorders>
            <w:shd w:val="clear" w:color="auto" w:fill="auto"/>
            <w:noWrap/>
            <w:vAlign w:val="bottom"/>
            <w:hideMark/>
          </w:tcPr>
          <w:p w14:paraId="1B03EAF2"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-58</w:t>
            </w:r>
          </w:p>
        </w:tc>
        <w:tc>
          <w:tcPr>
            <w:tcW w:w="704" w:type="dxa"/>
            <w:tcBorders>
              <w:top w:val="nil"/>
              <w:left w:val="nil"/>
              <w:bottom w:val="nil"/>
              <w:right w:val="nil"/>
            </w:tcBorders>
            <w:shd w:val="clear" w:color="auto" w:fill="auto"/>
            <w:noWrap/>
            <w:vAlign w:val="bottom"/>
            <w:hideMark/>
          </w:tcPr>
          <w:p w14:paraId="0059102C"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3</w:t>
            </w:r>
          </w:p>
        </w:tc>
        <w:tc>
          <w:tcPr>
            <w:tcW w:w="709" w:type="dxa"/>
            <w:tcBorders>
              <w:top w:val="nil"/>
              <w:left w:val="nil"/>
              <w:bottom w:val="nil"/>
              <w:right w:val="nil"/>
            </w:tcBorders>
            <w:shd w:val="clear" w:color="auto" w:fill="auto"/>
            <w:noWrap/>
            <w:vAlign w:val="bottom"/>
            <w:hideMark/>
          </w:tcPr>
          <w:p w14:paraId="73CE1BAF"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5</w:t>
            </w:r>
          </w:p>
        </w:tc>
        <w:tc>
          <w:tcPr>
            <w:tcW w:w="1134" w:type="dxa"/>
            <w:tcBorders>
              <w:top w:val="nil"/>
              <w:left w:val="nil"/>
              <w:bottom w:val="nil"/>
              <w:right w:val="nil"/>
            </w:tcBorders>
            <w:shd w:val="clear" w:color="auto" w:fill="auto"/>
            <w:noWrap/>
            <w:vAlign w:val="bottom"/>
            <w:hideMark/>
          </w:tcPr>
          <w:p w14:paraId="4508EF27"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7</w:t>
            </w:r>
          </w:p>
        </w:tc>
        <w:tc>
          <w:tcPr>
            <w:tcW w:w="992" w:type="dxa"/>
            <w:tcBorders>
              <w:top w:val="nil"/>
              <w:left w:val="nil"/>
              <w:bottom w:val="nil"/>
              <w:right w:val="nil"/>
            </w:tcBorders>
            <w:shd w:val="clear" w:color="auto" w:fill="auto"/>
            <w:noWrap/>
            <w:vAlign w:val="bottom"/>
            <w:hideMark/>
          </w:tcPr>
          <w:p w14:paraId="02CB86A9"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13</w:t>
            </w:r>
          </w:p>
        </w:tc>
        <w:tc>
          <w:tcPr>
            <w:tcW w:w="709" w:type="dxa"/>
            <w:tcBorders>
              <w:top w:val="nil"/>
              <w:left w:val="nil"/>
              <w:bottom w:val="nil"/>
              <w:right w:val="nil"/>
            </w:tcBorders>
            <w:shd w:val="clear" w:color="auto" w:fill="auto"/>
            <w:noWrap/>
            <w:vAlign w:val="bottom"/>
            <w:hideMark/>
          </w:tcPr>
          <w:p w14:paraId="54F9AC8D"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992" w:type="dxa"/>
            <w:tcBorders>
              <w:top w:val="nil"/>
              <w:left w:val="nil"/>
              <w:bottom w:val="nil"/>
              <w:right w:val="nil"/>
            </w:tcBorders>
            <w:shd w:val="clear" w:color="auto" w:fill="auto"/>
            <w:noWrap/>
            <w:vAlign w:val="bottom"/>
            <w:hideMark/>
          </w:tcPr>
          <w:p w14:paraId="095D8F0B"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22</w:t>
            </w:r>
          </w:p>
        </w:tc>
        <w:tc>
          <w:tcPr>
            <w:tcW w:w="850" w:type="dxa"/>
            <w:tcBorders>
              <w:top w:val="nil"/>
              <w:left w:val="nil"/>
              <w:bottom w:val="nil"/>
              <w:right w:val="nil"/>
            </w:tcBorders>
            <w:shd w:val="clear" w:color="auto" w:fill="auto"/>
            <w:noWrap/>
            <w:vAlign w:val="bottom"/>
            <w:hideMark/>
          </w:tcPr>
          <w:p w14:paraId="6545601A"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1</w:t>
            </w:r>
          </w:p>
        </w:tc>
        <w:tc>
          <w:tcPr>
            <w:tcW w:w="993" w:type="dxa"/>
            <w:tcBorders>
              <w:top w:val="nil"/>
              <w:left w:val="nil"/>
              <w:bottom w:val="nil"/>
              <w:right w:val="nil"/>
            </w:tcBorders>
            <w:shd w:val="clear" w:color="auto" w:fill="auto"/>
            <w:noWrap/>
            <w:vAlign w:val="bottom"/>
            <w:hideMark/>
          </w:tcPr>
          <w:p w14:paraId="3184ADBF"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11</w:t>
            </w:r>
          </w:p>
        </w:tc>
        <w:tc>
          <w:tcPr>
            <w:tcW w:w="708" w:type="dxa"/>
            <w:tcBorders>
              <w:top w:val="nil"/>
              <w:left w:val="nil"/>
              <w:bottom w:val="nil"/>
              <w:right w:val="nil"/>
            </w:tcBorders>
            <w:shd w:val="clear" w:color="auto" w:fill="auto"/>
            <w:noWrap/>
            <w:vAlign w:val="bottom"/>
            <w:hideMark/>
          </w:tcPr>
          <w:p w14:paraId="4A0A4C3B"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993" w:type="dxa"/>
            <w:tcBorders>
              <w:top w:val="nil"/>
              <w:left w:val="nil"/>
              <w:bottom w:val="nil"/>
              <w:right w:val="nil"/>
            </w:tcBorders>
            <w:shd w:val="clear" w:color="auto" w:fill="auto"/>
            <w:noWrap/>
            <w:vAlign w:val="bottom"/>
            <w:hideMark/>
          </w:tcPr>
          <w:p w14:paraId="081B5718"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12</w:t>
            </w:r>
          </w:p>
        </w:tc>
        <w:tc>
          <w:tcPr>
            <w:tcW w:w="1134" w:type="dxa"/>
            <w:tcBorders>
              <w:top w:val="nil"/>
              <w:left w:val="nil"/>
              <w:bottom w:val="nil"/>
              <w:right w:val="nil"/>
            </w:tcBorders>
            <w:shd w:val="clear" w:color="auto" w:fill="auto"/>
            <w:noWrap/>
            <w:vAlign w:val="bottom"/>
            <w:hideMark/>
          </w:tcPr>
          <w:p w14:paraId="1BE8D72A"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1134" w:type="dxa"/>
            <w:tcBorders>
              <w:top w:val="nil"/>
              <w:left w:val="nil"/>
              <w:bottom w:val="nil"/>
              <w:right w:val="nil"/>
            </w:tcBorders>
            <w:shd w:val="clear" w:color="auto" w:fill="auto"/>
            <w:noWrap/>
            <w:vAlign w:val="bottom"/>
            <w:hideMark/>
          </w:tcPr>
          <w:p w14:paraId="4E931683"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-1</w:t>
            </w:r>
          </w:p>
        </w:tc>
        <w:tc>
          <w:tcPr>
            <w:tcW w:w="992" w:type="dxa"/>
            <w:tcBorders>
              <w:top w:val="nil"/>
              <w:left w:val="nil"/>
              <w:bottom w:val="nil"/>
              <w:right w:val="nil"/>
            </w:tcBorders>
            <w:shd w:val="clear" w:color="auto" w:fill="auto"/>
            <w:noWrap/>
            <w:vAlign w:val="bottom"/>
            <w:hideMark/>
          </w:tcPr>
          <w:p w14:paraId="7BD37887"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1</w:t>
            </w:r>
          </w:p>
        </w:tc>
      </w:tr>
      <w:tr w:rsidR="0032176F" w:rsidRPr="00175B04" w14:paraId="26339CE2" w14:textId="77777777" w:rsidTr="00437DDA">
        <w:trPr>
          <w:trHeight w:val="300"/>
        </w:trPr>
        <w:tc>
          <w:tcPr>
            <w:tcW w:w="1410" w:type="dxa"/>
            <w:tcBorders>
              <w:top w:val="nil"/>
              <w:left w:val="nil"/>
              <w:bottom w:val="nil"/>
              <w:right w:val="nil"/>
            </w:tcBorders>
            <w:shd w:val="clear" w:color="auto" w:fill="auto"/>
            <w:noWrap/>
            <w:vAlign w:val="bottom"/>
            <w:hideMark/>
          </w:tcPr>
          <w:p w14:paraId="434A23B4" w14:textId="77777777" w:rsidR="0032176F" w:rsidRPr="00175B04" w:rsidRDefault="0032176F" w:rsidP="00437DDA">
            <w:pPr>
              <w:widowControl/>
              <w:jc w:val="lef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Cuba</w:t>
            </w:r>
          </w:p>
        </w:tc>
        <w:tc>
          <w:tcPr>
            <w:tcW w:w="659" w:type="dxa"/>
            <w:tcBorders>
              <w:top w:val="nil"/>
              <w:left w:val="nil"/>
              <w:bottom w:val="nil"/>
              <w:right w:val="nil"/>
            </w:tcBorders>
            <w:shd w:val="clear" w:color="auto" w:fill="auto"/>
            <w:noWrap/>
            <w:vAlign w:val="bottom"/>
            <w:hideMark/>
          </w:tcPr>
          <w:p w14:paraId="0E488823"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40</w:t>
            </w:r>
          </w:p>
        </w:tc>
        <w:tc>
          <w:tcPr>
            <w:tcW w:w="913" w:type="dxa"/>
            <w:tcBorders>
              <w:top w:val="nil"/>
              <w:left w:val="nil"/>
              <w:bottom w:val="nil"/>
              <w:right w:val="nil"/>
            </w:tcBorders>
            <w:shd w:val="clear" w:color="auto" w:fill="auto"/>
            <w:noWrap/>
            <w:vAlign w:val="bottom"/>
            <w:hideMark/>
          </w:tcPr>
          <w:p w14:paraId="0F9B4EBB"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-58</w:t>
            </w:r>
          </w:p>
        </w:tc>
        <w:tc>
          <w:tcPr>
            <w:tcW w:w="704" w:type="dxa"/>
            <w:tcBorders>
              <w:top w:val="nil"/>
              <w:left w:val="nil"/>
              <w:bottom w:val="nil"/>
              <w:right w:val="nil"/>
            </w:tcBorders>
            <w:shd w:val="clear" w:color="auto" w:fill="auto"/>
            <w:noWrap/>
            <w:vAlign w:val="bottom"/>
            <w:hideMark/>
          </w:tcPr>
          <w:p w14:paraId="54280F42"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4</w:t>
            </w:r>
          </w:p>
        </w:tc>
        <w:tc>
          <w:tcPr>
            <w:tcW w:w="709" w:type="dxa"/>
            <w:tcBorders>
              <w:top w:val="nil"/>
              <w:left w:val="nil"/>
              <w:bottom w:val="nil"/>
              <w:right w:val="nil"/>
            </w:tcBorders>
            <w:shd w:val="clear" w:color="auto" w:fill="auto"/>
            <w:noWrap/>
            <w:vAlign w:val="bottom"/>
            <w:hideMark/>
          </w:tcPr>
          <w:p w14:paraId="1FDE4114"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22</w:t>
            </w:r>
          </w:p>
        </w:tc>
        <w:tc>
          <w:tcPr>
            <w:tcW w:w="1134" w:type="dxa"/>
            <w:tcBorders>
              <w:top w:val="nil"/>
              <w:left w:val="nil"/>
              <w:bottom w:val="nil"/>
              <w:right w:val="nil"/>
            </w:tcBorders>
            <w:shd w:val="clear" w:color="auto" w:fill="auto"/>
            <w:noWrap/>
            <w:vAlign w:val="bottom"/>
            <w:hideMark/>
          </w:tcPr>
          <w:p w14:paraId="2C735789"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33</w:t>
            </w:r>
          </w:p>
        </w:tc>
        <w:tc>
          <w:tcPr>
            <w:tcW w:w="992" w:type="dxa"/>
            <w:tcBorders>
              <w:top w:val="nil"/>
              <w:left w:val="nil"/>
              <w:bottom w:val="nil"/>
              <w:right w:val="nil"/>
            </w:tcBorders>
            <w:shd w:val="clear" w:color="auto" w:fill="auto"/>
            <w:noWrap/>
            <w:vAlign w:val="bottom"/>
            <w:hideMark/>
          </w:tcPr>
          <w:p w14:paraId="5FF1F03E"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61</w:t>
            </w:r>
          </w:p>
        </w:tc>
        <w:tc>
          <w:tcPr>
            <w:tcW w:w="709" w:type="dxa"/>
            <w:tcBorders>
              <w:top w:val="nil"/>
              <w:left w:val="nil"/>
              <w:bottom w:val="nil"/>
              <w:right w:val="nil"/>
            </w:tcBorders>
            <w:shd w:val="clear" w:color="auto" w:fill="auto"/>
            <w:noWrap/>
            <w:vAlign w:val="bottom"/>
            <w:hideMark/>
          </w:tcPr>
          <w:p w14:paraId="5F9A73AE"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992" w:type="dxa"/>
            <w:tcBorders>
              <w:top w:val="nil"/>
              <w:left w:val="nil"/>
              <w:bottom w:val="nil"/>
              <w:right w:val="nil"/>
            </w:tcBorders>
            <w:shd w:val="clear" w:color="auto" w:fill="auto"/>
            <w:noWrap/>
            <w:vAlign w:val="bottom"/>
            <w:hideMark/>
          </w:tcPr>
          <w:p w14:paraId="4354CF66"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850" w:type="dxa"/>
            <w:tcBorders>
              <w:top w:val="nil"/>
              <w:left w:val="nil"/>
              <w:bottom w:val="nil"/>
              <w:right w:val="nil"/>
            </w:tcBorders>
            <w:shd w:val="clear" w:color="auto" w:fill="auto"/>
            <w:noWrap/>
            <w:vAlign w:val="bottom"/>
            <w:hideMark/>
          </w:tcPr>
          <w:p w14:paraId="27A55931"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993" w:type="dxa"/>
            <w:tcBorders>
              <w:top w:val="nil"/>
              <w:left w:val="nil"/>
              <w:bottom w:val="nil"/>
              <w:right w:val="nil"/>
            </w:tcBorders>
            <w:shd w:val="clear" w:color="auto" w:fill="auto"/>
            <w:noWrap/>
            <w:vAlign w:val="bottom"/>
            <w:hideMark/>
          </w:tcPr>
          <w:p w14:paraId="0D5B7E2D"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12</w:t>
            </w:r>
          </w:p>
        </w:tc>
        <w:tc>
          <w:tcPr>
            <w:tcW w:w="708" w:type="dxa"/>
            <w:tcBorders>
              <w:top w:val="nil"/>
              <w:left w:val="nil"/>
              <w:bottom w:val="nil"/>
              <w:right w:val="nil"/>
            </w:tcBorders>
            <w:shd w:val="clear" w:color="auto" w:fill="auto"/>
            <w:noWrap/>
            <w:vAlign w:val="bottom"/>
            <w:hideMark/>
          </w:tcPr>
          <w:p w14:paraId="0A0441DE"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993" w:type="dxa"/>
            <w:tcBorders>
              <w:top w:val="nil"/>
              <w:left w:val="nil"/>
              <w:bottom w:val="nil"/>
              <w:right w:val="nil"/>
            </w:tcBorders>
            <w:shd w:val="clear" w:color="auto" w:fill="auto"/>
            <w:noWrap/>
            <w:vAlign w:val="bottom"/>
            <w:hideMark/>
          </w:tcPr>
          <w:p w14:paraId="605F99FE"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13</w:t>
            </w:r>
          </w:p>
        </w:tc>
        <w:tc>
          <w:tcPr>
            <w:tcW w:w="1134" w:type="dxa"/>
            <w:tcBorders>
              <w:top w:val="nil"/>
              <w:left w:val="nil"/>
              <w:bottom w:val="nil"/>
              <w:right w:val="nil"/>
            </w:tcBorders>
            <w:shd w:val="clear" w:color="auto" w:fill="auto"/>
            <w:noWrap/>
            <w:vAlign w:val="bottom"/>
            <w:hideMark/>
          </w:tcPr>
          <w:p w14:paraId="4EA395E4"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1134" w:type="dxa"/>
            <w:tcBorders>
              <w:top w:val="nil"/>
              <w:left w:val="nil"/>
              <w:bottom w:val="nil"/>
              <w:right w:val="nil"/>
            </w:tcBorders>
            <w:shd w:val="clear" w:color="auto" w:fill="auto"/>
            <w:noWrap/>
            <w:vAlign w:val="bottom"/>
            <w:hideMark/>
          </w:tcPr>
          <w:p w14:paraId="74BA25E4"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-7</w:t>
            </w:r>
          </w:p>
        </w:tc>
        <w:tc>
          <w:tcPr>
            <w:tcW w:w="992" w:type="dxa"/>
            <w:tcBorders>
              <w:top w:val="nil"/>
              <w:left w:val="nil"/>
              <w:bottom w:val="nil"/>
              <w:right w:val="nil"/>
            </w:tcBorders>
            <w:shd w:val="clear" w:color="auto" w:fill="auto"/>
            <w:noWrap/>
            <w:vAlign w:val="bottom"/>
            <w:hideMark/>
          </w:tcPr>
          <w:p w14:paraId="244C8268"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2</w:t>
            </w:r>
          </w:p>
        </w:tc>
      </w:tr>
      <w:tr w:rsidR="0032176F" w:rsidRPr="00175B04" w14:paraId="5BC3493D" w14:textId="77777777" w:rsidTr="00437DDA">
        <w:trPr>
          <w:trHeight w:val="300"/>
        </w:trPr>
        <w:tc>
          <w:tcPr>
            <w:tcW w:w="1410" w:type="dxa"/>
            <w:tcBorders>
              <w:top w:val="nil"/>
              <w:left w:val="nil"/>
              <w:bottom w:val="nil"/>
              <w:right w:val="nil"/>
            </w:tcBorders>
            <w:shd w:val="clear" w:color="auto" w:fill="auto"/>
            <w:noWrap/>
            <w:vAlign w:val="bottom"/>
            <w:hideMark/>
          </w:tcPr>
          <w:p w14:paraId="2516606C" w14:textId="77777777" w:rsidR="0032176F" w:rsidRPr="00175B04" w:rsidRDefault="0032176F" w:rsidP="00437DDA">
            <w:pPr>
              <w:widowControl/>
              <w:jc w:val="lef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Cyprus</w:t>
            </w:r>
          </w:p>
        </w:tc>
        <w:tc>
          <w:tcPr>
            <w:tcW w:w="659" w:type="dxa"/>
            <w:tcBorders>
              <w:top w:val="nil"/>
              <w:left w:val="nil"/>
              <w:bottom w:val="nil"/>
              <w:right w:val="nil"/>
            </w:tcBorders>
            <w:shd w:val="clear" w:color="auto" w:fill="auto"/>
            <w:noWrap/>
            <w:vAlign w:val="bottom"/>
            <w:hideMark/>
          </w:tcPr>
          <w:p w14:paraId="667DCC4D"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2</w:t>
            </w:r>
          </w:p>
        </w:tc>
        <w:tc>
          <w:tcPr>
            <w:tcW w:w="913" w:type="dxa"/>
            <w:tcBorders>
              <w:top w:val="nil"/>
              <w:left w:val="nil"/>
              <w:bottom w:val="nil"/>
              <w:right w:val="nil"/>
            </w:tcBorders>
            <w:shd w:val="clear" w:color="auto" w:fill="auto"/>
            <w:noWrap/>
            <w:vAlign w:val="bottom"/>
            <w:hideMark/>
          </w:tcPr>
          <w:p w14:paraId="0313813D"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-26</w:t>
            </w:r>
          </w:p>
        </w:tc>
        <w:tc>
          <w:tcPr>
            <w:tcW w:w="704" w:type="dxa"/>
            <w:tcBorders>
              <w:top w:val="nil"/>
              <w:left w:val="nil"/>
              <w:bottom w:val="nil"/>
              <w:right w:val="nil"/>
            </w:tcBorders>
            <w:shd w:val="clear" w:color="auto" w:fill="auto"/>
            <w:noWrap/>
            <w:vAlign w:val="bottom"/>
            <w:hideMark/>
          </w:tcPr>
          <w:p w14:paraId="1E51BDC8"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709" w:type="dxa"/>
            <w:tcBorders>
              <w:top w:val="nil"/>
              <w:left w:val="nil"/>
              <w:bottom w:val="nil"/>
              <w:right w:val="nil"/>
            </w:tcBorders>
            <w:shd w:val="clear" w:color="auto" w:fill="auto"/>
            <w:noWrap/>
            <w:vAlign w:val="bottom"/>
            <w:hideMark/>
          </w:tcPr>
          <w:p w14:paraId="40EA531D"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1</w:t>
            </w:r>
          </w:p>
        </w:tc>
        <w:tc>
          <w:tcPr>
            <w:tcW w:w="1134" w:type="dxa"/>
            <w:tcBorders>
              <w:top w:val="nil"/>
              <w:left w:val="nil"/>
              <w:bottom w:val="nil"/>
              <w:right w:val="nil"/>
            </w:tcBorders>
            <w:shd w:val="clear" w:color="auto" w:fill="auto"/>
            <w:noWrap/>
            <w:vAlign w:val="bottom"/>
            <w:hideMark/>
          </w:tcPr>
          <w:p w14:paraId="78834584"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1</w:t>
            </w:r>
          </w:p>
        </w:tc>
        <w:tc>
          <w:tcPr>
            <w:tcW w:w="992" w:type="dxa"/>
            <w:tcBorders>
              <w:top w:val="nil"/>
              <w:left w:val="nil"/>
              <w:bottom w:val="nil"/>
              <w:right w:val="nil"/>
            </w:tcBorders>
            <w:shd w:val="clear" w:color="auto" w:fill="auto"/>
            <w:noWrap/>
            <w:vAlign w:val="bottom"/>
            <w:hideMark/>
          </w:tcPr>
          <w:p w14:paraId="5F0ECBD1"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2</w:t>
            </w:r>
          </w:p>
        </w:tc>
        <w:tc>
          <w:tcPr>
            <w:tcW w:w="709" w:type="dxa"/>
            <w:tcBorders>
              <w:top w:val="nil"/>
              <w:left w:val="nil"/>
              <w:bottom w:val="nil"/>
              <w:right w:val="nil"/>
            </w:tcBorders>
            <w:shd w:val="clear" w:color="auto" w:fill="auto"/>
            <w:noWrap/>
            <w:vAlign w:val="bottom"/>
            <w:hideMark/>
          </w:tcPr>
          <w:p w14:paraId="55ADFC4C"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992" w:type="dxa"/>
            <w:tcBorders>
              <w:top w:val="nil"/>
              <w:left w:val="nil"/>
              <w:bottom w:val="nil"/>
              <w:right w:val="nil"/>
            </w:tcBorders>
            <w:shd w:val="clear" w:color="auto" w:fill="auto"/>
            <w:noWrap/>
            <w:vAlign w:val="bottom"/>
            <w:hideMark/>
          </w:tcPr>
          <w:p w14:paraId="0EB4D49E"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7</w:t>
            </w:r>
          </w:p>
        </w:tc>
        <w:tc>
          <w:tcPr>
            <w:tcW w:w="850" w:type="dxa"/>
            <w:tcBorders>
              <w:top w:val="nil"/>
              <w:left w:val="nil"/>
              <w:bottom w:val="nil"/>
              <w:right w:val="nil"/>
            </w:tcBorders>
            <w:shd w:val="clear" w:color="auto" w:fill="auto"/>
            <w:noWrap/>
            <w:vAlign w:val="bottom"/>
            <w:hideMark/>
          </w:tcPr>
          <w:p w14:paraId="4A4D5F2E"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993" w:type="dxa"/>
            <w:tcBorders>
              <w:top w:val="nil"/>
              <w:left w:val="nil"/>
              <w:bottom w:val="nil"/>
              <w:right w:val="nil"/>
            </w:tcBorders>
            <w:shd w:val="clear" w:color="auto" w:fill="auto"/>
            <w:noWrap/>
            <w:vAlign w:val="bottom"/>
            <w:hideMark/>
          </w:tcPr>
          <w:p w14:paraId="154940E1"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3</w:t>
            </w:r>
          </w:p>
        </w:tc>
        <w:tc>
          <w:tcPr>
            <w:tcW w:w="708" w:type="dxa"/>
            <w:tcBorders>
              <w:top w:val="nil"/>
              <w:left w:val="nil"/>
              <w:bottom w:val="nil"/>
              <w:right w:val="nil"/>
            </w:tcBorders>
            <w:shd w:val="clear" w:color="auto" w:fill="auto"/>
            <w:noWrap/>
            <w:vAlign w:val="bottom"/>
            <w:hideMark/>
          </w:tcPr>
          <w:p w14:paraId="364AB10F"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993" w:type="dxa"/>
            <w:tcBorders>
              <w:top w:val="nil"/>
              <w:left w:val="nil"/>
              <w:bottom w:val="nil"/>
              <w:right w:val="nil"/>
            </w:tcBorders>
            <w:shd w:val="clear" w:color="auto" w:fill="auto"/>
            <w:noWrap/>
            <w:vAlign w:val="bottom"/>
            <w:hideMark/>
          </w:tcPr>
          <w:p w14:paraId="6A776490"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4</w:t>
            </w:r>
          </w:p>
        </w:tc>
        <w:tc>
          <w:tcPr>
            <w:tcW w:w="1134" w:type="dxa"/>
            <w:tcBorders>
              <w:top w:val="nil"/>
              <w:left w:val="nil"/>
              <w:bottom w:val="nil"/>
              <w:right w:val="nil"/>
            </w:tcBorders>
            <w:shd w:val="clear" w:color="auto" w:fill="auto"/>
            <w:noWrap/>
            <w:vAlign w:val="bottom"/>
            <w:hideMark/>
          </w:tcPr>
          <w:p w14:paraId="0159D989"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1134" w:type="dxa"/>
            <w:tcBorders>
              <w:top w:val="nil"/>
              <w:left w:val="nil"/>
              <w:bottom w:val="nil"/>
              <w:right w:val="nil"/>
            </w:tcBorders>
            <w:shd w:val="clear" w:color="auto" w:fill="auto"/>
            <w:noWrap/>
            <w:vAlign w:val="bottom"/>
            <w:hideMark/>
          </w:tcPr>
          <w:p w14:paraId="6EFAFB7D"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992" w:type="dxa"/>
            <w:tcBorders>
              <w:top w:val="nil"/>
              <w:left w:val="nil"/>
              <w:bottom w:val="nil"/>
              <w:right w:val="nil"/>
            </w:tcBorders>
            <w:shd w:val="clear" w:color="auto" w:fill="auto"/>
            <w:noWrap/>
            <w:vAlign w:val="bottom"/>
            <w:hideMark/>
          </w:tcPr>
          <w:p w14:paraId="2D8ED662"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r>
      <w:tr w:rsidR="0032176F" w:rsidRPr="00175B04" w14:paraId="60B356EE" w14:textId="77777777" w:rsidTr="00437DDA">
        <w:trPr>
          <w:trHeight w:val="300"/>
        </w:trPr>
        <w:tc>
          <w:tcPr>
            <w:tcW w:w="1410" w:type="dxa"/>
            <w:tcBorders>
              <w:top w:val="nil"/>
              <w:left w:val="nil"/>
              <w:bottom w:val="nil"/>
              <w:right w:val="nil"/>
            </w:tcBorders>
            <w:shd w:val="clear" w:color="auto" w:fill="auto"/>
            <w:noWrap/>
            <w:vAlign w:val="bottom"/>
            <w:hideMark/>
          </w:tcPr>
          <w:p w14:paraId="6DDD889E" w14:textId="77777777" w:rsidR="0032176F" w:rsidRPr="00175B04" w:rsidRDefault="0032176F" w:rsidP="00437DDA">
            <w:pPr>
              <w:widowControl/>
              <w:jc w:val="lef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Czechia</w:t>
            </w:r>
          </w:p>
        </w:tc>
        <w:tc>
          <w:tcPr>
            <w:tcW w:w="659" w:type="dxa"/>
            <w:tcBorders>
              <w:top w:val="nil"/>
              <w:left w:val="nil"/>
              <w:bottom w:val="nil"/>
              <w:right w:val="nil"/>
            </w:tcBorders>
            <w:shd w:val="clear" w:color="auto" w:fill="auto"/>
            <w:noWrap/>
            <w:vAlign w:val="bottom"/>
            <w:hideMark/>
          </w:tcPr>
          <w:p w14:paraId="66CEFEF8"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15</w:t>
            </w:r>
          </w:p>
        </w:tc>
        <w:tc>
          <w:tcPr>
            <w:tcW w:w="913" w:type="dxa"/>
            <w:tcBorders>
              <w:top w:val="nil"/>
              <w:left w:val="nil"/>
              <w:bottom w:val="nil"/>
              <w:right w:val="nil"/>
            </w:tcBorders>
            <w:shd w:val="clear" w:color="auto" w:fill="auto"/>
            <w:noWrap/>
            <w:vAlign w:val="bottom"/>
            <w:hideMark/>
          </w:tcPr>
          <w:p w14:paraId="2E186DC0"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-108</w:t>
            </w:r>
          </w:p>
        </w:tc>
        <w:tc>
          <w:tcPr>
            <w:tcW w:w="704" w:type="dxa"/>
            <w:tcBorders>
              <w:top w:val="nil"/>
              <w:left w:val="nil"/>
              <w:bottom w:val="nil"/>
              <w:right w:val="nil"/>
            </w:tcBorders>
            <w:shd w:val="clear" w:color="auto" w:fill="auto"/>
            <w:noWrap/>
            <w:vAlign w:val="bottom"/>
            <w:hideMark/>
          </w:tcPr>
          <w:p w14:paraId="7A3729AD"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7</w:t>
            </w:r>
          </w:p>
        </w:tc>
        <w:tc>
          <w:tcPr>
            <w:tcW w:w="709" w:type="dxa"/>
            <w:tcBorders>
              <w:top w:val="nil"/>
              <w:left w:val="nil"/>
              <w:bottom w:val="nil"/>
              <w:right w:val="nil"/>
            </w:tcBorders>
            <w:shd w:val="clear" w:color="auto" w:fill="auto"/>
            <w:noWrap/>
            <w:vAlign w:val="bottom"/>
            <w:hideMark/>
          </w:tcPr>
          <w:p w14:paraId="3146C444"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4</w:t>
            </w:r>
          </w:p>
        </w:tc>
        <w:tc>
          <w:tcPr>
            <w:tcW w:w="1134" w:type="dxa"/>
            <w:tcBorders>
              <w:top w:val="nil"/>
              <w:left w:val="nil"/>
              <w:bottom w:val="nil"/>
              <w:right w:val="nil"/>
            </w:tcBorders>
            <w:shd w:val="clear" w:color="auto" w:fill="auto"/>
            <w:noWrap/>
            <w:vAlign w:val="bottom"/>
            <w:hideMark/>
          </w:tcPr>
          <w:p w14:paraId="02E42645"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17</w:t>
            </w:r>
          </w:p>
        </w:tc>
        <w:tc>
          <w:tcPr>
            <w:tcW w:w="992" w:type="dxa"/>
            <w:tcBorders>
              <w:top w:val="nil"/>
              <w:left w:val="nil"/>
              <w:bottom w:val="nil"/>
              <w:right w:val="nil"/>
            </w:tcBorders>
            <w:shd w:val="clear" w:color="auto" w:fill="auto"/>
            <w:noWrap/>
            <w:vAlign w:val="bottom"/>
            <w:hideMark/>
          </w:tcPr>
          <w:p w14:paraId="059CD613"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29</w:t>
            </w:r>
          </w:p>
        </w:tc>
        <w:tc>
          <w:tcPr>
            <w:tcW w:w="709" w:type="dxa"/>
            <w:tcBorders>
              <w:top w:val="nil"/>
              <w:left w:val="nil"/>
              <w:bottom w:val="nil"/>
              <w:right w:val="nil"/>
            </w:tcBorders>
            <w:shd w:val="clear" w:color="auto" w:fill="auto"/>
            <w:noWrap/>
            <w:vAlign w:val="bottom"/>
            <w:hideMark/>
          </w:tcPr>
          <w:p w14:paraId="6CCD4270"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992" w:type="dxa"/>
            <w:tcBorders>
              <w:top w:val="nil"/>
              <w:left w:val="nil"/>
              <w:bottom w:val="nil"/>
              <w:right w:val="nil"/>
            </w:tcBorders>
            <w:shd w:val="clear" w:color="auto" w:fill="auto"/>
            <w:noWrap/>
            <w:vAlign w:val="bottom"/>
            <w:hideMark/>
          </w:tcPr>
          <w:p w14:paraId="197AA19D"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28</w:t>
            </w:r>
          </w:p>
        </w:tc>
        <w:tc>
          <w:tcPr>
            <w:tcW w:w="850" w:type="dxa"/>
            <w:tcBorders>
              <w:top w:val="nil"/>
              <w:left w:val="nil"/>
              <w:bottom w:val="nil"/>
              <w:right w:val="nil"/>
            </w:tcBorders>
            <w:shd w:val="clear" w:color="auto" w:fill="auto"/>
            <w:noWrap/>
            <w:vAlign w:val="bottom"/>
            <w:hideMark/>
          </w:tcPr>
          <w:p w14:paraId="1096D3FD"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993" w:type="dxa"/>
            <w:tcBorders>
              <w:top w:val="nil"/>
              <w:left w:val="nil"/>
              <w:bottom w:val="nil"/>
              <w:right w:val="nil"/>
            </w:tcBorders>
            <w:shd w:val="clear" w:color="auto" w:fill="auto"/>
            <w:noWrap/>
            <w:vAlign w:val="bottom"/>
            <w:hideMark/>
          </w:tcPr>
          <w:p w14:paraId="054F3D1F"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16</w:t>
            </w:r>
          </w:p>
        </w:tc>
        <w:tc>
          <w:tcPr>
            <w:tcW w:w="708" w:type="dxa"/>
            <w:tcBorders>
              <w:top w:val="nil"/>
              <w:left w:val="nil"/>
              <w:bottom w:val="nil"/>
              <w:right w:val="nil"/>
            </w:tcBorders>
            <w:shd w:val="clear" w:color="auto" w:fill="auto"/>
            <w:noWrap/>
            <w:vAlign w:val="bottom"/>
            <w:hideMark/>
          </w:tcPr>
          <w:p w14:paraId="4BE8882E"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993" w:type="dxa"/>
            <w:tcBorders>
              <w:top w:val="nil"/>
              <w:left w:val="nil"/>
              <w:bottom w:val="nil"/>
              <w:right w:val="nil"/>
            </w:tcBorders>
            <w:shd w:val="clear" w:color="auto" w:fill="auto"/>
            <w:noWrap/>
            <w:vAlign w:val="bottom"/>
            <w:hideMark/>
          </w:tcPr>
          <w:p w14:paraId="32BD3636"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16</w:t>
            </w:r>
          </w:p>
        </w:tc>
        <w:tc>
          <w:tcPr>
            <w:tcW w:w="1134" w:type="dxa"/>
            <w:tcBorders>
              <w:top w:val="nil"/>
              <w:left w:val="nil"/>
              <w:bottom w:val="nil"/>
              <w:right w:val="nil"/>
            </w:tcBorders>
            <w:shd w:val="clear" w:color="auto" w:fill="auto"/>
            <w:noWrap/>
            <w:vAlign w:val="bottom"/>
            <w:hideMark/>
          </w:tcPr>
          <w:p w14:paraId="1FD585DE"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1134" w:type="dxa"/>
            <w:tcBorders>
              <w:top w:val="nil"/>
              <w:left w:val="nil"/>
              <w:bottom w:val="nil"/>
              <w:right w:val="nil"/>
            </w:tcBorders>
            <w:shd w:val="clear" w:color="auto" w:fill="auto"/>
            <w:noWrap/>
            <w:vAlign w:val="bottom"/>
            <w:hideMark/>
          </w:tcPr>
          <w:p w14:paraId="5D7D5DBA"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-2</w:t>
            </w:r>
          </w:p>
        </w:tc>
        <w:tc>
          <w:tcPr>
            <w:tcW w:w="992" w:type="dxa"/>
            <w:tcBorders>
              <w:top w:val="nil"/>
              <w:left w:val="nil"/>
              <w:bottom w:val="nil"/>
              <w:right w:val="nil"/>
            </w:tcBorders>
            <w:shd w:val="clear" w:color="auto" w:fill="auto"/>
            <w:noWrap/>
            <w:vAlign w:val="bottom"/>
            <w:hideMark/>
          </w:tcPr>
          <w:p w14:paraId="2D819EBC"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1</w:t>
            </w:r>
          </w:p>
        </w:tc>
      </w:tr>
      <w:tr w:rsidR="0032176F" w:rsidRPr="00175B04" w14:paraId="49A08540" w14:textId="77777777" w:rsidTr="00437DDA">
        <w:trPr>
          <w:trHeight w:val="300"/>
        </w:trPr>
        <w:tc>
          <w:tcPr>
            <w:tcW w:w="1410" w:type="dxa"/>
            <w:tcBorders>
              <w:top w:val="nil"/>
              <w:left w:val="nil"/>
              <w:bottom w:val="nil"/>
              <w:right w:val="nil"/>
            </w:tcBorders>
            <w:shd w:val="clear" w:color="auto" w:fill="auto"/>
            <w:noWrap/>
            <w:vAlign w:val="bottom"/>
            <w:hideMark/>
          </w:tcPr>
          <w:p w14:paraId="5B1AD0FC" w14:textId="77777777" w:rsidR="0032176F" w:rsidRPr="00175B04" w:rsidRDefault="0032176F" w:rsidP="00437DDA">
            <w:pPr>
              <w:widowControl/>
              <w:jc w:val="lef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lastRenderedPageBreak/>
              <w:t>Democratic Republic of the Congo</w:t>
            </w:r>
          </w:p>
        </w:tc>
        <w:tc>
          <w:tcPr>
            <w:tcW w:w="659" w:type="dxa"/>
            <w:tcBorders>
              <w:top w:val="nil"/>
              <w:left w:val="nil"/>
              <w:bottom w:val="nil"/>
              <w:right w:val="nil"/>
            </w:tcBorders>
            <w:shd w:val="clear" w:color="auto" w:fill="auto"/>
            <w:noWrap/>
            <w:vAlign w:val="bottom"/>
            <w:hideMark/>
          </w:tcPr>
          <w:p w14:paraId="2ED03C4C"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12</w:t>
            </w:r>
          </w:p>
        </w:tc>
        <w:tc>
          <w:tcPr>
            <w:tcW w:w="913" w:type="dxa"/>
            <w:tcBorders>
              <w:top w:val="nil"/>
              <w:left w:val="nil"/>
              <w:bottom w:val="nil"/>
              <w:right w:val="nil"/>
            </w:tcBorders>
            <w:shd w:val="clear" w:color="auto" w:fill="auto"/>
            <w:noWrap/>
            <w:vAlign w:val="bottom"/>
            <w:hideMark/>
          </w:tcPr>
          <w:p w14:paraId="05A606E8"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-4</w:t>
            </w:r>
          </w:p>
        </w:tc>
        <w:tc>
          <w:tcPr>
            <w:tcW w:w="704" w:type="dxa"/>
            <w:tcBorders>
              <w:top w:val="nil"/>
              <w:left w:val="nil"/>
              <w:bottom w:val="nil"/>
              <w:right w:val="nil"/>
            </w:tcBorders>
            <w:shd w:val="clear" w:color="auto" w:fill="auto"/>
            <w:noWrap/>
            <w:vAlign w:val="bottom"/>
            <w:hideMark/>
          </w:tcPr>
          <w:p w14:paraId="4D6396D9"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1</w:t>
            </w:r>
          </w:p>
        </w:tc>
        <w:tc>
          <w:tcPr>
            <w:tcW w:w="709" w:type="dxa"/>
            <w:tcBorders>
              <w:top w:val="nil"/>
              <w:left w:val="nil"/>
              <w:bottom w:val="nil"/>
              <w:right w:val="nil"/>
            </w:tcBorders>
            <w:shd w:val="clear" w:color="auto" w:fill="auto"/>
            <w:noWrap/>
            <w:vAlign w:val="bottom"/>
            <w:hideMark/>
          </w:tcPr>
          <w:p w14:paraId="009ECEE3"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3</w:t>
            </w:r>
          </w:p>
        </w:tc>
        <w:tc>
          <w:tcPr>
            <w:tcW w:w="1134" w:type="dxa"/>
            <w:tcBorders>
              <w:top w:val="nil"/>
              <w:left w:val="nil"/>
              <w:bottom w:val="nil"/>
              <w:right w:val="nil"/>
            </w:tcBorders>
            <w:shd w:val="clear" w:color="auto" w:fill="auto"/>
            <w:noWrap/>
            <w:vAlign w:val="bottom"/>
            <w:hideMark/>
          </w:tcPr>
          <w:p w14:paraId="67739BF3"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2</w:t>
            </w:r>
          </w:p>
        </w:tc>
        <w:tc>
          <w:tcPr>
            <w:tcW w:w="992" w:type="dxa"/>
            <w:tcBorders>
              <w:top w:val="nil"/>
              <w:left w:val="nil"/>
              <w:bottom w:val="nil"/>
              <w:right w:val="nil"/>
            </w:tcBorders>
            <w:shd w:val="clear" w:color="auto" w:fill="auto"/>
            <w:noWrap/>
            <w:vAlign w:val="bottom"/>
            <w:hideMark/>
          </w:tcPr>
          <w:p w14:paraId="5932B00A"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2</w:t>
            </w:r>
          </w:p>
        </w:tc>
        <w:tc>
          <w:tcPr>
            <w:tcW w:w="709" w:type="dxa"/>
            <w:tcBorders>
              <w:top w:val="nil"/>
              <w:left w:val="nil"/>
              <w:bottom w:val="nil"/>
              <w:right w:val="nil"/>
            </w:tcBorders>
            <w:shd w:val="clear" w:color="auto" w:fill="auto"/>
            <w:noWrap/>
            <w:vAlign w:val="bottom"/>
            <w:hideMark/>
          </w:tcPr>
          <w:p w14:paraId="0898511E"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992" w:type="dxa"/>
            <w:tcBorders>
              <w:top w:val="nil"/>
              <w:left w:val="nil"/>
              <w:bottom w:val="nil"/>
              <w:right w:val="nil"/>
            </w:tcBorders>
            <w:shd w:val="clear" w:color="auto" w:fill="auto"/>
            <w:noWrap/>
            <w:vAlign w:val="bottom"/>
            <w:hideMark/>
          </w:tcPr>
          <w:p w14:paraId="566CAB70"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850" w:type="dxa"/>
            <w:tcBorders>
              <w:top w:val="nil"/>
              <w:left w:val="nil"/>
              <w:bottom w:val="nil"/>
              <w:right w:val="nil"/>
            </w:tcBorders>
            <w:shd w:val="clear" w:color="auto" w:fill="auto"/>
            <w:noWrap/>
            <w:vAlign w:val="bottom"/>
            <w:hideMark/>
          </w:tcPr>
          <w:p w14:paraId="21F9C2BA"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993" w:type="dxa"/>
            <w:tcBorders>
              <w:top w:val="nil"/>
              <w:left w:val="nil"/>
              <w:bottom w:val="nil"/>
              <w:right w:val="nil"/>
            </w:tcBorders>
            <w:shd w:val="clear" w:color="auto" w:fill="auto"/>
            <w:noWrap/>
            <w:vAlign w:val="bottom"/>
            <w:hideMark/>
          </w:tcPr>
          <w:p w14:paraId="05B027A6"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2</w:t>
            </w:r>
          </w:p>
        </w:tc>
        <w:tc>
          <w:tcPr>
            <w:tcW w:w="708" w:type="dxa"/>
            <w:tcBorders>
              <w:top w:val="nil"/>
              <w:left w:val="nil"/>
              <w:bottom w:val="nil"/>
              <w:right w:val="nil"/>
            </w:tcBorders>
            <w:shd w:val="clear" w:color="auto" w:fill="auto"/>
            <w:noWrap/>
            <w:vAlign w:val="bottom"/>
            <w:hideMark/>
          </w:tcPr>
          <w:p w14:paraId="51EDC91F"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993" w:type="dxa"/>
            <w:tcBorders>
              <w:top w:val="nil"/>
              <w:left w:val="nil"/>
              <w:bottom w:val="nil"/>
              <w:right w:val="nil"/>
            </w:tcBorders>
            <w:shd w:val="clear" w:color="auto" w:fill="auto"/>
            <w:noWrap/>
            <w:vAlign w:val="bottom"/>
            <w:hideMark/>
          </w:tcPr>
          <w:p w14:paraId="2A497E7C"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1</w:t>
            </w:r>
          </w:p>
        </w:tc>
        <w:tc>
          <w:tcPr>
            <w:tcW w:w="1134" w:type="dxa"/>
            <w:tcBorders>
              <w:top w:val="nil"/>
              <w:left w:val="nil"/>
              <w:bottom w:val="nil"/>
              <w:right w:val="nil"/>
            </w:tcBorders>
            <w:shd w:val="clear" w:color="auto" w:fill="auto"/>
            <w:noWrap/>
            <w:vAlign w:val="bottom"/>
            <w:hideMark/>
          </w:tcPr>
          <w:p w14:paraId="608614D1"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1134" w:type="dxa"/>
            <w:tcBorders>
              <w:top w:val="nil"/>
              <w:left w:val="nil"/>
              <w:bottom w:val="nil"/>
              <w:right w:val="nil"/>
            </w:tcBorders>
            <w:shd w:val="clear" w:color="auto" w:fill="auto"/>
            <w:noWrap/>
            <w:vAlign w:val="bottom"/>
            <w:hideMark/>
          </w:tcPr>
          <w:p w14:paraId="12D9717E"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992" w:type="dxa"/>
            <w:tcBorders>
              <w:top w:val="nil"/>
              <w:left w:val="nil"/>
              <w:bottom w:val="nil"/>
              <w:right w:val="nil"/>
            </w:tcBorders>
            <w:shd w:val="clear" w:color="auto" w:fill="auto"/>
            <w:noWrap/>
            <w:vAlign w:val="bottom"/>
            <w:hideMark/>
          </w:tcPr>
          <w:p w14:paraId="3AE3A0E7"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r>
      <w:tr w:rsidR="0032176F" w:rsidRPr="00175B04" w14:paraId="20DB5495" w14:textId="77777777" w:rsidTr="00437DDA">
        <w:trPr>
          <w:trHeight w:val="300"/>
        </w:trPr>
        <w:tc>
          <w:tcPr>
            <w:tcW w:w="1410" w:type="dxa"/>
            <w:tcBorders>
              <w:top w:val="nil"/>
              <w:left w:val="nil"/>
              <w:bottom w:val="nil"/>
              <w:right w:val="nil"/>
            </w:tcBorders>
            <w:shd w:val="clear" w:color="auto" w:fill="auto"/>
            <w:noWrap/>
            <w:vAlign w:val="bottom"/>
            <w:hideMark/>
          </w:tcPr>
          <w:p w14:paraId="2E24BF18" w14:textId="77777777" w:rsidR="0032176F" w:rsidRPr="00175B04" w:rsidRDefault="0032176F" w:rsidP="00437DDA">
            <w:pPr>
              <w:widowControl/>
              <w:jc w:val="lef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Denmark</w:t>
            </w:r>
          </w:p>
        </w:tc>
        <w:tc>
          <w:tcPr>
            <w:tcW w:w="659" w:type="dxa"/>
            <w:tcBorders>
              <w:top w:val="nil"/>
              <w:left w:val="nil"/>
              <w:bottom w:val="nil"/>
              <w:right w:val="nil"/>
            </w:tcBorders>
            <w:shd w:val="clear" w:color="auto" w:fill="auto"/>
            <w:noWrap/>
            <w:vAlign w:val="bottom"/>
            <w:hideMark/>
          </w:tcPr>
          <w:p w14:paraId="52C3C333"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63</w:t>
            </w:r>
          </w:p>
        </w:tc>
        <w:tc>
          <w:tcPr>
            <w:tcW w:w="913" w:type="dxa"/>
            <w:tcBorders>
              <w:top w:val="nil"/>
              <w:left w:val="nil"/>
              <w:bottom w:val="nil"/>
              <w:right w:val="nil"/>
            </w:tcBorders>
            <w:shd w:val="clear" w:color="auto" w:fill="auto"/>
            <w:noWrap/>
            <w:vAlign w:val="bottom"/>
            <w:hideMark/>
          </w:tcPr>
          <w:p w14:paraId="3B24604E"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-229</w:t>
            </w:r>
          </w:p>
        </w:tc>
        <w:tc>
          <w:tcPr>
            <w:tcW w:w="704" w:type="dxa"/>
            <w:tcBorders>
              <w:top w:val="nil"/>
              <w:left w:val="nil"/>
              <w:bottom w:val="nil"/>
              <w:right w:val="nil"/>
            </w:tcBorders>
            <w:shd w:val="clear" w:color="auto" w:fill="auto"/>
            <w:noWrap/>
            <w:vAlign w:val="bottom"/>
            <w:hideMark/>
          </w:tcPr>
          <w:p w14:paraId="7D8F75EF"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15</w:t>
            </w:r>
          </w:p>
        </w:tc>
        <w:tc>
          <w:tcPr>
            <w:tcW w:w="709" w:type="dxa"/>
            <w:tcBorders>
              <w:top w:val="nil"/>
              <w:left w:val="nil"/>
              <w:bottom w:val="nil"/>
              <w:right w:val="nil"/>
            </w:tcBorders>
            <w:shd w:val="clear" w:color="auto" w:fill="auto"/>
            <w:noWrap/>
            <w:vAlign w:val="bottom"/>
            <w:hideMark/>
          </w:tcPr>
          <w:p w14:paraId="03AC5DB8"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14</w:t>
            </w:r>
          </w:p>
        </w:tc>
        <w:tc>
          <w:tcPr>
            <w:tcW w:w="1134" w:type="dxa"/>
            <w:tcBorders>
              <w:top w:val="nil"/>
              <w:left w:val="nil"/>
              <w:bottom w:val="nil"/>
              <w:right w:val="nil"/>
            </w:tcBorders>
            <w:shd w:val="clear" w:color="auto" w:fill="auto"/>
            <w:noWrap/>
            <w:vAlign w:val="bottom"/>
            <w:hideMark/>
          </w:tcPr>
          <w:p w14:paraId="0694141E"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44</w:t>
            </w:r>
          </w:p>
        </w:tc>
        <w:tc>
          <w:tcPr>
            <w:tcW w:w="992" w:type="dxa"/>
            <w:tcBorders>
              <w:top w:val="nil"/>
              <w:left w:val="nil"/>
              <w:bottom w:val="nil"/>
              <w:right w:val="nil"/>
            </w:tcBorders>
            <w:shd w:val="clear" w:color="auto" w:fill="auto"/>
            <w:noWrap/>
            <w:vAlign w:val="bottom"/>
            <w:hideMark/>
          </w:tcPr>
          <w:p w14:paraId="79D4862E"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68</w:t>
            </w:r>
          </w:p>
        </w:tc>
        <w:tc>
          <w:tcPr>
            <w:tcW w:w="709" w:type="dxa"/>
            <w:tcBorders>
              <w:top w:val="nil"/>
              <w:left w:val="nil"/>
              <w:bottom w:val="nil"/>
              <w:right w:val="nil"/>
            </w:tcBorders>
            <w:shd w:val="clear" w:color="auto" w:fill="auto"/>
            <w:noWrap/>
            <w:vAlign w:val="bottom"/>
            <w:hideMark/>
          </w:tcPr>
          <w:p w14:paraId="692C9742"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992" w:type="dxa"/>
            <w:tcBorders>
              <w:top w:val="nil"/>
              <w:left w:val="nil"/>
              <w:bottom w:val="nil"/>
              <w:right w:val="nil"/>
            </w:tcBorders>
            <w:shd w:val="clear" w:color="auto" w:fill="auto"/>
            <w:noWrap/>
            <w:vAlign w:val="bottom"/>
            <w:hideMark/>
          </w:tcPr>
          <w:p w14:paraId="6EB3A540"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378</w:t>
            </w:r>
          </w:p>
        </w:tc>
        <w:tc>
          <w:tcPr>
            <w:tcW w:w="850" w:type="dxa"/>
            <w:tcBorders>
              <w:top w:val="nil"/>
              <w:left w:val="nil"/>
              <w:bottom w:val="nil"/>
              <w:right w:val="nil"/>
            </w:tcBorders>
            <w:shd w:val="clear" w:color="auto" w:fill="auto"/>
            <w:noWrap/>
            <w:vAlign w:val="bottom"/>
            <w:hideMark/>
          </w:tcPr>
          <w:p w14:paraId="7CD78620"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4</w:t>
            </w:r>
          </w:p>
        </w:tc>
        <w:tc>
          <w:tcPr>
            <w:tcW w:w="993" w:type="dxa"/>
            <w:tcBorders>
              <w:top w:val="nil"/>
              <w:left w:val="nil"/>
              <w:bottom w:val="nil"/>
              <w:right w:val="nil"/>
            </w:tcBorders>
            <w:shd w:val="clear" w:color="auto" w:fill="auto"/>
            <w:noWrap/>
            <w:vAlign w:val="bottom"/>
            <w:hideMark/>
          </w:tcPr>
          <w:p w14:paraId="73417FD2"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46</w:t>
            </w:r>
          </w:p>
        </w:tc>
        <w:tc>
          <w:tcPr>
            <w:tcW w:w="708" w:type="dxa"/>
            <w:tcBorders>
              <w:top w:val="nil"/>
              <w:left w:val="nil"/>
              <w:bottom w:val="nil"/>
              <w:right w:val="nil"/>
            </w:tcBorders>
            <w:shd w:val="clear" w:color="auto" w:fill="auto"/>
            <w:noWrap/>
            <w:vAlign w:val="bottom"/>
            <w:hideMark/>
          </w:tcPr>
          <w:p w14:paraId="32D1816B"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993" w:type="dxa"/>
            <w:tcBorders>
              <w:top w:val="nil"/>
              <w:left w:val="nil"/>
              <w:bottom w:val="nil"/>
              <w:right w:val="nil"/>
            </w:tcBorders>
            <w:shd w:val="clear" w:color="auto" w:fill="auto"/>
            <w:noWrap/>
            <w:vAlign w:val="bottom"/>
            <w:hideMark/>
          </w:tcPr>
          <w:p w14:paraId="2A5EAF87"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37</w:t>
            </w:r>
          </w:p>
        </w:tc>
        <w:tc>
          <w:tcPr>
            <w:tcW w:w="1134" w:type="dxa"/>
            <w:tcBorders>
              <w:top w:val="nil"/>
              <w:left w:val="nil"/>
              <w:bottom w:val="nil"/>
              <w:right w:val="nil"/>
            </w:tcBorders>
            <w:shd w:val="clear" w:color="auto" w:fill="auto"/>
            <w:noWrap/>
            <w:vAlign w:val="bottom"/>
            <w:hideMark/>
          </w:tcPr>
          <w:p w14:paraId="0D8096BA"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1134" w:type="dxa"/>
            <w:tcBorders>
              <w:top w:val="nil"/>
              <w:left w:val="nil"/>
              <w:bottom w:val="nil"/>
              <w:right w:val="nil"/>
            </w:tcBorders>
            <w:shd w:val="clear" w:color="auto" w:fill="auto"/>
            <w:noWrap/>
            <w:vAlign w:val="bottom"/>
            <w:hideMark/>
          </w:tcPr>
          <w:p w14:paraId="19231864"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-3</w:t>
            </w:r>
          </w:p>
        </w:tc>
        <w:tc>
          <w:tcPr>
            <w:tcW w:w="992" w:type="dxa"/>
            <w:tcBorders>
              <w:top w:val="nil"/>
              <w:left w:val="nil"/>
              <w:bottom w:val="nil"/>
              <w:right w:val="nil"/>
            </w:tcBorders>
            <w:shd w:val="clear" w:color="auto" w:fill="auto"/>
            <w:noWrap/>
            <w:vAlign w:val="bottom"/>
            <w:hideMark/>
          </w:tcPr>
          <w:p w14:paraId="726B7E5B"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2</w:t>
            </w:r>
          </w:p>
        </w:tc>
      </w:tr>
      <w:tr w:rsidR="0032176F" w:rsidRPr="00175B04" w14:paraId="20B48220" w14:textId="77777777" w:rsidTr="00437DDA">
        <w:trPr>
          <w:trHeight w:val="300"/>
        </w:trPr>
        <w:tc>
          <w:tcPr>
            <w:tcW w:w="1410" w:type="dxa"/>
            <w:tcBorders>
              <w:top w:val="nil"/>
              <w:left w:val="nil"/>
              <w:bottom w:val="nil"/>
              <w:right w:val="nil"/>
            </w:tcBorders>
            <w:shd w:val="clear" w:color="auto" w:fill="auto"/>
            <w:noWrap/>
            <w:vAlign w:val="bottom"/>
            <w:hideMark/>
          </w:tcPr>
          <w:p w14:paraId="1948A4C9" w14:textId="77777777" w:rsidR="0032176F" w:rsidRPr="00175B04" w:rsidRDefault="0032176F" w:rsidP="00437DDA">
            <w:pPr>
              <w:widowControl/>
              <w:jc w:val="lef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Dominica</w:t>
            </w:r>
          </w:p>
        </w:tc>
        <w:tc>
          <w:tcPr>
            <w:tcW w:w="659" w:type="dxa"/>
            <w:tcBorders>
              <w:top w:val="nil"/>
              <w:left w:val="nil"/>
              <w:bottom w:val="nil"/>
              <w:right w:val="nil"/>
            </w:tcBorders>
            <w:shd w:val="clear" w:color="auto" w:fill="auto"/>
            <w:noWrap/>
            <w:vAlign w:val="bottom"/>
            <w:hideMark/>
          </w:tcPr>
          <w:p w14:paraId="12E65F88"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913" w:type="dxa"/>
            <w:tcBorders>
              <w:top w:val="nil"/>
              <w:left w:val="nil"/>
              <w:bottom w:val="nil"/>
              <w:right w:val="nil"/>
            </w:tcBorders>
            <w:shd w:val="clear" w:color="auto" w:fill="auto"/>
            <w:noWrap/>
            <w:vAlign w:val="bottom"/>
            <w:hideMark/>
          </w:tcPr>
          <w:p w14:paraId="2AEB93D6"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-1</w:t>
            </w:r>
          </w:p>
        </w:tc>
        <w:tc>
          <w:tcPr>
            <w:tcW w:w="704" w:type="dxa"/>
            <w:tcBorders>
              <w:top w:val="nil"/>
              <w:left w:val="nil"/>
              <w:bottom w:val="nil"/>
              <w:right w:val="nil"/>
            </w:tcBorders>
            <w:shd w:val="clear" w:color="auto" w:fill="auto"/>
            <w:noWrap/>
            <w:vAlign w:val="bottom"/>
            <w:hideMark/>
          </w:tcPr>
          <w:p w14:paraId="2A9351C2"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709" w:type="dxa"/>
            <w:tcBorders>
              <w:top w:val="nil"/>
              <w:left w:val="nil"/>
              <w:bottom w:val="nil"/>
              <w:right w:val="nil"/>
            </w:tcBorders>
            <w:shd w:val="clear" w:color="auto" w:fill="auto"/>
            <w:noWrap/>
            <w:vAlign w:val="bottom"/>
            <w:hideMark/>
          </w:tcPr>
          <w:p w14:paraId="70B45138"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1134" w:type="dxa"/>
            <w:tcBorders>
              <w:top w:val="nil"/>
              <w:left w:val="nil"/>
              <w:bottom w:val="nil"/>
              <w:right w:val="nil"/>
            </w:tcBorders>
            <w:shd w:val="clear" w:color="auto" w:fill="auto"/>
            <w:noWrap/>
            <w:vAlign w:val="bottom"/>
            <w:hideMark/>
          </w:tcPr>
          <w:p w14:paraId="509CD810"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992" w:type="dxa"/>
            <w:tcBorders>
              <w:top w:val="nil"/>
              <w:left w:val="nil"/>
              <w:bottom w:val="nil"/>
              <w:right w:val="nil"/>
            </w:tcBorders>
            <w:shd w:val="clear" w:color="auto" w:fill="auto"/>
            <w:noWrap/>
            <w:vAlign w:val="bottom"/>
            <w:hideMark/>
          </w:tcPr>
          <w:p w14:paraId="2C19CE6E"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709" w:type="dxa"/>
            <w:tcBorders>
              <w:top w:val="nil"/>
              <w:left w:val="nil"/>
              <w:bottom w:val="nil"/>
              <w:right w:val="nil"/>
            </w:tcBorders>
            <w:shd w:val="clear" w:color="auto" w:fill="auto"/>
            <w:noWrap/>
            <w:vAlign w:val="bottom"/>
            <w:hideMark/>
          </w:tcPr>
          <w:p w14:paraId="75112C06"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992" w:type="dxa"/>
            <w:tcBorders>
              <w:top w:val="nil"/>
              <w:left w:val="nil"/>
              <w:bottom w:val="nil"/>
              <w:right w:val="nil"/>
            </w:tcBorders>
            <w:shd w:val="clear" w:color="auto" w:fill="auto"/>
            <w:noWrap/>
            <w:vAlign w:val="bottom"/>
            <w:hideMark/>
          </w:tcPr>
          <w:p w14:paraId="2ED2C8C2"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850" w:type="dxa"/>
            <w:tcBorders>
              <w:top w:val="nil"/>
              <w:left w:val="nil"/>
              <w:bottom w:val="nil"/>
              <w:right w:val="nil"/>
            </w:tcBorders>
            <w:shd w:val="clear" w:color="auto" w:fill="auto"/>
            <w:noWrap/>
            <w:vAlign w:val="bottom"/>
            <w:hideMark/>
          </w:tcPr>
          <w:p w14:paraId="676C8793"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993" w:type="dxa"/>
            <w:tcBorders>
              <w:top w:val="nil"/>
              <w:left w:val="nil"/>
              <w:bottom w:val="nil"/>
              <w:right w:val="nil"/>
            </w:tcBorders>
            <w:shd w:val="clear" w:color="auto" w:fill="auto"/>
            <w:noWrap/>
            <w:vAlign w:val="bottom"/>
            <w:hideMark/>
          </w:tcPr>
          <w:p w14:paraId="499A0F15"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708" w:type="dxa"/>
            <w:tcBorders>
              <w:top w:val="nil"/>
              <w:left w:val="nil"/>
              <w:bottom w:val="nil"/>
              <w:right w:val="nil"/>
            </w:tcBorders>
            <w:shd w:val="clear" w:color="auto" w:fill="auto"/>
            <w:noWrap/>
            <w:vAlign w:val="bottom"/>
            <w:hideMark/>
          </w:tcPr>
          <w:p w14:paraId="36417C0F"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993" w:type="dxa"/>
            <w:tcBorders>
              <w:top w:val="nil"/>
              <w:left w:val="nil"/>
              <w:bottom w:val="nil"/>
              <w:right w:val="nil"/>
            </w:tcBorders>
            <w:shd w:val="clear" w:color="auto" w:fill="auto"/>
            <w:noWrap/>
            <w:vAlign w:val="bottom"/>
            <w:hideMark/>
          </w:tcPr>
          <w:p w14:paraId="094126B7"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1134" w:type="dxa"/>
            <w:tcBorders>
              <w:top w:val="nil"/>
              <w:left w:val="nil"/>
              <w:bottom w:val="nil"/>
              <w:right w:val="nil"/>
            </w:tcBorders>
            <w:shd w:val="clear" w:color="auto" w:fill="auto"/>
            <w:noWrap/>
            <w:vAlign w:val="bottom"/>
            <w:hideMark/>
          </w:tcPr>
          <w:p w14:paraId="2376F719"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1134" w:type="dxa"/>
            <w:tcBorders>
              <w:top w:val="nil"/>
              <w:left w:val="nil"/>
              <w:bottom w:val="nil"/>
              <w:right w:val="nil"/>
            </w:tcBorders>
            <w:shd w:val="clear" w:color="auto" w:fill="auto"/>
            <w:noWrap/>
            <w:vAlign w:val="bottom"/>
            <w:hideMark/>
          </w:tcPr>
          <w:p w14:paraId="25F251E6"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992" w:type="dxa"/>
            <w:tcBorders>
              <w:top w:val="nil"/>
              <w:left w:val="nil"/>
              <w:bottom w:val="nil"/>
              <w:right w:val="nil"/>
            </w:tcBorders>
            <w:shd w:val="clear" w:color="auto" w:fill="auto"/>
            <w:noWrap/>
            <w:vAlign w:val="bottom"/>
            <w:hideMark/>
          </w:tcPr>
          <w:p w14:paraId="5C3CB9E6"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r>
      <w:tr w:rsidR="0032176F" w:rsidRPr="00175B04" w14:paraId="3255504D" w14:textId="77777777" w:rsidTr="00437DDA">
        <w:trPr>
          <w:trHeight w:val="300"/>
        </w:trPr>
        <w:tc>
          <w:tcPr>
            <w:tcW w:w="1410" w:type="dxa"/>
            <w:tcBorders>
              <w:top w:val="nil"/>
              <w:left w:val="nil"/>
              <w:bottom w:val="nil"/>
              <w:right w:val="nil"/>
            </w:tcBorders>
            <w:shd w:val="clear" w:color="auto" w:fill="auto"/>
            <w:noWrap/>
            <w:vAlign w:val="bottom"/>
            <w:hideMark/>
          </w:tcPr>
          <w:p w14:paraId="47F0C9BC" w14:textId="77777777" w:rsidR="0032176F" w:rsidRPr="00175B04" w:rsidRDefault="0032176F" w:rsidP="00437DDA">
            <w:pPr>
              <w:widowControl/>
              <w:jc w:val="lef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Dominican Republic</w:t>
            </w:r>
          </w:p>
        </w:tc>
        <w:tc>
          <w:tcPr>
            <w:tcW w:w="659" w:type="dxa"/>
            <w:tcBorders>
              <w:top w:val="nil"/>
              <w:left w:val="nil"/>
              <w:bottom w:val="nil"/>
              <w:right w:val="nil"/>
            </w:tcBorders>
            <w:shd w:val="clear" w:color="auto" w:fill="auto"/>
            <w:noWrap/>
            <w:vAlign w:val="bottom"/>
            <w:hideMark/>
          </w:tcPr>
          <w:p w14:paraId="7B780F67"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50</w:t>
            </w:r>
          </w:p>
        </w:tc>
        <w:tc>
          <w:tcPr>
            <w:tcW w:w="913" w:type="dxa"/>
            <w:tcBorders>
              <w:top w:val="nil"/>
              <w:left w:val="nil"/>
              <w:bottom w:val="nil"/>
              <w:right w:val="nil"/>
            </w:tcBorders>
            <w:shd w:val="clear" w:color="auto" w:fill="auto"/>
            <w:noWrap/>
            <w:vAlign w:val="bottom"/>
            <w:hideMark/>
          </w:tcPr>
          <w:p w14:paraId="47F3E804"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-95</w:t>
            </w:r>
          </w:p>
        </w:tc>
        <w:tc>
          <w:tcPr>
            <w:tcW w:w="704" w:type="dxa"/>
            <w:tcBorders>
              <w:top w:val="nil"/>
              <w:left w:val="nil"/>
              <w:bottom w:val="nil"/>
              <w:right w:val="nil"/>
            </w:tcBorders>
            <w:shd w:val="clear" w:color="auto" w:fill="auto"/>
            <w:noWrap/>
            <w:vAlign w:val="bottom"/>
            <w:hideMark/>
          </w:tcPr>
          <w:p w14:paraId="7318B632"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17</w:t>
            </w:r>
          </w:p>
        </w:tc>
        <w:tc>
          <w:tcPr>
            <w:tcW w:w="709" w:type="dxa"/>
            <w:tcBorders>
              <w:top w:val="nil"/>
              <w:left w:val="nil"/>
              <w:bottom w:val="nil"/>
              <w:right w:val="nil"/>
            </w:tcBorders>
            <w:shd w:val="clear" w:color="auto" w:fill="auto"/>
            <w:noWrap/>
            <w:vAlign w:val="bottom"/>
            <w:hideMark/>
          </w:tcPr>
          <w:p w14:paraId="161286B7"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23</w:t>
            </w:r>
          </w:p>
        </w:tc>
        <w:tc>
          <w:tcPr>
            <w:tcW w:w="1134" w:type="dxa"/>
            <w:tcBorders>
              <w:top w:val="nil"/>
              <w:left w:val="nil"/>
              <w:bottom w:val="nil"/>
              <w:right w:val="nil"/>
            </w:tcBorders>
            <w:shd w:val="clear" w:color="auto" w:fill="auto"/>
            <w:noWrap/>
            <w:vAlign w:val="bottom"/>
            <w:hideMark/>
          </w:tcPr>
          <w:p w14:paraId="5FC6D958"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38</w:t>
            </w:r>
          </w:p>
        </w:tc>
        <w:tc>
          <w:tcPr>
            <w:tcW w:w="992" w:type="dxa"/>
            <w:tcBorders>
              <w:top w:val="nil"/>
              <w:left w:val="nil"/>
              <w:bottom w:val="nil"/>
              <w:right w:val="nil"/>
            </w:tcBorders>
            <w:shd w:val="clear" w:color="auto" w:fill="auto"/>
            <w:noWrap/>
            <w:vAlign w:val="bottom"/>
            <w:hideMark/>
          </w:tcPr>
          <w:p w14:paraId="6A8CEE04"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85</w:t>
            </w:r>
          </w:p>
        </w:tc>
        <w:tc>
          <w:tcPr>
            <w:tcW w:w="709" w:type="dxa"/>
            <w:tcBorders>
              <w:top w:val="nil"/>
              <w:left w:val="nil"/>
              <w:bottom w:val="nil"/>
              <w:right w:val="nil"/>
            </w:tcBorders>
            <w:shd w:val="clear" w:color="auto" w:fill="auto"/>
            <w:noWrap/>
            <w:vAlign w:val="bottom"/>
            <w:hideMark/>
          </w:tcPr>
          <w:p w14:paraId="3B94029E"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992" w:type="dxa"/>
            <w:tcBorders>
              <w:top w:val="nil"/>
              <w:left w:val="nil"/>
              <w:bottom w:val="nil"/>
              <w:right w:val="nil"/>
            </w:tcBorders>
            <w:shd w:val="clear" w:color="auto" w:fill="auto"/>
            <w:noWrap/>
            <w:vAlign w:val="bottom"/>
            <w:hideMark/>
          </w:tcPr>
          <w:p w14:paraId="38354835"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119</w:t>
            </w:r>
          </w:p>
        </w:tc>
        <w:tc>
          <w:tcPr>
            <w:tcW w:w="850" w:type="dxa"/>
            <w:tcBorders>
              <w:top w:val="nil"/>
              <w:left w:val="nil"/>
              <w:bottom w:val="nil"/>
              <w:right w:val="nil"/>
            </w:tcBorders>
            <w:shd w:val="clear" w:color="auto" w:fill="auto"/>
            <w:noWrap/>
            <w:vAlign w:val="bottom"/>
            <w:hideMark/>
          </w:tcPr>
          <w:p w14:paraId="6F1FE6CD"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993" w:type="dxa"/>
            <w:tcBorders>
              <w:top w:val="nil"/>
              <w:left w:val="nil"/>
              <w:bottom w:val="nil"/>
              <w:right w:val="nil"/>
            </w:tcBorders>
            <w:shd w:val="clear" w:color="auto" w:fill="auto"/>
            <w:noWrap/>
            <w:vAlign w:val="bottom"/>
            <w:hideMark/>
          </w:tcPr>
          <w:p w14:paraId="35E6469A"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15</w:t>
            </w:r>
          </w:p>
        </w:tc>
        <w:tc>
          <w:tcPr>
            <w:tcW w:w="708" w:type="dxa"/>
            <w:tcBorders>
              <w:top w:val="nil"/>
              <w:left w:val="nil"/>
              <w:bottom w:val="nil"/>
              <w:right w:val="nil"/>
            </w:tcBorders>
            <w:shd w:val="clear" w:color="auto" w:fill="auto"/>
            <w:noWrap/>
            <w:vAlign w:val="bottom"/>
            <w:hideMark/>
          </w:tcPr>
          <w:p w14:paraId="5E2F4CCC"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993" w:type="dxa"/>
            <w:tcBorders>
              <w:top w:val="nil"/>
              <w:left w:val="nil"/>
              <w:bottom w:val="nil"/>
              <w:right w:val="nil"/>
            </w:tcBorders>
            <w:shd w:val="clear" w:color="auto" w:fill="auto"/>
            <w:noWrap/>
            <w:vAlign w:val="bottom"/>
            <w:hideMark/>
          </w:tcPr>
          <w:p w14:paraId="57A2198E"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20</w:t>
            </w:r>
          </w:p>
        </w:tc>
        <w:tc>
          <w:tcPr>
            <w:tcW w:w="1134" w:type="dxa"/>
            <w:tcBorders>
              <w:top w:val="nil"/>
              <w:left w:val="nil"/>
              <w:bottom w:val="nil"/>
              <w:right w:val="nil"/>
            </w:tcBorders>
            <w:shd w:val="clear" w:color="auto" w:fill="auto"/>
            <w:noWrap/>
            <w:vAlign w:val="bottom"/>
            <w:hideMark/>
          </w:tcPr>
          <w:p w14:paraId="00BB4890"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1134" w:type="dxa"/>
            <w:tcBorders>
              <w:top w:val="nil"/>
              <w:left w:val="nil"/>
              <w:bottom w:val="nil"/>
              <w:right w:val="nil"/>
            </w:tcBorders>
            <w:shd w:val="clear" w:color="auto" w:fill="auto"/>
            <w:noWrap/>
            <w:vAlign w:val="bottom"/>
            <w:hideMark/>
          </w:tcPr>
          <w:p w14:paraId="2BDB65F9"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-3</w:t>
            </w:r>
          </w:p>
        </w:tc>
        <w:tc>
          <w:tcPr>
            <w:tcW w:w="992" w:type="dxa"/>
            <w:tcBorders>
              <w:top w:val="nil"/>
              <w:left w:val="nil"/>
              <w:bottom w:val="nil"/>
              <w:right w:val="nil"/>
            </w:tcBorders>
            <w:shd w:val="clear" w:color="auto" w:fill="auto"/>
            <w:noWrap/>
            <w:vAlign w:val="bottom"/>
            <w:hideMark/>
          </w:tcPr>
          <w:p w14:paraId="1AE3DB00"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1</w:t>
            </w:r>
          </w:p>
        </w:tc>
      </w:tr>
      <w:tr w:rsidR="0032176F" w:rsidRPr="00175B04" w14:paraId="5C8D4BEF" w14:textId="77777777" w:rsidTr="00437DDA">
        <w:trPr>
          <w:trHeight w:val="300"/>
        </w:trPr>
        <w:tc>
          <w:tcPr>
            <w:tcW w:w="1410" w:type="dxa"/>
            <w:tcBorders>
              <w:top w:val="nil"/>
              <w:left w:val="nil"/>
              <w:bottom w:val="nil"/>
              <w:right w:val="nil"/>
            </w:tcBorders>
            <w:shd w:val="clear" w:color="auto" w:fill="auto"/>
            <w:noWrap/>
            <w:vAlign w:val="bottom"/>
            <w:hideMark/>
          </w:tcPr>
          <w:p w14:paraId="0DF66C23" w14:textId="77777777" w:rsidR="0032176F" w:rsidRPr="00175B04" w:rsidRDefault="0032176F" w:rsidP="00437DDA">
            <w:pPr>
              <w:widowControl/>
              <w:jc w:val="lef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Ecuador</w:t>
            </w:r>
          </w:p>
        </w:tc>
        <w:tc>
          <w:tcPr>
            <w:tcW w:w="659" w:type="dxa"/>
            <w:tcBorders>
              <w:top w:val="nil"/>
              <w:left w:val="nil"/>
              <w:bottom w:val="nil"/>
              <w:right w:val="nil"/>
            </w:tcBorders>
            <w:shd w:val="clear" w:color="auto" w:fill="auto"/>
            <w:noWrap/>
            <w:vAlign w:val="bottom"/>
            <w:hideMark/>
          </w:tcPr>
          <w:p w14:paraId="419F217E"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58</w:t>
            </w:r>
          </w:p>
        </w:tc>
        <w:tc>
          <w:tcPr>
            <w:tcW w:w="913" w:type="dxa"/>
            <w:tcBorders>
              <w:top w:val="nil"/>
              <w:left w:val="nil"/>
              <w:bottom w:val="nil"/>
              <w:right w:val="nil"/>
            </w:tcBorders>
            <w:shd w:val="clear" w:color="auto" w:fill="auto"/>
            <w:noWrap/>
            <w:vAlign w:val="bottom"/>
            <w:hideMark/>
          </w:tcPr>
          <w:p w14:paraId="10D4A566"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-185</w:t>
            </w:r>
          </w:p>
        </w:tc>
        <w:tc>
          <w:tcPr>
            <w:tcW w:w="704" w:type="dxa"/>
            <w:tcBorders>
              <w:top w:val="nil"/>
              <w:left w:val="nil"/>
              <w:bottom w:val="nil"/>
              <w:right w:val="nil"/>
            </w:tcBorders>
            <w:shd w:val="clear" w:color="auto" w:fill="auto"/>
            <w:noWrap/>
            <w:vAlign w:val="bottom"/>
            <w:hideMark/>
          </w:tcPr>
          <w:p w14:paraId="48D9E1EB"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18</w:t>
            </w:r>
          </w:p>
        </w:tc>
        <w:tc>
          <w:tcPr>
            <w:tcW w:w="709" w:type="dxa"/>
            <w:tcBorders>
              <w:top w:val="nil"/>
              <w:left w:val="nil"/>
              <w:bottom w:val="nil"/>
              <w:right w:val="nil"/>
            </w:tcBorders>
            <w:shd w:val="clear" w:color="auto" w:fill="auto"/>
            <w:noWrap/>
            <w:vAlign w:val="bottom"/>
            <w:hideMark/>
          </w:tcPr>
          <w:p w14:paraId="69BCC01F"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27</w:t>
            </w:r>
          </w:p>
        </w:tc>
        <w:tc>
          <w:tcPr>
            <w:tcW w:w="1134" w:type="dxa"/>
            <w:tcBorders>
              <w:top w:val="nil"/>
              <w:left w:val="nil"/>
              <w:bottom w:val="nil"/>
              <w:right w:val="nil"/>
            </w:tcBorders>
            <w:shd w:val="clear" w:color="auto" w:fill="auto"/>
            <w:noWrap/>
            <w:vAlign w:val="bottom"/>
            <w:hideMark/>
          </w:tcPr>
          <w:p w14:paraId="0923579B"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45</w:t>
            </w:r>
          </w:p>
        </w:tc>
        <w:tc>
          <w:tcPr>
            <w:tcW w:w="992" w:type="dxa"/>
            <w:tcBorders>
              <w:top w:val="nil"/>
              <w:left w:val="nil"/>
              <w:bottom w:val="nil"/>
              <w:right w:val="nil"/>
            </w:tcBorders>
            <w:shd w:val="clear" w:color="auto" w:fill="auto"/>
            <w:noWrap/>
            <w:vAlign w:val="bottom"/>
            <w:hideMark/>
          </w:tcPr>
          <w:p w14:paraId="2BE48FD4"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96</w:t>
            </w:r>
          </w:p>
        </w:tc>
        <w:tc>
          <w:tcPr>
            <w:tcW w:w="709" w:type="dxa"/>
            <w:tcBorders>
              <w:top w:val="nil"/>
              <w:left w:val="nil"/>
              <w:bottom w:val="nil"/>
              <w:right w:val="nil"/>
            </w:tcBorders>
            <w:shd w:val="clear" w:color="auto" w:fill="auto"/>
            <w:noWrap/>
            <w:vAlign w:val="bottom"/>
            <w:hideMark/>
          </w:tcPr>
          <w:p w14:paraId="7A6E8C88"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992" w:type="dxa"/>
            <w:tcBorders>
              <w:top w:val="nil"/>
              <w:left w:val="nil"/>
              <w:bottom w:val="nil"/>
              <w:right w:val="nil"/>
            </w:tcBorders>
            <w:shd w:val="clear" w:color="auto" w:fill="auto"/>
            <w:noWrap/>
            <w:vAlign w:val="bottom"/>
            <w:hideMark/>
          </w:tcPr>
          <w:p w14:paraId="7E123969"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112</w:t>
            </w:r>
          </w:p>
        </w:tc>
        <w:tc>
          <w:tcPr>
            <w:tcW w:w="850" w:type="dxa"/>
            <w:tcBorders>
              <w:top w:val="nil"/>
              <w:left w:val="nil"/>
              <w:bottom w:val="nil"/>
              <w:right w:val="nil"/>
            </w:tcBorders>
            <w:shd w:val="clear" w:color="auto" w:fill="auto"/>
            <w:noWrap/>
            <w:vAlign w:val="bottom"/>
            <w:hideMark/>
          </w:tcPr>
          <w:p w14:paraId="1C3162AA"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993" w:type="dxa"/>
            <w:tcBorders>
              <w:top w:val="nil"/>
              <w:left w:val="nil"/>
              <w:bottom w:val="nil"/>
              <w:right w:val="nil"/>
            </w:tcBorders>
            <w:shd w:val="clear" w:color="auto" w:fill="auto"/>
            <w:noWrap/>
            <w:vAlign w:val="bottom"/>
            <w:hideMark/>
          </w:tcPr>
          <w:p w14:paraId="2DA2CE6E"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24</w:t>
            </w:r>
          </w:p>
        </w:tc>
        <w:tc>
          <w:tcPr>
            <w:tcW w:w="708" w:type="dxa"/>
            <w:tcBorders>
              <w:top w:val="nil"/>
              <w:left w:val="nil"/>
              <w:bottom w:val="nil"/>
              <w:right w:val="nil"/>
            </w:tcBorders>
            <w:shd w:val="clear" w:color="auto" w:fill="auto"/>
            <w:noWrap/>
            <w:vAlign w:val="bottom"/>
            <w:hideMark/>
          </w:tcPr>
          <w:p w14:paraId="59D60E0D"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993" w:type="dxa"/>
            <w:tcBorders>
              <w:top w:val="nil"/>
              <w:left w:val="nil"/>
              <w:bottom w:val="nil"/>
              <w:right w:val="nil"/>
            </w:tcBorders>
            <w:shd w:val="clear" w:color="auto" w:fill="auto"/>
            <w:noWrap/>
            <w:vAlign w:val="bottom"/>
            <w:hideMark/>
          </w:tcPr>
          <w:p w14:paraId="03E5FC7E"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49</w:t>
            </w:r>
          </w:p>
        </w:tc>
        <w:tc>
          <w:tcPr>
            <w:tcW w:w="1134" w:type="dxa"/>
            <w:tcBorders>
              <w:top w:val="nil"/>
              <w:left w:val="nil"/>
              <w:bottom w:val="nil"/>
              <w:right w:val="nil"/>
            </w:tcBorders>
            <w:shd w:val="clear" w:color="auto" w:fill="auto"/>
            <w:noWrap/>
            <w:vAlign w:val="bottom"/>
            <w:hideMark/>
          </w:tcPr>
          <w:p w14:paraId="2914133D"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1134" w:type="dxa"/>
            <w:tcBorders>
              <w:top w:val="nil"/>
              <w:left w:val="nil"/>
              <w:bottom w:val="nil"/>
              <w:right w:val="nil"/>
            </w:tcBorders>
            <w:shd w:val="clear" w:color="auto" w:fill="auto"/>
            <w:noWrap/>
            <w:vAlign w:val="bottom"/>
            <w:hideMark/>
          </w:tcPr>
          <w:p w14:paraId="0232DE1C"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-5</w:t>
            </w:r>
          </w:p>
        </w:tc>
        <w:tc>
          <w:tcPr>
            <w:tcW w:w="992" w:type="dxa"/>
            <w:tcBorders>
              <w:top w:val="nil"/>
              <w:left w:val="nil"/>
              <w:bottom w:val="nil"/>
              <w:right w:val="nil"/>
            </w:tcBorders>
            <w:shd w:val="clear" w:color="auto" w:fill="auto"/>
            <w:noWrap/>
            <w:vAlign w:val="bottom"/>
            <w:hideMark/>
          </w:tcPr>
          <w:p w14:paraId="747F8E91"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6</w:t>
            </w:r>
          </w:p>
        </w:tc>
      </w:tr>
      <w:tr w:rsidR="0032176F" w:rsidRPr="00175B04" w14:paraId="13D88007" w14:textId="77777777" w:rsidTr="00437DDA">
        <w:trPr>
          <w:trHeight w:val="300"/>
        </w:trPr>
        <w:tc>
          <w:tcPr>
            <w:tcW w:w="1410" w:type="dxa"/>
            <w:tcBorders>
              <w:top w:val="nil"/>
              <w:left w:val="nil"/>
              <w:bottom w:val="nil"/>
              <w:right w:val="nil"/>
            </w:tcBorders>
            <w:shd w:val="clear" w:color="auto" w:fill="auto"/>
            <w:noWrap/>
            <w:vAlign w:val="bottom"/>
            <w:hideMark/>
          </w:tcPr>
          <w:p w14:paraId="33A6F8F3" w14:textId="77777777" w:rsidR="0032176F" w:rsidRPr="00175B04" w:rsidRDefault="0032176F" w:rsidP="00437DDA">
            <w:pPr>
              <w:widowControl/>
              <w:jc w:val="lef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Egypt</w:t>
            </w:r>
          </w:p>
        </w:tc>
        <w:tc>
          <w:tcPr>
            <w:tcW w:w="659" w:type="dxa"/>
            <w:tcBorders>
              <w:top w:val="nil"/>
              <w:left w:val="nil"/>
              <w:bottom w:val="nil"/>
              <w:right w:val="nil"/>
            </w:tcBorders>
            <w:shd w:val="clear" w:color="auto" w:fill="auto"/>
            <w:noWrap/>
            <w:vAlign w:val="bottom"/>
            <w:hideMark/>
          </w:tcPr>
          <w:p w14:paraId="27A9560D"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30</w:t>
            </w:r>
          </w:p>
        </w:tc>
        <w:tc>
          <w:tcPr>
            <w:tcW w:w="913" w:type="dxa"/>
            <w:tcBorders>
              <w:top w:val="nil"/>
              <w:left w:val="nil"/>
              <w:bottom w:val="nil"/>
              <w:right w:val="nil"/>
            </w:tcBorders>
            <w:shd w:val="clear" w:color="auto" w:fill="auto"/>
            <w:noWrap/>
            <w:vAlign w:val="bottom"/>
            <w:hideMark/>
          </w:tcPr>
          <w:p w14:paraId="2656E70C"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-447</w:t>
            </w:r>
          </w:p>
        </w:tc>
        <w:tc>
          <w:tcPr>
            <w:tcW w:w="704" w:type="dxa"/>
            <w:tcBorders>
              <w:top w:val="nil"/>
              <w:left w:val="nil"/>
              <w:bottom w:val="nil"/>
              <w:right w:val="nil"/>
            </w:tcBorders>
            <w:shd w:val="clear" w:color="auto" w:fill="auto"/>
            <w:noWrap/>
            <w:vAlign w:val="bottom"/>
            <w:hideMark/>
          </w:tcPr>
          <w:p w14:paraId="6EEA8548"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24</w:t>
            </w:r>
          </w:p>
        </w:tc>
        <w:tc>
          <w:tcPr>
            <w:tcW w:w="709" w:type="dxa"/>
            <w:tcBorders>
              <w:top w:val="nil"/>
              <w:left w:val="nil"/>
              <w:bottom w:val="nil"/>
              <w:right w:val="nil"/>
            </w:tcBorders>
            <w:shd w:val="clear" w:color="auto" w:fill="auto"/>
            <w:noWrap/>
            <w:vAlign w:val="bottom"/>
            <w:hideMark/>
          </w:tcPr>
          <w:p w14:paraId="360817C3"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19</w:t>
            </w:r>
          </w:p>
        </w:tc>
        <w:tc>
          <w:tcPr>
            <w:tcW w:w="1134" w:type="dxa"/>
            <w:tcBorders>
              <w:top w:val="nil"/>
              <w:left w:val="nil"/>
              <w:bottom w:val="nil"/>
              <w:right w:val="nil"/>
            </w:tcBorders>
            <w:shd w:val="clear" w:color="auto" w:fill="auto"/>
            <w:noWrap/>
            <w:vAlign w:val="bottom"/>
            <w:hideMark/>
          </w:tcPr>
          <w:p w14:paraId="6F847060"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19</w:t>
            </w:r>
          </w:p>
        </w:tc>
        <w:tc>
          <w:tcPr>
            <w:tcW w:w="992" w:type="dxa"/>
            <w:tcBorders>
              <w:top w:val="nil"/>
              <w:left w:val="nil"/>
              <w:bottom w:val="nil"/>
              <w:right w:val="nil"/>
            </w:tcBorders>
            <w:shd w:val="clear" w:color="auto" w:fill="auto"/>
            <w:noWrap/>
            <w:vAlign w:val="bottom"/>
            <w:hideMark/>
          </w:tcPr>
          <w:p w14:paraId="46D7F93A"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44</w:t>
            </w:r>
          </w:p>
        </w:tc>
        <w:tc>
          <w:tcPr>
            <w:tcW w:w="709" w:type="dxa"/>
            <w:tcBorders>
              <w:top w:val="nil"/>
              <w:left w:val="nil"/>
              <w:bottom w:val="nil"/>
              <w:right w:val="nil"/>
            </w:tcBorders>
            <w:shd w:val="clear" w:color="auto" w:fill="auto"/>
            <w:noWrap/>
            <w:vAlign w:val="bottom"/>
            <w:hideMark/>
          </w:tcPr>
          <w:p w14:paraId="668104B4"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1</w:t>
            </w:r>
          </w:p>
        </w:tc>
        <w:tc>
          <w:tcPr>
            <w:tcW w:w="992" w:type="dxa"/>
            <w:tcBorders>
              <w:top w:val="nil"/>
              <w:left w:val="nil"/>
              <w:bottom w:val="nil"/>
              <w:right w:val="nil"/>
            </w:tcBorders>
            <w:shd w:val="clear" w:color="auto" w:fill="auto"/>
            <w:noWrap/>
            <w:vAlign w:val="bottom"/>
            <w:hideMark/>
          </w:tcPr>
          <w:p w14:paraId="7E9E5709"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35</w:t>
            </w:r>
          </w:p>
        </w:tc>
        <w:tc>
          <w:tcPr>
            <w:tcW w:w="850" w:type="dxa"/>
            <w:tcBorders>
              <w:top w:val="nil"/>
              <w:left w:val="nil"/>
              <w:bottom w:val="nil"/>
              <w:right w:val="nil"/>
            </w:tcBorders>
            <w:shd w:val="clear" w:color="auto" w:fill="auto"/>
            <w:noWrap/>
            <w:vAlign w:val="bottom"/>
            <w:hideMark/>
          </w:tcPr>
          <w:p w14:paraId="1B7DF8D2"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993" w:type="dxa"/>
            <w:tcBorders>
              <w:top w:val="nil"/>
              <w:left w:val="nil"/>
              <w:bottom w:val="nil"/>
              <w:right w:val="nil"/>
            </w:tcBorders>
            <w:shd w:val="clear" w:color="auto" w:fill="auto"/>
            <w:noWrap/>
            <w:vAlign w:val="bottom"/>
            <w:hideMark/>
          </w:tcPr>
          <w:p w14:paraId="4ABF5034"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101</w:t>
            </w:r>
          </w:p>
        </w:tc>
        <w:tc>
          <w:tcPr>
            <w:tcW w:w="708" w:type="dxa"/>
            <w:tcBorders>
              <w:top w:val="nil"/>
              <w:left w:val="nil"/>
              <w:bottom w:val="nil"/>
              <w:right w:val="nil"/>
            </w:tcBorders>
            <w:shd w:val="clear" w:color="auto" w:fill="auto"/>
            <w:noWrap/>
            <w:vAlign w:val="bottom"/>
            <w:hideMark/>
          </w:tcPr>
          <w:p w14:paraId="2874B269"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993" w:type="dxa"/>
            <w:tcBorders>
              <w:top w:val="nil"/>
              <w:left w:val="nil"/>
              <w:bottom w:val="nil"/>
              <w:right w:val="nil"/>
            </w:tcBorders>
            <w:shd w:val="clear" w:color="auto" w:fill="auto"/>
            <w:noWrap/>
            <w:vAlign w:val="bottom"/>
            <w:hideMark/>
          </w:tcPr>
          <w:p w14:paraId="1FED1F9E"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84</w:t>
            </w:r>
          </w:p>
        </w:tc>
        <w:tc>
          <w:tcPr>
            <w:tcW w:w="1134" w:type="dxa"/>
            <w:tcBorders>
              <w:top w:val="nil"/>
              <w:left w:val="nil"/>
              <w:bottom w:val="nil"/>
              <w:right w:val="nil"/>
            </w:tcBorders>
            <w:shd w:val="clear" w:color="auto" w:fill="auto"/>
            <w:noWrap/>
            <w:vAlign w:val="bottom"/>
            <w:hideMark/>
          </w:tcPr>
          <w:p w14:paraId="66E2B016"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1134" w:type="dxa"/>
            <w:tcBorders>
              <w:top w:val="nil"/>
              <w:left w:val="nil"/>
              <w:bottom w:val="nil"/>
              <w:right w:val="nil"/>
            </w:tcBorders>
            <w:shd w:val="clear" w:color="auto" w:fill="auto"/>
            <w:noWrap/>
            <w:vAlign w:val="bottom"/>
            <w:hideMark/>
          </w:tcPr>
          <w:p w14:paraId="218A24F8"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-15</w:t>
            </w:r>
          </w:p>
        </w:tc>
        <w:tc>
          <w:tcPr>
            <w:tcW w:w="992" w:type="dxa"/>
            <w:tcBorders>
              <w:top w:val="nil"/>
              <w:left w:val="nil"/>
              <w:bottom w:val="nil"/>
              <w:right w:val="nil"/>
            </w:tcBorders>
            <w:shd w:val="clear" w:color="auto" w:fill="auto"/>
            <w:noWrap/>
            <w:vAlign w:val="bottom"/>
            <w:hideMark/>
          </w:tcPr>
          <w:p w14:paraId="4BB903ED"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9</w:t>
            </w:r>
          </w:p>
        </w:tc>
      </w:tr>
      <w:tr w:rsidR="0032176F" w:rsidRPr="00175B04" w14:paraId="54A7111F" w14:textId="77777777" w:rsidTr="00437DDA">
        <w:trPr>
          <w:trHeight w:val="300"/>
        </w:trPr>
        <w:tc>
          <w:tcPr>
            <w:tcW w:w="1410" w:type="dxa"/>
            <w:tcBorders>
              <w:top w:val="nil"/>
              <w:left w:val="nil"/>
              <w:bottom w:val="nil"/>
              <w:right w:val="nil"/>
            </w:tcBorders>
            <w:shd w:val="clear" w:color="auto" w:fill="auto"/>
            <w:noWrap/>
            <w:vAlign w:val="bottom"/>
            <w:hideMark/>
          </w:tcPr>
          <w:p w14:paraId="73B459B7" w14:textId="77777777" w:rsidR="0032176F" w:rsidRPr="00175B04" w:rsidRDefault="0032176F" w:rsidP="00437DDA">
            <w:pPr>
              <w:widowControl/>
              <w:jc w:val="lef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El Salvador</w:t>
            </w:r>
          </w:p>
        </w:tc>
        <w:tc>
          <w:tcPr>
            <w:tcW w:w="659" w:type="dxa"/>
            <w:tcBorders>
              <w:top w:val="nil"/>
              <w:left w:val="nil"/>
              <w:bottom w:val="nil"/>
              <w:right w:val="nil"/>
            </w:tcBorders>
            <w:shd w:val="clear" w:color="auto" w:fill="auto"/>
            <w:noWrap/>
            <w:vAlign w:val="bottom"/>
            <w:hideMark/>
          </w:tcPr>
          <w:p w14:paraId="68E2C521"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8</w:t>
            </w:r>
          </w:p>
        </w:tc>
        <w:tc>
          <w:tcPr>
            <w:tcW w:w="913" w:type="dxa"/>
            <w:tcBorders>
              <w:top w:val="nil"/>
              <w:left w:val="nil"/>
              <w:bottom w:val="nil"/>
              <w:right w:val="nil"/>
            </w:tcBorders>
            <w:shd w:val="clear" w:color="auto" w:fill="auto"/>
            <w:noWrap/>
            <w:vAlign w:val="bottom"/>
            <w:hideMark/>
          </w:tcPr>
          <w:p w14:paraId="5EB1625F"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-41</w:t>
            </w:r>
          </w:p>
        </w:tc>
        <w:tc>
          <w:tcPr>
            <w:tcW w:w="704" w:type="dxa"/>
            <w:tcBorders>
              <w:top w:val="nil"/>
              <w:left w:val="nil"/>
              <w:bottom w:val="nil"/>
              <w:right w:val="nil"/>
            </w:tcBorders>
            <w:shd w:val="clear" w:color="auto" w:fill="auto"/>
            <w:noWrap/>
            <w:vAlign w:val="bottom"/>
            <w:hideMark/>
          </w:tcPr>
          <w:p w14:paraId="5617B91E"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3</w:t>
            </w:r>
          </w:p>
        </w:tc>
        <w:tc>
          <w:tcPr>
            <w:tcW w:w="709" w:type="dxa"/>
            <w:tcBorders>
              <w:top w:val="nil"/>
              <w:left w:val="nil"/>
              <w:bottom w:val="nil"/>
              <w:right w:val="nil"/>
            </w:tcBorders>
            <w:shd w:val="clear" w:color="auto" w:fill="auto"/>
            <w:noWrap/>
            <w:vAlign w:val="bottom"/>
            <w:hideMark/>
          </w:tcPr>
          <w:p w14:paraId="67258F3C"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4</w:t>
            </w:r>
          </w:p>
        </w:tc>
        <w:tc>
          <w:tcPr>
            <w:tcW w:w="1134" w:type="dxa"/>
            <w:tcBorders>
              <w:top w:val="nil"/>
              <w:left w:val="nil"/>
              <w:bottom w:val="nil"/>
              <w:right w:val="nil"/>
            </w:tcBorders>
            <w:shd w:val="clear" w:color="auto" w:fill="auto"/>
            <w:noWrap/>
            <w:vAlign w:val="bottom"/>
            <w:hideMark/>
          </w:tcPr>
          <w:p w14:paraId="26F4DABF"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4</w:t>
            </w:r>
          </w:p>
        </w:tc>
        <w:tc>
          <w:tcPr>
            <w:tcW w:w="992" w:type="dxa"/>
            <w:tcBorders>
              <w:top w:val="nil"/>
              <w:left w:val="nil"/>
              <w:bottom w:val="nil"/>
              <w:right w:val="nil"/>
            </w:tcBorders>
            <w:shd w:val="clear" w:color="auto" w:fill="auto"/>
            <w:noWrap/>
            <w:vAlign w:val="bottom"/>
            <w:hideMark/>
          </w:tcPr>
          <w:p w14:paraId="1A78A516"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8</w:t>
            </w:r>
          </w:p>
        </w:tc>
        <w:tc>
          <w:tcPr>
            <w:tcW w:w="709" w:type="dxa"/>
            <w:tcBorders>
              <w:top w:val="nil"/>
              <w:left w:val="nil"/>
              <w:bottom w:val="nil"/>
              <w:right w:val="nil"/>
            </w:tcBorders>
            <w:shd w:val="clear" w:color="auto" w:fill="auto"/>
            <w:noWrap/>
            <w:vAlign w:val="bottom"/>
            <w:hideMark/>
          </w:tcPr>
          <w:p w14:paraId="2161EC59"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992" w:type="dxa"/>
            <w:tcBorders>
              <w:top w:val="nil"/>
              <w:left w:val="nil"/>
              <w:bottom w:val="nil"/>
              <w:right w:val="nil"/>
            </w:tcBorders>
            <w:shd w:val="clear" w:color="auto" w:fill="auto"/>
            <w:noWrap/>
            <w:vAlign w:val="bottom"/>
            <w:hideMark/>
          </w:tcPr>
          <w:p w14:paraId="44B4E461"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24</w:t>
            </w:r>
          </w:p>
        </w:tc>
        <w:tc>
          <w:tcPr>
            <w:tcW w:w="850" w:type="dxa"/>
            <w:tcBorders>
              <w:top w:val="nil"/>
              <w:left w:val="nil"/>
              <w:bottom w:val="nil"/>
              <w:right w:val="nil"/>
            </w:tcBorders>
            <w:shd w:val="clear" w:color="auto" w:fill="auto"/>
            <w:noWrap/>
            <w:vAlign w:val="bottom"/>
            <w:hideMark/>
          </w:tcPr>
          <w:p w14:paraId="6AAA331B"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993" w:type="dxa"/>
            <w:tcBorders>
              <w:top w:val="nil"/>
              <w:left w:val="nil"/>
              <w:bottom w:val="nil"/>
              <w:right w:val="nil"/>
            </w:tcBorders>
            <w:shd w:val="clear" w:color="auto" w:fill="auto"/>
            <w:noWrap/>
            <w:vAlign w:val="bottom"/>
            <w:hideMark/>
          </w:tcPr>
          <w:p w14:paraId="1E7772CB"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6</w:t>
            </w:r>
          </w:p>
        </w:tc>
        <w:tc>
          <w:tcPr>
            <w:tcW w:w="708" w:type="dxa"/>
            <w:tcBorders>
              <w:top w:val="nil"/>
              <w:left w:val="nil"/>
              <w:bottom w:val="nil"/>
              <w:right w:val="nil"/>
            </w:tcBorders>
            <w:shd w:val="clear" w:color="auto" w:fill="auto"/>
            <w:noWrap/>
            <w:vAlign w:val="bottom"/>
            <w:hideMark/>
          </w:tcPr>
          <w:p w14:paraId="677BA35F"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993" w:type="dxa"/>
            <w:tcBorders>
              <w:top w:val="nil"/>
              <w:left w:val="nil"/>
              <w:bottom w:val="nil"/>
              <w:right w:val="nil"/>
            </w:tcBorders>
            <w:shd w:val="clear" w:color="auto" w:fill="auto"/>
            <w:noWrap/>
            <w:vAlign w:val="bottom"/>
            <w:hideMark/>
          </w:tcPr>
          <w:p w14:paraId="0D37543F"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6</w:t>
            </w:r>
          </w:p>
        </w:tc>
        <w:tc>
          <w:tcPr>
            <w:tcW w:w="1134" w:type="dxa"/>
            <w:tcBorders>
              <w:top w:val="nil"/>
              <w:left w:val="nil"/>
              <w:bottom w:val="nil"/>
              <w:right w:val="nil"/>
            </w:tcBorders>
            <w:shd w:val="clear" w:color="auto" w:fill="auto"/>
            <w:noWrap/>
            <w:vAlign w:val="bottom"/>
            <w:hideMark/>
          </w:tcPr>
          <w:p w14:paraId="1EA7BB79"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1134" w:type="dxa"/>
            <w:tcBorders>
              <w:top w:val="nil"/>
              <w:left w:val="nil"/>
              <w:bottom w:val="nil"/>
              <w:right w:val="nil"/>
            </w:tcBorders>
            <w:shd w:val="clear" w:color="auto" w:fill="auto"/>
            <w:noWrap/>
            <w:vAlign w:val="bottom"/>
            <w:hideMark/>
          </w:tcPr>
          <w:p w14:paraId="23CFC87B"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-1</w:t>
            </w:r>
          </w:p>
        </w:tc>
        <w:tc>
          <w:tcPr>
            <w:tcW w:w="992" w:type="dxa"/>
            <w:tcBorders>
              <w:top w:val="nil"/>
              <w:left w:val="nil"/>
              <w:bottom w:val="nil"/>
              <w:right w:val="nil"/>
            </w:tcBorders>
            <w:shd w:val="clear" w:color="auto" w:fill="auto"/>
            <w:noWrap/>
            <w:vAlign w:val="bottom"/>
            <w:hideMark/>
          </w:tcPr>
          <w:p w14:paraId="754AE102"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1</w:t>
            </w:r>
          </w:p>
        </w:tc>
      </w:tr>
      <w:tr w:rsidR="0032176F" w:rsidRPr="00175B04" w14:paraId="058A991A" w14:textId="77777777" w:rsidTr="00437DDA">
        <w:trPr>
          <w:trHeight w:val="300"/>
        </w:trPr>
        <w:tc>
          <w:tcPr>
            <w:tcW w:w="1410" w:type="dxa"/>
            <w:tcBorders>
              <w:top w:val="nil"/>
              <w:left w:val="nil"/>
              <w:bottom w:val="nil"/>
              <w:right w:val="nil"/>
            </w:tcBorders>
            <w:shd w:val="clear" w:color="auto" w:fill="auto"/>
            <w:noWrap/>
            <w:vAlign w:val="bottom"/>
            <w:hideMark/>
          </w:tcPr>
          <w:p w14:paraId="2848B4CB" w14:textId="77777777" w:rsidR="0032176F" w:rsidRPr="00175B04" w:rsidRDefault="0032176F" w:rsidP="00437DDA">
            <w:pPr>
              <w:widowControl/>
              <w:jc w:val="lef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Eritrea</w:t>
            </w:r>
          </w:p>
        </w:tc>
        <w:tc>
          <w:tcPr>
            <w:tcW w:w="659" w:type="dxa"/>
            <w:tcBorders>
              <w:top w:val="nil"/>
              <w:left w:val="nil"/>
              <w:bottom w:val="nil"/>
              <w:right w:val="nil"/>
            </w:tcBorders>
            <w:shd w:val="clear" w:color="auto" w:fill="auto"/>
            <w:noWrap/>
            <w:vAlign w:val="bottom"/>
            <w:hideMark/>
          </w:tcPr>
          <w:p w14:paraId="084CA41E"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11</w:t>
            </w:r>
          </w:p>
        </w:tc>
        <w:tc>
          <w:tcPr>
            <w:tcW w:w="913" w:type="dxa"/>
            <w:tcBorders>
              <w:top w:val="nil"/>
              <w:left w:val="nil"/>
              <w:bottom w:val="nil"/>
              <w:right w:val="nil"/>
            </w:tcBorders>
            <w:shd w:val="clear" w:color="auto" w:fill="auto"/>
            <w:noWrap/>
            <w:vAlign w:val="bottom"/>
            <w:hideMark/>
          </w:tcPr>
          <w:p w14:paraId="7F40DA9A"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-10</w:t>
            </w:r>
          </w:p>
        </w:tc>
        <w:tc>
          <w:tcPr>
            <w:tcW w:w="704" w:type="dxa"/>
            <w:tcBorders>
              <w:top w:val="nil"/>
              <w:left w:val="nil"/>
              <w:bottom w:val="nil"/>
              <w:right w:val="nil"/>
            </w:tcBorders>
            <w:shd w:val="clear" w:color="auto" w:fill="auto"/>
            <w:noWrap/>
            <w:vAlign w:val="bottom"/>
            <w:hideMark/>
          </w:tcPr>
          <w:p w14:paraId="760F3FA0"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4</w:t>
            </w:r>
          </w:p>
        </w:tc>
        <w:tc>
          <w:tcPr>
            <w:tcW w:w="709" w:type="dxa"/>
            <w:tcBorders>
              <w:top w:val="nil"/>
              <w:left w:val="nil"/>
              <w:bottom w:val="nil"/>
              <w:right w:val="nil"/>
            </w:tcBorders>
            <w:shd w:val="clear" w:color="auto" w:fill="auto"/>
            <w:noWrap/>
            <w:vAlign w:val="bottom"/>
            <w:hideMark/>
          </w:tcPr>
          <w:p w14:paraId="4208DCBA"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8</w:t>
            </w:r>
          </w:p>
        </w:tc>
        <w:tc>
          <w:tcPr>
            <w:tcW w:w="1134" w:type="dxa"/>
            <w:tcBorders>
              <w:top w:val="nil"/>
              <w:left w:val="nil"/>
              <w:bottom w:val="nil"/>
              <w:right w:val="nil"/>
            </w:tcBorders>
            <w:shd w:val="clear" w:color="auto" w:fill="auto"/>
            <w:noWrap/>
            <w:vAlign w:val="bottom"/>
            <w:hideMark/>
          </w:tcPr>
          <w:p w14:paraId="6908B24B"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3</w:t>
            </w:r>
          </w:p>
        </w:tc>
        <w:tc>
          <w:tcPr>
            <w:tcW w:w="992" w:type="dxa"/>
            <w:tcBorders>
              <w:top w:val="nil"/>
              <w:left w:val="nil"/>
              <w:bottom w:val="nil"/>
              <w:right w:val="nil"/>
            </w:tcBorders>
            <w:shd w:val="clear" w:color="auto" w:fill="auto"/>
            <w:noWrap/>
            <w:vAlign w:val="bottom"/>
            <w:hideMark/>
          </w:tcPr>
          <w:p w14:paraId="0DACE893"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5</w:t>
            </w:r>
          </w:p>
        </w:tc>
        <w:tc>
          <w:tcPr>
            <w:tcW w:w="709" w:type="dxa"/>
            <w:tcBorders>
              <w:top w:val="nil"/>
              <w:left w:val="nil"/>
              <w:bottom w:val="nil"/>
              <w:right w:val="nil"/>
            </w:tcBorders>
            <w:shd w:val="clear" w:color="auto" w:fill="auto"/>
            <w:noWrap/>
            <w:vAlign w:val="bottom"/>
            <w:hideMark/>
          </w:tcPr>
          <w:p w14:paraId="3D631683"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992" w:type="dxa"/>
            <w:tcBorders>
              <w:top w:val="nil"/>
              <w:left w:val="nil"/>
              <w:bottom w:val="nil"/>
              <w:right w:val="nil"/>
            </w:tcBorders>
            <w:shd w:val="clear" w:color="auto" w:fill="auto"/>
            <w:noWrap/>
            <w:vAlign w:val="bottom"/>
            <w:hideMark/>
          </w:tcPr>
          <w:p w14:paraId="1D636187"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850" w:type="dxa"/>
            <w:tcBorders>
              <w:top w:val="nil"/>
              <w:left w:val="nil"/>
              <w:bottom w:val="nil"/>
              <w:right w:val="nil"/>
            </w:tcBorders>
            <w:shd w:val="clear" w:color="auto" w:fill="auto"/>
            <w:noWrap/>
            <w:vAlign w:val="bottom"/>
            <w:hideMark/>
          </w:tcPr>
          <w:p w14:paraId="08A14BE4"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993" w:type="dxa"/>
            <w:tcBorders>
              <w:top w:val="nil"/>
              <w:left w:val="nil"/>
              <w:bottom w:val="nil"/>
              <w:right w:val="nil"/>
            </w:tcBorders>
            <w:shd w:val="clear" w:color="auto" w:fill="auto"/>
            <w:noWrap/>
            <w:vAlign w:val="bottom"/>
            <w:hideMark/>
          </w:tcPr>
          <w:p w14:paraId="2EE9271F"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2</w:t>
            </w:r>
          </w:p>
        </w:tc>
        <w:tc>
          <w:tcPr>
            <w:tcW w:w="708" w:type="dxa"/>
            <w:tcBorders>
              <w:top w:val="nil"/>
              <w:left w:val="nil"/>
              <w:bottom w:val="nil"/>
              <w:right w:val="nil"/>
            </w:tcBorders>
            <w:shd w:val="clear" w:color="auto" w:fill="auto"/>
            <w:noWrap/>
            <w:vAlign w:val="bottom"/>
            <w:hideMark/>
          </w:tcPr>
          <w:p w14:paraId="418E9A11"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993" w:type="dxa"/>
            <w:tcBorders>
              <w:top w:val="nil"/>
              <w:left w:val="nil"/>
              <w:bottom w:val="nil"/>
              <w:right w:val="nil"/>
            </w:tcBorders>
            <w:shd w:val="clear" w:color="auto" w:fill="auto"/>
            <w:noWrap/>
            <w:vAlign w:val="bottom"/>
            <w:hideMark/>
          </w:tcPr>
          <w:p w14:paraId="16B954CC"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2</w:t>
            </w:r>
          </w:p>
        </w:tc>
        <w:tc>
          <w:tcPr>
            <w:tcW w:w="1134" w:type="dxa"/>
            <w:tcBorders>
              <w:top w:val="nil"/>
              <w:left w:val="nil"/>
              <w:bottom w:val="nil"/>
              <w:right w:val="nil"/>
            </w:tcBorders>
            <w:shd w:val="clear" w:color="auto" w:fill="auto"/>
            <w:noWrap/>
            <w:vAlign w:val="bottom"/>
            <w:hideMark/>
          </w:tcPr>
          <w:p w14:paraId="5EF6C8AF"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1134" w:type="dxa"/>
            <w:tcBorders>
              <w:top w:val="nil"/>
              <w:left w:val="nil"/>
              <w:bottom w:val="nil"/>
              <w:right w:val="nil"/>
            </w:tcBorders>
            <w:shd w:val="clear" w:color="auto" w:fill="auto"/>
            <w:noWrap/>
            <w:vAlign w:val="bottom"/>
            <w:hideMark/>
          </w:tcPr>
          <w:p w14:paraId="3C7DD2B7"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992" w:type="dxa"/>
            <w:tcBorders>
              <w:top w:val="nil"/>
              <w:left w:val="nil"/>
              <w:bottom w:val="nil"/>
              <w:right w:val="nil"/>
            </w:tcBorders>
            <w:shd w:val="clear" w:color="auto" w:fill="auto"/>
            <w:noWrap/>
            <w:vAlign w:val="bottom"/>
            <w:hideMark/>
          </w:tcPr>
          <w:p w14:paraId="42099AF6"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r>
      <w:tr w:rsidR="0032176F" w:rsidRPr="00175B04" w14:paraId="7D118D8B" w14:textId="77777777" w:rsidTr="00437DDA">
        <w:trPr>
          <w:trHeight w:val="300"/>
        </w:trPr>
        <w:tc>
          <w:tcPr>
            <w:tcW w:w="1410" w:type="dxa"/>
            <w:tcBorders>
              <w:top w:val="nil"/>
              <w:left w:val="nil"/>
              <w:bottom w:val="nil"/>
              <w:right w:val="nil"/>
            </w:tcBorders>
            <w:shd w:val="clear" w:color="auto" w:fill="auto"/>
            <w:noWrap/>
            <w:vAlign w:val="bottom"/>
            <w:hideMark/>
          </w:tcPr>
          <w:p w14:paraId="312023BB" w14:textId="77777777" w:rsidR="0032176F" w:rsidRPr="00175B04" w:rsidRDefault="0032176F" w:rsidP="00437DDA">
            <w:pPr>
              <w:widowControl/>
              <w:jc w:val="lef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Estonia</w:t>
            </w:r>
          </w:p>
        </w:tc>
        <w:tc>
          <w:tcPr>
            <w:tcW w:w="659" w:type="dxa"/>
            <w:tcBorders>
              <w:top w:val="nil"/>
              <w:left w:val="nil"/>
              <w:bottom w:val="nil"/>
              <w:right w:val="nil"/>
            </w:tcBorders>
            <w:shd w:val="clear" w:color="auto" w:fill="auto"/>
            <w:noWrap/>
            <w:vAlign w:val="bottom"/>
            <w:hideMark/>
          </w:tcPr>
          <w:p w14:paraId="390799FF"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3</w:t>
            </w:r>
          </w:p>
        </w:tc>
        <w:tc>
          <w:tcPr>
            <w:tcW w:w="913" w:type="dxa"/>
            <w:tcBorders>
              <w:top w:val="nil"/>
              <w:left w:val="nil"/>
              <w:bottom w:val="nil"/>
              <w:right w:val="nil"/>
            </w:tcBorders>
            <w:shd w:val="clear" w:color="auto" w:fill="auto"/>
            <w:noWrap/>
            <w:vAlign w:val="bottom"/>
            <w:hideMark/>
          </w:tcPr>
          <w:p w14:paraId="73AB960A"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-26</w:t>
            </w:r>
          </w:p>
        </w:tc>
        <w:tc>
          <w:tcPr>
            <w:tcW w:w="704" w:type="dxa"/>
            <w:tcBorders>
              <w:top w:val="nil"/>
              <w:left w:val="nil"/>
              <w:bottom w:val="nil"/>
              <w:right w:val="nil"/>
            </w:tcBorders>
            <w:shd w:val="clear" w:color="auto" w:fill="auto"/>
            <w:noWrap/>
            <w:vAlign w:val="bottom"/>
            <w:hideMark/>
          </w:tcPr>
          <w:p w14:paraId="18A7E5A3"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2</w:t>
            </w:r>
          </w:p>
        </w:tc>
        <w:tc>
          <w:tcPr>
            <w:tcW w:w="709" w:type="dxa"/>
            <w:tcBorders>
              <w:top w:val="nil"/>
              <w:left w:val="nil"/>
              <w:bottom w:val="nil"/>
              <w:right w:val="nil"/>
            </w:tcBorders>
            <w:shd w:val="clear" w:color="auto" w:fill="auto"/>
            <w:noWrap/>
            <w:vAlign w:val="bottom"/>
            <w:hideMark/>
          </w:tcPr>
          <w:p w14:paraId="7C21562F"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1</w:t>
            </w:r>
          </w:p>
        </w:tc>
        <w:tc>
          <w:tcPr>
            <w:tcW w:w="1134" w:type="dxa"/>
            <w:tcBorders>
              <w:top w:val="nil"/>
              <w:left w:val="nil"/>
              <w:bottom w:val="nil"/>
              <w:right w:val="nil"/>
            </w:tcBorders>
            <w:shd w:val="clear" w:color="auto" w:fill="auto"/>
            <w:noWrap/>
            <w:vAlign w:val="bottom"/>
            <w:hideMark/>
          </w:tcPr>
          <w:p w14:paraId="25F43D37"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3</w:t>
            </w:r>
          </w:p>
        </w:tc>
        <w:tc>
          <w:tcPr>
            <w:tcW w:w="992" w:type="dxa"/>
            <w:tcBorders>
              <w:top w:val="nil"/>
              <w:left w:val="nil"/>
              <w:bottom w:val="nil"/>
              <w:right w:val="nil"/>
            </w:tcBorders>
            <w:shd w:val="clear" w:color="auto" w:fill="auto"/>
            <w:noWrap/>
            <w:vAlign w:val="bottom"/>
            <w:hideMark/>
          </w:tcPr>
          <w:p w14:paraId="25DD2F70"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6</w:t>
            </w:r>
          </w:p>
        </w:tc>
        <w:tc>
          <w:tcPr>
            <w:tcW w:w="709" w:type="dxa"/>
            <w:tcBorders>
              <w:top w:val="nil"/>
              <w:left w:val="nil"/>
              <w:bottom w:val="nil"/>
              <w:right w:val="nil"/>
            </w:tcBorders>
            <w:shd w:val="clear" w:color="auto" w:fill="auto"/>
            <w:noWrap/>
            <w:vAlign w:val="bottom"/>
            <w:hideMark/>
          </w:tcPr>
          <w:p w14:paraId="3171A7F7"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992" w:type="dxa"/>
            <w:tcBorders>
              <w:top w:val="nil"/>
              <w:left w:val="nil"/>
              <w:bottom w:val="nil"/>
              <w:right w:val="nil"/>
            </w:tcBorders>
            <w:shd w:val="clear" w:color="auto" w:fill="auto"/>
            <w:noWrap/>
            <w:vAlign w:val="bottom"/>
            <w:hideMark/>
          </w:tcPr>
          <w:p w14:paraId="7045851F"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11</w:t>
            </w:r>
          </w:p>
        </w:tc>
        <w:tc>
          <w:tcPr>
            <w:tcW w:w="850" w:type="dxa"/>
            <w:tcBorders>
              <w:top w:val="nil"/>
              <w:left w:val="nil"/>
              <w:bottom w:val="nil"/>
              <w:right w:val="nil"/>
            </w:tcBorders>
            <w:shd w:val="clear" w:color="auto" w:fill="auto"/>
            <w:noWrap/>
            <w:vAlign w:val="bottom"/>
            <w:hideMark/>
          </w:tcPr>
          <w:p w14:paraId="3610E0A9"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993" w:type="dxa"/>
            <w:tcBorders>
              <w:top w:val="nil"/>
              <w:left w:val="nil"/>
              <w:bottom w:val="nil"/>
              <w:right w:val="nil"/>
            </w:tcBorders>
            <w:shd w:val="clear" w:color="auto" w:fill="auto"/>
            <w:noWrap/>
            <w:vAlign w:val="bottom"/>
            <w:hideMark/>
          </w:tcPr>
          <w:p w14:paraId="40878A89"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3</w:t>
            </w:r>
          </w:p>
        </w:tc>
        <w:tc>
          <w:tcPr>
            <w:tcW w:w="708" w:type="dxa"/>
            <w:tcBorders>
              <w:top w:val="nil"/>
              <w:left w:val="nil"/>
              <w:bottom w:val="nil"/>
              <w:right w:val="nil"/>
            </w:tcBorders>
            <w:shd w:val="clear" w:color="auto" w:fill="auto"/>
            <w:noWrap/>
            <w:vAlign w:val="bottom"/>
            <w:hideMark/>
          </w:tcPr>
          <w:p w14:paraId="2ADA8D20"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993" w:type="dxa"/>
            <w:tcBorders>
              <w:top w:val="nil"/>
              <w:left w:val="nil"/>
              <w:bottom w:val="nil"/>
              <w:right w:val="nil"/>
            </w:tcBorders>
            <w:shd w:val="clear" w:color="auto" w:fill="auto"/>
            <w:noWrap/>
            <w:vAlign w:val="bottom"/>
            <w:hideMark/>
          </w:tcPr>
          <w:p w14:paraId="1D64D8EC"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3</w:t>
            </w:r>
          </w:p>
        </w:tc>
        <w:tc>
          <w:tcPr>
            <w:tcW w:w="1134" w:type="dxa"/>
            <w:tcBorders>
              <w:top w:val="nil"/>
              <w:left w:val="nil"/>
              <w:bottom w:val="nil"/>
              <w:right w:val="nil"/>
            </w:tcBorders>
            <w:shd w:val="clear" w:color="auto" w:fill="auto"/>
            <w:noWrap/>
            <w:vAlign w:val="bottom"/>
            <w:hideMark/>
          </w:tcPr>
          <w:p w14:paraId="40E29679"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1134" w:type="dxa"/>
            <w:tcBorders>
              <w:top w:val="nil"/>
              <w:left w:val="nil"/>
              <w:bottom w:val="nil"/>
              <w:right w:val="nil"/>
            </w:tcBorders>
            <w:shd w:val="clear" w:color="auto" w:fill="auto"/>
            <w:noWrap/>
            <w:vAlign w:val="bottom"/>
            <w:hideMark/>
          </w:tcPr>
          <w:p w14:paraId="4FB37766"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992" w:type="dxa"/>
            <w:tcBorders>
              <w:top w:val="nil"/>
              <w:left w:val="nil"/>
              <w:bottom w:val="nil"/>
              <w:right w:val="nil"/>
            </w:tcBorders>
            <w:shd w:val="clear" w:color="auto" w:fill="auto"/>
            <w:noWrap/>
            <w:vAlign w:val="bottom"/>
            <w:hideMark/>
          </w:tcPr>
          <w:p w14:paraId="32F85CEC"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r>
      <w:tr w:rsidR="0032176F" w:rsidRPr="00175B04" w14:paraId="3C2B2B89" w14:textId="77777777" w:rsidTr="00437DDA">
        <w:trPr>
          <w:trHeight w:val="300"/>
        </w:trPr>
        <w:tc>
          <w:tcPr>
            <w:tcW w:w="1410" w:type="dxa"/>
            <w:tcBorders>
              <w:top w:val="nil"/>
              <w:left w:val="nil"/>
              <w:bottom w:val="nil"/>
              <w:right w:val="nil"/>
            </w:tcBorders>
            <w:shd w:val="clear" w:color="auto" w:fill="auto"/>
            <w:noWrap/>
            <w:vAlign w:val="bottom"/>
            <w:hideMark/>
          </w:tcPr>
          <w:p w14:paraId="256FF619" w14:textId="77777777" w:rsidR="0032176F" w:rsidRPr="00175B04" w:rsidRDefault="0032176F" w:rsidP="00437DDA">
            <w:pPr>
              <w:widowControl/>
              <w:jc w:val="lef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Ethiopia</w:t>
            </w:r>
          </w:p>
        </w:tc>
        <w:tc>
          <w:tcPr>
            <w:tcW w:w="659" w:type="dxa"/>
            <w:tcBorders>
              <w:top w:val="nil"/>
              <w:left w:val="nil"/>
              <w:bottom w:val="nil"/>
              <w:right w:val="nil"/>
            </w:tcBorders>
            <w:shd w:val="clear" w:color="auto" w:fill="auto"/>
            <w:noWrap/>
            <w:vAlign w:val="bottom"/>
            <w:hideMark/>
          </w:tcPr>
          <w:p w14:paraId="5340E670"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513</w:t>
            </w:r>
          </w:p>
        </w:tc>
        <w:tc>
          <w:tcPr>
            <w:tcW w:w="913" w:type="dxa"/>
            <w:tcBorders>
              <w:top w:val="nil"/>
              <w:left w:val="nil"/>
              <w:bottom w:val="nil"/>
              <w:right w:val="nil"/>
            </w:tcBorders>
            <w:shd w:val="clear" w:color="auto" w:fill="auto"/>
            <w:noWrap/>
            <w:vAlign w:val="bottom"/>
            <w:hideMark/>
          </w:tcPr>
          <w:p w14:paraId="7BD529DB"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-389</w:t>
            </w:r>
          </w:p>
        </w:tc>
        <w:tc>
          <w:tcPr>
            <w:tcW w:w="704" w:type="dxa"/>
            <w:tcBorders>
              <w:top w:val="nil"/>
              <w:left w:val="nil"/>
              <w:bottom w:val="nil"/>
              <w:right w:val="nil"/>
            </w:tcBorders>
            <w:shd w:val="clear" w:color="auto" w:fill="auto"/>
            <w:noWrap/>
            <w:vAlign w:val="bottom"/>
            <w:hideMark/>
          </w:tcPr>
          <w:p w14:paraId="3BB3A83A"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72</w:t>
            </w:r>
          </w:p>
        </w:tc>
        <w:tc>
          <w:tcPr>
            <w:tcW w:w="709" w:type="dxa"/>
            <w:tcBorders>
              <w:top w:val="nil"/>
              <w:left w:val="nil"/>
              <w:bottom w:val="nil"/>
              <w:right w:val="nil"/>
            </w:tcBorders>
            <w:shd w:val="clear" w:color="auto" w:fill="auto"/>
            <w:noWrap/>
            <w:vAlign w:val="bottom"/>
            <w:hideMark/>
          </w:tcPr>
          <w:p w14:paraId="764981AC"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366</w:t>
            </w:r>
          </w:p>
        </w:tc>
        <w:tc>
          <w:tcPr>
            <w:tcW w:w="1134" w:type="dxa"/>
            <w:tcBorders>
              <w:top w:val="nil"/>
              <w:left w:val="nil"/>
              <w:bottom w:val="nil"/>
              <w:right w:val="nil"/>
            </w:tcBorders>
            <w:shd w:val="clear" w:color="auto" w:fill="auto"/>
            <w:noWrap/>
            <w:vAlign w:val="bottom"/>
            <w:hideMark/>
          </w:tcPr>
          <w:p w14:paraId="7D00A40F"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164</w:t>
            </w:r>
          </w:p>
        </w:tc>
        <w:tc>
          <w:tcPr>
            <w:tcW w:w="992" w:type="dxa"/>
            <w:tcBorders>
              <w:top w:val="nil"/>
              <w:left w:val="nil"/>
              <w:bottom w:val="nil"/>
              <w:right w:val="nil"/>
            </w:tcBorders>
            <w:shd w:val="clear" w:color="auto" w:fill="auto"/>
            <w:noWrap/>
            <w:vAlign w:val="bottom"/>
            <w:hideMark/>
          </w:tcPr>
          <w:p w14:paraId="1CA2C7F7"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297</w:t>
            </w:r>
          </w:p>
        </w:tc>
        <w:tc>
          <w:tcPr>
            <w:tcW w:w="709" w:type="dxa"/>
            <w:tcBorders>
              <w:top w:val="nil"/>
              <w:left w:val="nil"/>
              <w:bottom w:val="nil"/>
              <w:right w:val="nil"/>
            </w:tcBorders>
            <w:shd w:val="clear" w:color="auto" w:fill="auto"/>
            <w:noWrap/>
            <w:vAlign w:val="bottom"/>
            <w:hideMark/>
          </w:tcPr>
          <w:p w14:paraId="2BDE1397"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992" w:type="dxa"/>
            <w:tcBorders>
              <w:top w:val="nil"/>
              <w:left w:val="nil"/>
              <w:bottom w:val="nil"/>
              <w:right w:val="nil"/>
            </w:tcBorders>
            <w:shd w:val="clear" w:color="auto" w:fill="auto"/>
            <w:noWrap/>
            <w:vAlign w:val="bottom"/>
            <w:hideMark/>
          </w:tcPr>
          <w:p w14:paraId="01A25EED"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850" w:type="dxa"/>
            <w:tcBorders>
              <w:top w:val="nil"/>
              <w:left w:val="nil"/>
              <w:bottom w:val="nil"/>
              <w:right w:val="nil"/>
            </w:tcBorders>
            <w:shd w:val="clear" w:color="auto" w:fill="auto"/>
            <w:noWrap/>
            <w:vAlign w:val="bottom"/>
            <w:hideMark/>
          </w:tcPr>
          <w:p w14:paraId="4D20601F"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993" w:type="dxa"/>
            <w:tcBorders>
              <w:top w:val="nil"/>
              <w:left w:val="nil"/>
              <w:bottom w:val="nil"/>
              <w:right w:val="nil"/>
            </w:tcBorders>
            <w:shd w:val="clear" w:color="auto" w:fill="auto"/>
            <w:noWrap/>
            <w:vAlign w:val="bottom"/>
            <w:hideMark/>
          </w:tcPr>
          <w:p w14:paraId="6E145DAD"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61</w:t>
            </w:r>
          </w:p>
        </w:tc>
        <w:tc>
          <w:tcPr>
            <w:tcW w:w="708" w:type="dxa"/>
            <w:tcBorders>
              <w:top w:val="nil"/>
              <w:left w:val="nil"/>
              <w:bottom w:val="nil"/>
              <w:right w:val="nil"/>
            </w:tcBorders>
            <w:shd w:val="clear" w:color="auto" w:fill="auto"/>
            <w:noWrap/>
            <w:vAlign w:val="bottom"/>
            <w:hideMark/>
          </w:tcPr>
          <w:p w14:paraId="1E5AA80A"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993" w:type="dxa"/>
            <w:tcBorders>
              <w:top w:val="nil"/>
              <w:left w:val="nil"/>
              <w:bottom w:val="nil"/>
              <w:right w:val="nil"/>
            </w:tcBorders>
            <w:shd w:val="clear" w:color="auto" w:fill="auto"/>
            <w:noWrap/>
            <w:vAlign w:val="bottom"/>
            <w:hideMark/>
          </w:tcPr>
          <w:p w14:paraId="16ED5A95"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66</w:t>
            </w:r>
          </w:p>
        </w:tc>
        <w:tc>
          <w:tcPr>
            <w:tcW w:w="1134" w:type="dxa"/>
            <w:tcBorders>
              <w:top w:val="nil"/>
              <w:left w:val="nil"/>
              <w:bottom w:val="nil"/>
              <w:right w:val="nil"/>
            </w:tcBorders>
            <w:shd w:val="clear" w:color="auto" w:fill="auto"/>
            <w:noWrap/>
            <w:vAlign w:val="bottom"/>
            <w:hideMark/>
          </w:tcPr>
          <w:p w14:paraId="2AB8BC87"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1134" w:type="dxa"/>
            <w:tcBorders>
              <w:top w:val="nil"/>
              <w:left w:val="nil"/>
              <w:bottom w:val="nil"/>
              <w:right w:val="nil"/>
            </w:tcBorders>
            <w:shd w:val="clear" w:color="auto" w:fill="auto"/>
            <w:noWrap/>
            <w:vAlign w:val="bottom"/>
            <w:hideMark/>
          </w:tcPr>
          <w:p w14:paraId="0C255BF1"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-1</w:t>
            </w:r>
          </w:p>
        </w:tc>
        <w:tc>
          <w:tcPr>
            <w:tcW w:w="992" w:type="dxa"/>
            <w:tcBorders>
              <w:top w:val="nil"/>
              <w:left w:val="nil"/>
              <w:bottom w:val="nil"/>
              <w:right w:val="nil"/>
            </w:tcBorders>
            <w:shd w:val="clear" w:color="auto" w:fill="auto"/>
            <w:noWrap/>
            <w:vAlign w:val="bottom"/>
            <w:hideMark/>
          </w:tcPr>
          <w:p w14:paraId="1044D850"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5</w:t>
            </w:r>
          </w:p>
        </w:tc>
      </w:tr>
      <w:tr w:rsidR="0032176F" w:rsidRPr="00175B04" w14:paraId="006EEFD9" w14:textId="77777777" w:rsidTr="00437DDA">
        <w:trPr>
          <w:trHeight w:val="300"/>
        </w:trPr>
        <w:tc>
          <w:tcPr>
            <w:tcW w:w="1410" w:type="dxa"/>
            <w:tcBorders>
              <w:top w:val="nil"/>
              <w:left w:val="nil"/>
              <w:bottom w:val="nil"/>
              <w:right w:val="nil"/>
            </w:tcBorders>
            <w:shd w:val="clear" w:color="auto" w:fill="auto"/>
            <w:noWrap/>
            <w:vAlign w:val="bottom"/>
            <w:hideMark/>
          </w:tcPr>
          <w:p w14:paraId="5F3202A1" w14:textId="77777777" w:rsidR="0032176F" w:rsidRPr="00175B04" w:rsidRDefault="0032176F" w:rsidP="00437DDA">
            <w:pPr>
              <w:widowControl/>
              <w:jc w:val="lef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Fiji</w:t>
            </w:r>
          </w:p>
        </w:tc>
        <w:tc>
          <w:tcPr>
            <w:tcW w:w="659" w:type="dxa"/>
            <w:tcBorders>
              <w:top w:val="nil"/>
              <w:left w:val="nil"/>
              <w:bottom w:val="nil"/>
              <w:right w:val="nil"/>
            </w:tcBorders>
            <w:shd w:val="clear" w:color="auto" w:fill="auto"/>
            <w:noWrap/>
            <w:vAlign w:val="bottom"/>
            <w:hideMark/>
          </w:tcPr>
          <w:p w14:paraId="1C9BCEDB"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2</w:t>
            </w:r>
          </w:p>
        </w:tc>
        <w:tc>
          <w:tcPr>
            <w:tcW w:w="913" w:type="dxa"/>
            <w:tcBorders>
              <w:top w:val="nil"/>
              <w:left w:val="nil"/>
              <w:bottom w:val="nil"/>
              <w:right w:val="nil"/>
            </w:tcBorders>
            <w:shd w:val="clear" w:color="auto" w:fill="auto"/>
            <w:noWrap/>
            <w:vAlign w:val="bottom"/>
            <w:hideMark/>
          </w:tcPr>
          <w:p w14:paraId="205B5E69"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-3</w:t>
            </w:r>
          </w:p>
        </w:tc>
        <w:tc>
          <w:tcPr>
            <w:tcW w:w="704" w:type="dxa"/>
            <w:tcBorders>
              <w:top w:val="nil"/>
              <w:left w:val="nil"/>
              <w:bottom w:val="nil"/>
              <w:right w:val="nil"/>
            </w:tcBorders>
            <w:shd w:val="clear" w:color="auto" w:fill="auto"/>
            <w:noWrap/>
            <w:vAlign w:val="bottom"/>
            <w:hideMark/>
          </w:tcPr>
          <w:p w14:paraId="6C41941F"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1</w:t>
            </w:r>
          </w:p>
        </w:tc>
        <w:tc>
          <w:tcPr>
            <w:tcW w:w="709" w:type="dxa"/>
            <w:tcBorders>
              <w:top w:val="nil"/>
              <w:left w:val="nil"/>
              <w:bottom w:val="nil"/>
              <w:right w:val="nil"/>
            </w:tcBorders>
            <w:shd w:val="clear" w:color="auto" w:fill="auto"/>
            <w:noWrap/>
            <w:vAlign w:val="bottom"/>
            <w:hideMark/>
          </w:tcPr>
          <w:p w14:paraId="2ADC4906"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1</w:t>
            </w:r>
          </w:p>
        </w:tc>
        <w:tc>
          <w:tcPr>
            <w:tcW w:w="1134" w:type="dxa"/>
            <w:tcBorders>
              <w:top w:val="nil"/>
              <w:left w:val="nil"/>
              <w:bottom w:val="nil"/>
              <w:right w:val="nil"/>
            </w:tcBorders>
            <w:shd w:val="clear" w:color="auto" w:fill="auto"/>
            <w:noWrap/>
            <w:vAlign w:val="bottom"/>
            <w:hideMark/>
          </w:tcPr>
          <w:p w14:paraId="5FEA240C"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1</w:t>
            </w:r>
          </w:p>
        </w:tc>
        <w:tc>
          <w:tcPr>
            <w:tcW w:w="992" w:type="dxa"/>
            <w:tcBorders>
              <w:top w:val="nil"/>
              <w:left w:val="nil"/>
              <w:bottom w:val="nil"/>
              <w:right w:val="nil"/>
            </w:tcBorders>
            <w:shd w:val="clear" w:color="auto" w:fill="auto"/>
            <w:noWrap/>
            <w:vAlign w:val="bottom"/>
            <w:hideMark/>
          </w:tcPr>
          <w:p w14:paraId="3475DB65"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3</w:t>
            </w:r>
          </w:p>
        </w:tc>
        <w:tc>
          <w:tcPr>
            <w:tcW w:w="709" w:type="dxa"/>
            <w:tcBorders>
              <w:top w:val="nil"/>
              <w:left w:val="nil"/>
              <w:bottom w:val="nil"/>
              <w:right w:val="nil"/>
            </w:tcBorders>
            <w:shd w:val="clear" w:color="auto" w:fill="auto"/>
            <w:noWrap/>
            <w:vAlign w:val="bottom"/>
            <w:hideMark/>
          </w:tcPr>
          <w:p w14:paraId="286E6EE9"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992" w:type="dxa"/>
            <w:tcBorders>
              <w:top w:val="nil"/>
              <w:left w:val="nil"/>
              <w:bottom w:val="nil"/>
              <w:right w:val="nil"/>
            </w:tcBorders>
            <w:shd w:val="clear" w:color="auto" w:fill="auto"/>
            <w:noWrap/>
            <w:vAlign w:val="bottom"/>
            <w:hideMark/>
          </w:tcPr>
          <w:p w14:paraId="2FA1A37B"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850" w:type="dxa"/>
            <w:tcBorders>
              <w:top w:val="nil"/>
              <w:left w:val="nil"/>
              <w:bottom w:val="nil"/>
              <w:right w:val="nil"/>
            </w:tcBorders>
            <w:shd w:val="clear" w:color="auto" w:fill="auto"/>
            <w:noWrap/>
            <w:vAlign w:val="bottom"/>
            <w:hideMark/>
          </w:tcPr>
          <w:p w14:paraId="6709806B"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993" w:type="dxa"/>
            <w:tcBorders>
              <w:top w:val="nil"/>
              <w:left w:val="nil"/>
              <w:bottom w:val="nil"/>
              <w:right w:val="nil"/>
            </w:tcBorders>
            <w:shd w:val="clear" w:color="auto" w:fill="auto"/>
            <w:noWrap/>
            <w:vAlign w:val="bottom"/>
            <w:hideMark/>
          </w:tcPr>
          <w:p w14:paraId="729087CC"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1</w:t>
            </w:r>
          </w:p>
        </w:tc>
        <w:tc>
          <w:tcPr>
            <w:tcW w:w="708" w:type="dxa"/>
            <w:tcBorders>
              <w:top w:val="nil"/>
              <w:left w:val="nil"/>
              <w:bottom w:val="nil"/>
              <w:right w:val="nil"/>
            </w:tcBorders>
            <w:shd w:val="clear" w:color="auto" w:fill="auto"/>
            <w:noWrap/>
            <w:vAlign w:val="bottom"/>
            <w:hideMark/>
          </w:tcPr>
          <w:p w14:paraId="2DB691C6"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993" w:type="dxa"/>
            <w:tcBorders>
              <w:top w:val="nil"/>
              <w:left w:val="nil"/>
              <w:bottom w:val="nil"/>
              <w:right w:val="nil"/>
            </w:tcBorders>
            <w:shd w:val="clear" w:color="auto" w:fill="auto"/>
            <w:noWrap/>
            <w:vAlign w:val="bottom"/>
            <w:hideMark/>
          </w:tcPr>
          <w:p w14:paraId="50032BBA"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1</w:t>
            </w:r>
          </w:p>
        </w:tc>
        <w:tc>
          <w:tcPr>
            <w:tcW w:w="1134" w:type="dxa"/>
            <w:tcBorders>
              <w:top w:val="nil"/>
              <w:left w:val="nil"/>
              <w:bottom w:val="nil"/>
              <w:right w:val="nil"/>
            </w:tcBorders>
            <w:shd w:val="clear" w:color="auto" w:fill="auto"/>
            <w:noWrap/>
            <w:vAlign w:val="bottom"/>
            <w:hideMark/>
          </w:tcPr>
          <w:p w14:paraId="24B14D66"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1134" w:type="dxa"/>
            <w:tcBorders>
              <w:top w:val="nil"/>
              <w:left w:val="nil"/>
              <w:bottom w:val="nil"/>
              <w:right w:val="nil"/>
            </w:tcBorders>
            <w:shd w:val="clear" w:color="auto" w:fill="auto"/>
            <w:noWrap/>
            <w:vAlign w:val="bottom"/>
            <w:hideMark/>
          </w:tcPr>
          <w:p w14:paraId="40F2F8D4"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992" w:type="dxa"/>
            <w:tcBorders>
              <w:top w:val="nil"/>
              <w:left w:val="nil"/>
              <w:bottom w:val="nil"/>
              <w:right w:val="nil"/>
            </w:tcBorders>
            <w:shd w:val="clear" w:color="auto" w:fill="auto"/>
            <w:noWrap/>
            <w:vAlign w:val="bottom"/>
            <w:hideMark/>
          </w:tcPr>
          <w:p w14:paraId="4440AE63"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r>
      <w:tr w:rsidR="0032176F" w:rsidRPr="00175B04" w14:paraId="09B542FE" w14:textId="77777777" w:rsidTr="00437DDA">
        <w:trPr>
          <w:trHeight w:val="300"/>
        </w:trPr>
        <w:tc>
          <w:tcPr>
            <w:tcW w:w="1410" w:type="dxa"/>
            <w:tcBorders>
              <w:top w:val="nil"/>
              <w:left w:val="nil"/>
              <w:bottom w:val="nil"/>
              <w:right w:val="nil"/>
            </w:tcBorders>
            <w:shd w:val="clear" w:color="auto" w:fill="auto"/>
            <w:noWrap/>
            <w:vAlign w:val="bottom"/>
            <w:hideMark/>
          </w:tcPr>
          <w:p w14:paraId="3AF4102E" w14:textId="77777777" w:rsidR="0032176F" w:rsidRPr="00175B04" w:rsidRDefault="0032176F" w:rsidP="00437DDA">
            <w:pPr>
              <w:widowControl/>
              <w:jc w:val="lef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Finland</w:t>
            </w:r>
          </w:p>
        </w:tc>
        <w:tc>
          <w:tcPr>
            <w:tcW w:w="659" w:type="dxa"/>
            <w:tcBorders>
              <w:top w:val="nil"/>
              <w:left w:val="nil"/>
              <w:bottom w:val="nil"/>
              <w:right w:val="nil"/>
            </w:tcBorders>
            <w:shd w:val="clear" w:color="auto" w:fill="auto"/>
            <w:noWrap/>
            <w:vAlign w:val="bottom"/>
            <w:hideMark/>
          </w:tcPr>
          <w:p w14:paraId="401D7EF7"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11</w:t>
            </w:r>
          </w:p>
        </w:tc>
        <w:tc>
          <w:tcPr>
            <w:tcW w:w="913" w:type="dxa"/>
            <w:tcBorders>
              <w:top w:val="nil"/>
              <w:left w:val="nil"/>
              <w:bottom w:val="nil"/>
              <w:right w:val="nil"/>
            </w:tcBorders>
            <w:shd w:val="clear" w:color="auto" w:fill="auto"/>
            <w:noWrap/>
            <w:vAlign w:val="bottom"/>
            <w:hideMark/>
          </w:tcPr>
          <w:p w14:paraId="469CAF42"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-89</w:t>
            </w:r>
          </w:p>
        </w:tc>
        <w:tc>
          <w:tcPr>
            <w:tcW w:w="704" w:type="dxa"/>
            <w:tcBorders>
              <w:top w:val="nil"/>
              <w:left w:val="nil"/>
              <w:bottom w:val="nil"/>
              <w:right w:val="nil"/>
            </w:tcBorders>
            <w:shd w:val="clear" w:color="auto" w:fill="auto"/>
            <w:noWrap/>
            <w:vAlign w:val="bottom"/>
            <w:hideMark/>
          </w:tcPr>
          <w:p w14:paraId="03FC558A"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3</w:t>
            </w:r>
          </w:p>
        </w:tc>
        <w:tc>
          <w:tcPr>
            <w:tcW w:w="709" w:type="dxa"/>
            <w:tcBorders>
              <w:top w:val="nil"/>
              <w:left w:val="nil"/>
              <w:bottom w:val="nil"/>
              <w:right w:val="nil"/>
            </w:tcBorders>
            <w:shd w:val="clear" w:color="auto" w:fill="auto"/>
            <w:noWrap/>
            <w:vAlign w:val="bottom"/>
            <w:hideMark/>
          </w:tcPr>
          <w:p w14:paraId="026A4B74"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1</w:t>
            </w:r>
          </w:p>
        </w:tc>
        <w:tc>
          <w:tcPr>
            <w:tcW w:w="1134" w:type="dxa"/>
            <w:tcBorders>
              <w:top w:val="nil"/>
              <w:left w:val="nil"/>
              <w:bottom w:val="nil"/>
              <w:right w:val="nil"/>
            </w:tcBorders>
            <w:shd w:val="clear" w:color="auto" w:fill="auto"/>
            <w:noWrap/>
            <w:vAlign w:val="bottom"/>
            <w:hideMark/>
          </w:tcPr>
          <w:p w14:paraId="42DD5D15"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8</w:t>
            </w:r>
          </w:p>
        </w:tc>
        <w:tc>
          <w:tcPr>
            <w:tcW w:w="992" w:type="dxa"/>
            <w:tcBorders>
              <w:top w:val="nil"/>
              <w:left w:val="nil"/>
              <w:bottom w:val="nil"/>
              <w:right w:val="nil"/>
            </w:tcBorders>
            <w:shd w:val="clear" w:color="auto" w:fill="auto"/>
            <w:noWrap/>
            <w:vAlign w:val="bottom"/>
            <w:hideMark/>
          </w:tcPr>
          <w:p w14:paraId="4148D476"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13</w:t>
            </w:r>
          </w:p>
        </w:tc>
        <w:tc>
          <w:tcPr>
            <w:tcW w:w="709" w:type="dxa"/>
            <w:tcBorders>
              <w:top w:val="nil"/>
              <w:left w:val="nil"/>
              <w:bottom w:val="nil"/>
              <w:right w:val="nil"/>
            </w:tcBorders>
            <w:shd w:val="clear" w:color="auto" w:fill="auto"/>
            <w:noWrap/>
            <w:vAlign w:val="bottom"/>
            <w:hideMark/>
          </w:tcPr>
          <w:p w14:paraId="220B7794"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992" w:type="dxa"/>
            <w:tcBorders>
              <w:top w:val="nil"/>
              <w:left w:val="nil"/>
              <w:bottom w:val="nil"/>
              <w:right w:val="nil"/>
            </w:tcBorders>
            <w:shd w:val="clear" w:color="auto" w:fill="auto"/>
            <w:noWrap/>
            <w:vAlign w:val="bottom"/>
            <w:hideMark/>
          </w:tcPr>
          <w:p w14:paraId="2CF731E6"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42</w:t>
            </w:r>
          </w:p>
        </w:tc>
        <w:tc>
          <w:tcPr>
            <w:tcW w:w="850" w:type="dxa"/>
            <w:tcBorders>
              <w:top w:val="nil"/>
              <w:left w:val="nil"/>
              <w:bottom w:val="nil"/>
              <w:right w:val="nil"/>
            </w:tcBorders>
            <w:shd w:val="clear" w:color="auto" w:fill="auto"/>
            <w:noWrap/>
            <w:vAlign w:val="bottom"/>
            <w:hideMark/>
          </w:tcPr>
          <w:p w14:paraId="224202D2"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1</w:t>
            </w:r>
          </w:p>
        </w:tc>
        <w:tc>
          <w:tcPr>
            <w:tcW w:w="993" w:type="dxa"/>
            <w:tcBorders>
              <w:top w:val="nil"/>
              <w:left w:val="nil"/>
              <w:bottom w:val="nil"/>
              <w:right w:val="nil"/>
            </w:tcBorders>
            <w:shd w:val="clear" w:color="auto" w:fill="auto"/>
            <w:noWrap/>
            <w:vAlign w:val="bottom"/>
            <w:hideMark/>
          </w:tcPr>
          <w:p w14:paraId="597309F4"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13</w:t>
            </w:r>
          </w:p>
        </w:tc>
        <w:tc>
          <w:tcPr>
            <w:tcW w:w="708" w:type="dxa"/>
            <w:tcBorders>
              <w:top w:val="nil"/>
              <w:left w:val="nil"/>
              <w:bottom w:val="nil"/>
              <w:right w:val="nil"/>
            </w:tcBorders>
            <w:shd w:val="clear" w:color="auto" w:fill="auto"/>
            <w:noWrap/>
            <w:vAlign w:val="bottom"/>
            <w:hideMark/>
          </w:tcPr>
          <w:p w14:paraId="2D51C369"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993" w:type="dxa"/>
            <w:tcBorders>
              <w:top w:val="nil"/>
              <w:left w:val="nil"/>
              <w:bottom w:val="nil"/>
              <w:right w:val="nil"/>
            </w:tcBorders>
            <w:shd w:val="clear" w:color="auto" w:fill="auto"/>
            <w:noWrap/>
            <w:vAlign w:val="bottom"/>
            <w:hideMark/>
          </w:tcPr>
          <w:p w14:paraId="34C270F5"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16</w:t>
            </w:r>
          </w:p>
        </w:tc>
        <w:tc>
          <w:tcPr>
            <w:tcW w:w="1134" w:type="dxa"/>
            <w:tcBorders>
              <w:top w:val="nil"/>
              <w:left w:val="nil"/>
              <w:bottom w:val="nil"/>
              <w:right w:val="nil"/>
            </w:tcBorders>
            <w:shd w:val="clear" w:color="auto" w:fill="auto"/>
            <w:noWrap/>
            <w:vAlign w:val="bottom"/>
            <w:hideMark/>
          </w:tcPr>
          <w:p w14:paraId="22742A5E"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1134" w:type="dxa"/>
            <w:tcBorders>
              <w:top w:val="nil"/>
              <w:left w:val="nil"/>
              <w:bottom w:val="nil"/>
              <w:right w:val="nil"/>
            </w:tcBorders>
            <w:shd w:val="clear" w:color="auto" w:fill="auto"/>
            <w:noWrap/>
            <w:vAlign w:val="bottom"/>
            <w:hideMark/>
          </w:tcPr>
          <w:p w14:paraId="5D8A16F0"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-2</w:t>
            </w:r>
          </w:p>
        </w:tc>
        <w:tc>
          <w:tcPr>
            <w:tcW w:w="992" w:type="dxa"/>
            <w:tcBorders>
              <w:top w:val="nil"/>
              <w:left w:val="nil"/>
              <w:bottom w:val="nil"/>
              <w:right w:val="nil"/>
            </w:tcBorders>
            <w:shd w:val="clear" w:color="auto" w:fill="auto"/>
            <w:noWrap/>
            <w:vAlign w:val="bottom"/>
            <w:hideMark/>
          </w:tcPr>
          <w:p w14:paraId="159ED746"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1</w:t>
            </w:r>
          </w:p>
        </w:tc>
      </w:tr>
      <w:tr w:rsidR="0032176F" w:rsidRPr="00175B04" w14:paraId="20D9B1B0" w14:textId="77777777" w:rsidTr="00437DDA">
        <w:trPr>
          <w:trHeight w:val="300"/>
        </w:trPr>
        <w:tc>
          <w:tcPr>
            <w:tcW w:w="1410" w:type="dxa"/>
            <w:tcBorders>
              <w:top w:val="nil"/>
              <w:left w:val="nil"/>
              <w:bottom w:val="nil"/>
              <w:right w:val="nil"/>
            </w:tcBorders>
            <w:shd w:val="clear" w:color="auto" w:fill="auto"/>
            <w:noWrap/>
            <w:vAlign w:val="bottom"/>
            <w:hideMark/>
          </w:tcPr>
          <w:p w14:paraId="09D7C459" w14:textId="77777777" w:rsidR="0032176F" w:rsidRPr="00175B04" w:rsidRDefault="0032176F" w:rsidP="00437DDA">
            <w:pPr>
              <w:widowControl/>
              <w:jc w:val="lef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France</w:t>
            </w:r>
          </w:p>
        </w:tc>
        <w:tc>
          <w:tcPr>
            <w:tcW w:w="659" w:type="dxa"/>
            <w:tcBorders>
              <w:top w:val="nil"/>
              <w:left w:val="nil"/>
              <w:bottom w:val="nil"/>
              <w:right w:val="nil"/>
            </w:tcBorders>
            <w:shd w:val="clear" w:color="auto" w:fill="auto"/>
            <w:noWrap/>
            <w:vAlign w:val="bottom"/>
            <w:hideMark/>
          </w:tcPr>
          <w:p w14:paraId="3594350B"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189</w:t>
            </w:r>
          </w:p>
        </w:tc>
        <w:tc>
          <w:tcPr>
            <w:tcW w:w="913" w:type="dxa"/>
            <w:tcBorders>
              <w:top w:val="nil"/>
              <w:left w:val="nil"/>
              <w:bottom w:val="nil"/>
              <w:right w:val="nil"/>
            </w:tcBorders>
            <w:shd w:val="clear" w:color="auto" w:fill="auto"/>
            <w:noWrap/>
            <w:vAlign w:val="bottom"/>
            <w:hideMark/>
          </w:tcPr>
          <w:p w14:paraId="11C3AF01"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-818</w:t>
            </w:r>
          </w:p>
        </w:tc>
        <w:tc>
          <w:tcPr>
            <w:tcW w:w="704" w:type="dxa"/>
            <w:tcBorders>
              <w:top w:val="nil"/>
              <w:left w:val="nil"/>
              <w:bottom w:val="nil"/>
              <w:right w:val="nil"/>
            </w:tcBorders>
            <w:shd w:val="clear" w:color="auto" w:fill="auto"/>
            <w:noWrap/>
            <w:vAlign w:val="bottom"/>
            <w:hideMark/>
          </w:tcPr>
          <w:p w14:paraId="1B1D8232"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83</w:t>
            </w:r>
          </w:p>
        </w:tc>
        <w:tc>
          <w:tcPr>
            <w:tcW w:w="709" w:type="dxa"/>
            <w:tcBorders>
              <w:top w:val="nil"/>
              <w:left w:val="nil"/>
              <w:bottom w:val="nil"/>
              <w:right w:val="nil"/>
            </w:tcBorders>
            <w:shd w:val="clear" w:color="auto" w:fill="auto"/>
            <w:noWrap/>
            <w:vAlign w:val="bottom"/>
            <w:hideMark/>
          </w:tcPr>
          <w:p w14:paraId="561880EB"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166</w:t>
            </w:r>
          </w:p>
        </w:tc>
        <w:tc>
          <w:tcPr>
            <w:tcW w:w="1134" w:type="dxa"/>
            <w:tcBorders>
              <w:top w:val="nil"/>
              <w:left w:val="nil"/>
              <w:bottom w:val="nil"/>
              <w:right w:val="nil"/>
            </w:tcBorders>
            <w:shd w:val="clear" w:color="auto" w:fill="auto"/>
            <w:noWrap/>
            <w:vAlign w:val="bottom"/>
            <w:hideMark/>
          </w:tcPr>
          <w:p w14:paraId="05169F86"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261</w:t>
            </w:r>
          </w:p>
        </w:tc>
        <w:tc>
          <w:tcPr>
            <w:tcW w:w="992" w:type="dxa"/>
            <w:tcBorders>
              <w:top w:val="nil"/>
              <w:left w:val="nil"/>
              <w:bottom w:val="nil"/>
              <w:right w:val="nil"/>
            </w:tcBorders>
            <w:shd w:val="clear" w:color="auto" w:fill="auto"/>
            <w:noWrap/>
            <w:vAlign w:val="bottom"/>
            <w:hideMark/>
          </w:tcPr>
          <w:p w14:paraId="4FF29D96"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488</w:t>
            </w:r>
          </w:p>
        </w:tc>
        <w:tc>
          <w:tcPr>
            <w:tcW w:w="709" w:type="dxa"/>
            <w:tcBorders>
              <w:top w:val="nil"/>
              <w:left w:val="nil"/>
              <w:bottom w:val="nil"/>
              <w:right w:val="nil"/>
            </w:tcBorders>
            <w:shd w:val="clear" w:color="auto" w:fill="auto"/>
            <w:noWrap/>
            <w:vAlign w:val="bottom"/>
            <w:hideMark/>
          </w:tcPr>
          <w:p w14:paraId="29946F64"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2</w:t>
            </w:r>
          </w:p>
        </w:tc>
        <w:tc>
          <w:tcPr>
            <w:tcW w:w="992" w:type="dxa"/>
            <w:tcBorders>
              <w:top w:val="nil"/>
              <w:left w:val="nil"/>
              <w:bottom w:val="nil"/>
              <w:right w:val="nil"/>
            </w:tcBorders>
            <w:shd w:val="clear" w:color="auto" w:fill="auto"/>
            <w:noWrap/>
            <w:vAlign w:val="bottom"/>
            <w:hideMark/>
          </w:tcPr>
          <w:p w14:paraId="3E821862"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531</w:t>
            </w:r>
          </w:p>
        </w:tc>
        <w:tc>
          <w:tcPr>
            <w:tcW w:w="850" w:type="dxa"/>
            <w:tcBorders>
              <w:top w:val="nil"/>
              <w:left w:val="nil"/>
              <w:bottom w:val="nil"/>
              <w:right w:val="nil"/>
            </w:tcBorders>
            <w:shd w:val="clear" w:color="auto" w:fill="auto"/>
            <w:noWrap/>
            <w:vAlign w:val="bottom"/>
            <w:hideMark/>
          </w:tcPr>
          <w:p w14:paraId="1FEE4544"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7</w:t>
            </w:r>
          </w:p>
        </w:tc>
        <w:tc>
          <w:tcPr>
            <w:tcW w:w="993" w:type="dxa"/>
            <w:tcBorders>
              <w:top w:val="nil"/>
              <w:left w:val="nil"/>
              <w:bottom w:val="nil"/>
              <w:right w:val="nil"/>
            </w:tcBorders>
            <w:shd w:val="clear" w:color="auto" w:fill="auto"/>
            <w:noWrap/>
            <w:vAlign w:val="bottom"/>
            <w:hideMark/>
          </w:tcPr>
          <w:p w14:paraId="12E3F721"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134</w:t>
            </w:r>
          </w:p>
        </w:tc>
        <w:tc>
          <w:tcPr>
            <w:tcW w:w="708" w:type="dxa"/>
            <w:tcBorders>
              <w:top w:val="nil"/>
              <w:left w:val="nil"/>
              <w:bottom w:val="nil"/>
              <w:right w:val="nil"/>
            </w:tcBorders>
            <w:shd w:val="clear" w:color="auto" w:fill="auto"/>
            <w:noWrap/>
            <w:vAlign w:val="bottom"/>
            <w:hideMark/>
          </w:tcPr>
          <w:p w14:paraId="4E8C7405"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993" w:type="dxa"/>
            <w:tcBorders>
              <w:top w:val="nil"/>
              <w:left w:val="nil"/>
              <w:bottom w:val="nil"/>
              <w:right w:val="nil"/>
            </w:tcBorders>
            <w:shd w:val="clear" w:color="auto" w:fill="auto"/>
            <w:noWrap/>
            <w:vAlign w:val="bottom"/>
            <w:hideMark/>
          </w:tcPr>
          <w:p w14:paraId="7D4BC525"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159</w:t>
            </w:r>
          </w:p>
        </w:tc>
        <w:tc>
          <w:tcPr>
            <w:tcW w:w="1134" w:type="dxa"/>
            <w:tcBorders>
              <w:top w:val="nil"/>
              <w:left w:val="nil"/>
              <w:bottom w:val="nil"/>
              <w:right w:val="nil"/>
            </w:tcBorders>
            <w:shd w:val="clear" w:color="auto" w:fill="auto"/>
            <w:noWrap/>
            <w:vAlign w:val="bottom"/>
            <w:hideMark/>
          </w:tcPr>
          <w:p w14:paraId="5ED71AC5"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1134" w:type="dxa"/>
            <w:tcBorders>
              <w:top w:val="nil"/>
              <w:left w:val="nil"/>
              <w:bottom w:val="nil"/>
              <w:right w:val="nil"/>
            </w:tcBorders>
            <w:shd w:val="clear" w:color="auto" w:fill="auto"/>
            <w:noWrap/>
            <w:vAlign w:val="bottom"/>
            <w:hideMark/>
          </w:tcPr>
          <w:p w14:paraId="7D2ADAFE"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-15</w:t>
            </w:r>
          </w:p>
        </w:tc>
        <w:tc>
          <w:tcPr>
            <w:tcW w:w="992" w:type="dxa"/>
            <w:tcBorders>
              <w:top w:val="nil"/>
              <w:left w:val="nil"/>
              <w:bottom w:val="nil"/>
              <w:right w:val="nil"/>
            </w:tcBorders>
            <w:shd w:val="clear" w:color="auto" w:fill="auto"/>
            <w:noWrap/>
            <w:vAlign w:val="bottom"/>
            <w:hideMark/>
          </w:tcPr>
          <w:p w14:paraId="702043E6"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12</w:t>
            </w:r>
          </w:p>
        </w:tc>
      </w:tr>
      <w:tr w:rsidR="0032176F" w:rsidRPr="00175B04" w14:paraId="736E1413" w14:textId="77777777" w:rsidTr="00437DDA">
        <w:trPr>
          <w:trHeight w:val="300"/>
        </w:trPr>
        <w:tc>
          <w:tcPr>
            <w:tcW w:w="1410" w:type="dxa"/>
            <w:tcBorders>
              <w:top w:val="nil"/>
              <w:left w:val="nil"/>
              <w:bottom w:val="nil"/>
              <w:right w:val="nil"/>
            </w:tcBorders>
            <w:shd w:val="clear" w:color="auto" w:fill="auto"/>
            <w:noWrap/>
            <w:vAlign w:val="bottom"/>
            <w:hideMark/>
          </w:tcPr>
          <w:p w14:paraId="5A826C67" w14:textId="77777777" w:rsidR="0032176F" w:rsidRPr="00175B04" w:rsidRDefault="0032176F" w:rsidP="00437DDA">
            <w:pPr>
              <w:widowControl/>
              <w:jc w:val="lef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French Polynesia</w:t>
            </w:r>
          </w:p>
        </w:tc>
        <w:tc>
          <w:tcPr>
            <w:tcW w:w="659" w:type="dxa"/>
            <w:tcBorders>
              <w:top w:val="nil"/>
              <w:left w:val="nil"/>
              <w:bottom w:val="nil"/>
              <w:right w:val="nil"/>
            </w:tcBorders>
            <w:shd w:val="clear" w:color="auto" w:fill="auto"/>
            <w:noWrap/>
            <w:vAlign w:val="bottom"/>
            <w:hideMark/>
          </w:tcPr>
          <w:p w14:paraId="58857F7D"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913" w:type="dxa"/>
            <w:tcBorders>
              <w:top w:val="nil"/>
              <w:left w:val="nil"/>
              <w:bottom w:val="nil"/>
              <w:right w:val="nil"/>
            </w:tcBorders>
            <w:shd w:val="clear" w:color="auto" w:fill="auto"/>
            <w:noWrap/>
            <w:vAlign w:val="bottom"/>
            <w:hideMark/>
          </w:tcPr>
          <w:p w14:paraId="1478B09C"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704" w:type="dxa"/>
            <w:tcBorders>
              <w:top w:val="nil"/>
              <w:left w:val="nil"/>
              <w:bottom w:val="nil"/>
              <w:right w:val="nil"/>
            </w:tcBorders>
            <w:shd w:val="clear" w:color="auto" w:fill="auto"/>
            <w:noWrap/>
            <w:vAlign w:val="bottom"/>
            <w:hideMark/>
          </w:tcPr>
          <w:p w14:paraId="751C0E1C"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709" w:type="dxa"/>
            <w:tcBorders>
              <w:top w:val="nil"/>
              <w:left w:val="nil"/>
              <w:bottom w:val="nil"/>
              <w:right w:val="nil"/>
            </w:tcBorders>
            <w:shd w:val="clear" w:color="auto" w:fill="auto"/>
            <w:noWrap/>
            <w:vAlign w:val="bottom"/>
            <w:hideMark/>
          </w:tcPr>
          <w:p w14:paraId="50564647"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1134" w:type="dxa"/>
            <w:tcBorders>
              <w:top w:val="nil"/>
              <w:left w:val="nil"/>
              <w:bottom w:val="nil"/>
              <w:right w:val="nil"/>
            </w:tcBorders>
            <w:shd w:val="clear" w:color="auto" w:fill="auto"/>
            <w:noWrap/>
            <w:vAlign w:val="bottom"/>
            <w:hideMark/>
          </w:tcPr>
          <w:p w14:paraId="18D2E03F"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992" w:type="dxa"/>
            <w:tcBorders>
              <w:top w:val="nil"/>
              <w:left w:val="nil"/>
              <w:bottom w:val="nil"/>
              <w:right w:val="nil"/>
            </w:tcBorders>
            <w:shd w:val="clear" w:color="auto" w:fill="auto"/>
            <w:noWrap/>
            <w:vAlign w:val="bottom"/>
            <w:hideMark/>
          </w:tcPr>
          <w:p w14:paraId="6CF18B2E"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709" w:type="dxa"/>
            <w:tcBorders>
              <w:top w:val="nil"/>
              <w:left w:val="nil"/>
              <w:bottom w:val="nil"/>
              <w:right w:val="nil"/>
            </w:tcBorders>
            <w:shd w:val="clear" w:color="auto" w:fill="auto"/>
            <w:noWrap/>
            <w:vAlign w:val="bottom"/>
            <w:hideMark/>
          </w:tcPr>
          <w:p w14:paraId="097549B1"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992" w:type="dxa"/>
            <w:tcBorders>
              <w:top w:val="nil"/>
              <w:left w:val="nil"/>
              <w:bottom w:val="nil"/>
              <w:right w:val="nil"/>
            </w:tcBorders>
            <w:shd w:val="clear" w:color="auto" w:fill="auto"/>
            <w:noWrap/>
            <w:vAlign w:val="bottom"/>
            <w:hideMark/>
          </w:tcPr>
          <w:p w14:paraId="7398C704"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850" w:type="dxa"/>
            <w:tcBorders>
              <w:top w:val="nil"/>
              <w:left w:val="nil"/>
              <w:bottom w:val="nil"/>
              <w:right w:val="nil"/>
            </w:tcBorders>
            <w:shd w:val="clear" w:color="auto" w:fill="auto"/>
            <w:noWrap/>
            <w:vAlign w:val="bottom"/>
            <w:hideMark/>
          </w:tcPr>
          <w:p w14:paraId="4717DBBD"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993" w:type="dxa"/>
            <w:tcBorders>
              <w:top w:val="nil"/>
              <w:left w:val="nil"/>
              <w:bottom w:val="nil"/>
              <w:right w:val="nil"/>
            </w:tcBorders>
            <w:shd w:val="clear" w:color="auto" w:fill="auto"/>
            <w:noWrap/>
            <w:vAlign w:val="bottom"/>
            <w:hideMark/>
          </w:tcPr>
          <w:p w14:paraId="7955C217"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708" w:type="dxa"/>
            <w:tcBorders>
              <w:top w:val="nil"/>
              <w:left w:val="nil"/>
              <w:bottom w:val="nil"/>
              <w:right w:val="nil"/>
            </w:tcBorders>
            <w:shd w:val="clear" w:color="auto" w:fill="auto"/>
            <w:noWrap/>
            <w:vAlign w:val="bottom"/>
            <w:hideMark/>
          </w:tcPr>
          <w:p w14:paraId="6A03E3CA"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993" w:type="dxa"/>
            <w:tcBorders>
              <w:top w:val="nil"/>
              <w:left w:val="nil"/>
              <w:bottom w:val="nil"/>
              <w:right w:val="nil"/>
            </w:tcBorders>
            <w:shd w:val="clear" w:color="auto" w:fill="auto"/>
            <w:noWrap/>
            <w:vAlign w:val="bottom"/>
            <w:hideMark/>
          </w:tcPr>
          <w:p w14:paraId="3246AAE7"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1134" w:type="dxa"/>
            <w:tcBorders>
              <w:top w:val="nil"/>
              <w:left w:val="nil"/>
              <w:bottom w:val="nil"/>
              <w:right w:val="nil"/>
            </w:tcBorders>
            <w:shd w:val="clear" w:color="auto" w:fill="auto"/>
            <w:noWrap/>
            <w:vAlign w:val="bottom"/>
            <w:hideMark/>
          </w:tcPr>
          <w:p w14:paraId="5C1736AF"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1134" w:type="dxa"/>
            <w:tcBorders>
              <w:top w:val="nil"/>
              <w:left w:val="nil"/>
              <w:bottom w:val="nil"/>
              <w:right w:val="nil"/>
            </w:tcBorders>
            <w:shd w:val="clear" w:color="auto" w:fill="auto"/>
            <w:noWrap/>
            <w:vAlign w:val="bottom"/>
            <w:hideMark/>
          </w:tcPr>
          <w:p w14:paraId="0199BE74"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992" w:type="dxa"/>
            <w:tcBorders>
              <w:top w:val="nil"/>
              <w:left w:val="nil"/>
              <w:bottom w:val="nil"/>
              <w:right w:val="nil"/>
            </w:tcBorders>
            <w:shd w:val="clear" w:color="auto" w:fill="auto"/>
            <w:noWrap/>
            <w:vAlign w:val="bottom"/>
            <w:hideMark/>
          </w:tcPr>
          <w:p w14:paraId="022C2AAE"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r>
      <w:tr w:rsidR="0032176F" w:rsidRPr="00175B04" w14:paraId="6909AFEE" w14:textId="77777777" w:rsidTr="00437DDA">
        <w:trPr>
          <w:trHeight w:val="300"/>
        </w:trPr>
        <w:tc>
          <w:tcPr>
            <w:tcW w:w="1410" w:type="dxa"/>
            <w:tcBorders>
              <w:top w:val="nil"/>
              <w:left w:val="nil"/>
              <w:bottom w:val="nil"/>
              <w:right w:val="nil"/>
            </w:tcBorders>
            <w:shd w:val="clear" w:color="auto" w:fill="auto"/>
            <w:noWrap/>
            <w:vAlign w:val="bottom"/>
            <w:hideMark/>
          </w:tcPr>
          <w:p w14:paraId="61051173" w14:textId="77777777" w:rsidR="0032176F" w:rsidRPr="00175B04" w:rsidRDefault="0032176F" w:rsidP="00437DDA">
            <w:pPr>
              <w:widowControl/>
              <w:jc w:val="lef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Gabon</w:t>
            </w:r>
          </w:p>
        </w:tc>
        <w:tc>
          <w:tcPr>
            <w:tcW w:w="659" w:type="dxa"/>
            <w:tcBorders>
              <w:top w:val="nil"/>
              <w:left w:val="nil"/>
              <w:bottom w:val="nil"/>
              <w:right w:val="nil"/>
            </w:tcBorders>
            <w:shd w:val="clear" w:color="auto" w:fill="auto"/>
            <w:noWrap/>
            <w:vAlign w:val="bottom"/>
            <w:hideMark/>
          </w:tcPr>
          <w:p w14:paraId="1A7B53B4"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1</w:t>
            </w:r>
          </w:p>
        </w:tc>
        <w:tc>
          <w:tcPr>
            <w:tcW w:w="913" w:type="dxa"/>
            <w:tcBorders>
              <w:top w:val="nil"/>
              <w:left w:val="nil"/>
              <w:bottom w:val="nil"/>
              <w:right w:val="nil"/>
            </w:tcBorders>
            <w:shd w:val="clear" w:color="auto" w:fill="auto"/>
            <w:noWrap/>
            <w:vAlign w:val="bottom"/>
            <w:hideMark/>
          </w:tcPr>
          <w:p w14:paraId="0846DB96"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-2</w:t>
            </w:r>
          </w:p>
        </w:tc>
        <w:tc>
          <w:tcPr>
            <w:tcW w:w="704" w:type="dxa"/>
            <w:tcBorders>
              <w:top w:val="nil"/>
              <w:left w:val="nil"/>
              <w:bottom w:val="nil"/>
              <w:right w:val="nil"/>
            </w:tcBorders>
            <w:shd w:val="clear" w:color="auto" w:fill="auto"/>
            <w:noWrap/>
            <w:vAlign w:val="bottom"/>
            <w:hideMark/>
          </w:tcPr>
          <w:p w14:paraId="2162D000"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709" w:type="dxa"/>
            <w:tcBorders>
              <w:top w:val="nil"/>
              <w:left w:val="nil"/>
              <w:bottom w:val="nil"/>
              <w:right w:val="nil"/>
            </w:tcBorders>
            <w:shd w:val="clear" w:color="auto" w:fill="auto"/>
            <w:noWrap/>
            <w:vAlign w:val="bottom"/>
            <w:hideMark/>
          </w:tcPr>
          <w:p w14:paraId="66D266EA"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1134" w:type="dxa"/>
            <w:tcBorders>
              <w:top w:val="nil"/>
              <w:left w:val="nil"/>
              <w:bottom w:val="nil"/>
              <w:right w:val="nil"/>
            </w:tcBorders>
            <w:shd w:val="clear" w:color="auto" w:fill="auto"/>
            <w:noWrap/>
            <w:vAlign w:val="bottom"/>
            <w:hideMark/>
          </w:tcPr>
          <w:p w14:paraId="30C313D3"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1</w:t>
            </w:r>
          </w:p>
        </w:tc>
        <w:tc>
          <w:tcPr>
            <w:tcW w:w="992" w:type="dxa"/>
            <w:tcBorders>
              <w:top w:val="nil"/>
              <w:left w:val="nil"/>
              <w:bottom w:val="nil"/>
              <w:right w:val="nil"/>
            </w:tcBorders>
            <w:shd w:val="clear" w:color="auto" w:fill="auto"/>
            <w:noWrap/>
            <w:vAlign w:val="bottom"/>
            <w:hideMark/>
          </w:tcPr>
          <w:p w14:paraId="46DC3FF2"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1</w:t>
            </w:r>
          </w:p>
        </w:tc>
        <w:tc>
          <w:tcPr>
            <w:tcW w:w="709" w:type="dxa"/>
            <w:tcBorders>
              <w:top w:val="nil"/>
              <w:left w:val="nil"/>
              <w:bottom w:val="nil"/>
              <w:right w:val="nil"/>
            </w:tcBorders>
            <w:shd w:val="clear" w:color="auto" w:fill="auto"/>
            <w:noWrap/>
            <w:vAlign w:val="bottom"/>
            <w:hideMark/>
          </w:tcPr>
          <w:p w14:paraId="0A8E0CE5"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992" w:type="dxa"/>
            <w:tcBorders>
              <w:top w:val="nil"/>
              <w:left w:val="nil"/>
              <w:bottom w:val="nil"/>
              <w:right w:val="nil"/>
            </w:tcBorders>
            <w:shd w:val="clear" w:color="auto" w:fill="auto"/>
            <w:noWrap/>
            <w:vAlign w:val="bottom"/>
            <w:hideMark/>
          </w:tcPr>
          <w:p w14:paraId="069168D7"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850" w:type="dxa"/>
            <w:tcBorders>
              <w:top w:val="nil"/>
              <w:left w:val="nil"/>
              <w:bottom w:val="nil"/>
              <w:right w:val="nil"/>
            </w:tcBorders>
            <w:shd w:val="clear" w:color="auto" w:fill="auto"/>
            <w:noWrap/>
            <w:vAlign w:val="bottom"/>
            <w:hideMark/>
          </w:tcPr>
          <w:p w14:paraId="136FA3B3"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993" w:type="dxa"/>
            <w:tcBorders>
              <w:top w:val="nil"/>
              <w:left w:val="nil"/>
              <w:bottom w:val="nil"/>
              <w:right w:val="nil"/>
            </w:tcBorders>
            <w:shd w:val="clear" w:color="auto" w:fill="auto"/>
            <w:noWrap/>
            <w:vAlign w:val="bottom"/>
            <w:hideMark/>
          </w:tcPr>
          <w:p w14:paraId="3CE7C838"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708" w:type="dxa"/>
            <w:tcBorders>
              <w:top w:val="nil"/>
              <w:left w:val="nil"/>
              <w:bottom w:val="nil"/>
              <w:right w:val="nil"/>
            </w:tcBorders>
            <w:shd w:val="clear" w:color="auto" w:fill="auto"/>
            <w:noWrap/>
            <w:vAlign w:val="bottom"/>
            <w:hideMark/>
          </w:tcPr>
          <w:p w14:paraId="22F8DD0B"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993" w:type="dxa"/>
            <w:tcBorders>
              <w:top w:val="nil"/>
              <w:left w:val="nil"/>
              <w:bottom w:val="nil"/>
              <w:right w:val="nil"/>
            </w:tcBorders>
            <w:shd w:val="clear" w:color="auto" w:fill="auto"/>
            <w:noWrap/>
            <w:vAlign w:val="bottom"/>
            <w:hideMark/>
          </w:tcPr>
          <w:p w14:paraId="4044BA86"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1134" w:type="dxa"/>
            <w:tcBorders>
              <w:top w:val="nil"/>
              <w:left w:val="nil"/>
              <w:bottom w:val="nil"/>
              <w:right w:val="nil"/>
            </w:tcBorders>
            <w:shd w:val="clear" w:color="auto" w:fill="auto"/>
            <w:noWrap/>
            <w:vAlign w:val="bottom"/>
            <w:hideMark/>
          </w:tcPr>
          <w:p w14:paraId="27B4841E"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1134" w:type="dxa"/>
            <w:tcBorders>
              <w:top w:val="nil"/>
              <w:left w:val="nil"/>
              <w:bottom w:val="nil"/>
              <w:right w:val="nil"/>
            </w:tcBorders>
            <w:shd w:val="clear" w:color="auto" w:fill="auto"/>
            <w:noWrap/>
            <w:vAlign w:val="bottom"/>
            <w:hideMark/>
          </w:tcPr>
          <w:p w14:paraId="533D39C8"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992" w:type="dxa"/>
            <w:tcBorders>
              <w:top w:val="nil"/>
              <w:left w:val="nil"/>
              <w:bottom w:val="nil"/>
              <w:right w:val="nil"/>
            </w:tcBorders>
            <w:shd w:val="clear" w:color="auto" w:fill="auto"/>
            <w:noWrap/>
            <w:vAlign w:val="bottom"/>
            <w:hideMark/>
          </w:tcPr>
          <w:p w14:paraId="6EDE810D"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r>
      <w:tr w:rsidR="0032176F" w:rsidRPr="00175B04" w14:paraId="69A5956E" w14:textId="77777777" w:rsidTr="00437DDA">
        <w:trPr>
          <w:trHeight w:val="300"/>
        </w:trPr>
        <w:tc>
          <w:tcPr>
            <w:tcW w:w="1410" w:type="dxa"/>
            <w:tcBorders>
              <w:top w:val="nil"/>
              <w:left w:val="nil"/>
              <w:bottom w:val="nil"/>
              <w:right w:val="nil"/>
            </w:tcBorders>
            <w:shd w:val="clear" w:color="auto" w:fill="auto"/>
            <w:noWrap/>
            <w:vAlign w:val="bottom"/>
            <w:hideMark/>
          </w:tcPr>
          <w:p w14:paraId="33AF1FFE" w14:textId="77777777" w:rsidR="0032176F" w:rsidRPr="00175B04" w:rsidRDefault="0032176F" w:rsidP="00437DDA">
            <w:pPr>
              <w:widowControl/>
              <w:jc w:val="lef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Gambia</w:t>
            </w:r>
          </w:p>
        </w:tc>
        <w:tc>
          <w:tcPr>
            <w:tcW w:w="659" w:type="dxa"/>
            <w:tcBorders>
              <w:top w:val="nil"/>
              <w:left w:val="nil"/>
              <w:bottom w:val="nil"/>
              <w:right w:val="nil"/>
            </w:tcBorders>
            <w:shd w:val="clear" w:color="auto" w:fill="auto"/>
            <w:noWrap/>
            <w:vAlign w:val="bottom"/>
            <w:hideMark/>
          </w:tcPr>
          <w:p w14:paraId="606B27A4"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4</w:t>
            </w:r>
          </w:p>
        </w:tc>
        <w:tc>
          <w:tcPr>
            <w:tcW w:w="913" w:type="dxa"/>
            <w:tcBorders>
              <w:top w:val="nil"/>
              <w:left w:val="nil"/>
              <w:bottom w:val="nil"/>
              <w:right w:val="nil"/>
            </w:tcBorders>
            <w:shd w:val="clear" w:color="auto" w:fill="auto"/>
            <w:noWrap/>
            <w:vAlign w:val="bottom"/>
            <w:hideMark/>
          </w:tcPr>
          <w:p w14:paraId="09DCACA7"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-6</w:t>
            </w:r>
          </w:p>
        </w:tc>
        <w:tc>
          <w:tcPr>
            <w:tcW w:w="704" w:type="dxa"/>
            <w:tcBorders>
              <w:top w:val="nil"/>
              <w:left w:val="nil"/>
              <w:bottom w:val="nil"/>
              <w:right w:val="nil"/>
            </w:tcBorders>
            <w:shd w:val="clear" w:color="auto" w:fill="auto"/>
            <w:noWrap/>
            <w:vAlign w:val="bottom"/>
            <w:hideMark/>
          </w:tcPr>
          <w:p w14:paraId="71D82F9F"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1</w:t>
            </w:r>
          </w:p>
        </w:tc>
        <w:tc>
          <w:tcPr>
            <w:tcW w:w="709" w:type="dxa"/>
            <w:tcBorders>
              <w:top w:val="nil"/>
              <w:left w:val="nil"/>
              <w:bottom w:val="nil"/>
              <w:right w:val="nil"/>
            </w:tcBorders>
            <w:shd w:val="clear" w:color="auto" w:fill="auto"/>
            <w:noWrap/>
            <w:vAlign w:val="bottom"/>
            <w:hideMark/>
          </w:tcPr>
          <w:p w14:paraId="0DA7E65E"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3</w:t>
            </w:r>
          </w:p>
        </w:tc>
        <w:tc>
          <w:tcPr>
            <w:tcW w:w="1134" w:type="dxa"/>
            <w:tcBorders>
              <w:top w:val="nil"/>
              <w:left w:val="nil"/>
              <w:bottom w:val="nil"/>
              <w:right w:val="nil"/>
            </w:tcBorders>
            <w:shd w:val="clear" w:color="auto" w:fill="auto"/>
            <w:noWrap/>
            <w:vAlign w:val="bottom"/>
            <w:hideMark/>
          </w:tcPr>
          <w:p w14:paraId="7D3D6482"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1</w:t>
            </w:r>
          </w:p>
        </w:tc>
        <w:tc>
          <w:tcPr>
            <w:tcW w:w="992" w:type="dxa"/>
            <w:tcBorders>
              <w:top w:val="nil"/>
              <w:left w:val="nil"/>
              <w:bottom w:val="nil"/>
              <w:right w:val="nil"/>
            </w:tcBorders>
            <w:shd w:val="clear" w:color="auto" w:fill="auto"/>
            <w:noWrap/>
            <w:vAlign w:val="bottom"/>
            <w:hideMark/>
          </w:tcPr>
          <w:p w14:paraId="3745D08E"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2</w:t>
            </w:r>
          </w:p>
        </w:tc>
        <w:tc>
          <w:tcPr>
            <w:tcW w:w="709" w:type="dxa"/>
            <w:tcBorders>
              <w:top w:val="nil"/>
              <w:left w:val="nil"/>
              <w:bottom w:val="nil"/>
              <w:right w:val="nil"/>
            </w:tcBorders>
            <w:shd w:val="clear" w:color="auto" w:fill="auto"/>
            <w:noWrap/>
            <w:vAlign w:val="bottom"/>
            <w:hideMark/>
          </w:tcPr>
          <w:p w14:paraId="0C5E9ED9"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992" w:type="dxa"/>
            <w:tcBorders>
              <w:top w:val="nil"/>
              <w:left w:val="nil"/>
              <w:bottom w:val="nil"/>
              <w:right w:val="nil"/>
            </w:tcBorders>
            <w:shd w:val="clear" w:color="auto" w:fill="auto"/>
            <w:noWrap/>
            <w:vAlign w:val="bottom"/>
            <w:hideMark/>
          </w:tcPr>
          <w:p w14:paraId="25009458"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850" w:type="dxa"/>
            <w:tcBorders>
              <w:top w:val="nil"/>
              <w:left w:val="nil"/>
              <w:bottom w:val="nil"/>
              <w:right w:val="nil"/>
            </w:tcBorders>
            <w:shd w:val="clear" w:color="auto" w:fill="auto"/>
            <w:noWrap/>
            <w:vAlign w:val="bottom"/>
            <w:hideMark/>
          </w:tcPr>
          <w:p w14:paraId="2247BF93"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993" w:type="dxa"/>
            <w:tcBorders>
              <w:top w:val="nil"/>
              <w:left w:val="nil"/>
              <w:bottom w:val="nil"/>
              <w:right w:val="nil"/>
            </w:tcBorders>
            <w:shd w:val="clear" w:color="auto" w:fill="auto"/>
            <w:noWrap/>
            <w:vAlign w:val="bottom"/>
            <w:hideMark/>
          </w:tcPr>
          <w:p w14:paraId="358D2872"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1</w:t>
            </w:r>
          </w:p>
        </w:tc>
        <w:tc>
          <w:tcPr>
            <w:tcW w:w="708" w:type="dxa"/>
            <w:tcBorders>
              <w:top w:val="nil"/>
              <w:left w:val="nil"/>
              <w:bottom w:val="nil"/>
              <w:right w:val="nil"/>
            </w:tcBorders>
            <w:shd w:val="clear" w:color="auto" w:fill="auto"/>
            <w:noWrap/>
            <w:vAlign w:val="bottom"/>
            <w:hideMark/>
          </w:tcPr>
          <w:p w14:paraId="0355602E"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993" w:type="dxa"/>
            <w:tcBorders>
              <w:top w:val="nil"/>
              <w:left w:val="nil"/>
              <w:bottom w:val="nil"/>
              <w:right w:val="nil"/>
            </w:tcBorders>
            <w:shd w:val="clear" w:color="auto" w:fill="auto"/>
            <w:noWrap/>
            <w:vAlign w:val="bottom"/>
            <w:hideMark/>
          </w:tcPr>
          <w:p w14:paraId="7D57721D"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1</w:t>
            </w:r>
          </w:p>
        </w:tc>
        <w:tc>
          <w:tcPr>
            <w:tcW w:w="1134" w:type="dxa"/>
            <w:tcBorders>
              <w:top w:val="nil"/>
              <w:left w:val="nil"/>
              <w:bottom w:val="nil"/>
              <w:right w:val="nil"/>
            </w:tcBorders>
            <w:shd w:val="clear" w:color="auto" w:fill="auto"/>
            <w:noWrap/>
            <w:vAlign w:val="bottom"/>
            <w:hideMark/>
          </w:tcPr>
          <w:p w14:paraId="1EC1C597"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1134" w:type="dxa"/>
            <w:tcBorders>
              <w:top w:val="nil"/>
              <w:left w:val="nil"/>
              <w:bottom w:val="nil"/>
              <w:right w:val="nil"/>
            </w:tcBorders>
            <w:shd w:val="clear" w:color="auto" w:fill="auto"/>
            <w:noWrap/>
            <w:vAlign w:val="bottom"/>
            <w:hideMark/>
          </w:tcPr>
          <w:p w14:paraId="0AC5F06D"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992" w:type="dxa"/>
            <w:tcBorders>
              <w:top w:val="nil"/>
              <w:left w:val="nil"/>
              <w:bottom w:val="nil"/>
              <w:right w:val="nil"/>
            </w:tcBorders>
            <w:shd w:val="clear" w:color="auto" w:fill="auto"/>
            <w:noWrap/>
            <w:vAlign w:val="bottom"/>
            <w:hideMark/>
          </w:tcPr>
          <w:p w14:paraId="66A52C69"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r>
      <w:tr w:rsidR="0032176F" w:rsidRPr="00175B04" w14:paraId="32621486" w14:textId="77777777" w:rsidTr="00437DDA">
        <w:trPr>
          <w:trHeight w:val="300"/>
        </w:trPr>
        <w:tc>
          <w:tcPr>
            <w:tcW w:w="1410" w:type="dxa"/>
            <w:tcBorders>
              <w:top w:val="nil"/>
              <w:left w:val="nil"/>
              <w:bottom w:val="nil"/>
              <w:right w:val="nil"/>
            </w:tcBorders>
            <w:shd w:val="clear" w:color="auto" w:fill="auto"/>
            <w:noWrap/>
            <w:vAlign w:val="bottom"/>
            <w:hideMark/>
          </w:tcPr>
          <w:p w14:paraId="10627C46" w14:textId="77777777" w:rsidR="0032176F" w:rsidRPr="00175B04" w:rsidRDefault="0032176F" w:rsidP="00437DDA">
            <w:pPr>
              <w:widowControl/>
              <w:jc w:val="lef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Georgia</w:t>
            </w:r>
          </w:p>
        </w:tc>
        <w:tc>
          <w:tcPr>
            <w:tcW w:w="659" w:type="dxa"/>
            <w:tcBorders>
              <w:top w:val="nil"/>
              <w:left w:val="nil"/>
              <w:bottom w:val="nil"/>
              <w:right w:val="nil"/>
            </w:tcBorders>
            <w:shd w:val="clear" w:color="auto" w:fill="auto"/>
            <w:noWrap/>
            <w:vAlign w:val="bottom"/>
            <w:hideMark/>
          </w:tcPr>
          <w:p w14:paraId="2D463EB5"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4</w:t>
            </w:r>
          </w:p>
        </w:tc>
        <w:tc>
          <w:tcPr>
            <w:tcW w:w="913" w:type="dxa"/>
            <w:tcBorders>
              <w:top w:val="nil"/>
              <w:left w:val="nil"/>
              <w:bottom w:val="nil"/>
              <w:right w:val="nil"/>
            </w:tcBorders>
            <w:shd w:val="clear" w:color="auto" w:fill="auto"/>
            <w:noWrap/>
            <w:vAlign w:val="bottom"/>
            <w:hideMark/>
          </w:tcPr>
          <w:p w14:paraId="7AE05ED9"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-52</w:t>
            </w:r>
          </w:p>
        </w:tc>
        <w:tc>
          <w:tcPr>
            <w:tcW w:w="704" w:type="dxa"/>
            <w:tcBorders>
              <w:top w:val="nil"/>
              <w:left w:val="nil"/>
              <w:bottom w:val="nil"/>
              <w:right w:val="nil"/>
            </w:tcBorders>
            <w:shd w:val="clear" w:color="auto" w:fill="auto"/>
            <w:noWrap/>
            <w:vAlign w:val="bottom"/>
            <w:hideMark/>
          </w:tcPr>
          <w:p w14:paraId="0CA39469"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9</w:t>
            </w:r>
          </w:p>
        </w:tc>
        <w:tc>
          <w:tcPr>
            <w:tcW w:w="709" w:type="dxa"/>
            <w:tcBorders>
              <w:top w:val="nil"/>
              <w:left w:val="nil"/>
              <w:bottom w:val="nil"/>
              <w:right w:val="nil"/>
            </w:tcBorders>
            <w:shd w:val="clear" w:color="auto" w:fill="auto"/>
            <w:noWrap/>
            <w:vAlign w:val="bottom"/>
            <w:hideMark/>
          </w:tcPr>
          <w:p w14:paraId="7A813112"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2</w:t>
            </w:r>
          </w:p>
        </w:tc>
        <w:tc>
          <w:tcPr>
            <w:tcW w:w="1134" w:type="dxa"/>
            <w:tcBorders>
              <w:top w:val="nil"/>
              <w:left w:val="nil"/>
              <w:bottom w:val="nil"/>
              <w:right w:val="nil"/>
            </w:tcBorders>
            <w:shd w:val="clear" w:color="auto" w:fill="auto"/>
            <w:noWrap/>
            <w:vAlign w:val="bottom"/>
            <w:hideMark/>
          </w:tcPr>
          <w:p w14:paraId="494470D5"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6</w:t>
            </w:r>
          </w:p>
        </w:tc>
        <w:tc>
          <w:tcPr>
            <w:tcW w:w="992" w:type="dxa"/>
            <w:tcBorders>
              <w:top w:val="nil"/>
              <w:left w:val="nil"/>
              <w:bottom w:val="nil"/>
              <w:right w:val="nil"/>
            </w:tcBorders>
            <w:shd w:val="clear" w:color="auto" w:fill="auto"/>
            <w:noWrap/>
            <w:vAlign w:val="bottom"/>
            <w:hideMark/>
          </w:tcPr>
          <w:p w14:paraId="61A9676E"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12</w:t>
            </w:r>
          </w:p>
        </w:tc>
        <w:tc>
          <w:tcPr>
            <w:tcW w:w="709" w:type="dxa"/>
            <w:tcBorders>
              <w:top w:val="nil"/>
              <w:left w:val="nil"/>
              <w:bottom w:val="nil"/>
              <w:right w:val="nil"/>
            </w:tcBorders>
            <w:shd w:val="clear" w:color="auto" w:fill="auto"/>
            <w:noWrap/>
            <w:vAlign w:val="bottom"/>
            <w:hideMark/>
          </w:tcPr>
          <w:p w14:paraId="3AF1CED0"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992" w:type="dxa"/>
            <w:tcBorders>
              <w:top w:val="nil"/>
              <w:left w:val="nil"/>
              <w:bottom w:val="nil"/>
              <w:right w:val="nil"/>
            </w:tcBorders>
            <w:shd w:val="clear" w:color="auto" w:fill="auto"/>
            <w:noWrap/>
            <w:vAlign w:val="bottom"/>
            <w:hideMark/>
          </w:tcPr>
          <w:p w14:paraId="6997D1F5"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2</w:t>
            </w:r>
          </w:p>
        </w:tc>
        <w:tc>
          <w:tcPr>
            <w:tcW w:w="850" w:type="dxa"/>
            <w:tcBorders>
              <w:top w:val="nil"/>
              <w:left w:val="nil"/>
              <w:bottom w:val="nil"/>
              <w:right w:val="nil"/>
            </w:tcBorders>
            <w:shd w:val="clear" w:color="auto" w:fill="auto"/>
            <w:noWrap/>
            <w:vAlign w:val="bottom"/>
            <w:hideMark/>
          </w:tcPr>
          <w:p w14:paraId="005EA064"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993" w:type="dxa"/>
            <w:tcBorders>
              <w:top w:val="nil"/>
              <w:left w:val="nil"/>
              <w:bottom w:val="nil"/>
              <w:right w:val="nil"/>
            </w:tcBorders>
            <w:shd w:val="clear" w:color="auto" w:fill="auto"/>
            <w:noWrap/>
            <w:vAlign w:val="bottom"/>
            <w:hideMark/>
          </w:tcPr>
          <w:p w14:paraId="493BBD85"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7</w:t>
            </w:r>
          </w:p>
        </w:tc>
        <w:tc>
          <w:tcPr>
            <w:tcW w:w="708" w:type="dxa"/>
            <w:tcBorders>
              <w:top w:val="nil"/>
              <w:left w:val="nil"/>
              <w:bottom w:val="nil"/>
              <w:right w:val="nil"/>
            </w:tcBorders>
            <w:shd w:val="clear" w:color="auto" w:fill="auto"/>
            <w:noWrap/>
            <w:vAlign w:val="bottom"/>
            <w:hideMark/>
          </w:tcPr>
          <w:p w14:paraId="13E28311"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993" w:type="dxa"/>
            <w:tcBorders>
              <w:top w:val="nil"/>
              <w:left w:val="nil"/>
              <w:bottom w:val="nil"/>
              <w:right w:val="nil"/>
            </w:tcBorders>
            <w:shd w:val="clear" w:color="auto" w:fill="auto"/>
            <w:noWrap/>
            <w:vAlign w:val="bottom"/>
            <w:hideMark/>
          </w:tcPr>
          <w:p w14:paraId="73CAECAD"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9</w:t>
            </w:r>
          </w:p>
        </w:tc>
        <w:tc>
          <w:tcPr>
            <w:tcW w:w="1134" w:type="dxa"/>
            <w:tcBorders>
              <w:top w:val="nil"/>
              <w:left w:val="nil"/>
              <w:bottom w:val="nil"/>
              <w:right w:val="nil"/>
            </w:tcBorders>
            <w:shd w:val="clear" w:color="auto" w:fill="auto"/>
            <w:noWrap/>
            <w:vAlign w:val="bottom"/>
            <w:hideMark/>
          </w:tcPr>
          <w:p w14:paraId="4AE6B051"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1134" w:type="dxa"/>
            <w:tcBorders>
              <w:top w:val="nil"/>
              <w:left w:val="nil"/>
              <w:bottom w:val="nil"/>
              <w:right w:val="nil"/>
            </w:tcBorders>
            <w:shd w:val="clear" w:color="auto" w:fill="auto"/>
            <w:noWrap/>
            <w:vAlign w:val="bottom"/>
            <w:hideMark/>
          </w:tcPr>
          <w:p w14:paraId="0F06FCDA"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-2</w:t>
            </w:r>
          </w:p>
        </w:tc>
        <w:tc>
          <w:tcPr>
            <w:tcW w:w="992" w:type="dxa"/>
            <w:tcBorders>
              <w:top w:val="nil"/>
              <w:left w:val="nil"/>
              <w:bottom w:val="nil"/>
              <w:right w:val="nil"/>
            </w:tcBorders>
            <w:shd w:val="clear" w:color="auto" w:fill="auto"/>
            <w:noWrap/>
            <w:vAlign w:val="bottom"/>
            <w:hideMark/>
          </w:tcPr>
          <w:p w14:paraId="1A1F007A"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1</w:t>
            </w:r>
          </w:p>
        </w:tc>
      </w:tr>
      <w:tr w:rsidR="0032176F" w:rsidRPr="00175B04" w14:paraId="0A9F318E" w14:textId="77777777" w:rsidTr="00437DDA">
        <w:trPr>
          <w:trHeight w:val="300"/>
        </w:trPr>
        <w:tc>
          <w:tcPr>
            <w:tcW w:w="1410" w:type="dxa"/>
            <w:tcBorders>
              <w:top w:val="nil"/>
              <w:left w:val="nil"/>
              <w:bottom w:val="nil"/>
              <w:right w:val="nil"/>
            </w:tcBorders>
            <w:shd w:val="clear" w:color="auto" w:fill="auto"/>
            <w:noWrap/>
            <w:vAlign w:val="bottom"/>
            <w:hideMark/>
          </w:tcPr>
          <w:p w14:paraId="77BA281A" w14:textId="77777777" w:rsidR="0032176F" w:rsidRPr="00175B04" w:rsidRDefault="0032176F" w:rsidP="00437DDA">
            <w:pPr>
              <w:widowControl/>
              <w:jc w:val="lef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Germany</w:t>
            </w:r>
          </w:p>
        </w:tc>
        <w:tc>
          <w:tcPr>
            <w:tcW w:w="659" w:type="dxa"/>
            <w:tcBorders>
              <w:top w:val="nil"/>
              <w:left w:val="nil"/>
              <w:bottom w:val="nil"/>
              <w:right w:val="nil"/>
            </w:tcBorders>
            <w:shd w:val="clear" w:color="auto" w:fill="auto"/>
            <w:noWrap/>
            <w:vAlign w:val="bottom"/>
            <w:hideMark/>
          </w:tcPr>
          <w:p w14:paraId="3BA15BF7"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174</w:t>
            </w:r>
          </w:p>
        </w:tc>
        <w:tc>
          <w:tcPr>
            <w:tcW w:w="913" w:type="dxa"/>
            <w:tcBorders>
              <w:top w:val="nil"/>
              <w:left w:val="nil"/>
              <w:bottom w:val="nil"/>
              <w:right w:val="nil"/>
            </w:tcBorders>
            <w:shd w:val="clear" w:color="auto" w:fill="auto"/>
            <w:noWrap/>
            <w:vAlign w:val="bottom"/>
            <w:hideMark/>
          </w:tcPr>
          <w:p w14:paraId="3851E993"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-1185</w:t>
            </w:r>
          </w:p>
        </w:tc>
        <w:tc>
          <w:tcPr>
            <w:tcW w:w="704" w:type="dxa"/>
            <w:tcBorders>
              <w:top w:val="nil"/>
              <w:left w:val="nil"/>
              <w:bottom w:val="nil"/>
              <w:right w:val="nil"/>
            </w:tcBorders>
            <w:shd w:val="clear" w:color="auto" w:fill="auto"/>
            <w:noWrap/>
            <w:vAlign w:val="bottom"/>
            <w:hideMark/>
          </w:tcPr>
          <w:p w14:paraId="397A73E2"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59</w:t>
            </w:r>
          </w:p>
        </w:tc>
        <w:tc>
          <w:tcPr>
            <w:tcW w:w="709" w:type="dxa"/>
            <w:tcBorders>
              <w:top w:val="nil"/>
              <w:left w:val="nil"/>
              <w:bottom w:val="nil"/>
              <w:right w:val="nil"/>
            </w:tcBorders>
            <w:shd w:val="clear" w:color="auto" w:fill="auto"/>
            <w:noWrap/>
            <w:vAlign w:val="bottom"/>
            <w:hideMark/>
          </w:tcPr>
          <w:p w14:paraId="29BC89E2"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110</w:t>
            </w:r>
          </w:p>
        </w:tc>
        <w:tc>
          <w:tcPr>
            <w:tcW w:w="1134" w:type="dxa"/>
            <w:tcBorders>
              <w:top w:val="nil"/>
              <w:left w:val="nil"/>
              <w:bottom w:val="nil"/>
              <w:right w:val="nil"/>
            </w:tcBorders>
            <w:shd w:val="clear" w:color="auto" w:fill="auto"/>
            <w:noWrap/>
            <w:vAlign w:val="bottom"/>
            <w:hideMark/>
          </w:tcPr>
          <w:p w14:paraId="41026257"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176</w:t>
            </w:r>
          </w:p>
        </w:tc>
        <w:tc>
          <w:tcPr>
            <w:tcW w:w="992" w:type="dxa"/>
            <w:tcBorders>
              <w:top w:val="nil"/>
              <w:left w:val="nil"/>
              <w:bottom w:val="nil"/>
              <w:right w:val="nil"/>
            </w:tcBorders>
            <w:shd w:val="clear" w:color="auto" w:fill="auto"/>
            <w:noWrap/>
            <w:vAlign w:val="bottom"/>
            <w:hideMark/>
          </w:tcPr>
          <w:p w14:paraId="13838923"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298</w:t>
            </w:r>
          </w:p>
        </w:tc>
        <w:tc>
          <w:tcPr>
            <w:tcW w:w="709" w:type="dxa"/>
            <w:tcBorders>
              <w:top w:val="nil"/>
              <w:left w:val="nil"/>
              <w:bottom w:val="nil"/>
              <w:right w:val="nil"/>
            </w:tcBorders>
            <w:shd w:val="clear" w:color="auto" w:fill="auto"/>
            <w:noWrap/>
            <w:vAlign w:val="bottom"/>
            <w:hideMark/>
          </w:tcPr>
          <w:p w14:paraId="3830BBE9"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2</w:t>
            </w:r>
          </w:p>
        </w:tc>
        <w:tc>
          <w:tcPr>
            <w:tcW w:w="992" w:type="dxa"/>
            <w:tcBorders>
              <w:top w:val="nil"/>
              <w:left w:val="nil"/>
              <w:bottom w:val="nil"/>
              <w:right w:val="nil"/>
            </w:tcBorders>
            <w:shd w:val="clear" w:color="auto" w:fill="auto"/>
            <w:noWrap/>
            <w:vAlign w:val="bottom"/>
            <w:hideMark/>
          </w:tcPr>
          <w:p w14:paraId="40A5BC53"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1215</w:t>
            </w:r>
          </w:p>
        </w:tc>
        <w:tc>
          <w:tcPr>
            <w:tcW w:w="850" w:type="dxa"/>
            <w:tcBorders>
              <w:top w:val="nil"/>
              <w:left w:val="nil"/>
              <w:bottom w:val="nil"/>
              <w:right w:val="nil"/>
            </w:tcBorders>
            <w:shd w:val="clear" w:color="auto" w:fill="auto"/>
            <w:noWrap/>
            <w:vAlign w:val="bottom"/>
            <w:hideMark/>
          </w:tcPr>
          <w:p w14:paraId="31369E76"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14</w:t>
            </w:r>
          </w:p>
        </w:tc>
        <w:tc>
          <w:tcPr>
            <w:tcW w:w="993" w:type="dxa"/>
            <w:tcBorders>
              <w:top w:val="nil"/>
              <w:left w:val="nil"/>
              <w:bottom w:val="nil"/>
              <w:right w:val="nil"/>
            </w:tcBorders>
            <w:shd w:val="clear" w:color="auto" w:fill="auto"/>
            <w:noWrap/>
            <w:vAlign w:val="bottom"/>
            <w:hideMark/>
          </w:tcPr>
          <w:p w14:paraId="1769D456"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197</w:t>
            </w:r>
          </w:p>
        </w:tc>
        <w:tc>
          <w:tcPr>
            <w:tcW w:w="708" w:type="dxa"/>
            <w:tcBorders>
              <w:top w:val="nil"/>
              <w:left w:val="nil"/>
              <w:bottom w:val="nil"/>
              <w:right w:val="nil"/>
            </w:tcBorders>
            <w:shd w:val="clear" w:color="auto" w:fill="auto"/>
            <w:noWrap/>
            <w:vAlign w:val="bottom"/>
            <w:hideMark/>
          </w:tcPr>
          <w:p w14:paraId="520394F3"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993" w:type="dxa"/>
            <w:tcBorders>
              <w:top w:val="nil"/>
              <w:left w:val="nil"/>
              <w:bottom w:val="nil"/>
              <w:right w:val="nil"/>
            </w:tcBorders>
            <w:shd w:val="clear" w:color="auto" w:fill="auto"/>
            <w:noWrap/>
            <w:vAlign w:val="bottom"/>
            <w:hideMark/>
          </w:tcPr>
          <w:p w14:paraId="6E760079"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207</w:t>
            </w:r>
          </w:p>
        </w:tc>
        <w:tc>
          <w:tcPr>
            <w:tcW w:w="1134" w:type="dxa"/>
            <w:tcBorders>
              <w:top w:val="nil"/>
              <w:left w:val="nil"/>
              <w:bottom w:val="nil"/>
              <w:right w:val="nil"/>
            </w:tcBorders>
            <w:shd w:val="clear" w:color="auto" w:fill="auto"/>
            <w:noWrap/>
            <w:vAlign w:val="bottom"/>
            <w:hideMark/>
          </w:tcPr>
          <w:p w14:paraId="3FFD05C3"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1134" w:type="dxa"/>
            <w:tcBorders>
              <w:top w:val="nil"/>
              <w:left w:val="nil"/>
              <w:bottom w:val="nil"/>
              <w:right w:val="nil"/>
            </w:tcBorders>
            <w:shd w:val="clear" w:color="auto" w:fill="auto"/>
            <w:noWrap/>
            <w:vAlign w:val="bottom"/>
            <w:hideMark/>
          </w:tcPr>
          <w:p w14:paraId="68D2E194"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-18</w:t>
            </w:r>
          </w:p>
        </w:tc>
        <w:tc>
          <w:tcPr>
            <w:tcW w:w="992" w:type="dxa"/>
            <w:tcBorders>
              <w:top w:val="nil"/>
              <w:left w:val="nil"/>
              <w:bottom w:val="nil"/>
              <w:right w:val="nil"/>
            </w:tcBorders>
            <w:shd w:val="clear" w:color="auto" w:fill="auto"/>
            <w:noWrap/>
            <w:vAlign w:val="bottom"/>
            <w:hideMark/>
          </w:tcPr>
          <w:p w14:paraId="7D24DF80"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10</w:t>
            </w:r>
          </w:p>
        </w:tc>
      </w:tr>
      <w:tr w:rsidR="0032176F" w:rsidRPr="00175B04" w14:paraId="54B9AA2E" w14:textId="77777777" w:rsidTr="00437DDA">
        <w:trPr>
          <w:trHeight w:val="300"/>
        </w:trPr>
        <w:tc>
          <w:tcPr>
            <w:tcW w:w="1410" w:type="dxa"/>
            <w:tcBorders>
              <w:top w:val="nil"/>
              <w:left w:val="nil"/>
              <w:bottom w:val="nil"/>
              <w:right w:val="nil"/>
            </w:tcBorders>
            <w:shd w:val="clear" w:color="auto" w:fill="auto"/>
            <w:noWrap/>
            <w:vAlign w:val="bottom"/>
            <w:hideMark/>
          </w:tcPr>
          <w:p w14:paraId="183CD866" w14:textId="77777777" w:rsidR="0032176F" w:rsidRPr="00175B04" w:rsidRDefault="0032176F" w:rsidP="00437DDA">
            <w:pPr>
              <w:widowControl/>
              <w:jc w:val="lef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Ghana</w:t>
            </w:r>
          </w:p>
        </w:tc>
        <w:tc>
          <w:tcPr>
            <w:tcW w:w="659" w:type="dxa"/>
            <w:tcBorders>
              <w:top w:val="nil"/>
              <w:left w:val="nil"/>
              <w:bottom w:val="nil"/>
              <w:right w:val="nil"/>
            </w:tcBorders>
            <w:shd w:val="clear" w:color="auto" w:fill="auto"/>
            <w:noWrap/>
            <w:vAlign w:val="bottom"/>
            <w:hideMark/>
          </w:tcPr>
          <w:p w14:paraId="7146834A"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24</w:t>
            </w:r>
          </w:p>
        </w:tc>
        <w:tc>
          <w:tcPr>
            <w:tcW w:w="913" w:type="dxa"/>
            <w:tcBorders>
              <w:top w:val="nil"/>
              <w:left w:val="nil"/>
              <w:bottom w:val="nil"/>
              <w:right w:val="nil"/>
            </w:tcBorders>
            <w:shd w:val="clear" w:color="auto" w:fill="auto"/>
            <w:noWrap/>
            <w:vAlign w:val="bottom"/>
            <w:hideMark/>
          </w:tcPr>
          <w:p w14:paraId="39279D9A"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-11</w:t>
            </w:r>
          </w:p>
        </w:tc>
        <w:tc>
          <w:tcPr>
            <w:tcW w:w="704" w:type="dxa"/>
            <w:tcBorders>
              <w:top w:val="nil"/>
              <w:left w:val="nil"/>
              <w:bottom w:val="nil"/>
              <w:right w:val="nil"/>
            </w:tcBorders>
            <w:shd w:val="clear" w:color="auto" w:fill="auto"/>
            <w:noWrap/>
            <w:vAlign w:val="bottom"/>
            <w:hideMark/>
          </w:tcPr>
          <w:p w14:paraId="3FD5F031"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7</w:t>
            </w:r>
          </w:p>
        </w:tc>
        <w:tc>
          <w:tcPr>
            <w:tcW w:w="709" w:type="dxa"/>
            <w:tcBorders>
              <w:top w:val="nil"/>
              <w:left w:val="nil"/>
              <w:bottom w:val="nil"/>
              <w:right w:val="nil"/>
            </w:tcBorders>
            <w:shd w:val="clear" w:color="auto" w:fill="auto"/>
            <w:noWrap/>
            <w:vAlign w:val="bottom"/>
            <w:hideMark/>
          </w:tcPr>
          <w:p w14:paraId="0D6C5A13"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10</w:t>
            </w:r>
          </w:p>
        </w:tc>
        <w:tc>
          <w:tcPr>
            <w:tcW w:w="1134" w:type="dxa"/>
            <w:tcBorders>
              <w:top w:val="nil"/>
              <w:left w:val="nil"/>
              <w:bottom w:val="nil"/>
              <w:right w:val="nil"/>
            </w:tcBorders>
            <w:shd w:val="clear" w:color="auto" w:fill="auto"/>
            <w:noWrap/>
            <w:vAlign w:val="bottom"/>
            <w:hideMark/>
          </w:tcPr>
          <w:p w14:paraId="10C84F51"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11</w:t>
            </w:r>
          </w:p>
        </w:tc>
        <w:tc>
          <w:tcPr>
            <w:tcW w:w="992" w:type="dxa"/>
            <w:tcBorders>
              <w:top w:val="nil"/>
              <w:left w:val="nil"/>
              <w:bottom w:val="nil"/>
              <w:right w:val="nil"/>
            </w:tcBorders>
            <w:shd w:val="clear" w:color="auto" w:fill="auto"/>
            <w:noWrap/>
            <w:vAlign w:val="bottom"/>
            <w:hideMark/>
          </w:tcPr>
          <w:p w14:paraId="6F9783AE"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20</w:t>
            </w:r>
          </w:p>
        </w:tc>
        <w:tc>
          <w:tcPr>
            <w:tcW w:w="709" w:type="dxa"/>
            <w:tcBorders>
              <w:top w:val="nil"/>
              <w:left w:val="nil"/>
              <w:bottom w:val="nil"/>
              <w:right w:val="nil"/>
            </w:tcBorders>
            <w:shd w:val="clear" w:color="auto" w:fill="auto"/>
            <w:noWrap/>
            <w:vAlign w:val="bottom"/>
            <w:hideMark/>
          </w:tcPr>
          <w:p w14:paraId="22A39F53"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992" w:type="dxa"/>
            <w:tcBorders>
              <w:top w:val="nil"/>
              <w:left w:val="nil"/>
              <w:bottom w:val="nil"/>
              <w:right w:val="nil"/>
            </w:tcBorders>
            <w:shd w:val="clear" w:color="auto" w:fill="auto"/>
            <w:noWrap/>
            <w:vAlign w:val="bottom"/>
            <w:hideMark/>
          </w:tcPr>
          <w:p w14:paraId="7A240964"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850" w:type="dxa"/>
            <w:tcBorders>
              <w:top w:val="nil"/>
              <w:left w:val="nil"/>
              <w:bottom w:val="nil"/>
              <w:right w:val="nil"/>
            </w:tcBorders>
            <w:shd w:val="clear" w:color="auto" w:fill="auto"/>
            <w:noWrap/>
            <w:vAlign w:val="bottom"/>
            <w:hideMark/>
          </w:tcPr>
          <w:p w14:paraId="53894427"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993" w:type="dxa"/>
            <w:tcBorders>
              <w:top w:val="nil"/>
              <w:left w:val="nil"/>
              <w:bottom w:val="nil"/>
              <w:right w:val="nil"/>
            </w:tcBorders>
            <w:shd w:val="clear" w:color="auto" w:fill="auto"/>
            <w:noWrap/>
            <w:vAlign w:val="bottom"/>
            <w:hideMark/>
          </w:tcPr>
          <w:p w14:paraId="54086BB3"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5</w:t>
            </w:r>
          </w:p>
        </w:tc>
        <w:tc>
          <w:tcPr>
            <w:tcW w:w="708" w:type="dxa"/>
            <w:tcBorders>
              <w:top w:val="nil"/>
              <w:left w:val="nil"/>
              <w:bottom w:val="nil"/>
              <w:right w:val="nil"/>
            </w:tcBorders>
            <w:shd w:val="clear" w:color="auto" w:fill="auto"/>
            <w:noWrap/>
            <w:vAlign w:val="bottom"/>
            <w:hideMark/>
          </w:tcPr>
          <w:p w14:paraId="6218A291"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993" w:type="dxa"/>
            <w:tcBorders>
              <w:top w:val="nil"/>
              <w:left w:val="nil"/>
              <w:bottom w:val="nil"/>
              <w:right w:val="nil"/>
            </w:tcBorders>
            <w:shd w:val="clear" w:color="auto" w:fill="auto"/>
            <w:noWrap/>
            <w:vAlign w:val="bottom"/>
            <w:hideMark/>
          </w:tcPr>
          <w:p w14:paraId="66218E22"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3</w:t>
            </w:r>
          </w:p>
        </w:tc>
        <w:tc>
          <w:tcPr>
            <w:tcW w:w="1134" w:type="dxa"/>
            <w:tcBorders>
              <w:top w:val="nil"/>
              <w:left w:val="nil"/>
              <w:bottom w:val="nil"/>
              <w:right w:val="nil"/>
            </w:tcBorders>
            <w:shd w:val="clear" w:color="auto" w:fill="auto"/>
            <w:noWrap/>
            <w:vAlign w:val="bottom"/>
            <w:hideMark/>
          </w:tcPr>
          <w:p w14:paraId="3056990D"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1134" w:type="dxa"/>
            <w:tcBorders>
              <w:top w:val="nil"/>
              <w:left w:val="nil"/>
              <w:bottom w:val="nil"/>
              <w:right w:val="nil"/>
            </w:tcBorders>
            <w:shd w:val="clear" w:color="auto" w:fill="auto"/>
            <w:noWrap/>
            <w:vAlign w:val="bottom"/>
            <w:hideMark/>
          </w:tcPr>
          <w:p w14:paraId="053A5461"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-1</w:t>
            </w:r>
          </w:p>
        </w:tc>
        <w:tc>
          <w:tcPr>
            <w:tcW w:w="992" w:type="dxa"/>
            <w:tcBorders>
              <w:top w:val="nil"/>
              <w:left w:val="nil"/>
              <w:bottom w:val="nil"/>
              <w:right w:val="nil"/>
            </w:tcBorders>
            <w:shd w:val="clear" w:color="auto" w:fill="auto"/>
            <w:noWrap/>
            <w:vAlign w:val="bottom"/>
            <w:hideMark/>
          </w:tcPr>
          <w:p w14:paraId="29C3B9BF"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r>
      <w:tr w:rsidR="0032176F" w:rsidRPr="00175B04" w14:paraId="714CEB8F" w14:textId="77777777" w:rsidTr="00437DDA">
        <w:trPr>
          <w:trHeight w:val="300"/>
        </w:trPr>
        <w:tc>
          <w:tcPr>
            <w:tcW w:w="1410" w:type="dxa"/>
            <w:tcBorders>
              <w:top w:val="nil"/>
              <w:left w:val="nil"/>
              <w:bottom w:val="nil"/>
              <w:right w:val="nil"/>
            </w:tcBorders>
            <w:shd w:val="clear" w:color="auto" w:fill="auto"/>
            <w:noWrap/>
            <w:vAlign w:val="bottom"/>
            <w:hideMark/>
          </w:tcPr>
          <w:p w14:paraId="71C27FB9" w14:textId="77777777" w:rsidR="0032176F" w:rsidRPr="00175B04" w:rsidRDefault="0032176F" w:rsidP="00437DDA">
            <w:pPr>
              <w:widowControl/>
              <w:jc w:val="lef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Greece</w:t>
            </w:r>
          </w:p>
        </w:tc>
        <w:tc>
          <w:tcPr>
            <w:tcW w:w="659" w:type="dxa"/>
            <w:tcBorders>
              <w:top w:val="nil"/>
              <w:left w:val="nil"/>
              <w:bottom w:val="nil"/>
              <w:right w:val="nil"/>
            </w:tcBorders>
            <w:shd w:val="clear" w:color="auto" w:fill="auto"/>
            <w:noWrap/>
            <w:vAlign w:val="bottom"/>
            <w:hideMark/>
          </w:tcPr>
          <w:p w14:paraId="4DAAD451"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7</w:t>
            </w:r>
          </w:p>
        </w:tc>
        <w:tc>
          <w:tcPr>
            <w:tcW w:w="913" w:type="dxa"/>
            <w:tcBorders>
              <w:top w:val="nil"/>
              <w:left w:val="nil"/>
              <w:bottom w:val="nil"/>
              <w:right w:val="nil"/>
            </w:tcBorders>
            <w:shd w:val="clear" w:color="auto" w:fill="auto"/>
            <w:noWrap/>
            <w:vAlign w:val="bottom"/>
            <w:hideMark/>
          </w:tcPr>
          <w:p w14:paraId="2DA007DC"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-31</w:t>
            </w:r>
          </w:p>
        </w:tc>
        <w:tc>
          <w:tcPr>
            <w:tcW w:w="704" w:type="dxa"/>
            <w:tcBorders>
              <w:top w:val="nil"/>
              <w:left w:val="nil"/>
              <w:bottom w:val="nil"/>
              <w:right w:val="nil"/>
            </w:tcBorders>
            <w:shd w:val="clear" w:color="auto" w:fill="auto"/>
            <w:noWrap/>
            <w:vAlign w:val="bottom"/>
            <w:hideMark/>
          </w:tcPr>
          <w:p w14:paraId="6F5A53FE"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1</w:t>
            </w:r>
          </w:p>
        </w:tc>
        <w:tc>
          <w:tcPr>
            <w:tcW w:w="709" w:type="dxa"/>
            <w:tcBorders>
              <w:top w:val="nil"/>
              <w:left w:val="nil"/>
              <w:bottom w:val="nil"/>
              <w:right w:val="nil"/>
            </w:tcBorders>
            <w:shd w:val="clear" w:color="auto" w:fill="auto"/>
            <w:noWrap/>
            <w:vAlign w:val="bottom"/>
            <w:hideMark/>
          </w:tcPr>
          <w:p w14:paraId="775525A4"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5</w:t>
            </w:r>
          </w:p>
        </w:tc>
        <w:tc>
          <w:tcPr>
            <w:tcW w:w="1134" w:type="dxa"/>
            <w:tcBorders>
              <w:top w:val="nil"/>
              <w:left w:val="nil"/>
              <w:bottom w:val="nil"/>
              <w:right w:val="nil"/>
            </w:tcBorders>
            <w:shd w:val="clear" w:color="auto" w:fill="auto"/>
            <w:noWrap/>
            <w:vAlign w:val="bottom"/>
            <w:hideMark/>
          </w:tcPr>
          <w:p w14:paraId="1891F3D9"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7</w:t>
            </w:r>
          </w:p>
        </w:tc>
        <w:tc>
          <w:tcPr>
            <w:tcW w:w="992" w:type="dxa"/>
            <w:tcBorders>
              <w:top w:val="nil"/>
              <w:left w:val="nil"/>
              <w:bottom w:val="nil"/>
              <w:right w:val="nil"/>
            </w:tcBorders>
            <w:shd w:val="clear" w:color="auto" w:fill="auto"/>
            <w:noWrap/>
            <w:vAlign w:val="bottom"/>
            <w:hideMark/>
          </w:tcPr>
          <w:p w14:paraId="32449BA2"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13</w:t>
            </w:r>
          </w:p>
        </w:tc>
        <w:tc>
          <w:tcPr>
            <w:tcW w:w="709" w:type="dxa"/>
            <w:tcBorders>
              <w:top w:val="nil"/>
              <w:left w:val="nil"/>
              <w:bottom w:val="nil"/>
              <w:right w:val="nil"/>
            </w:tcBorders>
            <w:shd w:val="clear" w:color="auto" w:fill="auto"/>
            <w:noWrap/>
            <w:vAlign w:val="bottom"/>
            <w:hideMark/>
          </w:tcPr>
          <w:p w14:paraId="0D135A7D"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992" w:type="dxa"/>
            <w:tcBorders>
              <w:top w:val="nil"/>
              <w:left w:val="nil"/>
              <w:bottom w:val="nil"/>
              <w:right w:val="nil"/>
            </w:tcBorders>
            <w:shd w:val="clear" w:color="auto" w:fill="auto"/>
            <w:noWrap/>
            <w:vAlign w:val="bottom"/>
            <w:hideMark/>
          </w:tcPr>
          <w:p w14:paraId="3A832F93"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18</w:t>
            </w:r>
          </w:p>
        </w:tc>
        <w:tc>
          <w:tcPr>
            <w:tcW w:w="850" w:type="dxa"/>
            <w:tcBorders>
              <w:top w:val="nil"/>
              <w:left w:val="nil"/>
              <w:bottom w:val="nil"/>
              <w:right w:val="nil"/>
            </w:tcBorders>
            <w:shd w:val="clear" w:color="auto" w:fill="auto"/>
            <w:noWrap/>
            <w:vAlign w:val="bottom"/>
            <w:hideMark/>
          </w:tcPr>
          <w:p w14:paraId="55C4DCCA"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993" w:type="dxa"/>
            <w:tcBorders>
              <w:top w:val="nil"/>
              <w:left w:val="nil"/>
              <w:bottom w:val="nil"/>
              <w:right w:val="nil"/>
            </w:tcBorders>
            <w:shd w:val="clear" w:color="auto" w:fill="auto"/>
            <w:noWrap/>
            <w:vAlign w:val="bottom"/>
            <w:hideMark/>
          </w:tcPr>
          <w:p w14:paraId="7C5708AC"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8</w:t>
            </w:r>
          </w:p>
        </w:tc>
        <w:tc>
          <w:tcPr>
            <w:tcW w:w="708" w:type="dxa"/>
            <w:tcBorders>
              <w:top w:val="nil"/>
              <w:left w:val="nil"/>
              <w:bottom w:val="nil"/>
              <w:right w:val="nil"/>
            </w:tcBorders>
            <w:shd w:val="clear" w:color="auto" w:fill="auto"/>
            <w:noWrap/>
            <w:vAlign w:val="bottom"/>
            <w:hideMark/>
          </w:tcPr>
          <w:p w14:paraId="31F49FC7"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993" w:type="dxa"/>
            <w:tcBorders>
              <w:top w:val="nil"/>
              <w:left w:val="nil"/>
              <w:bottom w:val="nil"/>
              <w:right w:val="nil"/>
            </w:tcBorders>
            <w:shd w:val="clear" w:color="auto" w:fill="auto"/>
            <w:noWrap/>
            <w:vAlign w:val="bottom"/>
            <w:hideMark/>
          </w:tcPr>
          <w:p w14:paraId="10A26159"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4</w:t>
            </w:r>
          </w:p>
        </w:tc>
        <w:tc>
          <w:tcPr>
            <w:tcW w:w="1134" w:type="dxa"/>
            <w:tcBorders>
              <w:top w:val="nil"/>
              <w:left w:val="nil"/>
              <w:bottom w:val="nil"/>
              <w:right w:val="nil"/>
            </w:tcBorders>
            <w:shd w:val="clear" w:color="auto" w:fill="auto"/>
            <w:noWrap/>
            <w:vAlign w:val="bottom"/>
            <w:hideMark/>
          </w:tcPr>
          <w:p w14:paraId="407D54D2"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1134" w:type="dxa"/>
            <w:tcBorders>
              <w:top w:val="nil"/>
              <w:left w:val="nil"/>
              <w:bottom w:val="nil"/>
              <w:right w:val="nil"/>
            </w:tcBorders>
            <w:shd w:val="clear" w:color="auto" w:fill="auto"/>
            <w:noWrap/>
            <w:vAlign w:val="bottom"/>
            <w:hideMark/>
          </w:tcPr>
          <w:p w14:paraId="232BCCB0"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-2</w:t>
            </w:r>
          </w:p>
        </w:tc>
        <w:tc>
          <w:tcPr>
            <w:tcW w:w="992" w:type="dxa"/>
            <w:tcBorders>
              <w:top w:val="nil"/>
              <w:left w:val="nil"/>
              <w:bottom w:val="nil"/>
              <w:right w:val="nil"/>
            </w:tcBorders>
            <w:shd w:val="clear" w:color="auto" w:fill="auto"/>
            <w:noWrap/>
            <w:vAlign w:val="bottom"/>
            <w:hideMark/>
          </w:tcPr>
          <w:p w14:paraId="625851F4"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r>
      <w:tr w:rsidR="0032176F" w:rsidRPr="00175B04" w14:paraId="667372DA" w14:textId="77777777" w:rsidTr="00437DDA">
        <w:trPr>
          <w:trHeight w:val="300"/>
        </w:trPr>
        <w:tc>
          <w:tcPr>
            <w:tcW w:w="1410" w:type="dxa"/>
            <w:tcBorders>
              <w:top w:val="nil"/>
              <w:left w:val="nil"/>
              <w:bottom w:val="nil"/>
              <w:right w:val="nil"/>
            </w:tcBorders>
            <w:shd w:val="clear" w:color="auto" w:fill="auto"/>
            <w:noWrap/>
            <w:vAlign w:val="bottom"/>
            <w:hideMark/>
          </w:tcPr>
          <w:p w14:paraId="2EF5B8B3" w14:textId="77777777" w:rsidR="0032176F" w:rsidRPr="00175B04" w:rsidRDefault="0032176F" w:rsidP="00437DDA">
            <w:pPr>
              <w:widowControl/>
              <w:jc w:val="lef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Guatemala</w:t>
            </w:r>
          </w:p>
        </w:tc>
        <w:tc>
          <w:tcPr>
            <w:tcW w:w="659" w:type="dxa"/>
            <w:tcBorders>
              <w:top w:val="nil"/>
              <w:left w:val="nil"/>
              <w:bottom w:val="nil"/>
              <w:right w:val="nil"/>
            </w:tcBorders>
            <w:shd w:val="clear" w:color="auto" w:fill="auto"/>
            <w:noWrap/>
            <w:vAlign w:val="bottom"/>
            <w:hideMark/>
          </w:tcPr>
          <w:p w14:paraId="23BB664C"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44</w:t>
            </w:r>
          </w:p>
        </w:tc>
        <w:tc>
          <w:tcPr>
            <w:tcW w:w="913" w:type="dxa"/>
            <w:tcBorders>
              <w:top w:val="nil"/>
              <w:left w:val="nil"/>
              <w:bottom w:val="nil"/>
              <w:right w:val="nil"/>
            </w:tcBorders>
            <w:shd w:val="clear" w:color="auto" w:fill="auto"/>
            <w:noWrap/>
            <w:vAlign w:val="bottom"/>
            <w:hideMark/>
          </w:tcPr>
          <w:p w14:paraId="67503F15"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-75</w:t>
            </w:r>
          </w:p>
        </w:tc>
        <w:tc>
          <w:tcPr>
            <w:tcW w:w="704" w:type="dxa"/>
            <w:tcBorders>
              <w:top w:val="nil"/>
              <w:left w:val="nil"/>
              <w:bottom w:val="nil"/>
              <w:right w:val="nil"/>
            </w:tcBorders>
            <w:shd w:val="clear" w:color="auto" w:fill="auto"/>
            <w:noWrap/>
            <w:vAlign w:val="bottom"/>
            <w:hideMark/>
          </w:tcPr>
          <w:p w14:paraId="0C9101CB"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7</w:t>
            </w:r>
          </w:p>
        </w:tc>
        <w:tc>
          <w:tcPr>
            <w:tcW w:w="709" w:type="dxa"/>
            <w:tcBorders>
              <w:top w:val="nil"/>
              <w:left w:val="nil"/>
              <w:bottom w:val="nil"/>
              <w:right w:val="nil"/>
            </w:tcBorders>
            <w:shd w:val="clear" w:color="auto" w:fill="auto"/>
            <w:noWrap/>
            <w:vAlign w:val="bottom"/>
            <w:hideMark/>
          </w:tcPr>
          <w:p w14:paraId="31FE7135"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18</w:t>
            </w:r>
          </w:p>
        </w:tc>
        <w:tc>
          <w:tcPr>
            <w:tcW w:w="1134" w:type="dxa"/>
            <w:tcBorders>
              <w:top w:val="nil"/>
              <w:left w:val="nil"/>
              <w:bottom w:val="nil"/>
              <w:right w:val="nil"/>
            </w:tcBorders>
            <w:shd w:val="clear" w:color="auto" w:fill="auto"/>
            <w:noWrap/>
            <w:vAlign w:val="bottom"/>
            <w:hideMark/>
          </w:tcPr>
          <w:p w14:paraId="0949DB65"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31</w:t>
            </w:r>
          </w:p>
        </w:tc>
        <w:tc>
          <w:tcPr>
            <w:tcW w:w="992" w:type="dxa"/>
            <w:tcBorders>
              <w:top w:val="nil"/>
              <w:left w:val="nil"/>
              <w:bottom w:val="nil"/>
              <w:right w:val="nil"/>
            </w:tcBorders>
            <w:shd w:val="clear" w:color="auto" w:fill="auto"/>
            <w:noWrap/>
            <w:vAlign w:val="bottom"/>
            <w:hideMark/>
          </w:tcPr>
          <w:p w14:paraId="71725CB3"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58</w:t>
            </w:r>
          </w:p>
        </w:tc>
        <w:tc>
          <w:tcPr>
            <w:tcW w:w="709" w:type="dxa"/>
            <w:tcBorders>
              <w:top w:val="nil"/>
              <w:left w:val="nil"/>
              <w:bottom w:val="nil"/>
              <w:right w:val="nil"/>
            </w:tcBorders>
            <w:shd w:val="clear" w:color="auto" w:fill="auto"/>
            <w:noWrap/>
            <w:vAlign w:val="bottom"/>
            <w:hideMark/>
          </w:tcPr>
          <w:p w14:paraId="4B5B22E8"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992" w:type="dxa"/>
            <w:tcBorders>
              <w:top w:val="nil"/>
              <w:left w:val="nil"/>
              <w:bottom w:val="nil"/>
              <w:right w:val="nil"/>
            </w:tcBorders>
            <w:shd w:val="clear" w:color="auto" w:fill="auto"/>
            <w:noWrap/>
            <w:vAlign w:val="bottom"/>
            <w:hideMark/>
          </w:tcPr>
          <w:p w14:paraId="0256FD12"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143</w:t>
            </w:r>
          </w:p>
        </w:tc>
        <w:tc>
          <w:tcPr>
            <w:tcW w:w="850" w:type="dxa"/>
            <w:tcBorders>
              <w:top w:val="nil"/>
              <w:left w:val="nil"/>
              <w:bottom w:val="nil"/>
              <w:right w:val="nil"/>
            </w:tcBorders>
            <w:shd w:val="clear" w:color="auto" w:fill="auto"/>
            <w:noWrap/>
            <w:vAlign w:val="bottom"/>
            <w:hideMark/>
          </w:tcPr>
          <w:p w14:paraId="5E374666"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993" w:type="dxa"/>
            <w:tcBorders>
              <w:top w:val="nil"/>
              <w:left w:val="nil"/>
              <w:bottom w:val="nil"/>
              <w:right w:val="nil"/>
            </w:tcBorders>
            <w:shd w:val="clear" w:color="auto" w:fill="auto"/>
            <w:noWrap/>
            <w:vAlign w:val="bottom"/>
            <w:hideMark/>
          </w:tcPr>
          <w:p w14:paraId="09948D01"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17</w:t>
            </w:r>
          </w:p>
        </w:tc>
        <w:tc>
          <w:tcPr>
            <w:tcW w:w="708" w:type="dxa"/>
            <w:tcBorders>
              <w:top w:val="nil"/>
              <w:left w:val="nil"/>
              <w:bottom w:val="nil"/>
              <w:right w:val="nil"/>
            </w:tcBorders>
            <w:shd w:val="clear" w:color="auto" w:fill="auto"/>
            <w:noWrap/>
            <w:vAlign w:val="bottom"/>
            <w:hideMark/>
          </w:tcPr>
          <w:p w14:paraId="22F21098"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993" w:type="dxa"/>
            <w:tcBorders>
              <w:top w:val="nil"/>
              <w:left w:val="nil"/>
              <w:bottom w:val="nil"/>
              <w:right w:val="nil"/>
            </w:tcBorders>
            <w:shd w:val="clear" w:color="auto" w:fill="auto"/>
            <w:noWrap/>
            <w:vAlign w:val="bottom"/>
            <w:hideMark/>
          </w:tcPr>
          <w:p w14:paraId="3B7357A8"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29</w:t>
            </w:r>
          </w:p>
        </w:tc>
        <w:tc>
          <w:tcPr>
            <w:tcW w:w="1134" w:type="dxa"/>
            <w:tcBorders>
              <w:top w:val="nil"/>
              <w:left w:val="nil"/>
              <w:bottom w:val="nil"/>
              <w:right w:val="nil"/>
            </w:tcBorders>
            <w:shd w:val="clear" w:color="auto" w:fill="auto"/>
            <w:noWrap/>
            <w:vAlign w:val="bottom"/>
            <w:hideMark/>
          </w:tcPr>
          <w:p w14:paraId="52F6A9F6"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1134" w:type="dxa"/>
            <w:tcBorders>
              <w:top w:val="nil"/>
              <w:left w:val="nil"/>
              <w:bottom w:val="nil"/>
              <w:right w:val="nil"/>
            </w:tcBorders>
            <w:shd w:val="clear" w:color="auto" w:fill="auto"/>
            <w:noWrap/>
            <w:vAlign w:val="bottom"/>
            <w:hideMark/>
          </w:tcPr>
          <w:p w14:paraId="5BE32BB7"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-5</w:t>
            </w:r>
          </w:p>
        </w:tc>
        <w:tc>
          <w:tcPr>
            <w:tcW w:w="992" w:type="dxa"/>
            <w:tcBorders>
              <w:top w:val="nil"/>
              <w:left w:val="nil"/>
              <w:bottom w:val="nil"/>
              <w:right w:val="nil"/>
            </w:tcBorders>
            <w:shd w:val="clear" w:color="auto" w:fill="auto"/>
            <w:noWrap/>
            <w:vAlign w:val="bottom"/>
            <w:hideMark/>
          </w:tcPr>
          <w:p w14:paraId="3510F428"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3</w:t>
            </w:r>
          </w:p>
        </w:tc>
      </w:tr>
      <w:tr w:rsidR="0032176F" w:rsidRPr="00175B04" w14:paraId="0CD94A07" w14:textId="77777777" w:rsidTr="00437DDA">
        <w:trPr>
          <w:trHeight w:val="300"/>
        </w:trPr>
        <w:tc>
          <w:tcPr>
            <w:tcW w:w="1410" w:type="dxa"/>
            <w:tcBorders>
              <w:top w:val="nil"/>
              <w:left w:val="nil"/>
              <w:bottom w:val="nil"/>
              <w:right w:val="nil"/>
            </w:tcBorders>
            <w:shd w:val="clear" w:color="auto" w:fill="auto"/>
            <w:noWrap/>
            <w:vAlign w:val="bottom"/>
            <w:hideMark/>
          </w:tcPr>
          <w:p w14:paraId="760A0A9B" w14:textId="77777777" w:rsidR="0032176F" w:rsidRPr="00175B04" w:rsidRDefault="0032176F" w:rsidP="00437DDA">
            <w:pPr>
              <w:widowControl/>
              <w:jc w:val="lef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Guinea</w:t>
            </w:r>
          </w:p>
        </w:tc>
        <w:tc>
          <w:tcPr>
            <w:tcW w:w="659" w:type="dxa"/>
            <w:tcBorders>
              <w:top w:val="nil"/>
              <w:left w:val="nil"/>
              <w:bottom w:val="nil"/>
              <w:right w:val="nil"/>
            </w:tcBorders>
            <w:shd w:val="clear" w:color="auto" w:fill="auto"/>
            <w:noWrap/>
            <w:vAlign w:val="bottom"/>
            <w:hideMark/>
          </w:tcPr>
          <w:p w14:paraId="7A45CE59"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62</w:t>
            </w:r>
          </w:p>
        </w:tc>
        <w:tc>
          <w:tcPr>
            <w:tcW w:w="913" w:type="dxa"/>
            <w:tcBorders>
              <w:top w:val="nil"/>
              <w:left w:val="nil"/>
              <w:bottom w:val="nil"/>
              <w:right w:val="nil"/>
            </w:tcBorders>
            <w:shd w:val="clear" w:color="auto" w:fill="auto"/>
            <w:noWrap/>
            <w:vAlign w:val="bottom"/>
            <w:hideMark/>
          </w:tcPr>
          <w:p w14:paraId="630A17DA"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-21</w:t>
            </w:r>
          </w:p>
        </w:tc>
        <w:tc>
          <w:tcPr>
            <w:tcW w:w="704" w:type="dxa"/>
            <w:tcBorders>
              <w:top w:val="nil"/>
              <w:left w:val="nil"/>
              <w:bottom w:val="nil"/>
              <w:right w:val="nil"/>
            </w:tcBorders>
            <w:shd w:val="clear" w:color="auto" w:fill="auto"/>
            <w:noWrap/>
            <w:vAlign w:val="bottom"/>
            <w:hideMark/>
          </w:tcPr>
          <w:p w14:paraId="1541F937"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4</w:t>
            </w:r>
          </w:p>
        </w:tc>
        <w:tc>
          <w:tcPr>
            <w:tcW w:w="709" w:type="dxa"/>
            <w:tcBorders>
              <w:top w:val="nil"/>
              <w:left w:val="nil"/>
              <w:bottom w:val="nil"/>
              <w:right w:val="nil"/>
            </w:tcBorders>
            <w:shd w:val="clear" w:color="auto" w:fill="auto"/>
            <w:noWrap/>
            <w:vAlign w:val="bottom"/>
            <w:hideMark/>
          </w:tcPr>
          <w:p w14:paraId="1F025F7D"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20</w:t>
            </w:r>
          </w:p>
        </w:tc>
        <w:tc>
          <w:tcPr>
            <w:tcW w:w="1134" w:type="dxa"/>
            <w:tcBorders>
              <w:top w:val="nil"/>
              <w:left w:val="nil"/>
              <w:bottom w:val="nil"/>
              <w:right w:val="nil"/>
            </w:tcBorders>
            <w:shd w:val="clear" w:color="auto" w:fill="auto"/>
            <w:noWrap/>
            <w:vAlign w:val="bottom"/>
            <w:hideMark/>
          </w:tcPr>
          <w:p w14:paraId="39161434"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9</w:t>
            </w:r>
          </w:p>
        </w:tc>
        <w:tc>
          <w:tcPr>
            <w:tcW w:w="992" w:type="dxa"/>
            <w:tcBorders>
              <w:top w:val="nil"/>
              <w:left w:val="nil"/>
              <w:bottom w:val="nil"/>
              <w:right w:val="nil"/>
            </w:tcBorders>
            <w:shd w:val="clear" w:color="auto" w:fill="auto"/>
            <w:noWrap/>
            <w:vAlign w:val="bottom"/>
            <w:hideMark/>
          </w:tcPr>
          <w:p w14:paraId="1F11E7E8"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12</w:t>
            </w:r>
          </w:p>
        </w:tc>
        <w:tc>
          <w:tcPr>
            <w:tcW w:w="709" w:type="dxa"/>
            <w:tcBorders>
              <w:top w:val="nil"/>
              <w:left w:val="nil"/>
              <w:bottom w:val="nil"/>
              <w:right w:val="nil"/>
            </w:tcBorders>
            <w:shd w:val="clear" w:color="auto" w:fill="auto"/>
            <w:noWrap/>
            <w:vAlign w:val="bottom"/>
            <w:hideMark/>
          </w:tcPr>
          <w:p w14:paraId="0CFA8108"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992" w:type="dxa"/>
            <w:tcBorders>
              <w:top w:val="nil"/>
              <w:left w:val="nil"/>
              <w:bottom w:val="nil"/>
              <w:right w:val="nil"/>
            </w:tcBorders>
            <w:shd w:val="clear" w:color="auto" w:fill="auto"/>
            <w:noWrap/>
            <w:vAlign w:val="bottom"/>
            <w:hideMark/>
          </w:tcPr>
          <w:p w14:paraId="0134C9E8"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850" w:type="dxa"/>
            <w:tcBorders>
              <w:top w:val="nil"/>
              <w:left w:val="nil"/>
              <w:bottom w:val="nil"/>
              <w:right w:val="nil"/>
            </w:tcBorders>
            <w:shd w:val="clear" w:color="auto" w:fill="auto"/>
            <w:noWrap/>
            <w:vAlign w:val="bottom"/>
            <w:hideMark/>
          </w:tcPr>
          <w:p w14:paraId="61326D05"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993" w:type="dxa"/>
            <w:tcBorders>
              <w:top w:val="nil"/>
              <w:left w:val="nil"/>
              <w:bottom w:val="nil"/>
              <w:right w:val="nil"/>
            </w:tcBorders>
            <w:shd w:val="clear" w:color="auto" w:fill="auto"/>
            <w:noWrap/>
            <w:vAlign w:val="bottom"/>
            <w:hideMark/>
          </w:tcPr>
          <w:p w14:paraId="668D4B4E"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8</w:t>
            </w:r>
          </w:p>
        </w:tc>
        <w:tc>
          <w:tcPr>
            <w:tcW w:w="708" w:type="dxa"/>
            <w:tcBorders>
              <w:top w:val="nil"/>
              <w:left w:val="nil"/>
              <w:bottom w:val="nil"/>
              <w:right w:val="nil"/>
            </w:tcBorders>
            <w:shd w:val="clear" w:color="auto" w:fill="auto"/>
            <w:noWrap/>
            <w:vAlign w:val="bottom"/>
            <w:hideMark/>
          </w:tcPr>
          <w:p w14:paraId="558EE99E"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993" w:type="dxa"/>
            <w:tcBorders>
              <w:top w:val="nil"/>
              <w:left w:val="nil"/>
              <w:bottom w:val="nil"/>
              <w:right w:val="nil"/>
            </w:tcBorders>
            <w:shd w:val="clear" w:color="auto" w:fill="auto"/>
            <w:noWrap/>
            <w:vAlign w:val="bottom"/>
            <w:hideMark/>
          </w:tcPr>
          <w:p w14:paraId="66A53D05"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8</w:t>
            </w:r>
          </w:p>
        </w:tc>
        <w:tc>
          <w:tcPr>
            <w:tcW w:w="1134" w:type="dxa"/>
            <w:tcBorders>
              <w:top w:val="nil"/>
              <w:left w:val="nil"/>
              <w:bottom w:val="nil"/>
              <w:right w:val="nil"/>
            </w:tcBorders>
            <w:shd w:val="clear" w:color="auto" w:fill="auto"/>
            <w:noWrap/>
            <w:vAlign w:val="bottom"/>
            <w:hideMark/>
          </w:tcPr>
          <w:p w14:paraId="6C22D4DC"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1134" w:type="dxa"/>
            <w:tcBorders>
              <w:top w:val="nil"/>
              <w:left w:val="nil"/>
              <w:bottom w:val="nil"/>
              <w:right w:val="nil"/>
            </w:tcBorders>
            <w:shd w:val="clear" w:color="auto" w:fill="auto"/>
            <w:noWrap/>
            <w:vAlign w:val="bottom"/>
            <w:hideMark/>
          </w:tcPr>
          <w:p w14:paraId="0F4CF948"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992" w:type="dxa"/>
            <w:tcBorders>
              <w:top w:val="nil"/>
              <w:left w:val="nil"/>
              <w:bottom w:val="nil"/>
              <w:right w:val="nil"/>
            </w:tcBorders>
            <w:shd w:val="clear" w:color="auto" w:fill="auto"/>
            <w:noWrap/>
            <w:vAlign w:val="bottom"/>
            <w:hideMark/>
          </w:tcPr>
          <w:p w14:paraId="1703EE4A"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1</w:t>
            </w:r>
          </w:p>
        </w:tc>
      </w:tr>
      <w:tr w:rsidR="0032176F" w:rsidRPr="00175B04" w14:paraId="59CD6CB5" w14:textId="77777777" w:rsidTr="00437DDA">
        <w:trPr>
          <w:trHeight w:val="300"/>
        </w:trPr>
        <w:tc>
          <w:tcPr>
            <w:tcW w:w="1410" w:type="dxa"/>
            <w:tcBorders>
              <w:top w:val="nil"/>
              <w:left w:val="nil"/>
              <w:bottom w:val="nil"/>
              <w:right w:val="nil"/>
            </w:tcBorders>
            <w:shd w:val="clear" w:color="auto" w:fill="auto"/>
            <w:noWrap/>
            <w:vAlign w:val="bottom"/>
            <w:hideMark/>
          </w:tcPr>
          <w:p w14:paraId="06F9AA6A" w14:textId="77777777" w:rsidR="0032176F" w:rsidRPr="00175B04" w:rsidRDefault="0032176F" w:rsidP="00437DDA">
            <w:pPr>
              <w:widowControl/>
              <w:jc w:val="lef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lastRenderedPageBreak/>
              <w:t>Guyana</w:t>
            </w:r>
          </w:p>
        </w:tc>
        <w:tc>
          <w:tcPr>
            <w:tcW w:w="659" w:type="dxa"/>
            <w:tcBorders>
              <w:top w:val="nil"/>
              <w:left w:val="nil"/>
              <w:bottom w:val="nil"/>
              <w:right w:val="nil"/>
            </w:tcBorders>
            <w:shd w:val="clear" w:color="auto" w:fill="auto"/>
            <w:noWrap/>
            <w:vAlign w:val="bottom"/>
            <w:hideMark/>
          </w:tcPr>
          <w:p w14:paraId="330B5D01"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5</w:t>
            </w:r>
          </w:p>
        </w:tc>
        <w:tc>
          <w:tcPr>
            <w:tcW w:w="913" w:type="dxa"/>
            <w:tcBorders>
              <w:top w:val="nil"/>
              <w:left w:val="nil"/>
              <w:bottom w:val="nil"/>
              <w:right w:val="nil"/>
            </w:tcBorders>
            <w:shd w:val="clear" w:color="auto" w:fill="auto"/>
            <w:noWrap/>
            <w:vAlign w:val="bottom"/>
            <w:hideMark/>
          </w:tcPr>
          <w:p w14:paraId="55FBC78E"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-7</w:t>
            </w:r>
          </w:p>
        </w:tc>
        <w:tc>
          <w:tcPr>
            <w:tcW w:w="704" w:type="dxa"/>
            <w:tcBorders>
              <w:top w:val="nil"/>
              <w:left w:val="nil"/>
              <w:bottom w:val="nil"/>
              <w:right w:val="nil"/>
            </w:tcBorders>
            <w:shd w:val="clear" w:color="auto" w:fill="auto"/>
            <w:noWrap/>
            <w:vAlign w:val="bottom"/>
            <w:hideMark/>
          </w:tcPr>
          <w:p w14:paraId="37236469"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2</w:t>
            </w:r>
          </w:p>
        </w:tc>
        <w:tc>
          <w:tcPr>
            <w:tcW w:w="709" w:type="dxa"/>
            <w:tcBorders>
              <w:top w:val="nil"/>
              <w:left w:val="nil"/>
              <w:bottom w:val="nil"/>
              <w:right w:val="nil"/>
            </w:tcBorders>
            <w:shd w:val="clear" w:color="auto" w:fill="auto"/>
            <w:noWrap/>
            <w:vAlign w:val="bottom"/>
            <w:hideMark/>
          </w:tcPr>
          <w:p w14:paraId="63CFD11B"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1</w:t>
            </w:r>
          </w:p>
        </w:tc>
        <w:tc>
          <w:tcPr>
            <w:tcW w:w="1134" w:type="dxa"/>
            <w:tcBorders>
              <w:top w:val="nil"/>
              <w:left w:val="nil"/>
              <w:bottom w:val="nil"/>
              <w:right w:val="nil"/>
            </w:tcBorders>
            <w:shd w:val="clear" w:color="auto" w:fill="auto"/>
            <w:noWrap/>
            <w:vAlign w:val="bottom"/>
            <w:hideMark/>
          </w:tcPr>
          <w:p w14:paraId="3695E528"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3</w:t>
            </w:r>
          </w:p>
        </w:tc>
        <w:tc>
          <w:tcPr>
            <w:tcW w:w="992" w:type="dxa"/>
            <w:tcBorders>
              <w:top w:val="nil"/>
              <w:left w:val="nil"/>
              <w:bottom w:val="nil"/>
              <w:right w:val="nil"/>
            </w:tcBorders>
            <w:shd w:val="clear" w:color="auto" w:fill="auto"/>
            <w:noWrap/>
            <w:vAlign w:val="bottom"/>
            <w:hideMark/>
          </w:tcPr>
          <w:p w14:paraId="2F84FC09"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7</w:t>
            </w:r>
          </w:p>
        </w:tc>
        <w:tc>
          <w:tcPr>
            <w:tcW w:w="709" w:type="dxa"/>
            <w:tcBorders>
              <w:top w:val="nil"/>
              <w:left w:val="nil"/>
              <w:bottom w:val="nil"/>
              <w:right w:val="nil"/>
            </w:tcBorders>
            <w:shd w:val="clear" w:color="auto" w:fill="auto"/>
            <w:noWrap/>
            <w:vAlign w:val="bottom"/>
            <w:hideMark/>
          </w:tcPr>
          <w:p w14:paraId="1BC5AA35"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992" w:type="dxa"/>
            <w:tcBorders>
              <w:top w:val="nil"/>
              <w:left w:val="nil"/>
              <w:bottom w:val="nil"/>
              <w:right w:val="nil"/>
            </w:tcBorders>
            <w:shd w:val="clear" w:color="auto" w:fill="auto"/>
            <w:noWrap/>
            <w:vAlign w:val="bottom"/>
            <w:hideMark/>
          </w:tcPr>
          <w:p w14:paraId="091F6AEE"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2</w:t>
            </w:r>
          </w:p>
        </w:tc>
        <w:tc>
          <w:tcPr>
            <w:tcW w:w="850" w:type="dxa"/>
            <w:tcBorders>
              <w:top w:val="nil"/>
              <w:left w:val="nil"/>
              <w:bottom w:val="nil"/>
              <w:right w:val="nil"/>
            </w:tcBorders>
            <w:shd w:val="clear" w:color="auto" w:fill="auto"/>
            <w:noWrap/>
            <w:vAlign w:val="bottom"/>
            <w:hideMark/>
          </w:tcPr>
          <w:p w14:paraId="1555DE5E"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993" w:type="dxa"/>
            <w:tcBorders>
              <w:top w:val="nil"/>
              <w:left w:val="nil"/>
              <w:bottom w:val="nil"/>
              <w:right w:val="nil"/>
            </w:tcBorders>
            <w:shd w:val="clear" w:color="auto" w:fill="auto"/>
            <w:noWrap/>
            <w:vAlign w:val="bottom"/>
            <w:hideMark/>
          </w:tcPr>
          <w:p w14:paraId="1A406E94"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1</w:t>
            </w:r>
          </w:p>
        </w:tc>
        <w:tc>
          <w:tcPr>
            <w:tcW w:w="708" w:type="dxa"/>
            <w:tcBorders>
              <w:top w:val="nil"/>
              <w:left w:val="nil"/>
              <w:bottom w:val="nil"/>
              <w:right w:val="nil"/>
            </w:tcBorders>
            <w:shd w:val="clear" w:color="auto" w:fill="auto"/>
            <w:noWrap/>
            <w:vAlign w:val="bottom"/>
            <w:hideMark/>
          </w:tcPr>
          <w:p w14:paraId="34DEE09C"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993" w:type="dxa"/>
            <w:tcBorders>
              <w:top w:val="nil"/>
              <w:left w:val="nil"/>
              <w:bottom w:val="nil"/>
              <w:right w:val="nil"/>
            </w:tcBorders>
            <w:shd w:val="clear" w:color="auto" w:fill="auto"/>
            <w:noWrap/>
            <w:vAlign w:val="bottom"/>
            <w:hideMark/>
          </w:tcPr>
          <w:p w14:paraId="655B8707"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1</w:t>
            </w:r>
          </w:p>
        </w:tc>
        <w:tc>
          <w:tcPr>
            <w:tcW w:w="1134" w:type="dxa"/>
            <w:tcBorders>
              <w:top w:val="nil"/>
              <w:left w:val="nil"/>
              <w:bottom w:val="nil"/>
              <w:right w:val="nil"/>
            </w:tcBorders>
            <w:shd w:val="clear" w:color="auto" w:fill="auto"/>
            <w:noWrap/>
            <w:vAlign w:val="bottom"/>
            <w:hideMark/>
          </w:tcPr>
          <w:p w14:paraId="035806E4"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1134" w:type="dxa"/>
            <w:tcBorders>
              <w:top w:val="nil"/>
              <w:left w:val="nil"/>
              <w:bottom w:val="nil"/>
              <w:right w:val="nil"/>
            </w:tcBorders>
            <w:shd w:val="clear" w:color="auto" w:fill="auto"/>
            <w:noWrap/>
            <w:vAlign w:val="bottom"/>
            <w:hideMark/>
          </w:tcPr>
          <w:p w14:paraId="630D0928"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992" w:type="dxa"/>
            <w:tcBorders>
              <w:top w:val="nil"/>
              <w:left w:val="nil"/>
              <w:bottom w:val="nil"/>
              <w:right w:val="nil"/>
            </w:tcBorders>
            <w:shd w:val="clear" w:color="auto" w:fill="auto"/>
            <w:noWrap/>
            <w:vAlign w:val="bottom"/>
            <w:hideMark/>
          </w:tcPr>
          <w:p w14:paraId="06252371"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r>
      <w:tr w:rsidR="0032176F" w:rsidRPr="00175B04" w14:paraId="07C1532B" w14:textId="77777777" w:rsidTr="00437DDA">
        <w:trPr>
          <w:trHeight w:val="300"/>
        </w:trPr>
        <w:tc>
          <w:tcPr>
            <w:tcW w:w="1410" w:type="dxa"/>
            <w:tcBorders>
              <w:top w:val="nil"/>
              <w:left w:val="nil"/>
              <w:bottom w:val="nil"/>
              <w:right w:val="nil"/>
            </w:tcBorders>
            <w:shd w:val="clear" w:color="auto" w:fill="auto"/>
            <w:noWrap/>
            <w:vAlign w:val="bottom"/>
            <w:hideMark/>
          </w:tcPr>
          <w:p w14:paraId="38D0409C" w14:textId="77777777" w:rsidR="0032176F" w:rsidRPr="00175B04" w:rsidRDefault="0032176F" w:rsidP="00437DDA">
            <w:pPr>
              <w:widowControl/>
              <w:jc w:val="lef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Honduras</w:t>
            </w:r>
          </w:p>
        </w:tc>
        <w:tc>
          <w:tcPr>
            <w:tcW w:w="659" w:type="dxa"/>
            <w:tcBorders>
              <w:top w:val="nil"/>
              <w:left w:val="nil"/>
              <w:bottom w:val="nil"/>
              <w:right w:val="nil"/>
            </w:tcBorders>
            <w:shd w:val="clear" w:color="auto" w:fill="auto"/>
            <w:noWrap/>
            <w:vAlign w:val="bottom"/>
            <w:hideMark/>
          </w:tcPr>
          <w:p w14:paraId="284B66E2"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28</w:t>
            </w:r>
          </w:p>
        </w:tc>
        <w:tc>
          <w:tcPr>
            <w:tcW w:w="913" w:type="dxa"/>
            <w:tcBorders>
              <w:top w:val="nil"/>
              <w:left w:val="nil"/>
              <w:bottom w:val="nil"/>
              <w:right w:val="nil"/>
            </w:tcBorders>
            <w:shd w:val="clear" w:color="auto" w:fill="auto"/>
            <w:noWrap/>
            <w:vAlign w:val="bottom"/>
            <w:hideMark/>
          </w:tcPr>
          <w:p w14:paraId="6FB6A724"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-69</w:t>
            </w:r>
          </w:p>
        </w:tc>
        <w:tc>
          <w:tcPr>
            <w:tcW w:w="704" w:type="dxa"/>
            <w:tcBorders>
              <w:top w:val="nil"/>
              <w:left w:val="nil"/>
              <w:bottom w:val="nil"/>
              <w:right w:val="nil"/>
            </w:tcBorders>
            <w:shd w:val="clear" w:color="auto" w:fill="auto"/>
            <w:noWrap/>
            <w:vAlign w:val="bottom"/>
            <w:hideMark/>
          </w:tcPr>
          <w:p w14:paraId="4D371560"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6</w:t>
            </w:r>
          </w:p>
        </w:tc>
        <w:tc>
          <w:tcPr>
            <w:tcW w:w="709" w:type="dxa"/>
            <w:tcBorders>
              <w:top w:val="nil"/>
              <w:left w:val="nil"/>
              <w:bottom w:val="nil"/>
              <w:right w:val="nil"/>
            </w:tcBorders>
            <w:shd w:val="clear" w:color="auto" w:fill="auto"/>
            <w:noWrap/>
            <w:vAlign w:val="bottom"/>
            <w:hideMark/>
          </w:tcPr>
          <w:p w14:paraId="553BE31C"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12</w:t>
            </w:r>
          </w:p>
        </w:tc>
        <w:tc>
          <w:tcPr>
            <w:tcW w:w="1134" w:type="dxa"/>
            <w:tcBorders>
              <w:top w:val="nil"/>
              <w:left w:val="nil"/>
              <w:bottom w:val="nil"/>
              <w:right w:val="nil"/>
            </w:tcBorders>
            <w:shd w:val="clear" w:color="auto" w:fill="auto"/>
            <w:noWrap/>
            <w:vAlign w:val="bottom"/>
            <w:hideMark/>
          </w:tcPr>
          <w:p w14:paraId="75847DD7"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12</w:t>
            </w:r>
          </w:p>
        </w:tc>
        <w:tc>
          <w:tcPr>
            <w:tcW w:w="992" w:type="dxa"/>
            <w:tcBorders>
              <w:top w:val="nil"/>
              <w:left w:val="nil"/>
              <w:bottom w:val="nil"/>
              <w:right w:val="nil"/>
            </w:tcBorders>
            <w:shd w:val="clear" w:color="auto" w:fill="auto"/>
            <w:noWrap/>
            <w:vAlign w:val="bottom"/>
            <w:hideMark/>
          </w:tcPr>
          <w:p w14:paraId="76DC84AF"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21</w:t>
            </w:r>
          </w:p>
        </w:tc>
        <w:tc>
          <w:tcPr>
            <w:tcW w:w="709" w:type="dxa"/>
            <w:tcBorders>
              <w:top w:val="nil"/>
              <w:left w:val="nil"/>
              <w:bottom w:val="nil"/>
              <w:right w:val="nil"/>
            </w:tcBorders>
            <w:shd w:val="clear" w:color="auto" w:fill="auto"/>
            <w:noWrap/>
            <w:vAlign w:val="bottom"/>
            <w:hideMark/>
          </w:tcPr>
          <w:p w14:paraId="04DB16DA"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992" w:type="dxa"/>
            <w:tcBorders>
              <w:top w:val="nil"/>
              <w:left w:val="nil"/>
              <w:bottom w:val="nil"/>
              <w:right w:val="nil"/>
            </w:tcBorders>
            <w:shd w:val="clear" w:color="auto" w:fill="auto"/>
            <w:noWrap/>
            <w:vAlign w:val="bottom"/>
            <w:hideMark/>
          </w:tcPr>
          <w:p w14:paraId="6408649D"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17</w:t>
            </w:r>
          </w:p>
        </w:tc>
        <w:tc>
          <w:tcPr>
            <w:tcW w:w="850" w:type="dxa"/>
            <w:tcBorders>
              <w:top w:val="nil"/>
              <w:left w:val="nil"/>
              <w:bottom w:val="nil"/>
              <w:right w:val="nil"/>
            </w:tcBorders>
            <w:shd w:val="clear" w:color="auto" w:fill="auto"/>
            <w:noWrap/>
            <w:vAlign w:val="bottom"/>
            <w:hideMark/>
          </w:tcPr>
          <w:p w14:paraId="3108B673"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993" w:type="dxa"/>
            <w:tcBorders>
              <w:top w:val="nil"/>
              <w:left w:val="nil"/>
              <w:bottom w:val="nil"/>
              <w:right w:val="nil"/>
            </w:tcBorders>
            <w:shd w:val="clear" w:color="auto" w:fill="auto"/>
            <w:noWrap/>
            <w:vAlign w:val="bottom"/>
            <w:hideMark/>
          </w:tcPr>
          <w:p w14:paraId="364C2455"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9</w:t>
            </w:r>
          </w:p>
        </w:tc>
        <w:tc>
          <w:tcPr>
            <w:tcW w:w="708" w:type="dxa"/>
            <w:tcBorders>
              <w:top w:val="nil"/>
              <w:left w:val="nil"/>
              <w:bottom w:val="nil"/>
              <w:right w:val="nil"/>
            </w:tcBorders>
            <w:shd w:val="clear" w:color="auto" w:fill="auto"/>
            <w:noWrap/>
            <w:vAlign w:val="bottom"/>
            <w:hideMark/>
          </w:tcPr>
          <w:p w14:paraId="221AA074"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993" w:type="dxa"/>
            <w:tcBorders>
              <w:top w:val="nil"/>
              <w:left w:val="nil"/>
              <w:bottom w:val="nil"/>
              <w:right w:val="nil"/>
            </w:tcBorders>
            <w:shd w:val="clear" w:color="auto" w:fill="auto"/>
            <w:noWrap/>
            <w:vAlign w:val="bottom"/>
            <w:hideMark/>
          </w:tcPr>
          <w:p w14:paraId="728A583B"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16</w:t>
            </w:r>
          </w:p>
        </w:tc>
        <w:tc>
          <w:tcPr>
            <w:tcW w:w="1134" w:type="dxa"/>
            <w:tcBorders>
              <w:top w:val="nil"/>
              <w:left w:val="nil"/>
              <w:bottom w:val="nil"/>
              <w:right w:val="nil"/>
            </w:tcBorders>
            <w:shd w:val="clear" w:color="auto" w:fill="auto"/>
            <w:noWrap/>
            <w:vAlign w:val="bottom"/>
            <w:hideMark/>
          </w:tcPr>
          <w:p w14:paraId="4067C452"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1134" w:type="dxa"/>
            <w:tcBorders>
              <w:top w:val="nil"/>
              <w:left w:val="nil"/>
              <w:bottom w:val="nil"/>
              <w:right w:val="nil"/>
            </w:tcBorders>
            <w:shd w:val="clear" w:color="auto" w:fill="auto"/>
            <w:noWrap/>
            <w:vAlign w:val="bottom"/>
            <w:hideMark/>
          </w:tcPr>
          <w:p w14:paraId="67E3656A"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-1</w:t>
            </w:r>
          </w:p>
        </w:tc>
        <w:tc>
          <w:tcPr>
            <w:tcW w:w="992" w:type="dxa"/>
            <w:tcBorders>
              <w:top w:val="nil"/>
              <w:left w:val="nil"/>
              <w:bottom w:val="nil"/>
              <w:right w:val="nil"/>
            </w:tcBorders>
            <w:shd w:val="clear" w:color="auto" w:fill="auto"/>
            <w:noWrap/>
            <w:vAlign w:val="bottom"/>
            <w:hideMark/>
          </w:tcPr>
          <w:p w14:paraId="19B6755E"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2</w:t>
            </w:r>
          </w:p>
        </w:tc>
      </w:tr>
      <w:tr w:rsidR="0032176F" w:rsidRPr="00175B04" w14:paraId="65098BBC" w14:textId="77777777" w:rsidTr="00437DDA">
        <w:trPr>
          <w:trHeight w:val="300"/>
        </w:trPr>
        <w:tc>
          <w:tcPr>
            <w:tcW w:w="1410" w:type="dxa"/>
            <w:tcBorders>
              <w:top w:val="nil"/>
              <w:left w:val="nil"/>
              <w:bottom w:val="nil"/>
              <w:right w:val="nil"/>
            </w:tcBorders>
            <w:shd w:val="clear" w:color="auto" w:fill="auto"/>
            <w:noWrap/>
            <w:vAlign w:val="bottom"/>
            <w:hideMark/>
          </w:tcPr>
          <w:p w14:paraId="1EA05F0E" w14:textId="77777777" w:rsidR="0032176F" w:rsidRPr="00175B04" w:rsidRDefault="0032176F" w:rsidP="00437DDA">
            <w:pPr>
              <w:widowControl/>
              <w:jc w:val="lef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Hungary</w:t>
            </w:r>
          </w:p>
        </w:tc>
        <w:tc>
          <w:tcPr>
            <w:tcW w:w="659" w:type="dxa"/>
            <w:tcBorders>
              <w:top w:val="nil"/>
              <w:left w:val="nil"/>
              <w:bottom w:val="nil"/>
              <w:right w:val="nil"/>
            </w:tcBorders>
            <w:shd w:val="clear" w:color="auto" w:fill="auto"/>
            <w:noWrap/>
            <w:vAlign w:val="bottom"/>
            <w:hideMark/>
          </w:tcPr>
          <w:p w14:paraId="096B6C0A"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22</w:t>
            </w:r>
          </w:p>
        </w:tc>
        <w:tc>
          <w:tcPr>
            <w:tcW w:w="913" w:type="dxa"/>
            <w:tcBorders>
              <w:top w:val="nil"/>
              <w:left w:val="nil"/>
              <w:bottom w:val="nil"/>
              <w:right w:val="nil"/>
            </w:tcBorders>
            <w:shd w:val="clear" w:color="auto" w:fill="auto"/>
            <w:noWrap/>
            <w:vAlign w:val="bottom"/>
            <w:hideMark/>
          </w:tcPr>
          <w:p w14:paraId="791C67D6"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-92</w:t>
            </w:r>
          </w:p>
        </w:tc>
        <w:tc>
          <w:tcPr>
            <w:tcW w:w="704" w:type="dxa"/>
            <w:tcBorders>
              <w:top w:val="nil"/>
              <w:left w:val="nil"/>
              <w:bottom w:val="nil"/>
              <w:right w:val="nil"/>
            </w:tcBorders>
            <w:shd w:val="clear" w:color="auto" w:fill="auto"/>
            <w:noWrap/>
            <w:vAlign w:val="bottom"/>
            <w:hideMark/>
          </w:tcPr>
          <w:p w14:paraId="51C88363"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7</w:t>
            </w:r>
          </w:p>
        </w:tc>
        <w:tc>
          <w:tcPr>
            <w:tcW w:w="709" w:type="dxa"/>
            <w:tcBorders>
              <w:top w:val="nil"/>
              <w:left w:val="nil"/>
              <w:bottom w:val="nil"/>
              <w:right w:val="nil"/>
            </w:tcBorders>
            <w:shd w:val="clear" w:color="auto" w:fill="auto"/>
            <w:noWrap/>
            <w:vAlign w:val="bottom"/>
            <w:hideMark/>
          </w:tcPr>
          <w:p w14:paraId="1465568B"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12</w:t>
            </w:r>
          </w:p>
        </w:tc>
        <w:tc>
          <w:tcPr>
            <w:tcW w:w="1134" w:type="dxa"/>
            <w:tcBorders>
              <w:top w:val="nil"/>
              <w:left w:val="nil"/>
              <w:bottom w:val="nil"/>
              <w:right w:val="nil"/>
            </w:tcBorders>
            <w:shd w:val="clear" w:color="auto" w:fill="auto"/>
            <w:noWrap/>
            <w:vAlign w:val="bottom"/>
            <w:hideMark/>
          </w:tcPr>
          <w:p w14:paraId="0EB5C35A"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19</w:t>
            </w:r>
          </w:p>
        </w:tc>
        <w:tc>
          <w:tcPr>
            <w:tcW w:w="992" w:type="dxa"/>
            <w:tcBorders>
              <w:top w:val="nil"/>
              <w:left w:val="nil"/>
              <w:bottom w:val="nil"/>
              <w:right w:val="nil"/>
            </w:tcBorders>
            <w:shd w:val="clear" w:color="auto" w:fill="auto"/>
            <w:noWrap/>
            <w:vAlign w:val="bottom"/>
            <w:hideMark/>
          </w:tcPr>
          <w:p w14:paraId="6E1417A7"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34</w:t>
            </w:r>
          </w:p>
        </w:tc>
        <w:tc>
          <w:tcPr>
            <w:tcW w:w="709" w:type="dxa"/>
            <w:tcBorders>
              <w:top w:val="nil"/>
              <w:left w:val="nil"/>
              <w:bottom w:val="nil"/>
              <w:right w:val="nil"/>
            </w:tcBorders>
            <w:shd w:val="clear" w:color="auto" w:fill="auto"/>
            <w:noWrap/>
            <w:vAlign w:val="bottom"/>
            <w:hideMark/>
          </w:tcPr>
          <w:p w14:paraId="13DC5835"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1</w:t>
            </w:r>
          </w:p>
        </w:tc>
        <w:tc>
          <w:tcPr>
            <w:tcW w:w="992" w:type="dxa"/>
            <w:tcBorders>
              <w:top w:val="nil"/>
              <w:left w:val="nil"/>
              <w:bottom w:val="nil"/>
              <w:right w:val="nil"/>
            </w:tcBorders>
            <w:shd w:val="clear" w:color="auto" w:fill="auto"/>
            <w:noWrap/>
            <w:vAlign w:val="bottom"/>
            <w:hideMark/>
          </w:tcPr>
          <w:p w14:paraId="0730AA85"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52</w:t>
            </w:r>
          </w:p>
        </w:tc>
        <w:tc>
          <w:tcPr>
            <w:tcW w:w="850" w:type="dxa"/>
            <w:tcBorders>
              <w:top w:val="nil"/>
              <w:left w:val="nil"/>
              <w:bottom w:val="nil"/>
              <w:right w:val="nil"/>
            </w:tcBorders>
            <w:shd w:val="clear" w:color="auto" w:fill="auto"/>
            <w:noWrap/>
            <w:vAlign w:val="bottom"/>
            <w:hideMark/>
          </w:tcPr>
          <w:p w14:paraId="710A6BCF"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1</w:t>
            </w:r>
          </w:p>
        </w:tc>
        <w:tc>
          <w:tcPr>
            <w:tcW w:w="993" w:type="dxa"/>
            <w:tcBorders>
              <w:top w:val="nil"/>
              <w:left w:val="nil"/>
              <w:bottom w:val="nil"/>
              <w:right w:val="nil"/>
            </w:tcBorders>
            <w:shd w:val="clear" w:color="auto" w:fill="auto"/>
            <w:noWrap/>
            <w:vAlign w:val="bottom"/>
            <w:hideMark/>
          </w:tcPr>
          <w:p w14:paraId="37D6C695"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22</w:t>
            </w:r>
          </w:p>
        </w:tc>
        <w:tc>
          <w:tcPr>
            <w:tcW w:w="708" w:type="dxa"/>
            <w:tcBorders>
              <w:top w:val="nil"/>
              <w:left w:val="nil"/>
              <w:bottom w:val="nil"/>
              <w:right w:val="nil"/>
            </w:tcBorders>
            <w:shd w:val="clear" w:color="auto" w:fill="auto"/>
            <w:noWrap/>
            <w:vAlign w:val="bottom"/>
            <w:hideMark/>
          </w:tcPr>
          <w:p w14:paraId="458D08A3"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993" w:type="dxa"/>
            <w:tcBorders>
              <w:top w:val="nil"/>
              <w:left w:val="nil"/>
              <w:bottom w:val="nil"/>
              <w:right w:val="nil"/>
            </w:tcBorders>
            <w:shd w:val="clear" w:color="auto" w:fill="auto"/>
            <w:noWrap/>
            <w:vAlign w:val="bottom"/>
            <w:hideMark/>
          </w:tcPr>
          <w:p w14:paraId="4E912C22"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13</w:t>
            </w:r>
          </w:p>
        </w:tc>
        <w:tc>
          <w:tcPr>
            <w:tcW w:w="1134" w:type="dxa"/>
            <w:tcBorders>
              <w:top w:val="nil"/>
              <w:left w:val="nil"/>
              <w:bottom w:val="nil"/>
              <w:right w:val="nil"/>
            </w:tcBorders>
            <w:shd w:val="clear" w:color="auto" w:fill="auto"/>
            <w:noWrap/>
            <w:vAlign w:val="bottom"/>
            <w:hideMark/>
          </w:tcPr>
          <w:p w14:paraId="3256E2CD"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1134" w:type="dxa"/>
            <w:tcBorders>
              <w:top w:val="nil"/>
              <w:left w:val="nil"/>
              <w:bottom w:val="nil"/>
              <w:right w:val="nil"/>
            </w:tcBorders>
            <w:shd w:val="clear" w:color="auto" w:fill="auto"/>
            <w:noWrap/>
            <w:vAlign w:val="bottom"/>
            <w:hideMark/>
          </w:tcPr>
          <w:p w14:paraId="4A47B321"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-4</w:t>
            </w:r>
          </w:p>
        </w:tc>
        <w:tc>
          <w:tcPr>
            <w:tcW w:w="992" w:type="dxa"/>
            <w:tcBorders>
              <w:top w:val="nil"/>
              <w:left w:val="nil"/>
              <w:bottom w:val="nil"/>
              <w:right w:val="nil"/>
            </w:tcBorders>
            <w:shd w:val="clear" w:color="auto" w:fill="auto"/>
            <w:noWrap/>
            <w:vAlign w:val="bottom"/>
            <w:hideMark/>
          </w:tcPr>
          <w:p w14:paraId="3BAFDEF7"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r>
      <w:tr w:rsidR="0032176F" w:rsidRPr="00175B04" w14:paraId="300E0459" w14:textId="77777777" w:rsidTr="00437DDA">
        <w:trPr>
          <w:trHeight w:val="300"/>
        </w:trPr>
        <w:tc>
          <w:tcPr>
            <w:tcW w:w="1410" w:type="dxa"/>
            <w:tcBorders>
              <w:top w:val="nil"/>
              <w:left w:val="nil"/>
              <w:bottom w:val="nil"/>
              <w:right w:val="nil"/>
            </w:tcBorders>
            <w:shd w:val="clear" w:color="auto" w:fill="auto"/>
            <w:noWrap/>
            <w:vAlign w:val="bottom"/>
            <w:hideMark/>
          </w:tcPr>
          <w:p w14:paraId="3A429B9D" w14:textId="77777777" w:rsidR="0032176F" w:rsidRPr="00175B04" w:rsidRDefault="0032176F" w:rsidP="00437DDA">
            <w:pPr>
              <w:widowControl/>
              <w:jc w:val="lef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Iceland</w:t>
            </w:r>
          </w:p>
        </w:tc>
        <w:tc>
          <w:tcPr>
            <w:tcW w:w="659" w:type="dxa"/>
            <w:tcBorders>
              <w:top w:val="nil"/>
              <w:left w:val="nil"/>
              <w:bottom w:val="nil"/>
              <w:right w:val="nil"/>
            </w:tcBorders>
            <w:shd w:val="clear" w:color="auto" w:fill="auto"/>
            <w:noWrap/>
            <w:vAlign w:val="bottom"/>
            <w:hideMark/>
          </w:tcPr>
          <w:p w14:paraId="2858BA97"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1</w:t>
            </w:r>
          </w:p>
        </w:tc>
        <w:tc>
          <w:tcPr>
            <w:tcW w:w="913" w:type="dxa"/>
            <w:tcBorders>
              <w:top w:val="nil"/>
              <w:left w:val="nil"/>
              <w:bottom w:val="nil"/>
              <w:right w:val="nil"/>
            </w:tcBorders>
            <w:shd w:val="clear" w:color="auto" w:fill="auto"/>
            <w:noWrap/>
            <w:vAlign w:val="bottom"/>
            <w:hideMark/>
          </w:tcPr>
          <w:p w14:paraId="6EFB038D"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-6</w:t>
            </w:r>
          </w:p>
        </w:tc>
        <w:tc>
          <w:tcPr>
            <w:tcW w:w="704" w:type="dxa"/>
            <w:tcBorders>
              <w:top w:val="nil"/>
              <w:left w:val="nil"/>
              <w:bottom w:val="nil"/>
              <w:right w:val="nil"/>
            </w:tcBorders>
            <w:shd w:val="clear" w:color="auto" w:fill="auto"/>
            <w:noWrap/>
            <w:vAlign w:val="bottom"/>
            <w:hideMark/>
          </w:tcPr>
          <w:p w14:paraId="2EC42A1D"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709" w:type="dxa"/>
            <w:tcBorders>
              <w:top w:val="nil"/>
              <w:left w:val="nil"/>
              <w:bottom w:val="nil"/>
              <w:right w:val="nil"/>
            </w:tcBorders>
            <w:shd w:val="clear" w:color="auto" w:fill="auto"/>
            <w:noWrap/>
            <w:vAlign w:val="bottom"/>
            <w:hideMark/>
          </w:tcPr>
          <w:p w14:paraId="369077F9"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1134" w:type="dxa"/>
            <w:tcBorders>
              <w:top w:val="nil"/>
              <w:left w:val="nil"/>
              <w:bottom w:val="nil"/>
              <w:right w:val="nil"/>
            </w:tcBorders>
            <w:shd w:val="clear" w:color="auto" w:fill="auto"/>
            <w:noWrap/>
            <w:vAlign w:val="bottom"/>
            <w:hideMark/>
          </w:tcPr>
          <w:p w14:paraId="5F575256"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1</w:t>
            </w:r>
          </w:p>
        </w:tc>
        <w:tc>
          <w:tcPr>
            <w:tcW w:w="992" w:type="dxa"/>
            <w:tcBorders>
              <w:top w:val="nil"/>
              <w:left w:val="nil"/>
              <w:bottom w:val="nil"/>
              <w:right w:val="nil"/>
            </w:tcBorders>
            <w:shd w:val="clear" w:color="auto" w:fill="auto"/>
            <w:noWrap/>
            <w:vAlign w:val="bottom"/>
            <w:hideMark/>
          </w:tcPr>
          <w:p w14:paraId="33FEA700"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1</w:t>
            </w:r>
          </w:p>
        </w:tc>
        <w:tc>
          <w:tcPr>
            <w:tcW w:w="709" w:type="dxa"/>
            <w:tcBorders>
              <w:top w:val="nil"/>
              <w:left w:val="nil"/>
              <w:bottom w:val="nil"/>
              <w:right w:val="nil"/>
            </w:tcBorders>
            <w:shd w:val="clear" w:color="auto" w:fill="auto"/>
            <w:noWrap/>
            <w:vAlign w:val="bottom"/>
            <w:hideMark/>
          </w:tcPr>
          <w:p w14:paraId="4B598B35"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992" w:type="dxa"/>
            <w:tcBorders>
              <w:top w:val="nil"/>
              <w:left w:val="nil"/>
              <w:bottom w:val="nil"/>
              <w:right w:val="nil"/>
            </w:tcBorders>
            <w:shd w:val="clear" w:color="auto" w:fill="auto"/>
            <w:noWrap/>
            <w:vAlign w:val="bottom"/>
            <w:hideMark/>
          </w:tcPr>
          <w:p w14:paraId="453E52C9"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2</w:t>
            </w:r>
          </w:p>
        </w:tc>
        <w:tc>
          <w:tcPr>
            <w:tcW w:w="850" w:type="dxa"/>
            <w:tcBorders>
              <w:top w:val="nil"/>
              <w:left w:val="nil"/>
              <w:bottom w:val="nil"/>
              <w:right w:val="nil"/>
            </w:tcBorders>
            <w:shd w:val="clear" w:color="auto" w:fill="auto"/>
            <w:noWrap/>
            <w:vAlign w:val="bottom"/>
            <w:hideMark/>
          </w:tcPr>
          <w:p w14:paraId="02FABD65"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993" w:type="dxa"/>
            <w:tcBorders>
              <w:top w:val="nil"/>
              <w:left w:val="nil"/>
              <w:bottom w:val="nil"/>
              <w:right w:val="nil"/>
            </w:tcBorders>
            <w:shd w:val="clear" w:color="auto" w:fill="auto"/>
            <w:noWrap/>
            <w:vAlign w:val="bottom"/>
            <w:hideMark/>
          </w:tcPr>
          <w:p w14:paraId="68406D08"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1</w:t>
            </w:r>
          </w:p>
        </w:tc>
        <w:tc>
          <w:tcPr>
            <w:tcW w:w="708" w:type="dxa"/>
            <w:tcBorders>
              <w:top w:val="nil"/>
              <w:left w:val="nil"/>
              <w:bottom w:val="nil"/>
              <w:right w:val="nil"/>
            </w:tcBorders>
            <w:shd w:val="clear" w:color="auto" w:fill="auto"/>
            <w:noWrap/>
            <w:vAlign w:val="bottom"/>
            <w:hideMark/>
          </w:tcPr>
          <w:p w14:paraId="0AA3C599"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993" w:type="dxa"/>
            <w:tcBorders>
              <w:top w:val="nil"/>
              <w:left w:val="nil"/>
              <w:bottom w:val="nil"/>
              <w:right w:val="nil"/>
            </w:tcBorders>
            <w:shd w:val="clear" w:color="auto" w:fill="auto"/>
            <w:noWrap/>
            <w:vAlign w:val="bottom"/>
            <w:hideMark/>
          </w:tcPr>
          <w:p w14:paraId="47E02219"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1</w:t>
            </w:r>
          </w:p>
        </w:tc>
        <w:tc>
          <w:tcPr>
            <w:tcW w:w="1134" w:type="dxa"/>
            <w:tcBorders>
              <w:top w:val="nil"/>
              <w:left w:val="nil"/>
              <w:bottom w:val="nil"/>
              <w:right w:val="nil"/>
            </w:tcBorders>
            <w:shd w:val="clear" w:color="auto" w:fill="auto"/>
            <w:noWrap/>
            <w:vAlign w:val="bottom"/>
            <w:hideMark/>
          </w:tcPr>
          <w:p w14:paraId="7C88F6AA"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1134" w:type="dxa"/>
            <w:tcBorders>
              <w:top w:val="nil"/>
              <w:left w:val="nil"/>
              <w:bottom w:val="nil"/>
              <w:right w:val="nil"/>
            </w:tcBorders>
            <w:shd w:val="clear" w:color="auto" w:fill="auto"/>
            <w:noWrap/>
            <w:vAlign w:val="bottom"/>
            <w:hideMark/>
          </w:tcPr>
          <w:p w14:paraId="2D6BD2F1"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992" w:type="dxa"/>
            <w:tcBorders>
              <w:top w:val="nil"/>
              <w:left w:val="nil"/>
              <w:bottom w:val="nil"/>
              <w:right w:val="nil"/>
            </w:tcBorders>
            <w:shd w:val="clear" w:color="auto" w:fill="auto"/>
            <w:noWrap/>
            <w:vAlign w:val="bottom"/>
            <w:hideMark/>
          </w:tcPr>
          <w:p w14:paraId="1C8832B5"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r>
      <w:tr w:rsidR="0032176F" w:rsidRPr="00175B04" w14:paraId="2ACC1C59" w14:textId="77777777" w:rsidTr="00437DDA">
        <w:trPr>
          <w:trHeight w:val="300"/>
        </w:trPr>
        <w:tc>
          <w:tcPr>
            <w:tcW w:w="1410" w:type="dxa"/>
            <w:tcBorders>
              <w:top w:val="nil"/>
              <w:left w:val="nil"/>
              <w:bottom w:val="nil"/>
              <w:right w:val="nil"/>
            </w:tcBorders>
            <w:shd w:val="clear" w:color="auto" w:fill="auto"/>
            <w:noWrap/>
            <w:vAlign w:val="bottom"/>
            <w:hideMark/>
          </w:tcPr>
          <w:p w14:paraId="24C9A5D2" w14:textId="77777777" w:rsidR="0032176F" w:rsidRPr="00175B04" w:rsidRDefault="0032176F" w:rsidP="00437DDA">
            <w:pPr>
              <w:widowControl/>
              <w:jc w:val="lef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India</w:t>
            </w:r>
          </w:p>
        </w:tc>
        <w:tc>
          <w:tcPr>
            <w:tcW w:w="659" w:type="dxa"/>
            <w:tcBorders>
              <w:top w:val="nil"/>
              <w:left w:val="nil"/>
              <w:bottom w:val="nil"/>
              <w:right w:val="nil"/>
            </w:tcBorders>
            <w:shd w:val="clear" w:color="auto" w:fill="auto"/>
            <w:noWrap/>
            <w:vAlign w:val="bottom"/>
            <w:hideMark/>
          </w:tcPr>
          <w:p w14:paraId="66EB3ACF"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1413</w:t>
            </w:r>
          </w:p>
        </w:tc>
        <w:tc>
          <w:tcPr>
            <w:tcW w:w="913" w:type="dxa"/>
            <w:tcBorders>
              <w:top w:val="nil"/>
              <w:left w:val="nil"/>
              <w:bottom w:val="nil"/>
              <w:right w:val="nil"/>
            </w:tcBorders>
            <w:shd w:val="clear" w:color="auto" w:fill="auto"/>
            <w:noWrap/>
            <w:vAlign w:val="bottom"/>
            <w:hideMark/>
          </w:tcPr>
          <w:p w14:paraId="693C0903"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-9143</w:t>
            </w:r>
          </w:p>
        </w:tc>
        <w:tc>
          <w:tcPr>
            <w:tcW w:w="704" w:type="dxa"/>
            <w:tcBorders>
              <w:top w:val="nil"/>
              <w:left w:val="nil"/>
              <w:bottom w:val="nil"/>
              <w:right w:val="nil"/>
            </w:tcBorders>
            <w:shd w:val="clear" w:color="auto" w:fill="auto"/>
            <w:noWrap/>
            <w:vAlign w:val="bottom"/>
            <w:hideMark/>
          </w:tcPr>
          <w:p w14:paraId="3F32B4EC"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574</w:t>
            </w:r>
          </w:p>
        </w:tc>
        <w:tc>
          <w:tcPr>
            <w:tcW w:w="709" w:type="dxa"/>
            <w:tcBorders>
              <w:top w:val="nil"/>
              <w:left w:val="nil"/>
              <w:bottom w:val="nil"/>
              <w:right w:val="nil"/>
            </w:tcBorders>
            <w:shd w:val="clear" w:color="auto" w:fill="auto"/>
            <w:noWrap/>
            <w:vAlign w:val="bottom"/>
            <w:hideMark/>
          </w:tcPr>
          <w:p w14:paraId="17538CBE"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1138</w:t>
            </w:r>
          </w:p>
        </w:tc>
        <w:tc>
          <w:tcPr>
            <w:tcW w:w="1134" w:type="dxa"/>
            <w:tcBorders>
              <w:top w:val="nil"/>
              <w:left w:val="nil"/>
              <w:bottom w:val="nil"/>
              <w:right w:val="nil"/>
            </w:tcBorders>
            <w:shd w:val="clear" w:color="auto" w:fill="auto"/>
            <w:noWrap/>
            <w:vAlign w:val="bottom"/>
            <w:hideMark/>
          </w:tcPr>
          <w:p w14:paraId="7B4B01AD"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1035</w:t>
            </w:r>
          </w:p>
        </w:tc>
        <w:tc>
          <w:tcPr>
            <w:tcW w:w="992" w:type="dxa"/>
            <w:tcBorders>
              <w:top w:val="nil"/>
              <w:left w:val="nil"/>
              <w:bottom w:val="nil"/>
              <w:right w:val="nil"/>
            </w:tcBorders>
            <w:shd w:val="clear" w:color="auto" w:fill="auto"/>
            <w:noWrap/>
            <w:vAlign w:val="bottom"/>
            <w:hideMark/>
          </w:tcPr>
          <w:p w14:paraId="078C53F2"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1937</w:t>
            </w:r>
          </w:p>
        </w:tc>
        <w:tc>
          <w:tcPr>
            <w:tcW w:w="709" w:type="dxa"/>
            <w:tcBorders>
              <w:top w:val="nil"/>
              <w:left w:val="nil"/>
              <w:bottom w:val="nil"/>
              <w:right w:val="nil"/>
            </w:tcBorders>
            <w:shd w:val="clear" w:color="auto" w:fill="auto"/>
            <w:noWrap/>
            <w:vAlign w:val="bottom"/>
            <w:hideMark/>
          </w:tcPr>
          <w:p w14:paraId="2D7D1566"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3</w:t>
            </w:r>
          </w:p>
        </w:tc>
        <w:tc>
          <w:tcPr>
            <w:tcW w:w="992" w:type="dxa"/>
            <w:tcBorders>
              <w:top w:val="nil"/>
              <w:left w:val="nil"/>
              <w:bottom w:val="nil"/>
              <w:right w:val="nil"/>
            </w:tcBorders>
            <w:shd w:val="clear" w:color="auto" w:fill="auto"/>
            <w:noWrap/>
            <w:vAlign w:val="bottom"/>
            <w:hideMark/>
          </w:tcPr>
          <w:p w14:paraId="32AAC385"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6</w:t>
            </w:r>
          </w:p>
        </w:tc>
        <w:tc>
          <w:tcPr>
            <w:tcW w:w="850" w:type="dxa"/>
            <w:tcBorders>
              <w:top w:val="nil"/>
              <w:left w:val="nil"/>
              <w:bottom w:val="nil"/>
              <w:right w:val="nil"/>
            </w:tcBorders>
            <w:shd w:val="clear" w:color="auto" w:fill="auto"/>
            <w:noWrap/>
            <w:vAlign w:val="bottom"/>
            <w:hideMark/>
          </w:tcPr>
          <w:p w14:paraId="5C1B9A82"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1</w:t>
            </w:r>
          </w:p>
        </w:tc>
        <w:tc>
          <w:tcPr>
            <w:tcW w:w="993" w:type="dxa"/>
            <w:tcBorders>
              <w:top w:val="nil"/>
              <w:left w:val="nil"/>
              <w:bottom w:val="nil"/>
              <w:right w:val="nil"/>
            </w:tcBorders>
            <w:shd w:val="clear" w:color="auto" w:fill="auto"/>
            <w:noWrap/>
            <w:vAlign w:val="bottom"/>
            <w:hideMark/>
          </w:tcPr>
          <w:p w14:paraId="2A035B39"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1422</w:t>
            </w:r>
          </w:p>
        </w:tc>
        <w:tc>
          <w:tcPr>
            <w:tcW w:w="708" w:type="dxa"/>
            <w:tcBorders>
              <w:top w:val="nil"/>
              <w:left w:val="nil"/>
              <w:bottom w:val="nil"/>
              <w:right w:val="nil"/>
            </w:tcBorders>
            <w:shd w:val="clear" w:color="auto" w:fill="auto"/>
            <w:noWrap/>
            <w:vAlign w:val="bottom"/>
            <w:hideMark/>
          </w:tcPr>
          <w:p w14:paraId="5DCF660F"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993" w:type="dxa"/>
            <w:tcBorders>
              <w:top w:val="nil"/>
              <w:left w:val="nil"/>
              <w:bottom w:val="nil"/>
              <w:right w:val="nil"/>
            </w:tcBorders>
            <w:shd w:val="clear" w:color="auto" w:fill="auto"/>
            <w:noWrap/>
            <w:vAlign w:val="bottom"/>
            <w:hideMark/>
          </w:tcPr>
          <w:p w14:paraId="788B2ACF"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1008</w:t>
            </w:r>
          </w:p>
        </w:tc>
        <w:tc>
          <w:tcPr>
            <w:tcW w:w="1134" w:type="dxa"/>
            <w:tcBorders>
              <w:top w:val="nil"/>
              <w:left w:val="nil"/>
              <w:bottom w:val="nil"/>
              <w:right w:val="nil"/>
            </w:tcBorders>
            <w:shd w:val="clear" w:color="auto" w:fill="auto"/>
            <w:noWrap/>
            <w:vAlign w:val="bottom"/>
            <w:hideMark/>
          </w:tcPr>
          <w:p w14:paraId="0DF62D7B"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1134" w:type="dxa"/>
            <w:tcBorders>
              <w:top w:val="nil"/>
              <w:left w:val="nil"/>
              <w:bottom w:val="nil"/>
              <w:right w:val="nil"/>
            </w:tcBorders>
            <w:shd w:val="clear" w:color="auto" w:fill="auto"/>
            <w:noWrap/>
            <w:vAlign w:val="bottom"/>
            <w:hideMark/>
          </w:tcPr>
          <w:p w14:paraId="383B78EA"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-81</w:t>
            </w:r>
          </w:p>
        </w:tc>
        <w:tc>
          <w:tcPr>
            <w:tcW w:w="992" w:type="dxa"/>
            <w:tcBorders>
              <w:top w:val="nil"/>
              <w:left w:val="nil"/>
              <w:bottom w:val="nil"/>
              <w:right w:val="nil"/>
            </w:tcBorders>
            <w:shd w:val="clear" w:color="auto" w:fill="auto"/>
            <w:noWrap/>
            <w:vAlign w:val="bottom"/>
            <w:hideMark/>
          </w:tcPr>
          <w:p w14:paraId="5C9A6972"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68</w:t>
            </w:r>
          </w:p>
        </w:tc>
      </w:tr>
      <w:tr w:rsidR="0032176F" w:rsidRPr="00175B04" w14:paraId="7B2C598B" w14:textId="77777777" w:rsidTr="00437DDA">
        <w:trPr>
          <w:trHeight w:val="300"/>
        </w:trPr>
        <w:tc>
          <w:tcPr>
            <w:tcW w:w="1410" w:type="dxa"/>
            <w:tcBorders>
              <w:top w:val="nil"/>
              <w:left w:val="nil"/>
              <w:bottom w:val="nil"/>
              <w:right w:val="nil"/>
            </w:tcBorders>
            <w:shd w:val="clear" w:color="auto" w:fill="auto"/>
            <w:noWrap/>
            <w:vAlign w:val="bottom"/>
            <w:hideMark/>
          </w:tcPr>
          <w:p w14:paraId="73684551" w14:textId="77777777" w:rsidR="0032176F" w:rsidRPr="00175B04" w:rsidRDefault="0032176F" w:rsidP="00437DDA">
            <w:pPr>
              <w:widowControl/>
              <w:jc w:val="lef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Indonesia</w:t>
            </w:r>
          </w:p>
        </w:tc>
        <w:tc>
          <w:tcPr>
            <w:tcW w:w="659" w:type="dxa"/>
            <w:tcBorders>
              <w:top w:val="nil"/>
              <w:left w:val="nil"/>
              <w:bottom w:val="nil"/>
              <w:right w:val="nil"/>
            </w:tcBorders>
            <w:shd w:val="clear" w:color="auto" w:fill="auto"/>
            <w:noWrap/>
            <w:vAlign w:val="bottom"/>
            <w:hideMark/>
          </w:tcPr>
          <w:p w14:paraId="02381D1B"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710</w:t>
            </w:r>
          </w:p>
        </w:tc>
        <w:tc>
          <w:tcPr>
            <w:tcW w:w="913" w:type="dxa"/>
            <w:tcBorders>
              <w:top w:val="nil"/>
              <w:left w:val="nil"/>
              <w:bottom w:val="nil"/>
              <w:right w:val="nil"/>
            </w:tcBorders>
            <w:shd w:val="clear" w:color="auto" w:fill="auto"/>
            <w:noWrap/>
            <w:vAlign w:val="bottom"/>
            <w:hideMark/>
          </w:tcPr>
          <w:p w14:paraId="3DC13ED8"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-382</w:t>
            </w:r>
          </w:p>
        </w:tc>
        <w:tc>
          <w:tcPr>
            <w:tcW w:w="704" w:type="dxa"/>
            <w:tcBorders>
              <w:top w:val="nil"/>
              <w:left w:val="nil"/>
              <w:bottom w:val="nil"/>
              <w:right w:val="nil"/>
            </w:tcBorders>
            <w:shd w:val="clear" w:color="auto" w:fill="auto"/>
            <w:noWrap/>
            <w:vAlign w:val="bottom"/>
            <w:hideMark/>
          </w:tcPr>
          <w:p w14:paraId="3994BA7D"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226</w:t>
            </w:r>
          </w:p>
        </w:tc>
        <w:tc>
          <w:tcPr>
            <w:tcW w:w="709" w:type="dxa"/>
            <w:tcBorders>
              <w:top w:val="nil"/>
              <w:left w:val="nil"/>
              <w:bottom w:val="nil"/>
              <w:right w:val="nil"/>
            </w:tcBorders>
            <w:shd w:val="clear" w:color="auto" w:fill="auto"/>
            <w:noWrap/>
            <w:vAlign w:val="bottom"/>
            <w:hideMark/>
          </w:tcPr>
          <w:p w14:paraId="19C32BF9"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230</w:t>
            </w:r>
          </w:p>
        </w:tc>
        <w:tc>
          <w:tcPr>
            <w:tcW w:w="1134" w:type="dxa"/>
            <w:tcBorders>
              <w:top w:val="nil"/>
              <w:left w:val="nil"/>
              <w:bottom w:val="nil"/>
              <w:right w:val="nil"/>
            </w:tcBorders>
            <w:shd w:val="clear" w:color="auto" w:fill="auto"/>
            <w:noWrap/>
            <w:vAlign w:val="bottom"/>
            <w:hideMark/>
          </w:tcPr>
          <w:p w14:paraId="6F7AABC6"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271</w:t>
            </w:r>
          </w:p>
        </w:tc>
        <w:tc>
          <w:tcPr>
            <w:tcW w:w="992" w:type="dxa"/>
            <w:tcBorders>
              <w:top w:val="nil"/>
              <w:left w:val="nil"/>
              <w:bottom w:val="nil"/>
              <w:right w:val="nil"/>
            </w:tcBorders>
            <w:shd w:val="clear" w:color="auto" w:fill="auto"/>
            <w:noWrap/>
            <w:vAlign w:val="bottom"/>
            <w:hideMark/>
          </w:tcPr>
          <w:p w14:paraId="501CAD3C"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655</w:t>
            </w:r>
          </w:p>
        </w:tc>
        <w:tc>
          <w:tcPr>
            <w:tcW w:w="709" w:type="dxa"/>
            <w:tcBorders>
              <w:top w:val="nil"/>
              <w:left w:val="nil"/>
              <w:bottom w:val="nil"/>
              <w:right w:val="nil"/>
            </w:tcBorders>
            <w:shd w:val="clear" w:color="auto" w:fill="auto"/>
            <w:noWrap/>
            <w:vAlign w:val="bottom"/>
            <w:hideMark/>
          </w:tcPr>
          <w:p w14:paraId="772EBC9F"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3</w:t>
            </w:r>
          </w:p>
        </w:tc>
        <w:tc>
          <w:tcPr>
            <w:tcW w:w="992" w:type="dxa"/>
            <w:tcBorders>
              <w:top w:val="nil"/>
              <w:left w:val="nil"/>
              <w:bottom w:val="nil"/>
              <w:right w:val="nil"/>
            </w:tcBorders>
            <w:shd w:val="clear" w:color="auto" w:fill="auto"/>
            <w:noWrap/>
            <w:vAlign w:val="bottom"/>
            <w:hideMark/>
          </w:tcPr>
          <w:p w14:paraId="57071A32"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169</w:t>
            </w:r>
          </w:p>
        </w:tc>
        <w:tc>
          <w:tcPr>
            <w:tcW w:w="850" w:type="dxa"/>
            <w:tcBorders>
              <w:top w:val="nil"/>
              <w:left w:val="nil"/>
              <w:bottom w:val="nil"/>
              <w:right w:val="nil"/>
            </w:tcBorders>
            <w:shd w:val="clear" w:color="auto" w:fill="auto"/>
            <w:noWrap/>
            <w:vAlign w:val="bottom"/>
            <w:hideMark/>
          </w:tcPr>
          <w:p w14:paraId="4684C283"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1</w:t>
            </w:r>
          </w:p>
        </w:tc>
        <w:tc>
          <w:tcPr>
            <w:tcW w:w="993" w:type="dxa"/>
            <w:tcBorders>
              <w:top w:val="nil"/>
              <w:left w:val="nil"/>
              <w:bottom w:val="nil"/>
              <w:right w:val="nil"/>
            </w:tcBorders>
            <w:shd w:val="clear" w:color="auto" w:fill="auto"/>
            <w:noWrap/>
            <w:vAlign w:val="bottom"/>
            <w:hideMark/>
          </w:tcPr>
          <w:p w14:paraId="6E26E6F7"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175</w:t>
            </w:r>
          </w:p>
        </w:tc>
        <w:tc>
          <w:tcPr>
            <w:tcW w:w="708" w:type="dxa"/>
            <w:tcBorders>
              <w:top w:val="nil"/>
              <w:left w:val="nil"/>
              <w:bottom w:val="nil"/>
              <w:right w:val="nil"/>
            </w:tcBorders>
            <w:shd w:val="clear" w:color="auto" w:fill="auto"/>
            <w:noWrap/>
            <w:vAlign w:val="bottom"/>
            <w:hideMark/>
          </w:tcPr>
          <w:p w14:paraId="65778797"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993" w:type="dxa"/>
            <w:tcBorders>
              <w:top w:val="nil"/>
              <w:left w:val="nil"/>
              <w:bottom w:val="nil"/>
              <w:right w:val="nil"/>
            </w:tcBorders>
            <w:shd w:val="clear" w:color="auto" w:fill="auto"/>
            <w:noWrap/>
            <w:vAlign w:val="bottom"/>
            <w:hideMark/>
          </w:tcPr>
          <w:p w14:paraId="3599A16B"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62</w:t>
            </w:r>
          </w:p>
        </w:tc>
        <w:tc>
          <w:tcPr>
            <w:tcW w:w="1134" w:type="dxa"/>
            <w:tcBorders>
              <w:top w:val="nil"/>
              <w:left w:val="nil"/>
              <w:bottom w:val="nil"/>
              <w:right w:val="nil"/>
            </w:tcBorders>
            <w:shd w:val="clear" w:color="auto" w:fill="auto"/>
            <w:noWrap/>
            <w:vAlign w:val="bottom"/>
            <w:hideMark/>
          </w:tcPr>
          <w:p w14:paraId="61D25F7C"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1134" w:type="dxa"/>
            <w:tcBorders>
              <w:top w:val="nil"/>
              <w:left w:val="nil"/>
              <w:bottom w:val="nil"/>
              <w:right w:val="nil"/>
            </w:tcBorders>
            <w:shd w:val="clear" w:color="auto" w:fill="auto"/>
            <w:noWrap/>
            <w:vAlign w:val="bottom"/>
            <w:hideMark/>
          </w:tcPr>
          <w:p w14:paraId="5EA5FB2D"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-36</w:t>
            </w:r>
          </w:p>
        </w:tc>
        <w:tc>
          <w:tcPr>
            <w:tcW w:w="992" w:type="dxa"/>
            <w:tcBorders>
              <w:top w:val="nil"/>
              <w:left w:val="nil"/>
              <w:bottom w:val="nil"/>
              <w:right w:val="nil"/>
            </w:tcBorders>
            <w:shd w:val="clear" w:color="auto" w:fill="auto"/>
            <w:noWrap/>
            <w:vAlign w:val="bottom"/>
            <w:hideMark/>
          </w:tcPr>
          <w:p w14:paraId="20A1D31A"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3</w:t>
            </w:r>
          </w:p>
        </w:tc>
      </w:tr>
      <w:tr w:rsidR="0032176F" w:rsidRPr="00175B04" w14:paraId="18EE6C57" w14:textId="77777777" w:rsidTr="00437DDA">
        <w:trPr>
          <w:trHeight w:val="300"/>
        </w:trPr>
        <w:tc>
          <w:tcPr>
            <w:tcW w:w="1410" w:type="dxa"/>
            <w:tcBorders>
              <w:top w:val="nil"/>
              <w:left w:val="nil"/>
              <w:bottom w:val="nil"/>
              <w:right w:val="nil"/>
            </w:tcBorders>
            <w:shd w:val="clear" w:color="auto" w:fill="auto"/>
            <w:noWrap/>
            <w:vAlign w:val="bottom"/>
            <w:hideMark/>
          </w:tcPr>
          <w:p w14:paraId="6F74262D" w14:textId="77777777" w:rsidR="0032176F" w:rsidRPr="00175B04" w:rsidRDefault="0032176F" w:rsidP="00437DDA">
            <w:pPr>
              <w:widowControl/>
              <w:jc w:val="lef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Iran</w:t>
            </w:r>
          </w:p>
        </w:tc>
        <w:tc>
          <w:tcPr>
            <w:tcW w:w="659" w:type="dxa"/>
            <w:tcBorders>
              <w:top w:val="nil"/>
              <w:left w:val="nil"/>
              <w:bottom w:val="nil"/>
              <w:right w:val="nil"/>
            </w:tcBorders>
            <w:shd w:val="clear" w:color="auto" w:fill="auto"/>
            <w:noWrap/>
            <w:vAlign w:val="bottom"/>
            <w:hideMark/>
          </w:tcPr>
          <w:p w14:paraId="55E96FC7"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168</w:t>
            </w:r>
          </w:p>
        </w:tc>
        <w:tc>
          <w:tcPr>
            <w:tcW w:w="913" w:type="dxa"/>
            <w:tcBorders>
              <w:top w:val="nil"/>
              <w:left w:val="nil"/>
              <w:bottom w:val="nil"/>
              <w:right w:val="nil"/>
            </w:tcBorders>
            <w:shd w:val="clear" w:color="auto" w:fill="auto"/>
            <w:noWrap/>
            <w:vAlign w:val="bottom"/>
            <w:hideMark/>
          </w:tcPr>
          <w:p w14:paraId="777200A1"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-739</w:t>
            </w:r>
          </w:p>
        </w:tc>
        <w:tc>
          <w:tcPr>
            <w:tcW w:w="704" w:type="dxa"/>
            <w:tcBorders>
              <w:top w:val="nil"/>
              <w:left w:val="nil"/>
              <w:bottom w:val="nil"/>
              <w:right w:val="nil"/>
            </w:tcBorders>
            <w:shd w:val="clear" w:color="auto" w:fill="auto"/>
            <w:noWrap/>
            <w:vAlign w:val="bottom"/>
            <w:hideMark/>
          </w:tcPr>
          <w:p w14:paraId="6B8F0A6F"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134</w:t>
            </w:r>
          </w:p>
        </w:tc>
        <w:tc>
          <w:tcPr>
            <w:tcW w:w="709" w:type="dxa"/>
            <w:tcBorders>
              <w:top w:val="nil"/>
              <w:left w:val="nil"/>
              <w:bottom w:val="nil"/>
              <w:right w:val="nil"/>
            </w:tcBorders>
            <w:shd w:val="clear" w:color="auto" w:fill="auto"/>
            <w:noWrap/>
            <w:vAlign w:val="bottom"/>
            <w:hideMark/>
          </w:tcPr>
          <w:p w14:paraId="69903E88"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83</w:t>
            </w:r>
          </w:p>
        </w:tc>
        <w:tc>
          <w:tcPr>
            <w:tcW w:w="1134" w:type="dxa"/>
            <w:tcBorders>
              <w:top w:val="nil"/>
              <w:left w:val="nil"/>
              <w:bottom w:val="nil"/>
              <w:right w:val="nil"/>
            </w:tcBorders>
            <w:shd w:val="clear" w:color="auto" w:fill="auto"/>
            <w:noWrap/>
            <w:vAlign w:val="bottom"/>
            <w:hideMark/>
          </w:tcPr>
          <w:p w14:paraId="5DBBCB22"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73</w:t>
            </w:r>
          </w:p>
        </w:tc>
        <w:tc>
          <w:tcPr>
            <w:tcW w:w="992" w:type="dxa"/>
            <w:tcBorders>
              <w:top w:val="nil"/>
              <w:left w:val="nil"/>
              <w:bottom w:val="nil"/>
              <w:right w:val="nil"/>
            </w:tcBorders>
            <w:shd w:val="clear" w:color="auto" w:fill="auto"/>
            <w:noWrap/>
            <w:vAlign w:val="bottom"/>
            <w:hideMark/>
          </w:tcPr>
          <w:p w14:paraId="086CCE7E"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177</w:t>
            </w:r>
          </w:p>
        </w:tc>
        <w:tc>
          <w:tcPr>
            <w:tcW w:w="709" w:type="dxa"/>
            <w:tcBorders>
              <w:top w:val="nil"/>
              <w:left w:val="nil"/>
              <w:bottom w:val="nil"/>
              <w:right w:val="nil"/>
            </w:tcBorders>
            <w:shd w:val="clear" w:color="auto" w:fill="auto"/>
            <w:noWrap/>
            <w:vAlign w:val="bottom"/>
            <w:hideMark/>
          </w:tcPr>
          <w:p w14:paraId="513A63E8"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1</w:t>
            </w:r>
          </w:p>
        </w:tc>
        <w:tc>
          <w:tcPr>
            <w:tcW w:w="992" w:type="dxa"/>
            <w:tcBorders>
              <w:top w:val="nil"/>
              <w:left w:val="nil"/>
              <w:bottom w:val="nil"/>
              <w:right w:val="nil"/>
            </w:tcBorders>
            <w:shd w:val="clear" w:color="auto" w:fill="auto"/>
            <w:noWrap/>
            <w:vAlign w:val="bottom"/>
            <w:hideMark/>
          </w:tcPr>
          <w:p w14:paraId="48179498"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850" w:type="dxa"/>
            <w:tcBorders>
              <w:top w:val="nil"/>
              <w:left w:val="nil"/>
              <w:bottom w:val="nil"/>
              <w:right w:val="nil"/>
            </w:tcBorders>
            <w:shd w:val="clear" w:color="auto" w:fill="auto"/>
            <w:noWrap/>
            <w:vAlign w:val="bottom"/>
            <w:hideMark/>
          </w:tcPr>
          <w:p w14:paraId="4BAC78D7"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993" w:type="dxa"/>
            <w:tcBorders>
              <w:top w:val="nil"/>
              <w:left w:val="nil"/>
              <w:bottom w:val="nil"/>
              <w:right w:val="nil"/>
            </w:tcBorders>
            <w:shd w:val="clear" w:color="auto" w:fill="auto"/>
            <w:noWrap/>
            <w:vAlign w:val="bottom"/>
            <w:hideMark/>
          </w:tcPr>
          <w:p w14:paraId="32A49FFB"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138</w:t>
            </w:r>
          </w:p>
        </w:tc>
        <w:tc>
          <w:tcPr>
            <w:tcW w:w="708" w:type="dxa"/>
            <w:tcBorders>
              <w:top w:val="nil"/>
              <w:left w:val="nil"/>
              <w:bottom w:val="nil"/>
              <w:right w:val="nil"/>
            </w:tcBorders>
            <w:shd w:val="clear" w:color="auto" w:fill="auto"/>
            <w:noWrap/>
            <w:vAlign w:val="bottom"/>
            <w:hideMark/>
          </w:tcPr>
          <w:p w14:paraId="709A2BC9"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993" w:type="dxa"/>
            <w:tcBorders>
              <w:top w:val="nil"/>
              <w:left w:val="nil"/>
              <w:bottom w:val="nil"/>
              <w:right w:val="nil"/>
            </w:tcBorders>
            <w:shd w:val="clear" w:color="auto" w:fill="auto"/>
            <w:noWrap/>
            <w:vAlign w:val="bottom"/>
            <w:hideMark/>
          </w:tcPr>
          <w:p w14:paraId="658EA26C"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74</w:t>
            </w:r>
          </w:p>
        </w:tc>
        <w:tc>
          <w:tcPr>
            <w:tcW w:w="1134" w:type="dxa"/>
            <w:tcBorders>
              <w:top w:val="nil"/>
              <w:left w:val="nil"/>
              <w:bottom w:val="nil"/>
              <w:right w:val="nil"/>
            </w:tcBorders>
            <w:shd w:val="clear" w:color="auto" w:fill="auto"/>
            <w:noWrap/>
            <w:vAlign w:val="bottom"/>
            <w:hideMark/>
          </w:tcPr>
          <w:p w14:paraId="2BF9F25C"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1134" w:type="dxa"/>
            <w:tcBorders>
              <w:top w:val="nil"/>
              <w:left w:val="nil"/>
              <w:bottom w:val="nil"/>
              <w:right w:val="nil"/>
            </w:tcBorders>
            <w:shd w:val="clear" w:color="auto" w:fill="auto"/>
            <w:noWrap/>
            <w:vAlign w:val="bottom"/>
            <w:hideMark/>
          </w:tcPr>
          <w:p w14:paraId="2ED38731"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-11</w:t>
            </w:r>
          </w:p>
        </w:tc>
        <w:tc>
          <w:tcPr>
            <w:tcW w:w="992" w:type="dxa"/>
            <w:tcBorders>
              <w:top w:val="nil"/>
              <w:left w:val="nil"/>
              <w:bottom w:val="nil"/>
              <w:right w:val="nil"/>
            </w:tcBorders>
            <w:shd w:val="clear" w:color="auto" w:fill="auto"/>
            <w:noWrap/>
            <w:vAlign w:val="bottom"/>
            <w:hideMark/>
          </w:tcPr>
          <w:p w14:paraId="03F63F7E"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5</w:t>
            </w:r>
          </w:p>
        </w:tc>
      </w:tr>
      <w:tr w:rsidR="0032176F" w:rsidRPr="00175B04" w14:paraId="3593A130" w14:textId="77777777" w:rsidTr="00437DDA">
        <w:trPr>
          <w:trHeight w:val="300"/>
        </w:trPr>
        <w:tc>
          <w:tcPr>
            <w:tcW w:w="1410" w:type="dxa"/>
            <w:tcBorders>
              <w:top w:val="nil"/>
              <w:left w:val="nil"/>
              <w:bottom w:val="nil"/>
              <w:right w:val="nil"/>
            </w:tcBorders>
            <w:shd w:val="clear" w:color="auto" w:fill="auto"/>
            <w:noWrap/>
            <w:vAlign w:val="bottom"/>
            <w:hideMark/>
          </w:tcPr>
          <w:p w14:paraId="0DBEF57D" w14:textId="77777777" w:rsidR="0032176F" w:rsidRPr="00175B04" w:rsidRDefault="0032176F" w:rsidP="00437DDA">
            <w:pPr>
              <w:widowControl/>
              <w:jc w:val="lef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Iraq</w:t>
            </w:r>
          </w:p>
        </w:tc>
        <w:tc>
          <w:tcPr>
            <w:tcW w:w="659" w:type="dxa"/>
            <w:tcBorders>
              <w:top w:val="nil"/>
              <w:left w:val="nil"/>
              <w:bottom w:val="nil"/>
              <w:right w:val="nil"/>
            </w:tcBorders>
            <w:shd w:val="clear" w:color="auto" w:fill="auto"/>
            <w:noWrap/>
            <w:vAlign w:val="bottom"/>
            <w:hideMark/>
          </w:tcPr>
          <w:p w14:paraId="71DC7281"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22</w:t>
            </w:r>
          </w:p>
        </w:tc>
        <w:tc>
          <w:tcPr>
            <w:tcW w:w="913" w:type="dxa"/>
            <w:tcBorders>
              <w:top w:val="nil"/>
              <w:left w:val="nil"/>
              <w:bottom w:val="nil"/>
              <w:right w:val="nil"/>
            </w:tcBorders>
            <w:shd w:val="clear" w:color="auto" w:fill="auto"/>
            <w:noWrap/>
            <w:vAlign w:val="bottom"/>
            <w:hideMark/>
          </w:tcPr>
          <w:p w14:paraId="3121C49D"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-26</w:t>
            </w:r>
          </w:p>
        </w:tc>
        <w:tc>
          <w:tcPr>
            <w:tcW w:w="704" w:type="dxa"/>
            <w:tcBorders>
              <w:top w:val="nil"/>
              <w:left w:val="nil"/>
              <w:bottom w:val="nil"/>
              <w:right w:val="nil"/>
            </w:tcBorders>
            <w:shd w:val="clear" w:color="auto" w:fill="auto"/>
            <w:noWrap/>
            <w:vAlign w:val="bottom"/>
            <w:hideMark/>
          </w:tcPr>
          <w:p w14:paraId="77807759"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9</w:t>
            </w:r>
          </w:p>
        </w:tc>
        <w:tc>
          <w:tcPr>
            <w:tcW w:w="709" w:type="dxa"/>
            <w:tcBorders>
              <w:top w:val="nil"/>
              <w:left w:val="nil"/>
              <w:bottom w:val="nil"/>
              <w:right w:val="nil"/>
            </w:tcBorders>
            <w:shd w:val="clear" w:color="auto" w:fill="auto"/>
            <w:noWrap/>
            <w:vAlign w:val="bottom"/>
            <w:hideMark/>
          </w:tcPr>
          <w:p w14:paraId="166F9A01"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13</w:t>
            </w:r>
          </w:p>
        </w:tc>
        <w:tc>
          <w:tcPr>
            <w:tcW w:w="1134" w:type="dxa"/>
            <w:tcBorders>
              <w:top w:val="nil"/>
              <w:left w:val="nil"/>
              <w:bottom w:val="nil"/>
              <w:right w:val="nil"/>
            </w:tcBorders>
            <w:shd w:val="clear" w:color="auto" w:fill="auto"/>
            <w:noWrap/>
            <w:vAlign w:val="bottom"/>
            <w:hideMark/>
          </w:tcPr>
          <w:p w14:paraId="5273D7D4"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21</w:t>
            </w:r>
          </w:p>
        </w:tc>
        <w:tc>
          <w:tcPr>
            <w:tcW w:w="992" w:type="dxa"/>
            <w:tcBorders>
              <w:top w:val="nil"/>
              <w:left w:val="nil"/>
              <w:bottom w:val="nil"/>
              <w:right w:val="nil"/>
            </w:tcBorders>
            <w:shd w:val="clear" w:color="auto" w:fill="auto"/>
            <w:noWrap/>
            <w:vAlign w:val="bottom"/>
            <w:hideMark/>
          </w:tcPr>
          <w:p w14:paraId="412BB416"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46</w:t>
            </w:r>
          </w:p>
        </w:tc>
        <w:tc>
          <w:tcPr>
            <w:tcW w:w="709" w:type="dxa"/>
            <w:tcBorders>
              <w:top w:val="nil"/>
              <w:left w:val="nil"/>
              <w:bottom w:val="nil"/>
              <w:right w:val="nil"/>
            </w:tcBorders>
            <w:shd w:val="clear" w:color="auto" w:fill="auto"/>
            <w:noWrap/>
            <w:vAlign w:val="bottom"/>
            <w:hideMark/>
          </w:tcPr>
          <w:p w14:paraId="44A88230"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992" w:type="dxa"/>
            <w:tcBorders>
              <w:top w:val="nil"/>
              <w:left w:val="nil"/>
              <w:bottom w:val="nil"/>
              <w:right w:val="nil"/>
            </w:tcBorders>
            <w:shd w:val="clear" w:color="auto" w:fill="auto"/>
            <w:noWrap/>
            <w:vAlign w:val="bottom"/>
            <w:hideMark/>
          </w:tcPr>
          <w:p w14:paraId="0F974F3F"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9</w:t>
            </w:r>
          </w:p>
        </w:tc>
        <w:tc>
          <w:tcPr>
            <w:tcW w:w="850" w:type="dxa"/>
            <w:tcBorders>
              <w:top w:val="nil"/>
              <w:left w:val="nil"/>
              <w:bottom w:val="nil"/>
              <w:right w:val="nil"/>
            </w:tcBorders>
            <w:shd w:val="clear" w:color="auto" w:fill="auto"/>
            <w:noWrap/>
            <w:vAlign w:val="bottom"/>
            <w:hideMark/>
          </w:tcPr>
          <w:p w14:paraId="3AC7D544"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993" w:type="dxa"/>
            <w:tcBorders>
              <w:top w:val="nil"/>
              <w:left w:val="nil"/>
              <w:bottom w:val="nil"/>
              <w:right w:val="nil"/>
            </w:tcBorders>
            <w:shd w:val="clear" w:color="auto" w:fill="auto"/>
            <w:noWrap/>
            <w:vAlign w:val="bottom"/>
            <w:hideMark/>
          </w:tcPr>
          <w:p w14:paraId="1F4D6015"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7</w:t>
            </w:r>
          </w:p>
        </w:tc>
        <w:tc>
          <w:tcPr>
            <w:tcW w:w="708" w:type="dxa"/>
            <w:tcBorders>
              <w:top w:val="nil"/>
              <w:left w:val="nil"/>
              <w:bottom w:val="nil"/>
              <w:right w:val="nil"/>
            </w:tcBorders>
            <w:shd w:val="clear" w:color="auto" w:fill="auto"/>
            <w:noWrap/>
            <w:vAlign w:val="bottom"/>
            <w:hideMark/>
          </w:tcPr>
          <w:p w14:paraId="766BB8F4"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993" w:type="dxa"/>
            <w:tcBorders>
              <w:top w:val="nil"/>
              <w:left w:val="nil"/>
              <w:bottom w:val="nil"/>
              <w:right w:val="nil"/>
            </w:tcBorders>
            <w:shd w:val="clear" w:color="auto" w:fill="auto"/>
            <w:noWrap/>
            <w:vAlign w:val="bottom"/>
            <w:hideMark/>
          </w:tcPr>
          <w:p w14:paraId="1DA352BE"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4</w:t>
            </w:r>
          </w:p>
        </w:tc>
        <w:tc>
          <w:tcPr>
            <w:tcW w:w="1134" w:type="dxa"/>
            <w:tcBorders>
              <w:top w:val="nil"/>
              <w:left w:val="nil"/>
              <w:bottom w:val="nil"/>
              <w:right w:val="nil"/>
            </w:tcBorders>
            <w:shd w:val="clear" w:color="auto" w:fill="auto"/>
            <w:noWrap/>
            <w:vAlign w:val="bottom"/>
            <w:hideMark/>
          </w:tcPr>
          <w:p w14:paraId="1DA9FE4B"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1134" w:type="dxa"/>
            <w:tcBorders>
              <w:top w:val="nil"/>
              <w:left w:val="nil"/>
              <w:bottom w:val="nil"/>
              <w:right w:val="nil"/>
            </w:tcBorders>
            <w:shd w:val="clear" w:color="auto" w:fill="auto"/>
            <w:noWrap/>
            <w:vAlign w:val="bottom"/>
            <w:hideMark/>
          </w:tcPr>
          <w:p w14:paraId="1D8D50B9"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-1</w:t>
            </w:r>
          </w:p>
        </w:tc>
        <w:tc>
          <w:tcPr>
            <w:tcW w:w="992" w:type="dxa"/>
            <w:tcBorders>
              <w:top w:val="nil"/>
              <w:left w:val="nil"/>
              <w:bottom w:val="nil"/>
              <w:right w:val="nil"/>
            </w:tcBorders>
            <w:shd w:val="clear" w:color="auto" w:fill="auto"/>
            <w:noWrap/>
            <w:vAlign w:val="bottom"/>
            <w:hideMark/>
          </w:tcPr>
          <w:p w14:paraId="515E9C01"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1</w:t>
            </w:r>
          </w:p>
        </w:tc>
      </w:tr>
      <w:tr w:rsidR="0032176F" w:rsidRPr="00175B04" w14:paraId="4CDAF1FC" w14:textId="77777777" w:rsidTr="00437DDA">
        <w:trPr>
          <w:trHeight w:val="300"/>
        </w:trPr>
        <w:tc>
          <w:tcPr>
            <w:tcW w:w="1410" w:type="dxa"/>
            <w:tcBorders>
              <w:top w:val="nil"/>
              <w:left w:val="nil"/>
              <w:bottom w:val="nil"/>
              <w:right w:val="nil"/>
            </w:tcBorders>
            <w:shd w:val="clear" w:color="auto" w:fill="auto"/>
            <w:noWrap/>
            <w:vAlign w:val="bottom"/>
            <w:hideMark/>
          </w:tcPr>
          <w:p w14:paraId="7B9B8B92" w14:textId="77777777" w:rsidR="0032176F" w:rsidRPr="00175B04" w:rsidRDefault="0032176F" w:rsidP="00437DDA">
            <w:pPr>
              <w:widowControl/>
              <w:jc w:val="lef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Ireland</w:t>
            </w:r>
          </w:p>
        </w:tc>
        <w:tc>
          <w:tcPr>
            <w:tcW w:w="659" w:type="dxa"/>
            <w:tcBorders>
              <w:top w:val="nil"/>
              <w:left w:val="nil"/>
              <w:bottom w:val="nil"/>
              <w:right w:val="nil"/>
            </w:tcBorders>
            <w:shd w:val="clear" w:color="auto" w:fill="auto"/>
            <w:noWrap/>
            <w:vAlign w:val="bottom"/>
            <w:hideMark/>
          </w:tcPr>
          <w:p w14:paraId="194657C7"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53</w:t>
            </w:r>
          </w:p>
        </w:tc>
        <w:tc>
          <w:tcPr>
            <w:tcW w:w="913" w:type="dxa"/>
            <w:tcBorders>
              <w:top w:val="nil"/>
              <w:left w:val="nil"/>
              <w:bottom w:val="nil"/>
              <w:right w:val="nil"/>
            </w:tcBorders>
            <w:shd w:val="clear" w:color="auto" w:fill="auto"/>
            <w:noWrap/>
            <w:vAlign w:val="bottom"/>
            <w:hideMark/>
          </w:tcPr>
          <w:p w14:paraId="3AA22AF6"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-266</w:t>
            </w:r>
          </w:p>
        </w:tc>
        <w:tc>
          <w:tcPr>
            <w:tcW w:w="704" w:type="dxa"/>
            <w:tcBorders>
              <w:top w:val="nil"/>
              <w:left w:val="nil"/>
              <w:bottom w:val="nil"/>
              <w:right w:val="nil"/>
            </w:tcBorders>
            <w:shd w:val="clear" w:color="auto" w:fill="auto"/>
            <w:noWrap/>
            <w:vAlign w:val="bottom"/>
            <w:hideMark/>
          </w:tcPr>
          <w:p w14:paraId="7A56E5A6"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20</w:t>
            </w:r>
          </w:p>
        </w:tc>
        <w:tc>
          <w:tcPr>
            <w:tcW w:w="709" w:type="dxa"/>
            <w:tcBorders>
              <w:top w:val="nil"/>
              <w:left w:val="nil"/>
              <w:bottom w:val="nil"/>
              <w:right w:val="nil"/>
            </w:tcBorders>
            <w:shd w:val="clear" w:color="auto" w:fill="auto"/>
            <w:noWrap/>
            <w:vAlign w:val="bottom"/>
            <w:hideMark/>
          </w:tcPr>
          <w:p w14:paraId="72B4F9AD"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12</w:t>
            </w:r>
          </w:p>
        </w:tc>
        <w:tc>
          <w:tcPr>
            <w:tcW w:w="1134" w:type="dxa"/>
            <w:tcBorders>
              <w:top w:val="nil"/>
              <w:left w:val="nil"/>
              <w:bottom w:val="nil"/>
              <w:right w:val="nil"/>
            </w:tcBorders>
            <w:shd w:val="clear" w:color="auto" w:fill="auto"/>
            <w:noWrap/>
            <w:vAlign w:val="bottom"/>
            <w:hideMark/>
          </w:tcPr>
          <w:p w14:paraId="23DB631A"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58</w:t>
            </w:r>
          </w:p>
        </w:tc>
        <w:tc>
          <w:tcPr>
            <w:tcW w:w="992" w:type="dxa"/>
            <w:tcBorders>
              <w:top w:val="nil"/>
              <w:left w:val="nil"/>
              <w:bottom w:val="nil"/>
              <w:right w:val="nil"/>
            </w:tcBorders>
            <w:shd w:val="clear" w:color="auto" w:fill="auto"/>
            <w:noWrap/>
            <w:vAlign w:val="bottom"/>
            <w:hideMark/>
          </w:tcPr>
          <w:p w14:paraId="32759CA9"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102</w:t>
            </w:r>
          </w:p>
        </w:tc>
        <w:tc>
          <w:tcPr>
            <w:tcW w:w="709" w:type="dxa"/>
            <w:tcBorders>
              <w:top w:val="nil"/>
              <w:left w:val="nil"/>
              <w:bottom w:val="nil"/>
              <w:right w:val="nil"/>
            </w:tcBorders>
            <w:shd w:val="clear" w:color="auto" w:fill="auto"/>
            <w:noWrap/>
            <w:vAlign w:val="bottom"/>
            <w:hideMark/>
          </w:tcPr>
          <w:p w14:paraId="6507CC6B"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992" w:type="dxa"/>
            <w:tcBorders>
              <w:top w:val="nil"/>
              <w:left w:val="nil"/>
              <w:bottom w:val="nil"/>
              <w:right w:val="nil"/>
            </w:tcBorders>
            <w:shd w:val="clear" w:color="auto" w:fill="auto"/>
            <w:noWrap/>
            <w:vAlign w:val="bottom"/>
            <w:hideMark/>
          </w:tcPr>
          <w:p w14:paraId="773A1A95"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75</w:t>
            </w:r>
          </w:p>
        </w:tc>
        <w:tc>
          <w:tcPr>
            <w:tcW w:w="850" w:type="dxa"/>
            <w:tcBorders>
              <w:top w:val="nil"/>
              <w:left w:val="nil"/>
              <w:bottom w:val="nil"/>
              <w:right w:val="nil"/>
            </w:tcBorders>
            <w:shd w:val="clear" w:color="auto" w:fill="auto"/>
            <w:noWrap/>
            <w:vAlign w:val="bottom"/>
            <w:hideMark/>
          </w:tcPr>
          <w:p w14:paraId="0B1AADAF"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1</w:t>
            </w:r>
          </w:p>
        </w:tc>
        <w:tc>
          <w:tcPr>
            <w:tcW w:w="993" w:type="dxa"/>
            <w:tcBorders>
              <w:top w:val="nil"/>
              <w:left w:val="nil"/>
              <w:bottom w:val="nil"/>
              <w:right w:val="nil"/>
            </w:tcBorders>
            <w:shd w:val="clear" w:color="auto" w:fill="auto"/>
            <w:noWrap/>
            <w:vAlign w:val="bottom"/>
            <w:hideMark/>
          </w:tcPr>
          <w:p w14:paraId="1985C740"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34</w:t>
            </w:r>
          </w:p>
        </w:tc>
        <w:tc>
          <w:tcPr>
            <w:tcW w:w="708" w:type="dxa"/>
            <w:tcBorders>
              <w:top w:val="nil"/>
              <w:left w:val="nil"/>
              <w:bottom w:val="nil"/>
              <w:right w:val="nil"/>
            </w:tcBorders>
            <w:shd w:val="clear" w:color="auto" w:fill="auto"/>
            <w:noWrap/>
            <w:vAlign w:val="bottom"/>
            <w:hideMark/>
          </w:tcPr>
          <w:p w14:paraId="3C39B053"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993" w:type="dxa"/>
            <w:tcBorders>
              <w:top w:val="nil"/>
              <w:left w:val="nil"/>
              <w:bottom w:val="nil"/>
              <w:right w:val="nil"/>
            </w:tcBorders>
            <w:shd w:val="clear" w:color="auto" w:fill="auto"/>
            <w:noWrap/>
            <w:vAlign w:val="bottom"/>
            <w:hideMark/>
          </w:tcPr>
          <w:p w14:paraId="0C2E4456"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73</w:t>
            </w:r>
          </w:p>
        </w:tc>
        <w:tc>
          <w:tcPr>
            <w:tcW w:w="1134" w:type="dxa"/>
            <w:tcBorders>
              <w:top w:val="nil"/>
              <w:left w:val="nil"/>
              <w:bottom w:val="nil"/>
              <w:right w:val="nil"/>
            </w:tcBorders>
            <w:shd w:val="clear" w:color="auto" w:fill="auto"/>
            <w:noWrap/>
            <w:vAlign w:val="bottom"/>
            <w:hideMark/>
          </w:tcPr>
          <w:p w14:paraId="66004519"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1134" w:type="dxa"/>
            <w:tcBorders>
              <w:top w:val="nil"/>
              <w:left w:val="nil"/>
              <w:bottom w:val="nil"/>
              <w:right w:val="nil"/>
            </w:tcBorders>
            <w:shd w:val="clear" w:color="auto" w:fill="auto"/>
            <w:noWrap/>
            <w:vAlign w:val="bottom"/>
            <w:hideMark/>
          </w:tcPr>
          <w:p w14:paraId="3367B037"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-2</w:t>
            </w:r>
          </w:p>
        </w:tc>
        <w:tc>
          <w:tcPr>
            <w:tcW w:w="992" w:type="dxa"/>
            <w:tcBorders>
              <w:top w:val="nil"/>
              <w:left w:val="nil"/>
              <w:bottom w:val="nil"/>
              <w:right w:val="nil"/>
            </w:tcBorders>
            <w:shd w:val="clear" w:color="auto" w:fill="auto"/>
            <w:noWrap/>
            <w:vAlign w:val="bottom"/>
            <w:hideMark/>
          </w:tcPr>
          <w:p w14:paraId="2BE0098B"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3</w:t>
            </w:r>
          </w:p>
        </w:tc>
      </w:tr>
      <w:tr w:rsidR="0032176F" w:rsidRPr="00175B04" w14:paraId="6A3FD795" w14:textId="77777777" w:rsidTr="00437DDA">
        <w:trPr>
          <w:trHeight w:val="300"/>
        </w:trPr>
        <w:tc>
          <w:tcPr>
            <w:tcW w:w="1410" w:type="dxa"/>
            <w:tcBorders>
              <w:top w:val="nil"/>
              <w:left w:val="nil"/>
              <w:bottom w:val="nil"/>
              <w:right w:val="nil"/>
            </w:tcBorders>
            <w:shd w:val="clear" w:color="auto" w:fill="auto"/>
            <w:noWrap/>
            <w:vAlign w:val="bottom"/>
            <w:hideMark/>
          </w:tcPr>
          <w:p w14:paraId="06823E3F" w14:textId="77777777" w:rsidR="0032176F" w:rsidRPr="00175B04" w:rsidRDefault="0032176F" w:rsidP="00437DDA">
            <w:pPr>
              <w:widowControl/>
              <w:jc w:val="lef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Israel</w:t>
            </w:r>
          </w:p>
        </w:tc>
        <w:tc>
          <w:tcPr>
            <w:tcW w:w="659" w:type="dxa"/>
            <w:tcBorders>
              <w:top w:val="nil"/>
              <w:left w:val="nil"/>
              <w:bottom w:val="nil"/>
              <w:right w:val="nil"/>
            </w:tcBorders>
            <w:shd w:val="clear" w:color="auto" w:fill="auto"/>
            <w:noWrap/>
            <w:vAlign w:val="bottom"/>
            <w:hideMark/>
          </w:tcPr>
          <w:p w14:paraId="4D9AA75D"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11</w:t>
            </w:r>
          </w:p>
        </w:tc>
        <w:tc>
          <w:tcPr>
            <w:tcW w:w="913" w:type="dxa"/>
            <w:tcBorders>
              <w:top w:val="nil"/>
              <w:left w:val="nil"/>
              <w:bottom w:val="nil"/>
              <w:right w:val="nil"/>
            </w:tcBorders>
            <w:shd w:val="clear" w:color="auto" w:fill="auto"/>
            <w:noWrap/>
            <w:vAlign w:val="bottom"/>
            <w:hideMark/>
          </w:tcPr>
          <w:p w14:paraId="411388A1"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-65</w:t>
            </w:r>
          </w:p>
        </w:tc>
        <w:tc>
          <w:tcPr>
            <w:tcW w:w="704" w:type="dxa"/>
            <w:tcBorders>
              <w:top w:val="nil"/>
              <w:left w:val="nil"/>
              <w:bottom w:val="nil"/>
              <w:right w:val="nil"/>
            </w:tcBorders>
            <w:shd w:val="clear" w:color="auto" w:fill="auto"/>
            <w:noWrap/>
            <w:vAlign w:val="bottom"/>
            <w:hideMark/>
          </w:tcPr>
          <w:p w14:paraId="256D6D45"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5</w:t>
            </w:r>
          </w:p>
        </w:tc>
        <w:tc>
          <w:tcPr>
            <w:tcW w:w="709" w:type="dxa"/>
            <w:tcBorders>
              <w:top w:val="nil"/>
              <w:left w:val="nil"/>
              <w:bottom w:val="nil"/>
              <w:right w:val="nil"/>
            </w:tcBorders>
            <w:shd w:val="clear" w:color="auto" w:fill="auto"/>
            <w:noWrap/>
            <w:vAlign w:val="bottom"/>
            <w:hideMark/>
          </w:tcPr>
          <w:p w14:paraId="7205AF4E"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6</w:t>
            </w:r>
          </w:p>
        </w:tc>
        <w:tc>
          <w:tcPr>
            <w:tcW w:w="1134" w:type="dxa"/>
            <w:tcBorders>
              <w:top w:val="nil"/>
              <w:left w:val="nil"/>
              <w:bottom w:val="nil"/>
              <w:right w:val="nil"/>
            </w:tcBorders>
            <w:shd w:val="clear" w:color="auto" w:fill="auto"/>
            <w:noWrap/>
            <w:vAlign w:val="bottom"/>
            <w:hideMark/>
          </w:tcPr>
          <w:p w14:paraId="5F2328DD"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12</w:t>
            </w:r>
          </w:p>
        </w:tc>
        <w:tc>
          <w:tcPr>
            <w:tcW w:w="992" w:type="dxa"/>
            <w:tcBorders>
              <w:top w:val="nil"/>
              <w:left w:val="nil"/>
              <w:bottom w:val="nil"/>
              <w:right w:val="nil"/>
            </w:tcBorders>
            <w:shd w:val="clear" w:color="auto" w:fill="auto"/>
            <w:noWrap/>
            <w:vAlign w:val="bottom"/>
            <w:hideMark/>
          </w:tcPr>
          <w:p w14:paraId="62E384EB"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26</w:t>
            </w:r>
          </w:p>
        </w:tc>
        <w:tc>
          <w:tcPr>
            <w:tcW w:w="709" w:type="dxa"/>
            <w:tcBorders>
              <w:top w:val="nil"/>
              <w:left w:val="nil"/>
              <w:bottom w:val="nil"/>
              <w:right w:val="nil"/>
            </w:tcBorders>
            <w:shd w:val="clear" w:color="auto" w:fill="auto"/>
            <w:noWrap/>
            <w:vAlign w:val="bottom"/>
            <w:hideMark/>
          </w:tcPr>
          <w:p w14:paraId="4D6F1505"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1</w:t>
            </w:r>
          </w:p>
        </w:tc>
        <w:tc>
          <w:tcPr>
            <w:tcW w:w="992" w:type="dxa"/>
            <w:tcBorders>
              <w:top w:val="nil"/>
              <w:left w:val="nil"/>
              <w:bottom w:val="nil"/>
              <w:right w:val="nil"/>
            </w:tcBorders>
            <w:shd w:val="clear" w:color="auto" w:fill="auto"/>
            <w:noWrap/>
            <w:vAlign w:val="bottom"/>
            <w:hideMark/>
          </w:tcPr>
          <w:p w14:paraId="39863F01"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29</w:t>
            </w:r>
          </w:p>
        </w:tc>
        <w:tc>
          <w:tcPr>
            <w:tcW w:w="850" w:type="dxa"/>
            <w:tcBorders>
              <w:top w:val="nil"/>
              <w:left w:val="nil"/>
              <w:bottom w:val="nil"/>
              <w:right w:val="nil"/>
            </w:tcBorders>
            <w:shd w:val="clear" w:color="auto" w:fill="auto"/>
            <w:noWrap/>
            <w:vAlign w:val="bottom"/>
            <w:hideMark/>
          </w:tcPr>
          <w:p w14:paraId="6E2BC933"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993" w:type="dxa"/>
            <w:tcBorders>
              <w:top w:val="nil"/>
              <w:left w:val="nil"/>
              <w:bottom w:val="nil"/>
              <w:right w:val="nil"/>
            </w:tcBorders>
            <w:shd w:val="clear" w:color="auto" w:fill="auto"/>
            <w:noWrap/>
            <w:vAlign w:val="bottom"/>
            <w:hideMark/>
          </w:tcPr>
          <w:p w14:paraId="20D2A071"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17</w:t>
            </w:r>
          </w:p>
        </w:tc>
        <w:tc>
          <w:tcPr>
            <w:tcW w:w="708" w:type="dxa"/>
            <w:tcBorders>
              <w:top w:val="nil"/>
              <w:left w:val="nil"/>
              <w:bottom w:val="nil"/>
              <w:right w:val="nil"/>
            </w:tcBorders>
            <w:shd w:val="clear" w:color="auto" w:fill="auto"/>
            <w:noWrap/>
            <w:vAlign w:val="bottom"/>
            <w:hideMark/>
          </w:tcPr>
          <w:p w14:paraId="4B61CCB7"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993" w:type="dxa"/>
            <w:tcBorders>
              <w:top w:val="nil"/>
              <w:left w:val="nil"/>
              <w:bottom w:val="nil"/>
              <w:right w:val="nil"/>
            </w:tcBorders>
            <w:shd w:val="clear" w:color="auto" w:fill="auto"/>
            <w:noWrap/>
            <w:vAlign w:val="bottom"/>
            <w:hideMark/>
          </w:tcPr>
          <w:p w14:paraId="01F77521"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11</w:t>
            </w:r>
          </w:p>
        </w:tc>
        <w:tc>
          <w:tcPr>
            <w:tcW w:w="1134" w:type="dxa"/>
            <w:tcBorders>
              <w:top w:val="nil"/>
              <w:left w:val="nil"/>
              <w:bottom w:val="nil"/>
              <w:right w:val="nil"/>
            </w:tcBorders>
            <w:shd w:val="clear" w:color="auto" w:fill="auto"/>
            <w:noWrap/>
            <w:vAlign w:val="bottom"/>
            <w:hideMark/>
          </w:tcPr>
          <w:p w14:paraId="0D553501"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1134" w:type="dxa"/>
            <w:tcBorders>
              <w:top w:val="nil"/>
              <w:left w:val="nil"/>
              <w:bottom w:val="nil"/>
              <w:right w:val="nil"/>
            </w:tcBorders>
            <w:shd w:val="clear" w:color="auto" w:fill="auto"/>
            <w:noWrap/>
            <w:vAlign w:val="bottom"/>
            <w:hideMark/>
          </w:tcPr>
          <w:p w14:paraId="18DF1BD1"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-5</w:t>
            </w:r>
          </w:p>
        </w:tc>
        <w:tc>
          <w:tcPr>
            <w:tcW w:w="992" w:type="dxa"/>
            <w:tcBorders>
              <w:top w:val="nil"/>
              <w:left w:val="nil"/>
              <w:bottom w:val="nil"/>
              <w:right w:val="nil"/>
            </w:tcBorders>
            <w:shd w:val="clear" w:color="auto" w:fill="auto"/>
            <w:noWrap/>
            <w:vAlign w:val="bottom"/>
            <w:hideMark/>
          </w:tcPr>
          <w:p w14:paraId="423AF117"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1</w:t>
            </w:r>
          </w:p>
        </w:tc>
      </w:tr>
      <w:tr w:rsidR="0032176F" w:rsidRPr="00175B04" w14:paraId="74274B9C" w14:textId="77777777" w:rsidTr="00437DDA">
        <w:trPr>
          <w:trHeight w:val="300"/>
        </w:trPr>
        <w:tc>
          <w:tcPr>
            <w:tcW w:w="1410" w:type="dxa"/>
            <w:tcBorders>
              <w:top w:val="nil"/>
              <w:left w:val="nil"/>
              <w:bottom w:val="nil"/>
              <w:right w:val="nil"/>
            </w:tcBorders>
            <w:shd w:val="clear" w:color="auto" w:fill="auto"/>
            <w:noWrap/>
            <w:vAlign w:val="bottom"/>
            <w:hideMark/>
          </w:tcPr>
          <w:p w14:paraId="2E3E5795" w14:textId="77777777" w:rsidR="0032176F" w:rsidRPr="00175B04" w:rsidRDefault="0032176F" w:rsidP="00437DDA">
            <w:pPr>
              <w:widowControl/>
              <w:jc w:val="lef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Italy</w:t>
            </w:r>
          </w:p>
        </w:tc>
        <w:tc>
          <w:tcPr>
            <w:tcW w:w="659" w:type="dxa"/>
            <w:tcBorders>
              <w:top w:val="nil"/>
              <w:left w:val="nil"/>
              <w:bottom w:val="nil"/>
              <w:right w:val="nil"/>
            </w:tcBorders>
            <w:shd w:val="clear" w:color="auto" w:fill="auto"/>
            <w:noWrap/>
            <w:vAlign w:val="bottom"/>
            <w:hideMark/>
          </w:tcPr>
          <w:p w14:paraId="28B2AA8C"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77</w:t>
            </w:r>
          </w:p>
        </w:tc>
        <w:tc>
          <w:tcPr>
            <w:tcW w:w="913" w:type="dxa"/>
            <w:tcBorders>
              <w:top w:val="nil"/>
              <w:left w:val="nil"/>
              <w:bottom w:val="nil"/>
              <w:right w:val="nil"/>
            </w:tcBorders>
            <w:shd w:val="clear" w:color="auto" w:fill="auto"/>
            <w:noWrap/>
            <w:vAlign w:val="bottom"/>
            <w:hideMark/>
          </w:tcPr>
          <w:p w14:paraId="69459845"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-449</w:t>
            </w:r>
          </w:p>
        </w:tc>
        <w:tc>
          <w:tcPr>
            <w:tcW w:w="704" w:type="dxa"/>
            <w:tcBorders>
              <w:top w:val="nil"/>
              <w:left w:val="nil"/>
              <w:bottom w:val="nil"/>
              <w:right w:val="nil"/>
            </w:tcBorders>
            <w:shd w:val="clear" w:color="auto" w:fill="auto"/>
            <w:noWrap/>
            <w:vAlign w:val="bottom"/>
            <w:hideMark/>
          </w:tcPr>
          <w:p w14:paraId="2DEF7FFC"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30</w:t>
            </w:r>
          </w:p>
        </w:tc>
        <w:tc>
          <w:tcPr>
            <w:tcW w:w="709" w:type="dxa"/>
            <w:tcBorders>
              <w:top w:val="nil"/>
              <w:left w:val="nil"/>
              <w:bottom w:val="nil"/>
              <w:right w:val="nil"/>
            </w:tcBorders>
            <w:shd w:val="clear" w:color="auto" w:fill="auto"/>
            <w:noWrap/>
            <w:vAlign w:val="bottom"/>
            <w:hideMark/>
          </w:tcPr>
          <w:p w14:paraId="580DB61F"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57</w:t>
            </w:r>
          </w:p>
        </w:tc>
        <w:tc>
          <w:tcPr>
            <w:tcW w:w="1134" w:type="dxa"/>
            <w:tcBorders>
              <w:top w:val="nil"/>
              <w:left w:val="nil"/>
              <w:bottom w:val="nil"/>
              <w:right w:val="nil"/>
            </w:tcBorders>
            <w:shd w:val="clear" w:color="auto" w:fill="auto"/>
            <w:noWrap/>
            <w:vAlign w:val="bottom"/>
            <w:hideMark/>
          </w:tcPr>
          <w:p w14:paraId="2110995B"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90</w:t>
            </w:r>
          </w:p>
        </w:tc>
        <w:tc>
          <w:tcPr>
            <w:tcW w:w="992" w:type="dxa"/>
            <w:tcBorders>
              <w:top w:val="nil"/>
              <w:left w:val="nil"/>
              <w:bottom w:val="nil"/>
              <w:right w:val="nil"/>
            </w:tcBorders>
            <w:shd w:val="clear" w:color="auto" w:fill="auto"/>
            <w:noWrap/>
            <w:vAlign w:val="bottom"/>
            <w:hideMark/>
          </w:tcPr>
          <w:p w14:paraId="14D80696"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159</w:t>
            </w:r>
          </w:p>
        </w:tc>
        <w:tc>
          <w:tcPr>
            <w:tcW w:w="709" w:type="dxa"/>
            <w:tcBorders>
              <w:top w:val="nil"/>
              <w:left w:val="nil"/>
              <w:bottom w:val="nil"/>
              <w:right w:val="nil"/>
            </w:tcBorders>
            <w:shd w:val="clear" w:color="auto" w:fill="auto"/>
            <w:noWrap/>
            <w:vAlign w:val="bottom"/>
            <w:hideMark/>
          </w:tcPr>
          <w:p w14:paraId="3E8169C1"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1</w:t>
            </w:r>
          </w:p>
        </w:tc>
        <w:tc>
          <w:tcPr>
            <w:tcW w:w="992" w:type="dxa"/>
            <w:tcBorders>
              <w:top w:val="nil"/>
              <w:left w:val="nil"/>
              <w:bottom w:val="nil"/>
              <w:right w:val="nil"/>
            </w:tcBorders>
            <w:shd w:val="clear" w:color="auto" w:fill="auto"/>
            <w:noWrap/>
            <w:vAlign w:val="bottom"/>
            <w:hideMark/>
          </w:tcPr>
          <w:p w14:paraId="05C2F2F9"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310</w:t>
            </w:r>
          </w:p>
        </w:tc>
        <w:tc>
          <w:tcPr>
            <w:tcW w:w="850" w:type="dxa"/>
            <w:tcBorders>
              <w:top w:val="nil"/>
              <w:left w:val="nil"/>
              <w:bottom w:val="nil"/>
              <w:right w:val="nil"/>
            </w:tcBorders>
            <w:shd w:val="clear" w:color="auto" w:fill="auto"/>
            <w:noWrap/>
            <w:vAlign w:val="bottom"/>
            <w:hideMark/>
          </w:tcPr>
          <w:p w14:paraId="22EFF67A"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4</w:t>
            </w:r>
          </w:p>
        </w:tc>
        <w:tc>
          <w:tcPr>
            <w:tcW w:w="993" w:type="dxa"/>
            <w:tcBorders>
              <w:top w:val="nil"/>
              <w:left w:val="nil"/>
              <w:bottom w:val="nil"/>
              <w:right w:val="nil"/>
            </w:tcBorders>
            <w:shd w:val="clear" w:color="auto" w:fill="auto"/>
            <w:noWrap/>
            <w:vAlign w:val="bottom"/>
            <w:hideMark/>
          </w:tcPr>
          <w:p w14:paraId="6ACF6CC0"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82</w:t>
            </w:r>
          </w:p>
        </w:tc>
        <w:tc>
          <w:tcPr>
            <w:tcW w:w="708" w:type="dxa"/>
            <w:tcBorders>
              <w:top w:val="nil"/>
              <w:left w:val="nil"/>
              <w:bottom w:val="nil"/>
              <w:right w:val="nil"/>
            </w:tcBorders>
            <w:shd w:val="clear" w:color="auto" w:fill="auto"/>
            <w:noWrap/>
            <w:vAlign w:val="bottom"/>
            <w:hideMark/>
          </w:tcPr>
          <w:p w14:paraId="328BF810"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993" w:type="dxa"/>
            <w:tcBorders>
              <w:top w:val="nil"/>
              <w:left w:val="nil"/>
              <w:bottom w:val="nil"/>
              <w:right w:val="nil"/>
            </w:tcBorders>
            <w:shd w:val="clear" w:color="auto" w:fill="auto"/>
            <w:noWrap/>
            <w:vAlign w:val="bottom"/>
            <w:hideMark/>
          </w:tcPr>
          <w:p w14:paraId="3EB85075"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84</w:t>
            </w:r>
          </w:p>
        </w:tc>
        <w:tc>
          <w:tcPr>
            <w:tcW w:w="1134" w:type="dxa"/>
            <w:tcBorders>
              <w:top w:val="nil"/>
              <w:left w:val="nil"/>
              <w:bottom w:val="nil"/>
              <w:right w:val="nil"/>
            </w:tcBorders>
            <w:shd w:val="clear" w:color="auto" w:fill="auto"/>
            <w:noWrap/>
            <w:vAlign w:val="bottom"/>
            <w:hideMark/>
          </w:tcPr>
          <w:p w14:paraId="3FF37FC1"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1134" w:type="dxa"/>
            <w:tcBorders>
              <w:top w:val="nil"/>
              <w:left w:val="nil"/>
              <w:bottom w:val="nil"/>
              <w:right w:val="nil"/>
            </w:tcBorders>
            <w:shd w:val="clear" w:color="auto" w:fill="auto"/>
            <w:noWrap/>
            <w:vAlign w:val="bottom"/>
            <w:hideMark/>
          </w:tcPr>
          <w:p w14:paraId="7B78F47D"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-15</w:t>
            </w:r>
          </w:p>
        </w:tc>
        <w:tc>
          <w:tcPr>
            <w:tcW w:w="992" w:type="dxa"/>
            <w:tcBorders>
              <w:top w:val="nil"/>
              <w:left w:val="nil"/>
              <w:bottom w:val="nil"/>
              <w:right w:val="nil"/>
            </w:tcBorders>
            <w:shd w:val="clear" w:color="auto" w:fill="auto"/>
            <w:noWrap/>
            <w:vAlign w:val="bottom"/>
            <w:hideMark/>
          </w:tcPr>
          <w:p w14:paraId="6A485665"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5</w:t>
            </w:r>
          </w:p>
        </w:tc>
      </w:tr>
      <w:tr w:rsidR="0032176F" w:rsidRPr="00175B04" w14:paraId="4C164608" w14:textId="77777777" w:rsidTr="00437DDA">
        <w:trPr>
          <w:trHeight w:val="300"/>
        </w:trPr>
        <w:tc>
          <w:tcPr>
            <w:tcW w:w="1410" w:type="dxa"/>
            <w:tcBorders>
              <w:top w:val="nil"/>
              <w:left w:val="nil"/>
              <w:bottom w:val="nil"/>
              <w:right w:val="nil"/>
            </w:tcBorders>
            <w:shd w:val="clear" w:color="auto" w:fill="auto"/>
            <w:noWrap/>
            <w:vAlign w:val="bottom"/>
            <w:hideMark/>
          </w:tcPr>
          <w:p w14:paraId="228CA798" w14:textId="77777777" w:rsidR="0032176F" w:rsidRPr="00175B04" w:rsidRDefault="0032176F" w:rsidP="00437DDA">
            <w:pPr>
              <w:widowControl/>
              <w:jc w:val="lef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Jamaica</w:t>
            </w:r>
          </w:p>
        </w:tc>
        <w:tc>
          <w:tcPr>
            <w:tcW w:w="659" w:type="dxa"/>
            <w:tcBorders>
              <w:top w:val="nil"/>
              <w:left w:val="nil"/>
              <w:bottom w:val="nil"/>
              <w:right w:val="nil"/>
            </w:tcBorders>
            <w:shd w:val="clear" w:color="auto" w:fill="auto"/>
            <w:noWrap/>
            <w:vAlign w:val="bottom"/>
            <w:hideMark/>
          </w:tcPr>
          <w:p w14:paraId="090638E1"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4</w:t>
            </w:r>
          </w:p>
        </w:tc>
        <w:tc>
          <w:tcPr>
            <w:tcW w:w="913" w:type="dxa"/>
            <w:tcBorders>
              <w:top w:val="nil"/>
              <w:left w:val="nil"/>
              <w:bottom w:val="nil"/>
              <w:right w:val="nil"/>
            </w:tcBorders>
            <w:shd w:val="clear" w:color="auto" w:fill="auto"/>
            <w:noWrap/>
            <w:vAlign w:val="bottom"/>
            <w:hideMark/>
          </w:tcPr>
          <w:p w14:paraId="4EC0CE3A"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-7</w:t>
            </w:r>
          </w:p>
        </w:tc>
        <w:tc>
          <w:tcPr>
            <w:tcW w:w="704" w:type="dxa"/>
            <w:tcBorders>
              <w:top w:val="nil"/>
              <w:left w:val="nil"/>
              <w:bottom w:val="nil"/>
              <w:right w:val="nil"/>
            </w:tcBorders>
            <w:shd w:val="clear" w:color="auto" w:fill="auto"/>
            <w:noWrap/>
            <w:vAlign w:val="bottom"/>
            <w:hideMark/>
          </w:tcPr>
          <w:p w14:paraId="55B473A4"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1</w:t>
            </w:r>
          </w:p>
        </w:tc>
        <w:tc>
          <w:tcPr>
            <w:tcW w:w="709" w:type="dxa"/>
            <w:tcBorders>
              <w:top w:val="nil"/>
              <w:left w:val="nil"/>
              <w:bottom w:val="nil"/>
              <w:right w:val="nil"/>
            </w:tcBorders>
            <w:shd w:val="clear" w:color="auto" w:fill="auto"/>
            <w:noWrap/>
            <w:vAlign w:val="bottom"/>
            <w:hideMark/>
          </w:tcPr>
          <w:p w14:paraId="06C53BFD"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1</w:t>
            </w:r>
          </w:p>
        </w:tc>
        <w:tc>
          <w:tcPr>
            <w:tcW w:w="1134" w:type="dxa"/>
            <w:tcBorders>
              <w:top w:val="nil"/>
              <w:left w:val="nil"/>
              <w:bottom w:val="nil"/>
              <w:right w:val="nil"/>
            </w:tcBorders>
            <w:shd w:val="clear" w:color="auto" w:fill="auto"/>
            <w:noWrap/>
            <w:vAlign w:val="bottom"/>
            <w:hideMark/>
          </w:tcPr>
          <w:p w14:paraId="579B117B"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3</w:t>
            </w:r>
          </w:p>
        </w:tc>
        <w:tc>
          <w:tcPr>
            <w:tcW w:w="992" w:type="dxa"/>
            <w:tcBorders>
              <w:top w:val="nil"/>
              <w:left w:val="nil"/>
              <w:bottom w:val="nil"/>
              <w:right w:val="nil"/>
            </w:tcBorders>
            <w:shd w:val="clear" w:color="auto" w:fill="auto"/>
            <w:noWrap/>
            <w:vAlign w:val="bottom"/>
            <w:hideMark/>
          </w:tcPr>
          <w:p w14:paraId="72FA7AD7"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6</w:t>
            </w:r>
          </w:p>
        </w:tc>
        <w:tc>
          <w:tcPr>
            <w:tcW w:w="709" w:type="dxa"/>
            <w:tcBorders>
              <w:top w:val="nil"/>
              <w:left w:val="nil"/>
              <w:bottom w:val="nil"/>
              <w:right w:val="nil"/>
            </w:tcBorders>
            <w:shd w:val="clear" w:color="auto" w:fill="auto"/>
            <w:noWrap/>
            <w:vAlign w:val="bottom"/>
            <w:hideMark/>
          </w:tcPr>
          <w:p w14:paraId="0E477E2C"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992" w:type="dxa"/>
            <w:tcBorders>
              <w:top w:val="nil"/>
              <w:left w:val="nil"/>
              <w:bottom w:val="nil"/>
              <w:right w:val="nil"/>
            </w:tcBorders>
            <w:shd w:val="clear" w:color="auto" w:fill="auto"/>
            <w:noWrap/>
            <w:vAlign w:val="bottom"/>
            <w:hideMark/>
          </w:tcPr>
          <w:p w14:paraId="67C01F65"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5</w:t>
            </w:r>
          </w:p>
        </w:tc>
        <w:tc>
          <w:tcPr>
            <w:tcW w:w="850" w:type="dxa"/>
            <w:tcBorders>
              <w:top w:val="nil"/>
              <w:left w:val="nil"/>
              <w:bottom w:val="nil"/>
              <w:right w:val="nil"/>
            </w:tcBorders>
            <w:shd w:val="clear" w:color="auto" w:fill="auto"/>
            <w:noWrap/>
            <w:vAlign w:val="bottom"/>
            <w:hideMark/>
          </w:tcPr>
          <w:p w14:paraId="5081557C"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993" w:type="dxa"/>
            <w:tcBorders>
              <w:top w:val="nil"/>
              <w:left w:val="nil"/>
              <w:bottom w:val="nil"/>
              <w:right w:val="nil"/>
            </w:tcBorders>
            <w:shd w:val="clear" w:color="auto" w:fill="auto"/>
            <w:noWrap/>
            <w:vAlign w:val="bottom"/>
            <w:hideMark/>
          </w:tcPr>
          <w:p w14:paraId="0CB95030"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3</w:t>
            </w:r>
          </w:p>
        </w:tc>
        <w:tc>
          <w:tcPr>
            <w:tcW w:w="708" w:type="dxa"/>
            <w:tcBorders>
              <w:top w:val="nil"/>
              <w:left w:val="nil"/>
              <w:bottom w:val="nil"/>
              <w:right w:val="nil"/>
            </w:tcBorders>
            <w:shd w:val="clear" w:color="auto" w:fill="auto"/>
            <w:noWrap/>
            <w:vAlign w:val="bottom"/>
            <w:hideMark/>
          </w:tcPr>
          <w:p w14:paraId="3C46089F"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993" w:type="dxa"/>
            <w:tcBorders>
              <w:top w:val="nil"/>
              <w:left w:val="nil"/>
              <w:bottom w:val="nil"/>
              <w:right w:val="nil"/>
            </w:tcBorders>
            <w:shd w:val="clear" w:color="auto" w:fill="auto"/>
            <w:noWrap/>
            <w:vAlign w:val="bottom"/>
            <w:hideMark/>
          </w:tcPr>
          <w:p w14:paraId="65C584AA"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1</w:t>
            </w:r>
          </w:p>
        </w:tc>
        <w:tc>
          <w:tcPr>
            <w:tcW w:w="1134" w:type="dxa"/>
            <w:tcBorders>
              <w:top w:val="nil"/>
              <w:left w:val="nil"/>
              <w:bottom w:val="nil"/>
              <w:right w:val="nil"/>
            </w:tcBorders>
            <w:shd w:val="clear" w:color="auto" w:fill="auto"/>
            <w:noWrap/>
            <w:vAlign w:val="bottom"/>
            <w:hideMark/>
          </w:tcPr>
          <w:p w14:paraId="657F63D8"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1134" w:type="dxa"/>
            <w:tcBorders>
              <w:top w:val="nil"/>
              <w:left w:val="nil"/>
              <w:bottom w:val="nil"/>
              <w:right w:val="nil"/>
            </w:tcBorders>
            <w:shd w:val="clear" w:color="auto" w:fill="auto"/>
            <w:noWrap/>
            <w:vAlign w:val="bottom"/>
            <w:hideMark/>
          </w:tcPr>
          <w:p w14:paraId="6326397F"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-1</w:t>
            </w:r>
          </w:p>
        </w:tc>
        <w:tc>
          <w:tcPr>
            <w:tcW w:w="992" w:type="dxa"/>
            <w:tcBorders>
              <w:top w:val="nil"/>
              <w:left w:val="nil"/>
              <w:bottom w:val="nil"/>
              <w:right w:val="nil"/>
            </w:tcBorders>
            <w:shd w:val="clear" w:color="auto" w:fill="auto"/>
            <w:noWrap/>
            <w:vAlign w:val="bottom"/>
            <w:hideMark/>
          </w:tcPr>
          <w:p w14:paraId="4C78A9C8"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r>
      <w:tr w:rsidR="0032176F" w:rsidRPr="00175B04" w14:paraId="2F60AC2A" w14:textId="77777777" w:rsidTr="00437DDA">
        <w:trPr>
          <w:trHeight w:val="300"/>
        </w:trPr>
        <w:tc>
          <w:tcPr>
            <w:tcW w:w="1410" w:type="dxa"/>
            <w:tcBorders>
              <w:top w:val="nil"/>
              <w:left w:val="nil"/>
              <w:bottom w:val="nil"/>
              <w:right w:val="nil"/>
            </w:tcBorders>
            <w:shd w:val="clear" w:color="auto" w:fill="auto"/>
            <w:noWrap/>
            <w:vAlign w:val="bottom"/>
            <w:hideMark/>
          </w:tcPr>
          <w:p w14:paraId="0D897BB9" w14:textId="77777777" w:rsidR="0032176F" w:rsidRPr="00175B04" w:rsidRDefault="0032176F" w:rsidP="00437DDA">
            <w:pPr>
              <w:widowControl/>
              <w:jc w:val="lef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Japan</w:t>
            </w:r>
          </w:p>
        </w:tc>
        <w:tc>
          <w:tcPr>
            <w:tcW w:w="659" w:type="dxa"/>
            <w:tcBorders>
              <w:top w:val="nil"/>
              <w:left w:val="nil"/>
              <w:bottom w:val="nil"/>
              <w:right w:val="nil"/>
            </w:tcBorders>
            <w:shd w:val="clear" w:color="auto" w:fill="auto"/>
            <w:noWrap/>
            <w:vAlign w:val="bottom"/>
            <w:hideMark/>
          </w:tcPr>
          <w:p w14:paraId="6E5C2160"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98</w:t>
            </w:r>
          </w:p>
        </w:tc>
        <w:tc>
          <w:tcPr>
            <w:tcW w:w="913" w:type="dxa"/>
            <w:tcBorders>
              <w:top w:val="nil"/>
              <w:left w:val="nil"/>
              <w:bottom w:val="nil"/>
              <w:right w:val="nil"/>
            </w:tcBorders>
            <w:shd w:val="clear" w:color="auto" w:fill="auto"/>
            <w:noWrap/>
            <w:vAlign w:val="bottom"/>
            <w:hideMark/>
          </w:tcPr>
          <w:p w14:paraId="5F79506A"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-426</w:t>
            </w:r>
          </w:p>
        </w:tc>
        <w:tc>
          <w:tcPr>
            <w:tcW w:w="704" w:type="dxa"/>
            <w:tcBorders>
              <w:top w:val="nil"/>
              <w:left w:val="nil"/>
              <w:bottom w:val="nil"/>
              <w:right w:val="nil"/>
            </w:tcBorders>
            <w:shd w:val="clear" w:color="auto" w:fill="auto"/>
            <w:noWrap/>
            <w:vAlign w:val="bottom"/>
            <w:hideMark/>
          </w:tcPr>
          <w:p w14:paraId="4C0EEC1E"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40</w:t>
            </w:r>
          </w:p>
        </w:tc>
        <w:tc>
          <w:tcPr>
            <w:tcW w:w="709" w:type="dxa"/>
            <w:tcBorders>
              <w:top w:val="nil"/>
              <w:left w:val="nil"/>
              <w:bottom w:val="nil"/>
              <w:right w:val="nil"/>
            </w:tcBorders>
            <w:shd w:val="clear" w:color="auto" w:fill="auto"/>
            <w:noWrap/>
            <w:vAlign w:val="bottom"/>
            <w:hideMark/>
          </w:tcPr>
          <w:p w14:paraId="73850D2B"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54</w:t>
            </w:r>
          </w:p>
        </w:tc>
        <w:tc>
          <w:tcPr>
            <w:tcW w:w="1134" w:type="dxa"/>
            <w:tcBorders>
              <w:top w:val="nil"/>
              <w:left w:val="nil"/>
              <w:bottom w:val="nil"/>
              <w:right w:val="nil"/>
            </w:tcBorders>
            <w:shd w:val="clear" w:color="auto" w:fill="auto"/>
            <w:noWrap/>
            <w:vAlign w:val="bottom"/>
            <w:hideMark/>
          </w:tcPr>
          <w:p w14:paraId="52571565"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87</w:t>
            </w:r>
          </w:p>
        </w:tc>
        <w:tc>
          <w:tcPr>
            <w:tcW w:w="992" w:type="dxa"/>
            <w:tcBorders>
              <w:top w:val="nil"/>
              <w:left w:val="nil"/>
              <w:bottom w:val="nil"/>
              <w:right w:val="nil"/>
            </w:tcBorders>
            <w:shd w:val="clear" w:color="auto" w:fill="auto"/>
            <w:noWrap/>
            <w:vAlign w:val="bottom"/>
            <w:hideMark/>
          </w:tcPr>
          <w:p w14:paraId="71DC9762"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151</w:t>
            </w:r>
          </w:p>
        </w:tc>
        <w:tc>
          <w:tcPr>
            <w:tcW w:w="709" w:type="dxa"/>
            <w:tcBorders>
              <w:top w:val="nil"/>
              <w:left w:val="nil"/>
              <w:bottom w:val="nil"/>
              <w:right w:val="nil"/>
            </w:tcBorders>
            <w:shd w:val="clear" w:color="auto" w:fill="auto"/>
            <w:noWrap/>
            <w:vAlign w:val="bottom"/>
            <w:hideMark/>
          </w:tcPr>
          <w:p w14:paraId="36A886AF"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3</w:t>
            </w:r>
          </w:p>
        </w:tc>
        <w:tc>
          <w:tcPr>
            <w:tcW w:w="992" w:type="dxa"/>
            <w:tcBorders>
              <w:top w:val="nil"/>
              <w:left w:val="nil"/>
              <w:bottom w:val="nil"/>
              <w:right w:val="nil"/>
            </w:tcBorders>
            <w:shd w:val="clear" w:color="auto" w:fill="auto"/>
            <w:noWrap/>
            <w:vAlign w:val="bottom"/>
            <w:hideMark/>
          </w:tcPr>
          <w:p w14:paraId="7A43B99E"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468</w:t>
            </w:r>
          </w:p>
        </w:tc>
        <w:tc>
          <w:tcPr>
            <w:tcW w:w="850" w:type="dxa"/>
            <w:tcBorders>
              <w:top w:val="nil"/>
              <w:left w:val="nil"/>
              <w:bottom w:val="nil"/>
              <w:right w:val="nil"/>
            </w:tcBorders>
            <w:shd w:val="clear" w:color="auto" w:fill="auto"/>
            <w:noWrap/>
            <w:vAlign w:val="bottom"/>
            <w:hideMark/>
          </w:tcPr>
          <w:p w14:paraId="1334DEA2"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3</w:t>
            </w:r>
          </w:p>
        </w:tc>
        <w:tc>
          <w:tcPr>
            <w:tcW w:w="993" w:type="dxa"/>
            <w:tcBorders>
              <w:top w:val="nil"/>
              <w:left w:val="nil"/>
              <w:bottom w:val="nil"/>
              <w:right w:val="nil"/>
            </w:tcBorders>
            <w:shd w:val="clear" w:color="auto" w:fill="auto"/>
            <w:noWrap/>
            <w:vAlign w:val="bottom"/>
            <w:hideMark/>
          </w:tcPr>
          <w:p w14:paraId="6E4DA69E"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122</w:t>
            </w:r>
          </w:p>
        </w:tc>
        <w:tc>
          <w:tcPr>
            <w:tcW w:w="708" w:type="dxa"/>
            <w:tcBorders>
              <w:top w:val="nil"/>
              <w:left w:val="nil"/>
              <w:bottom w:val="nil"/>
              <w:right w:val="nil"/>
            </w:tcBorders>
            <w:shd w:val="clear" w:color="auto" w:fill="auto"/>
            <w:noWrap/>
            <w:vAlign w:val="bottom"/>
            <w:hideMark/>
          </w:tcPr>
          <w:p w14:paraId="33FDFD53"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993" w:type="dxa"/>
            <w:tcBorders>
              <w:top w:val="nil"/>
              <w:left w:val="nil"/>
              <w:bottom w:val="nil"/>
              <w:right w:val="nil"/>
            </w:tcBorders>
            <w:shd w:val="clear" w:color="auto" w:fill="auto"/>
            <w:noWrap/>
            <w:vAlign w:val="bottom"/>
            <w:hideMark/>
          </w:tcPr>
          <w:p w14:paraId="31EC31CB"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63</w:t>
            </w:r>
          </w:p>
        </w:tc>
        <w:tc>
          <w:tcPr>
            <w:tcW w:w="1134" w:type="dxa"/>
            <w:tcBorders>
              <w:top w:val="nil"/>
              <w:left w:val="nil"/>
              <w:bottom w:val="nil"/>
              <w:right w:val="nil"/>
            </w:tcBorders>
            <w:shd w:val="clear" w:color="auto" w:fill="auto"/>
            <w:noWrap/>
            <w:vAlign w:val="bottom"/>
            <w:hideMark/>
          </w:tcPr>
          <w:p w14:paraId="4D3F0E04"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1134" w:type="dxa"/>
            <w:tcBorders>
              <w:top w:val="nil"/>
              <w:left w:val="nil"/>
              <w:bottom w:val="nil"/>
              <w:right w:val="nil"/>
            </w:tcBorders>
            <w:shd w:val="clear" w:color="auto" w:fill="auto"/>
            <w:noWrap/>
            <w:vAlign w:val="bottom"/>
            <w:hideMark/>
          </w:tcPr>
          <w:p w14:paraId="07097E0F"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-30</w:t>
            </w:r>
          </w:p>
        </w:tc>
        <w:tc>
          <w:tcPr>
            <w:tcW w:w="992" w:type="dxa"/>
            <w:tcBorders>
              <w:top w:val="nil"/>
              <w:left w:val="nil"/>
              <w:bottom w:val="nil"/>
              <w:right w:val="nil"/>
            </w:tcBorders>
            <w:shd w:val="clear" w:color="auto" w:fill="auto"/>
            <w:noWrap/>
            <w:vAlign w:val="bottom"/>
            <w:hideMark/>
          </w:tcPr>
          <w:p w14:paraId="1235A752"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3</w:t>
            </w:r>
          </w:p>
        </w:tc>
      </w:tr>
      <w:tr w:rsidR="0032176F" w:rsidRPr="00175B04" w14:paraId="0D754F30" w14:textId="77777777" w:rsidTr="00437DDA">
        <w:trPr>
          <w:trHeight w:val="300"/>
        </w:trPr>
        <w:tc>
          <w:tcPr>
            <w:tcW w:w="1410" w:type="dxa"/>
            <w:tcBorders>
              <w:top w:val="nil"/>
              <w:left w:val="nil"/>
              <w:bottom w:val="nil"/>
              <w:right w:val="nil"/>
            </w:tcBorders>
            <w:shd w:val="clear" w:color="auto" w:fill="auto"/>
            <w:noWrap/>
            <w:vAlign w:val="bottom"/>
            <w:hideMark/>
          </w:tcPr>
          <w:p w14:paraId="2AB983A7" w14:textId="77777777" w:rsidR="0032176F" w:rsidRPr="00175B04" w:rsidRDefault="0032176F" w:rsidP="00437DDA">
            <w:pPr>
              <w:widowControl/>
              <w:jc w:val="lef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Jordan</w:t>
            </w:r>
          </w:p>
        </w:tc>
        <w:tc>
          <w:tcPr>
            <w:tcW w:w="659" w:type="dxa"/>
            <w:tcBorders>
              <w:top w:val="nil"/>
              <w:left w:val="nil"/>
              <w:bottom w:val="nil"/>
              <w:right w:val="nil"/>
            </w:tcBorders>
            <w:shd w:val="clear" w:color="auto" w:fill="auto"/>
            <w:noWrap/>
            <w:vAlign w:val="bottom"/>
            <w:hideMark/>
          </w:tcPr>
          <w:p w14:paraId="29FC6095"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4</w:t>
            </w:r>
          </w:p>
        </w:tc>
        <w:tc>
          <w:tcPr>
            <w:tcW w:w="913" w:type="dxa"/>
            <w:tcBorders>
              <w:top w:val="nil"/>
              <w:left w:val="nil"/>
              <w:bottom w:val="nil"/>
              <w:right w:val="nil"/>
            </w:tcBorders>
            <w:shd w:val="clear" w:color="auto" w:fill="auto"/>
            <w:noWrap/>
            <w:vAlign w:val="bottom"/>
            <w:hideMark/>
          </w:tcPr>
          <w:p w14:paraId="5211EF79"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-36</w:t>
            </w:r>
          </w:p>
        </w:tc>
        <w:tc>
          <w:tcPr>
            <w:tcW w:w="704" w:type="dxa"/>
            <w:tcBorders>
              <w:top w:val="nil"/>
              <w:left w:val="nil"/>
              <w:bottom w:val="nil"/>
              <w:right w:val="nil"/>
            </w:tcBorders>
            <w:shd w:val="clear" w:color="auto" w:fill="auto"/>
            <w:noWrap/>
            <w:vAlign w:val="bottom"/>
            <w:hideMark/>
          </w:tcPr>
          <w:p w14:paraId="151CC967"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4</w:t>
            </w:r>
          </w:p>
        </w:tc>
        <w:tc>
          <w:tcPr>
            <w:tcW w:w="709" w:type="dxa"/>
            <w:tcBorders>
              <w:top w:val="nil"/>
              <w:left w:val="nil"/>
              <w:bottom w:val="nil"/>
              <w:right w:val="nil"/>
            </w:tcBorders>
            <w:shd w:val="clear" w:color="auto" w:fill="auto"/>
            <w:noWrap/>
            <w:vAlign w:val="bottom"/>
            <w:hideMark/>
          </w:tcPr>
          <w:p w14:paraId="0C674319"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2</w:t>
            </w:r>
          </w:p>
        </w:tc>
        <w:tc>
          <w:tcPr>
            <w:tcW w:w="1134" w:type="dxa"/>
            <w:tcBorders>
              <w:top w:val="nil"/>
              <w:left w:val="nil"/>
              <w:bottom w:val="nil"/>
              <w:right w:val="nil"/>
            </w:tcBorders>
            <w:shd w:val="clear" w:color="auto" w:fill="auto"/>
            <w:noWrap/>
            <w:vAlign w:val="bottom"/>
            <w:hideMark/>
          </w:tcPr>
          <w:p w14:paraId="7085BEEA"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3</w:t>
            </w:r>
          </w:p>
        </w:tc>
        <w:tc>
          <w:tcPr>
            <w:tcW w:w="992" w:type="dxa"/>
            <w:tcBorders>
              <w:top w:val="nil"/>
              <w:left w:val="nil"/>
              <w:bottom w:val="nil"/>
              <w:right w:val="nil"/>
            </w:tcBorders>
            <w:shd w:val="clear" w:color="auto" w:fill="auto"/>
            <w:noWrap/>
            <w:vAlign w:val="bottom"/>
            <w:hideMark/>
          </w:tcPr>
          <w:p w14:paraId="55FA16FC"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7</w:t>
            </w:r>
          </w:p>
        </w:tc>
        <w:tc>
          <w:tcPr>
            <w:tcW w:w="709" w:type="dxa"/>
            <w:tcBorders>
              <w:top w:val="nil"/>
              <w:left w:val="nil"/>
              <w:bottom w:val="nil"/>
              <w:right w:val="nil"/>
            </w:tcBorders>
            <w:shd w:val="clear" w:color="auto" w:fill="auto"/>
            <w:noWrap/>
            <w:vAlign w:val="bottom"/>
            <w:hideMark/>
          </w:tcPr>
          <w:p w14:paraId="7650A4AD"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992" w:type="dxa"/>
            <w:tcBorders>
              <w:top w:val="nil"/>
              <w:left w:val="nil"/>
              <w:bottom w:val="nil"/>
              <w:right w:val="nil"/>
            </w:tcBorders>
            <w:shd w:val="clear" w:color="auto" w:fill="auto"/>
            <w:noWrap/>
            <w:vAlign w:val="bottom"/>
            <w:hideMark/>
          </w:tcPr>
          <w:p w14:paraId="0ECA669B"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12</w:t>
            </w:r>
          </w:p>
        </w:tc>
        <w:tc>
          <w:tcPr>
            <w:tcW w:w="850" w:type="dxa"/>
            <w:tcBorders>
              <w:top w:val="nil"/>
              <w:left w:val="nil"/>
              <w:bottom w:val="nil"/>
              <w:right w:val="nil"/>
            </w:tcBorders>
            <w:shd w:val="clear" w:color="auto" w:fill="auto"/>
            <w:noWrap/>
            <w:vAlign w:val="bottom"/>
            <w:hideMark/>
          </w:tcPr>
          <w:p w14:paraId="05CEEF33"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993" w:type="dxa"/>
            <w:tcBorders>
              <w:top w:val="nil"/>
              <w:left w:val="nil"/>
              <w:bottom w:val="nil"/>
              <w:right w:val="nil"/>
            </w:tcBorders>
            <w:shd w:val="clear" w:color="auto" w:fill="auto"/>
            <w:noWrap/>
            <w:vAlign w:val="bottom"/>
            <w:hideMark/>
          </w:tcPr>
          <w:p w14:paraId="6EBB356A"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9</w:t>
            </w:r>
          </w:p>
        </w:tc>
        <w:tc>
          <w:tcPr>
            <w:tcW w:w="708" w:type="dxa"/>
            <w:tcBorders>
              <w:top w:val="nil"/>
              <w:left w:val="nil"/>
              <w:bottom w:val="nil"/>
              <w:right w:val="nil"/>
            </w:tcBorders>
            <w:shd w:val="clear" w:color="auto" w:fill="auto"/>
            <w:noWrap/>
            <w:vAlign w:val="bottom"/>
            <w:hideMark/>
          </w:tcPr>
          <w:p w14:paraId="1EFD2510"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993" w:type="dxa"/>
            <w:tcBorders>
              <w:top w:val="nil"/>
              <w:left w:val="nil"/>
              <w:bottom w:val="nil"/>
              <w:right w:val="nil"/>
            </w:tcBorders>
            <w:shd w:val="clear" w:color="auto" w:fill="auto"/>
            <w:noWrap/>
            <w:vAlign w:val="bottom"/>
            <w:hideMark/>
          </w:tcPr>
          <w:p w14:paraId="70838C89"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7</w:t>
            </w:r>
          </w:p>
        </w:tc>
        <w:tc>
          <w:tcPr>
            <w:tcW w:w="1134" w:type="dxa"/>
            <w:tcBorders>
              <w:top w:val="nil"/>
              <w:left w:val="nil"/>
              <w:bottom w:val="nil"/>
              <w:right w:val="nil"/>
            </w:tcBorders>
            <w:shd w:val="clear" w:color="auto" w:fill="auto"/>
            <w:noWrap/>
            <w:vAlign w:val="bottom"/>
            <w:hideMark/>
          </w:tcPr>
          <w:p w14:paraId="01B346AE"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1134" w:type="dxa"/>
            <w:tcBorders>
              <w:top w:val="nil"/>
              <w:left w:val="nil"/>
              <w:bottom w:val="nil"/>
              <w:right w:val="nil"/>
            </w:tcBorders>
            <w:shd w:val="clear" w:color="auto" w:fill="auto"/>
            <w:noWrap/>
            <w:vAlign w:val="bottom"/>
            <w:hideMark/>
          </w:tcPr>
          <w:p w14:paraId="55AB2BB2"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-1</w:t>
            </w:r>
          </w:p>
        </w:tc>
        <w:tc>
          <w:tcPr>
            <w:tcW w:w="992" w:type="dxa"/>
            <w:tcBorders>
              <w:top w:val="nil"/>
              <w:left w:val="nil"/>
              <w:bottom w:val="nil"/>
              <w:right w:val="nil"/>
            </w:tcBorders>
            <w:shd w:val="clear" w:color="auto" w:fill="auto"/>
            <w:noWrap/>
            <w:vAlign w:val="bottom"/>
            <w:hideMark/>
          </w:tcPr>
          <w:p w14:paraId="22B82522"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1</w:t>
            </w:r>
          </w:p>
        </w:tc>
      </w:tr>
      <w:tr w:rsidR="0032176F" w:rsidRPr="00175B04" w14:paraId="58B611CC" w14:textId="77777777" w:rsidTr="00437DDA">
        <w:trPr>
          <w:trHeight w:val="300"/>
        </w:trPr>
        <w:tc>
          <w:tcPr>
            <w:tcW w:w="1410" w:type="dxa"/>
            <w:tcBorders>
              <w:top w:val="nil"/>
              <w:left w:val="nil"/>
              <w:bottom w:val="nil"/>
              <w:right w:val="nil"/>
            </w:tcBorders>
            <w:shd w:val="clear" w:color="auto" w:fill="auto"/>
            <w:noWrap/>
            <w:vAlign w:val="bottom"/>
            <w:hideMark/>
          </w:tcPr>
          <w:p w14:paraId="686BA300" w14:textId="77777777" w:rsidR="0032176F" w:rsidRPr="00175B04" w:rsidRDefault="0032176F" w:rsidP="00437DDA">
            <w:pPr>
              <w:widowControl/>
              <w:jc w:val="lef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Kazakhstan</w:t>
            </w:r>
          </w:p>
        </w:tc>
        <w:tc>
          <w:tcPr>
            <w:tcW w:w="659" w:type="dxa"/>
            <w:tcBorders>
              <w:top w:val="nil"/>
              <w:left w:val="nil"/>
              <w:bottom w:val="nil"/>
              <w:right w:val="nil"/>
            </w:tcBorders>
            <w:shd w:val="clear" w:color="auto" w:fill="auto"/>
            <w:noWrap/>
            <w:vAlign w:val="bottom"/>
            <w:hideMark/>
          </w:tcPr>
          <w:p w14:paraId="04592A8B"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42</w:t>
            </w:r>
          </w:p>
        </w:tc>
        <w:tc>
          <w:tcPr>
            <w:tcW w:w="913" w:type="dxa"/>
            <w:tcBorders>
              <w:top w:val="nil"/>
              <w:left w:val="nil"/>
              <w:bottom w:val="nil"/>
              <w:right w:val="nil"/>
            </w:tcBorders>
            <w:shd w:val="clear" w:color="auto" w:fill="auto"/>
            <w:noWrap/>
            <w:vAlign w:val="bottom"/>
            <w:hideMark/>
          </w:tcPr>
          <w:p w14:paraId="6BC1CD6B"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-536</w:t>
            </w:r>
          </w:p>
        </w:tc>
        <w:tc>
          <w:tcPr>
            <w:tcW w:w="704" w:type="dxa"/>
            <w:tcBorders>
              <w:top w:val="nil"/>
              <w:left w:val="nil"/>
              <w:bottom w:val="nil"/>
              <w:right w:val="nil"/>
            </w:tcBorders>
            <w:shd w:val="clear" w:color="auto" w:fill="auto"/>
            <w:noWrap/>
            <w:vAlign w:val="bottom"/>
            <w:hideMark/>
          </w:tcPr>
          <w:p w14:paraId="04F2612F"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40</w:t>
            </w:r>
          </w:p>
        </w:tc>
        <w:tc>
          <w:tcPr>
            <w:tcW w:w="709" w:type="dxa"/>
            <w:tcBorders>
              <w:top w:val="nil"/>
              <w:left w:val="nil"/>
              <w:bottom w:val="nil"/>
              <w:right w:val="nil"/>
            </w:tcBorders>
            <w:shd w:val="clear" w:color="auto" w:fill="auto"/>
            <w:noWrap/>
            <w:vAlign w:val="bottom"/>
            <w:hideMark/>
          </w:tcPr>
          <w:p w14:paraId="6186FD59"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14</w:t>
            </w:r>
          </w:p>
        </w:tc>
        <w:tc>
          <w:tcPr>
            <w:tcW w:w="1134" w:type="dxa"/>
            <w:tcBorders>
              <w:top w:val="nil"/>
              <w:left w:val="nil"/>
              <w:bottom w:val="nil"/>
              <w:right w:val="nil"/>
            </w:tcBorders>
            <w:shd w:val="clear" w:color="auto" w:fill="auto"/>
            <w:noWrap/>
            <w:vAlign w:val="bottom"/>
            <w:hideMark/>
          </w:tcPr>
          <w:p w14:paraId="12B21ECB"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45</w:t>
            </w:r>
          </w:p>
        </w:tc>
        <w:tc>
          <w:tcPr>
            <w:tcW w:w="992" w:type="dxa"/>
            <w:tcBorders>
              <w:top w:val="nil"/>
              <w:left w:val="nil"/>
              <w:bottom w:val="nil"/>
              <w:right w:val="nil"/>
            </w:tcBorders>
            <w:shd w:val="clear" w:color="auto" w:fill="auto"/>
            <w:noWrap/>
            <w:vAlign w:val="bottom"/>
            <w:hideMark/>
          </w:tcPr>
          <w:p w14:paraId="565414F5"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88</w:t>
            </w:r>
          </w:p>
        </w:tc>
        <w:tc>
          <w:tcPr>
            <w:tcW w:w="709" w:type="dxa"/>
            <w:tcBorders>
              <w:top w:val="nil"/>
              <w:left w:val="nil"/>
              <w:bottom w:val="nil"/>
              <w:right w:val="nil"/>
            </w:tcBorders>
            <w:shd w:val="clear" w:color="auto" w:fill="auto"/>
            <w:noWrap/>
            <w:vAlign w:val="bottom"/>
            <w:hideMark/>
          </w:tcPr>
          <w:p w14:paraId="72B4D238"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992" w:type="dxa"/>
            <w:tcBorders>
              <w:top w:val="nil"/>
              <w:left w:val="nil"/>
              <w:bottom w:val="nil"/>
              <w:right w:val="nil"/>
            </w:tcBorders>
            <w:shd w:val="clear" w:color="auto" w:fill="auto"/>
            <w:noWrap/>
            <w:vAlign w:val="bottom"/>
            <w:hideMark/>
          </w:tcPr>
          <w:p w14:paraId="1DF198AB"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51</w:t>
            </w:r>
          </w:p>
        </w:tc>
        <w:tc>
          <w:tcPr>
            <w:tcW w:w="850" w:type="dxa"/>
            <w:tcBorders>
              <w:top w:val="nil"/>
              <w:left w:val="nil"/>
              <w:bottom w:val="nil"/>
              <w:right w:val="nil"/>
            </w:tcBorders>
            <w:shd w:val="clear" w:color="auto" w:fill="auto"/>
            <w:noWrap/>
            <w:vAlign w:val="bottom"/>
            <w:hideMark/>
          </w:tcPr>
          <w:p w14:paraId="587AA85E"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993" w:type="dxa"/>
            <w:tcBorders>
              <w:top w:val="nil"/>
              <w:left w:val="nil"/>
              <w:bottom w:val="nil"/>
              <w:right w:val="nil"/>
            </w:tcBorders>
            <w:shd w:val="clear" w:color="auto" w:fill="auto"/>
            <w:noWrap/>
            <w:vAlign w:val="bottom"/>
            <w:hideMark/>
          </w:tcPr>
          <w:p w14:paraId="749A0C97"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72</w:t>
            </w:r>
          </w:p>
        </w:tc>
        <w:tc>
          <w:tcPr>
            <w:tcW w:w="708" w:type="dxa"/>
            <w:tcBorders>
              <w:top w:val="nil"/>
              <w:left w:val="nil"/>
              <w:bottom w:val="nil"/>
              <w:right w:val="nil"/>
            </w:tcBorders>
            <w:shd w:val="clear" w:color="auto" w:fill="auto"/>
            <w:noWrap/>
            <w:vAlign w:val="bottom"/>
            <w:hideMark/>
          </w:tcPr>
          <w:p w14:paraId="54E1F304"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993" w:type="dxa"/>
            <w:tcBorders>
              <w:top w:val="nil"/>
              <w:left w:val="nil"/>
              <w:bottom w:val="nil"/>
              <w:right w:val="nil"/>
            </w:tcBorders>
            <w:shd w:val="clear" w:color="auto" w:fill="auto"/>
            <w:noWrap/>
            <w:vAlign w:val="bottom"/>
            <w:hideMark/>
          </w:tcPr>
          <w:p w14:paraId="7B34CB86"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81</w:t>
            </w:r>
          </w:p>
        </w:tc>
        <w:tc>
          <w:tcPr>
            <w:tcW w:w="1134" w:type="dxa"/>
            <w:tcBorders>
              <w:top w:val="nil"/>
              <w:left w:val="nil"/>
              <w:bottom w:val="nil"/>
              <w:right w:val="nil"/>
            </w:tcBorders>
            <w:shd w:val="clear" w:color="auto" w:fill="auto"/>
            <w:noWrap/>
            <w:vAlign w:val="bottom"/>
            <w:hideMark/>
          </w:tcPr>
          <w:p w14:paraId="3370C32D"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1134" w:type="dxa"/>
            <w:tcBorders>
              <w:top w:val="nil"/>
              <w:left w:val="nil"/>
              <w:bottom w:val="nil"/>
              <w:right w:val="nil"/>
            </w:tcBorders>
            <w:shd w:val="clear" w:color="auto" w:fill="auto"/>
            <w:noWrap/>
            <w:vAlign w:val="bottom"/>
            <w:hideMark/>
          </w:tcPr>
          <w:p w14:paraId="07FC539E"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-3</w:t>
            </w:r>
          </w:p>
        </w:tc>
        <w:tc>
          <w:tcPr>
            <w:tcW w:w="992" w:type="dxa"/>
            <w:tcBorders>
              <w:top w:val="nil"/>
              <w:left w:val="nil"/>
              <w:bottom w:val="nil"/>
              <w:right w:val="nil"/>
            </w:tcBorders>
            <w:shd w:val="clear" w:color="auto" w:fill="auto"/>
            <w:noWrap/>
            <w:vAlign w:val="bottom"/>
            <w:hideMark/>
          </w:tcPr>
          <w:p w14:paraId="762085B3"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10</w:t>
            </w:r>
          </w:p>
        </w:tc>
      </w:tr>
      <w:tr w:rsidR="0032176F" w:rsidRPr="00175B04" w14:paraId="1897F56C" w14:textId="77777777" w:rsidTr="00437DDA">
        <w:trPr>
          <w:trHeight w:val="300"/>
        </w:trPr>
        <w:tc>
          <w:tcPr>
            <w:tcW w:w="1410" w:type="dxa"/>
            <w:tcBorders>
              <w:top w:val="nil"/>
              <w:left w:val="nil"/>
              <w:bottom w:val="nil"/>
              <w:right w:val="nil"/>
            </w:tcBorders>
            <w:shd w:val="clear" w:color="auto" w:fill="auto"/>
            <w:noWrap/>
            <w:vAlign w:val="bottom"/>
            <w:hideMark/>
          </w:tcPr>
          <w:p w14:paraId="5BD59CFE" w14:textId="77777777" w:rsidR="0032176F" w:rsidRPr="00175B04" w:rsidRDefault="0032176F" w:rsidP="00437DDA">
            <w:pPr>
              <w:widowControl/>
              <w:jc w:val="lef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Kenya</w:t>
            </w:r>
          </w:p>
        </w:tc>
        <w:tc>
          <w:tcPr>
            <w:tcW w:w="659" w:type="dxa"/>
            <w:tcBorders>
              <w:top w:val="nil"/>
              <w:left w:val="nil"/>
              <w:bottom w:val="nil"/>
              <w:right w:val="nil"/>
            </w:tcBorders>
            <w:shd w:val="clear" w:color="auto" w:fill="auto"/>
            <w:noWrap/>
            <w:vAlign w:val="bottom"/>
            <w:hideMark/>
          </w:tcPr>
          <w:p w14:paraId="2CF4ACF8"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136</w:t>
            </w:r>
          </w:p>
        </w:tc>
        <w:tc>
          <w:tcPr>
            <w:tcW w:w="913" w:type="dxa"/>
            <w:tcBorders>
              <w:top w:val="nil"/>
              <w:left w:val="nil"/>
              <w:bottom w:val="nil"/>
              <w:right w:val="nil"/>
            </w:tcBorders>
            <w:shd w:val="clear" w:color="auto" w:fill="auto"/>
            <w:noWrap/>
            <w:vAlign w:val="bottom"/>
            <w:hideMark/>
          </w:tcPr>
          <w:p w14:paraId="419C60C3"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-350</w:t>
            </w:r>
          </w:p>
        </w:tc>
        <w:tc>
          <w:tcPr>
            <w:tcW w:w="704" w:type="dxa"/>
            <w:tcBorders>
              <w:top w:val="nil"/>
              <w:left w:val="nil"/>
              <w:bottom w:val="nil"/>
              <w:right w:val="nil"/>
            </w:tcBorders>
            <w:shd w:val="clear" w:color="auto" w:fill="auto"/>
            <w:noWrap/>
            <w:vAlign w:val="bottom"/>
            <w:hideMark/>
          </w:tcPr>
          <w:p w14:paraId="2738FB4C"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37</w:t>
            </w:r>
          </w:p>
        </w:tc>
        <w:tc>
          <w:tcPr>
            <w:tcW w:w="709" w:type="dxa"/>
            <w:tcBorders>
              <w:top w:val="nil"/>
              <w:left w:val="nil"/>
              <w:bottom w:val="nil"/>
              <w:right w:val="nil"/>
            </w:tcBorders>
            <w:shd w:val="clear" w:color="auto" w:fill="auto"/>
            <w:noWrap/>
            <w:vAlign w:val="bottom"/>
            <w:hideMark/>
          </w:tcPr>
          <w:p w14:paraId="500D6002"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85</w:t>
            </w:r>
          </w:p>
        </w:tc>
        <w:tc>
          <w:tcPr>
            <w:tcW w:w="1134" w:type="dxa"/>
            <w:tcBorders>
              <w:top w:val="nil"/>
              <w:left w:val="nil"/>
              <w:bottom w:val="nil"/>
              <w:right w:val="nil"/>
            </w:tcBorders>
            <w:shd w:val="clear" w:color="auto" w:fill="auto"/>
            <w:noWrap/>
            <w:vAlign w:val="bottom"/>
            <w:hideMark/>
          </w:tcPr>
          <w:p w14:paraId="2C291EEB"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81</w:t>
            </w:r>
          </w:p>
        </w:tc>
        <w:tc>
          <w:tcPr>
            <w:tcW w:w="992" w:type="dxa"/>
            <w:tcBorders>
              <w:top w:val="nil"/>
              <w:left w:val="nil"/>
              <w:bottom w:val="nil"/>
              <w:right w:val="nil"/>
            </w:tcBorders>
            <w:shd w:val="clear" w:color="auto" w:fill="auto"/>
            <w:noWrap/>
            <w:vAlign w:val="bottom"/>
            <w:hideMark/>
          </w:tcPr>
          <w:p w14:paraId="4093F051"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129</w:t>
            </w:r>
          </w:p>
        </w:tc>
        <w:tc>
          <w:tcPr>
            <w:tcW w:w="709" w:type="dxa"/>
            <w:tcBorders>
              <w:top w:val="nil"/>
              <w:left w:val="nil"/>
              <w:bottom w:val="nil"/>
              <w:right w:val="nil"/>
            </w:tcBorders>
            <w:shd w:val="clear" w:color="auto" w:fill="auto"/>
            <w:noWrap/>
            <w:vAlign w:val="bottom"/>
            <w:hideMark/>
          </w:tcPr>
          <w:p w14:paraId="06773031"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992" w:type="dxa"/>
            <w:tcBorders>
              <w:top w:val="nil"/>
              <w:left w:val="nil"/>
              <w:bottom w:val="nil"/>
              <w:right w:val="nil"/>
            </w:tcBorders>
            <w:shd w:val="clear" w:color="auto" w:fill="auto"/>
            <w:noWrap/>
            <w:vAlign w:val="bottom"/>
            <w:hideMark/>
          </w:tcPr>
          <w:p w14:paraId="25807655"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850" w:type="dxa"/>
            <w:tcBorders>
              <w:top w:val="nil"/>
              <w:left w:val="nil"/>
              <w:bottom w:val="nil"/>
              <w:right w:val="nil"/>
            </w:tcBorders>
            <w:shd w:val="clear" w:color="auto" w:fill="auto"/>
            <w:noWrap/>
            <w:vAlign w:val="bottom"/>
            <w:hideMark/>
          </w:tcPr>
          <w:p w14:paraId="4C486D00"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993" w:type="dxa"/>
            <w:tcBorders>
              <w:top w:val="nil"/>
              <w:left w:val="nil"/>
              <w:bottom w:val="nil"/>
              <w:right w:val="nil"/>
            </w:tcBorders>
            <w:shd w:val="clear" w:color="auto" w:fill="auto"/>
            <w:noWrap/>
            <w:vAlign w:val="bottom"/>
            <w:hideMark/>
          </w:tcPr>
          <w:p w14:paraId="118A75D7"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44</w:t>
            </w:r>
          </w:p>
        </w:tc>
        <w:tc>
          <w:tcPr>
            <w:tcW w:w="708" w:type="dxa"/>
            <w:tcBorders>
              <w:top w:val="nil"/>
              <w:left w:val="nil"/>
              <w:bottom w:val="nil"/>
              <w:right w:val="nil"/>
            </w:tcBorders>
            <w:shd w:val="clear" w:color="auto" w:fill="auto"/>
            <w:noWrap/>
            <w:vAlign w:val="bottom"/>
            <w:hideMark/>
          </w:tcPr>
          <w:p w14:paraId="07D76E9C"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993" w:type="dxa"/>
            <w:tcBorders>
              <w:top w:val="nil"/>
              <w:left w:val="nil"/>
              <w:bottom w:val="nil"/>
              <w:right w:val="nil"/>
            </w:tcBorders>
            <w:shd w:val="clear" w:color="auto" w:fill="auto"/>
            <w:noWrap/>
            <w:vAlign w:val="bottom"/>
            <w:hideMark/>
          </w:tcPr>
          <w:p w14:paraId="6EBAFE4E"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52</w:t>
            </w:r>
          </w:p>
        </w:tc>
        <w:tc>
          <w:tcPr>
            <w:tcW w:w="1134" w:type="dxa"/>
            <w:tcBorders>
              <w:top w:val="nil"/>
              <w:left w:val="nil"/>
              <w:bottom w:val="nil"/>
              <w:right w:val="nil"/>
            </w:tcBorders>
            <w:shd w:val="clear" w:color="auto" w:fill="auto"/>
            <w:noWrap/>
            <w:vAlign w:val="bottom"/>
            <w:hideMark/>
          </w:tcPr>
          <w:p w14:paraId="16BAF9EA"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1134" w:type="dxa"/>
            <w:tcBorders>
              <w:top w:val="nil"/>
              <w:left w:val="nil"/>
              <w:bottom w:val="nil"/>
              <w:right w:val="nil"/>
            </w:tcBorders>
            <w:shd w:val="clear" w:color="auto" w:fill="auto"/>
            <w:noWrap/>
            <w:vAlign w:val="bottom"/>
            <w:hideMark/>
          </w:tcPr>
          <w:p w14:paraId="1E1237FD"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-2</w:t>
            </w:r>
          </w:p>
        </w:tc>
        <w:tc>
          <w:tcPr>
            <w:tcW w:w="992" w:type="dxa"/>
            <w:tcBorders>
              <w:top w:val="nil"/>
              <w:left w:val="nil"/>
              <w:bottom w:val="nil"/>
              <w:right w:val="nil"/>
            </w:tcBorders>
            <w:shd w:val="clear" w:color="auto" w:fill="auto"/>
            <w:noWrap/>
            <w:vAlign w:val="bottom"/>
            <w:hideMark/>
          </w:tcPr>
          <w:p w14:paraId="3BFA9E4E"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4</w:t>
            </w:r>
          </w:p>
        </w:tc>
      </w:tr>
      <w:tr w:rsidR="0032176F" w:rsidRPr="00175B04" w14:paraId="5E93FC3A" w14:textId="77777777" w:rsidTr="00437DDA">
        <w:trPr>
          <w:trHeight w:val="300"/>
        </w:trPr>
        <w:tc>
          <w:tcPr>
            <w:tcW w:w="1410" w:type="dxa"/>
            <w:tcBorders>
              <w:top w:val="nil"/>
              <w:left w:val="nil"/>
              <w:bottom w:val="nil"/>
              <w:right w:val="nil"/>
            </w:tcBorders>
            <w:shd w:val="clear" w:color="auto" w:fill="auto"/>
            <w:noWrap/>
            <w:vAlign w:val="bottom"/>
            <w:hideMark/>
          </w:tcPr>
          <w:p w14:paraId="18AEF6F8" w14:textId="77777777" w:rsidR="0032176F" w:rsidRPr="00175B04" w:rsidRDefault="0032176F" w:rsidP="00437DDA">
            <w:pPr>
              <w:widowControl/>
              <w:jc w:val="lef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Kuwait</w:t>
            </w:r>
          </w:p>
        </w:tc>
        <w:tc>
          <w:tcPr>
            <w:tcW w:w="659" w:type="dxa"/>
            <w:tcBorders>
              <w:top w:val="nil"/>
              <w:left w:val="nil"/>
              <w:bottom w:val="nil"/>
              <w:right w:val="nil"/>
            </w:tcBorders>
            <w:shd w:val="clear" w:color="auto" w:fill="auto"/>
            <w:noWrap/>
            <w:vAlign w:val="bottom"/>
            <w:hideMark/>
          </w:tcPr>
          <w:p w14:paraId="0B454D8E"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8</w:t>
            </w:r>
          </w:p>
        </w:tc>
        <w:tc>
          <w:tcPr>
            <w:tcW w:w="913" w:type="dxa"/>
            <w:tcBorders>
              <w:top w:val="nil"/>
              <w:left w:val="nil"/>
              <w:bottom w:val="nil"/>
              <w:right w:val="nil"/>
            </w:tcBorders>
            <w:shd w:val="clear" w:color="auto" w:fill="auto"/>
            <w:noWrap/>
            <w:vAlign w:val="bottom"/>
            <w:hideMark/>
          </w:tcPr>
          <w:p w14:paraId="7CBD02AB"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-10</w:t>
            </w:r>
          </w:p>
        </w:tc>
        <w:tc>
          <w:tcPr>
            <w:tcW w:w="704" w:type="dxa"/>
            <w:tcBorders>
              <w:top w:val="nil"/>
              <w:left w:val="nil"/>
              <w:bottom w:val="nil"/>
              <w:right w:val="nil"/>
            </w:tcBorders>
            <w:shd w:val="clear" w:color="auto" w:fill="auto"/>
            <w:noWrap/>
            <w:vAlign w:val="bottom"/>
            <w:hideMark/>
          </w:tcPr>
          <w:p w14:paraId="7A1C6243"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3</w:t>
            </w:r>
          </w:p>
        </w:tc>
        <w:tc>
          <w:tcPr>
            <w:tcW w:w="709" w:type="dxa"/>
            <w:tcBorders>
              <w:top w:val="nil"/>
              <w:left w:val="nil"/>
              <w:bottom w:val="nil"/>
              <w:right w:val="nil"/>
            </w:tcBorders>
            <w:shd w:val="clear" w:color="auto" w:fill="auto"/>
            <w:noWrap/>
            <w:vAlign w:val="bottom"/>
            <w:hideMark/>
          </w:tcPr>
          <w:p w14:paraId="2DF2A631"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2</w:t>
            </w:r>
          </w:p>
        </w:tc>
        <w:tc>
          <w:tcPr>
            <w:tcW w:w="1134" w:type="dxa"/>
            <w:tcBorders>
              <w:top w:val="nil"/>
              <w:left w:val="nil"/>
              <w:bottom w:val="nil"/>
              <w:right w:val="nil"/>
            </w:tcBorders>
            <w:shd w:val="clear" w:color="auto" w:fill="auto"/>
            <w:noWrap/>
            <w:vAlign w:val="bottom"/>
            <w:hideMark/>
          </w:tcPr>
          <w:p w14:paraId="50DE7766"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5</w:t>
            </w:r>
          </w:p>
        </w:tc>
        <w:tc>
          <w:tcPr>
            <w:tcW w:w="992" w:type="dxa"/>
            <w:tcBorders>
              <w:top w:val="nil"/>
              <w:left w:val="nil"/>
              <w:bottom w:val="nil"/>
              <w:right w:val="nil"/>
            </w:tcBorders>
            <w:shd w:val="clear" w:color="auto" w:fill="auto"/>
            <w:noWrap/>
            <w:vAlign w:val="bottom"/>
            <w:hideMark/>
          </w:tcPr>
          <w:p w14:paraId="0197567B"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14</w:t>
            </w:r>
          </w:p>
        </w:tc>
        <w:tc>
          <w:tcPr>
            <w:tcW w:w="709" w:type="dxa"/>
            <w:tcBorders>
              <w:top w:val="nil"/>
              <w:left w:val="nil"/>
              <w:bottom w:val="nil"/>
              <w:right w:val="nil"/>
            </w:tcBorders>
            <w:shd w:val="clear" w:color="auto" w:fill="auto"/>
            <w:noWrap/>
            <w:vAlign w:val="bottom"/>
            <w:hideMark/>
          </w:tcPr>
          <w:p w14:paraId="25DD58AB"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992" w:type="dxa"/>
            <w:tcBorders>
              <w:top w:val="nil"/>
              <w:left w:val="nil"/>
              <w:bottom w:val="nil"/>
              <w:right w:val="nil"/>
            </w:tcBorders>
            <w:shd w:val="clear" w:color="auto" w:fill="auto"/>
            <w:noWrap/>
            <w:vAlign w:val="bottom"/>
            <w:hideMark/>
          </w:tcPr>
          <w:p w14:paraId="379F6380"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18</w:t>
            </w:r>
          </w:p>
        </w:tc>
        <w:tc>
          <w:tcPr>
            <w:tcW w:w="850" w:type="dxa"/>
            <w:tcBorders>
              <w:top w:val="nil"/>
              <w:left w:val="nil"/>
              <w:bottom w:val="nil"/>
              <w:right w:val="nil"/>
            </w:tcBorders>
            <w:shd w:val="clear" w:color="auto" w:fill="auto"/>
            <w:noWrap/>
            <w:vAlign w:val="bottom"/>
            <w:hideMark/>
          </w:tcPr>
          <w:p w14:paraId="78B9007F"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993" w:type="dxa"/>
            <w:tcBorders>
              <w:top w:val="nil"/>
              <w:left w:val="nil"/>
              <w:bottom w:val="nil"/>
              <w:right w:val="nil"/>
            </w:tcBorders>
            <w:shd w:val="clear" w:color="auto" w:fill="auto"/>
            <w:noWrap/>
            <w:vAlign w:val="bottom"/>
            <w:hideMark/>
          </w:tcPr>
          <w:p w14:paraId="6C550C4F"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2</w:t>
            </w:r>
          </w:p>
        </w:tc>
        <w:tc>
          <w:tcPr>
            <w:tcW w:w="708" w:type="dxa"/>
            <w:tcBorders>
              <w:top w:val="nil"/>
              <w:left w:val="nil"/>
              <w:bottom w:val="nil"/>
              <w:right w:val="nil"/>
            </w:tcBorders>
            <w:shd w:val="clear" w:color="auto" w:fill="auto"/>
            <w:noWrap/>
            <w:vAlign w:val="bottom"/>
            <w:hideMark/>
          </w:tcPr>
          <w:p w14:paraId="15C61C6D"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993" w:type="dxa"/>
            <w:tcBorders>
              <w:top w:val="nil"/>
              <w:left w:val="nil"/>
              <w:bottom w:val="nil"/>
              <w:right w:val="nil"/>
            </w:tcBorders>
            <w:shd w:val="clear" w:color="auto" w:fill="auto"/>
            <w:noWrap/>
            <w:vAlign w:val="bottom"/>
            <w:hideMark/>
          </w:tcPr>
          <w:p w14:paraId="6C3D4076"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2</w:t>
            </w:r>
          </w:p>
        </w:tc>
        <w:tc>
          <w:tcPr>
            <w:tcW w:w="1134" w:type="dxa"/>
            <w:tcBorders>
              <w:top w:val="nil"/>
              <w:left w:val="nil"/>
              <w:bottom w:val="nil"/>
              <w:right w:val="nil"/>
            </w:tcBorders>
            <w:shd w:val="clear" w:color="auto" w:fill="auto"/>
            <w:noWrap/>
            <w:vAlign w:val="bottom"/>
            <w:hideMark/>
          </w:tcPr>
          <w:p w14:paraId="04DED7EC"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1134" w:type="dxa"/>
            <w:tcBorders>
              <w:top w:val="nil"/>
              <w:left w:val="nil"/>
              <w:bottom w:val="nil"/>
              <w:right w:val="nil"/>
            </w:tcBorders>
            <w:shd w:val="clear" w:color="auto" w:fill="auto"/>
            <w:noWrap/>
            <w:vAlign w:val="bottom"/>
            <w:hideMark/>
          </w:tcPr>
          <w:p w14:paraId="740E1F52"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-1</w:t>
            </w:r>
          </w:p>
        </w:tc>
        <w:tc>
          <w:tcPr>
            <w:tcW w:w="992" w:type="dxa"/>
            <w:tcBorders>
              <w:top w:val="nil"/>
              <w:left w:val="nil"/>
              <w:bottom w:val="nil"/>
              <w:right w:val="nil"/>
            </w:tcBorders>
            <w:shd w:val="clear" w:color="auto" w:fill="auto"/>
            <w:noWrap/>
            <w:vAlign w:val="bottom"/>
            <w:hideMark/>
          </w:tcPr>
          <w:p w14:paraId="5CD47B88"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r>
      <w:tr w:rsidR="0032176F" w:rsidRPr="00175B04" w14:paraId="19B55FAB" w14:textId="77777777" w:rsidTr="00437DDA">
        <w:trPr>
          <w:trHeight w:val="300"/>
        </w:trPr>
        <w:tc>
          <w:tcPr>
            <w:tcW w:w="1410" w:type="dxa"/>
            <w:tcBorders>
              <w:top w:val="nil"/>
              <w:left w:val="nil"/>
              <w:bottom w:val="nil"/>
              <w:right w:val="nil"/>
            </w:tcBorders>
            <w:shd w:val="clear" w:color="auto" w:fill="auto"/>
            <w:noWrap/>
            <w:vAlign w:val="bottom"/>
            <w:hideMark/>
          </w:tcPr>
          <w:p w14:paraId="6E402585" w14:textId="77777777" w:rsidR="0032176F" w:rsidRPr="00175B04" w:rsidRDefault="0032176F" w:rsidP="00437DDA">
            <w:pPr>
              <w:widowControl/>
              <w:jc w:val="lef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Kyrgyzstan</w:t>
            </w:r>
          </w:p>
        </w:tc>
        <w:tc>
          <w:tcPr>
            <w:tcW w:w="659" w:type="dxa"/>
            <w:tcBorders>
              <w:top w:val="nil"/>
              <w:left w:val="nil"/>
              <w:bottom w:val="nil"/>
              <w:right w:val="nil"/>
            </w:tcBorders>
            <w:shd w:val="clear" w:color="auto" w:fill="auto"/>
            <w:noWrap/>
            <w:vAlign w:val="bottom"/>
            <w:hideMark/>
          </w:tcPr>
          <w:p w14:paraId="2DEC4119"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6</w:t>
            </w:r>
          </w:p>
        </w:tc>
        <w:tc>
          <w:tcPr>
            <w:tcW w:w="913" w:type="dxa"/>
            <w:tcBorders>
              <w:top w:val="nil"/>
              <w:left w:val="nil"/>
              <w:bottom w:val="nil"/>
              <w:right w:val="nil"/>
            </w:tcBorders>
            <w:shd w:val="clear" w:color="auto" w:fill="auto"/>
            <w:noWrap/>
            <w:vAlign w:val="bottom"/>
            <w:hideMark/>
          </w:tcPr>
          <w:p w14:paraId="5B8A3791"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-147</w:t>
            </w:r>
          </w:p>
        </w:tc>
        <w:tc>
          <w:tcPr>
            <w:tcW w:w="704" w:type="dxa"/>
            <w:tcBorders>
              <w:top w:val="nil"/>
              <w:left w:val="nil"/>
              <w:bottom w:val="nil"/>
              <w:right w:val="nil"/>
            </w:tcBorders>
            <w:shd w:val="clear" w:color="auto" w:fill="auto"/>
            <w:noWrap/>
            <w:vAlign w:val="bottom"/>
            <w:hideMark/>
          </w:tcPr>
          <w:p w14:paraId="6082AD8F"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11</w:t>
            </w:r>
          </w:p>
        </w:tc>
        <w:tc>
          <w:tcPr>
            <w:tcW w:w="709" w:type="dxa"/>
            <w:tcBorders>
              <w:top w:val="nil"/>
              <w:left w:val="nil"/>
              <w:bottom w:val="nil"/>
              <w:right w:val="nil"/>
            </w:tcBorders>
            <w:shd w:val="clear" w:color="auto" w:fill="auto"/>
            <w:noWrap/>
            <w:vAlign w:val="bottom"/>
            <w:hideMark/>
          </w:tcPr>
          <w:p w14:paraId="104938C5"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2</w:t>
            </w:r>
          </w:p>
        </w:tc>
        <w:tc>
          <w:tcPr>
            <w:tcW w:w="1134" w:type="dxa"/>
            <w:tcBorders>
              <w:top w:val="nil"/>
              <w:left w:val="nil"/>
              <w:bottom w:val="nil"/>
              <w:right w:val="nil"/>
            </w:tcBorders>
            <w:shd w:val="clear" w:color="auto" w:fill="auto"/>
            <w:noWrap/>
            <w:vAlign w:val="bottom"/>
            <w:hideMark/>
          </w:tcPr>
          <w:p w14:paraId="64138DAB"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5</w:t>
            </w:r>
          </w:p>
        </w:tc>
        <w:tc>
          <w:tcPr>
            <w:tcW w:w="992" w:type="dxa"/>
            <w:tcBorders>
              <w:top w:val="nil"/>
              <w:left w:val="nil"/>
              <w:bottom w:val="nil"/>
              <w:right w:val="nil"/>
            </w:tcBorders>
            <w:shd w:val="clear" w:color="auto" w:fill="auto"/>
            <w:noWrap/>
            <w:vAlign w:val="bottom"/>
            <w:hideMark/>
          </w:tcPr>
          <w:p w14:paraId="5D2ECA7C"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6</w:t>
            </w:r>
          </w:p>
        </w:tc>
        <w:tc>
          <w:tcPr>
            <w:tcW w:w="709" w:type="dxa"/>
            <w:tcBorders>
              <w:top w:val="nil"/>
              <w:left w:val="nil"/>
              <w:bottom w:val="nil"/>
              <w:right w:val="nil"/>
            </w:tcBorders>
            <w:shd w:val="clear" w:color="auto" w:fill="auto"/>
            <w:noWrap/>
            <w:vAlign w:val="bottom"/>
            <w:hideMark/>
          </w:tcPr>
          <w:p w14:paraId="671AF06E"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992" w:type="dxa"/>
            <w:tcBorders>
              <w:top w:val="nil"/>
              <w:left w:val="nil"/>
              <w:bottom w:val="nil"/>
              <w:right w:val="nil"/>
            </w:tcBorders>
            <w:shd w:val="clear" w:color="auto" w:fill="auto"/>
            <w:noWrap/>
            <w:vAlign w:val="bottom"/>
            <w:hideMark/>
          </w:tcPr>
          <w:p w14:paraId="0F868FB2"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4</w:t>
            </w:r>
          </w:p>
        </w:tc>
        <w:tc>
          <w:tcPr>
            <w:tcW w:w="850" w:type="dxa"/>
            <w:tcBorders>
              <w:top w:val="nil"/>
              <w:left w:val="nil"/>
              <w:bottom w:val="nil"/>
              <w:right w:val="nil"/>
            </w:tcBorders>
            <w:shd w:val="clear" w:color="auto" w:fill="auto"/>
            <w:noWrap/>
            <w:vAlign w:val="bottom"/>
            <w:hideMark/>
          </w:tcPr>
          <w:p w14:paraId="38434A13"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993" w:type="dxa"/>
            <w:tcBorders>
              <w:top w:val="nil"/>
              <w:left w:val="nil"/>
              <w:bottom w:val="nil"/>
              <w:right w:val="nil"/>
            </w:tcBorders>
            <w:shd w:val="clear" w:color="auto" w:fill="auto"/>
            <w:noWrap/>
            <w:vAlign w:val="bottom"/>
            <w:hideMark/>
          </w:tcPr>
          <w:p w14:paraId="087D8D67"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17</w:t>
            </w:r>
          </w:p>
        </w:tc>
        <w:tc>
          <w:tcPr>
            <w:tcW w:w="708" w:type="dxa"/>
            <w:tcBorders>
              <w:top w:val="nil"/>
              <w:left w:val="nil"/>
              <w:bottom w:val="nil"/>
              <w:right w:val="nil"/>
            </w:tcBorders>
            <w:shd w:val="clear" w:color="auto" w:fill="auto"/>
            <w:noWrap/>
            <w:vAlign w:val="bottom"/>
            <w:hideMark/>
          </w:tcPr>
          <w:p w14:paraId="53A65B5E"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993" w:type="dxa"/>
            <w:tcBorders>
              <w:top w:val="nil"/>
              <w:left w:val="nil"/>
              <w:bottom w:val="nil"/>
              <w:right w:val="nil"/>
            </w:tcBorders>
            <w:shd w:val="clear" w:color="auto" w:fill="auto"/>
            <w:noWrap/>
            <w:vAlign w:val="bottom"/>
            <w:hideMark/>
          </w:tcPr>
          <w:p w14:paraId="300C12C5"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21</w:t>
            </w:r>
          </w:p>
        </w:tc>
        <w:tc>
          <w:tcPr>
            <w:tcW w:w="1134" w:type="dxa"/>
            <w:tcBorders>
              <w:top w:val="nil"/>
              <w:left w:val="nil"/>
              <w:bottom w:val="nil"/>
              <w:right w:val="nil"/>
            </w:tcBorders>
            <w:shd w:val="clear" w:color="auto" w:fill="auto"/>
            <w:noWrap/>
            <w:vAlign w:val="bottom"/>
            <w:hideMark/>
          </w:tcPr>
          <w:p w14:paraId="5A38DF70"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1134" w:type="dxa"/>
            <w:tcBorders>
              <w:top w:val="nil"/>
              <w:left w:val="nil"/>
              <w:bottom w:val="nil"/>
              <w:right w:val="nil"/>
            </w:tcBorders>
            <w:shd w:val="clear" w:color="auto" w:fill="auto"/>
            <w:noWrap/>
            <w:vAlign w:val="bottom"/>
            <w:hideMark/>
          </w:tcPr>
          <w:p w14:paraId="52E0BDA7"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992" w:type="dxa"/>
            <w:tcBorders>
              <w:top w:val="nil"/>
              <w:left w:val="nil"/>
              <w:bottom w:val="nil"/>
              <w:right w:val="nil"/>
            </w:tcBorders>
            <w:shd w:val="clear" w:color="auto" w:fill="auto"/>
            <w:noWrap/>
            <w:vAlign w:val="bottom"/>
            <w:hideMark/>
          </w:tcPr>
          <w:p w14:paraId="12D89413"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2</w:t>
            </w:r>
          </w:p>
        </w:tc>
      </w:tr>
      <w:tr w:rsidR="0032176F" w:rsidRPr="00175B04" w14:paraId="1E6637EC" w14:textId="77777777" w:rsidTr="00437DDA">
        <w:trPr>
          <w:trHeight w:val="300"/>
        </w:trPr>
        <w:tc>
          <w:tcPr>
            <w:tcW w:w="1410" w:type="dxa"/>
            <w:tcBorders>
              <w:top w:val="nil"/>
              <w:left w:val="nil"/>
              <w:bottom w:val="nil"/>
              <w:right w:val="nil"/>
            </w:tcBorders>
            <w:shd w:val="clear" w:color="auto" w:fill="auto"/>
            <w:noWrap/>
            <w:vAlign w:val="bottom"/>
            <w:hideMark/>
          </w:tcPr>
          <w:p w14:paraId="5E23D087" w14:textId="77777777" w:rsidR="0032176F" w:rsidRPr="00175B04" w:rsidRDefault="0032176F" w:rsidP="00437DDA">
            <w:pPr>
              <w:widowControl/>
              <w:jc w:val="lef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Latvia</w:t>
            </w:r>
          </w:p>
        </w:tc>
        <w:tc>
          <w:tcPr>
            <w:tcW w:w="659" w:type="dxa"/>
            <w:tcBorders>
              <w:top w:val="nil"/>
              <w:left w:val="nil"/>
              <w:bottom w:val="nil"/>
              <w:right w:val="nil"/>
            </w:tcBorders>
            <w:shd w:val="clear" w:color="auto" w:fill="auto"/>
            <w:noWrap/>
            <w:vAlign w:val="bottom"/>
            <w:hideMark/>
          </w:tcPr>
          <w:p w14:paraId="1F03A7BB"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4</w:t>
            </w:r>
          </w:p>
        </w:tc>
        <w:tc>
          <w:tcPr>
            <w:tcW w:w="913" w:type="dxa"/>
            <w:tcBorders>
              <w:top w:val="nil"/>
              <w:left w:val="nil"/>
              <w:bottom w:val="nil"/>
              <w:right w:val="nil"/>
            </w:tcBorders>
            <w:shd w:val="clear" w:color="auto" w:fill="auto"/>
            <w:noWrap/>
            <w:vAlign w:val="bottom"/>
            <w:hideMark/>
          </w:tcPr>
          <w:p w14:paraId="6A467EDB"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-31</w:t>
            </w:r>
          </w:p>
        </w:tc>
        <w:tc>
          <w:tcPr>
            <w:tcW w:w="704" w:type="dxa"/>
            <w:tcBorders>
              <w:top w:val="nil"/>
              <w:left w:val="nil"/>
              <w:bottom w:val="nil"/>
              <w:right w:val="nil"/>
            </w:tcBorders>
            <w:shd w:val="clear" w:color="auto" w:fill="auto"/>
            <w:noWrap/>
            <w:vAlign w:val="bottom"/>
            <w:hideMark/>
          </w:tcPr>
          <w:p w14:paraId="2D7D942A"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3</w:t>
            </w:r>
          </w:p>
        </w:tc>
        <w:tc>
          <w:tcPr>
            <w:tcW w:w="709" w:type="dxa"/>
            <w:tcBorders>
              <w:top w:val="nil"/>
              <w:left w:val="nil"/>
              <w:bottom w:val="nil"/>
              <w:right w:val="nil"/>
            </w:tcBorders>
            <w:shd w:val="clear" w:color="auto" w:fill="auto"/>
            <w:noWrap/>
            <w:vAlign w:val="bottom"/>
            <w:hideMark/>
          </w:tcPr>
          <w:p w14:paraId="45A9EBB8"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1</w:t>
            </w:r>
          </w:p>
        </w:tc>
        <w:tc>
          <w:tcPr>
            <w:tcW w:w="1134" w:type="dxa"/>
            <w:tcBorders>
              <w:top w:val="nil"/>
              <w:left w:val="nil"/>
              <w:bottom w:val="nil"/>
              <w:right w:val="nil"/>
            </w:tcBorders>
            <w:shd w:val="clear" w:color="auto" w:fill="auto"/>
            <w:noWrap/>
            <w:vAlign w:val="bottom"/>
            <w:hideMark/>
          </w:tcPr>
          <w:p w14:paraId="22C4D13B"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5</w:t>
            </w:r>
          </w:p>
        </w:tc>
        <w:tc>
          <w:tcPr>
            <w:tcW w:w="992" w:type="dxa"/>
            <w:tcBorders>
              <w:top w:val="nil"/>
              <w:left w:val="nil"/>
              <w:bottom w:val="nil"/>
              <w:right w:val="nil"/>
            </w:tcBorders>
            <w:shd w:val="clear" w:color="auto" w:fill="auto"/>
            <w:noWrap/>
            <w:vAlign w:val="bottom"/>
            <w:hideMark/>
          </w:tcPr>
          <w:p w14:paraId="739B80AC"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9</w:t>
            </w:r>
          </w:p>
        </w:tc>
        <w:tc>
          <w:tcPr>
            <w:tcW w:w="709" w:type="dxa"/>
            <w:tcBorders>
              <w:top w:val="nil"/>
              <w:left w:val="nil"/>
              <w:bottom w:val="nil"/>
              <w:right w:val="nil"/>
            </w:tcBorders>
            <w:shd w:val="clear" w:color="auto" w:fill="auto"/>
            <w:noWrap/>
            <w:vAlign w:val="bottom"/>
            <w:hideMark/>
          </w:tcPr>
          <w:p w14:paraId="2FA44830"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992" w:type="dxa"/>
            <w:tcBorders>
              <w:top w:val="nil"/>
              <w:left w:val="nil"/>
              <w:bottom w:val="nil"/>
              <w:right w:val="nil"/>
            </w:tcBorders>
            <w:shd w:val="clear" w:color="auto" w:fill="auto"/>
            <w:noWrap/>
            <w:vAlign w:val="bottom"/>
            <w:hideMark/>
          </w:tcPr>
          <w:p w14:paraId="4C721D19"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8</w:t>
            </w:r>
          </w:p>
        </w:tc>
        <w:tc>
          <w:tcPr>
            <w:tcW w:w="850" w:type="dxa"/>
            <w:tcBorders>
              <w:top w:val="nil"/>
              <w:left w:val="nil"/>
              <w:bottom w:val="nil"/>
              <w:right w:val="nil"/>
            </w:tcBorders>
            <w:shd w:val="clear" w:color="auto" w:fill="auto"/>
            <w:noWrap/>
            <w:vAlign w:val="bottom"/>
            <w:hideMark/>
          </w:tcPr>
          <w:p w14:paraId="50D322BF"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993" w:type="dxa"/>
            <w:tcBorders>
              <w:top w:val="nil"/>
              <w:left w:val="nil"/>
              <w:bottom w:val="nil"/>
              <w:right w:val="nil"/>
            </w:tcBorders>
            <w:shd w:val="clear" w:color="auto" w:fill="auto"/>
            <w:noWrap/>
            <w:vAlign w:val="bottom"/>
            <w:hideMark/>
          </w:tcPr>
          <w:p w14:paraId="4EE8CAFC"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4</w:t>
            </w:r>
          </w:p>
        </w:tc>
        <w:tc>
          <w:tcPr>
            <w:tcW w:w="708" w:type="dxa"/>
            <w:tcBorders>
              <w:top w:val="nil"/>
              <w:left w:val="nil"/>
              <w:bottom w:val="nil"/>
              <w:right w:val="nil"/>
            </w:tcBorders>
            <w:shd w:val="clear" w:color="auto" w:fill="auto"/>
            <w:noWrap/>
            <w:vAlign w:val="bottom"/>
            <w:hideMark/>
          </w:tcPr>
          <w:p w14:paraId="53BFF7F8"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993" w:type="dxa"/>
            <w:tcBorders>
              <w:top w:val="nil"/>
              <w:left w:val="nil"/>
              <w:bottom w:val="nil"/>
              <w:right w:val="nil"/>
            </w:tcBorders>
            <w:shd w:val="clear" w:color="auto" w:fill="auto"/>
            <w:noWrap/>
            <w:vAlign w:val="bottom"/>
            <w:hideMark/>
          </w:tcPr>
          <w:p w14:paraId="0698B772"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4</w:t>
            </w:r>
          </w:p>
        </w:tc>
        <w:tc>
          <w:tcPr>
            <w:tcW w:w="1134" w:type="dxa"/>
            <w:tcBorders>
              <w:top w:val="nil"/>
              <w:left w:val="nil"/>
              <w:bottom w:val="nil"/>
              <w:right w:val="nil"/>
            </w:tcBorders>
            <w:shd w:val="clear" w:color="auto" w:fill="auto"/>
            <w:noWrap/>
            <w:vAlign w:val="bottom"/>
            <w:hideMark/>
          </w:tcPr>
          <w:p w14:paraId="2BC2356E"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1134" w:type="dxa"/>
            <w:tcBorders>
              <w:top w:val="nil"/>
              <w:left w:val="nil"/>
              <w:bottom w:val="nil"/>
              <w:right w:val="nil"/>
            </w:tcBorders>
            <w:shd w:val="clear" w:color="auto" w:fill="auto"/>
            <w:noWrap/>
            <w:vAlign w:val="bottom"/>
            <w:hideMark/>
          </w:tcPr>
          <w:p w14:paraId="54888C75"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-1</w:t>
            </w:r>
          </w:p>
        </w:tc>
        <w:tc>
          <w:tcPr>
            <w:tcW w:w="992" w:type="dxa"/>
            <w:tcBorders>
              <w:top w:val="nil"/>
              <w:left w:val="nil"/>
              <w:bottom w:val="nil"/>
              <w:right w:val="nil"/>
            </w:tcBorders>
            <w:shd w:val="clear" w:color="auto" w:fill="auto"/>
            <w:noWrap/>
            <w:vAlign w:val="bottom"/>
            <w:hideMark/>
          </w:tcPr>
          <w:p w14:paraId="158159FF"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r>
      <w:tr w:rsidR="0032176F" w:rsidRPr="00175B04" w14:paraId="2225E14B" w14:textId="77777777" w:rsidTr="00437DDA">
        <w:trPr>
          <w:trHeight w:val="300"/>
        </w:trPr>
        <w:tc>
          <w:tcPr>
            <w:tcW w:w="1410" w:type="dxa"/>
            <w:tcBorders>
              <w:top w:val="nil"/>
              <w:left w:val="nil"/>
              <w:bottom w:val="nil"/>
              <w:right w:val="nil"/>
            </w:tcBorders>
            <w:shd w:val="clear" w:color="auto" w:fill="auto"/>
            <w:noWrap/>
            <w:vAlign w:val="bottom"/>
            <w:hideMark/>
          </w:tcPr>
          <w:p w14:paraId="527C199F" w14:textId="77777777" w:rsidR="0032176F" w:rsidRPr="00175B04" w:rsidRDefault="0032176F" w:rsidP="00437DDA">
            <w:pPr>
              <w:widowControl/>
              <w:jc w:val="lef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Lebanon</w:t>
            </w:r>
          </w:p>
        </w:tc>
        <w:tc>
          <w:tcPr>
            <w:tcW w:w="659" w:type="dxa"/>
            <w:tcBorders>
              <w:top w:val="nil"/>
              <w:left w:val="nil"/>
              <w:bottom w:val="nil"/>
              <w:right w:val="nil"/>
            </w:tcBorders>
            <w:shd w:val="clear" w:color="auto" w:fill="auto"/>
            <w:noWrap/>
            <w:vAlign w:val="bottom"/>
            <w:hideMark/>
          </w:tcPr>
          <w:p w14:paraId="7DEFCE23"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10</w:t>
            </w:r>
          </w:p>
        </w:tc>
        <w:tc>
          <w:tcPr>
            <w:tcW w:w="913" w:type="dxa"/>
            <w:tcBorders>
              <w:top w:val="nil"/>
              <w:left w:val="nil"/>
              <w:bottom w:val="nil"/>
              <w:right w:val="nil"/>
            </w:tcBorders>
            <w:shd w:val="clear" w:color="auto" w:fill="auto"/>
            <w:noWrap/>
            <w:vAlign w:val="bottom"/>
            <w:hideMark/>
          </w:tcPr>
          <w:p w14:paraId="73C40BB3"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-31</w:t>
            </w:r>
          </w:p>
        </w:tc>
        <w:tc>
          <w:tcPr>
            <w:tcW w:w="704" w:type="dxa"/>
            <w:tcBorders>
              <w:top w:val="nil"/>
              <w:left w:val="nil"/>
              <w:bottom w:val="nil"/>
              <w:right w:val="nil"/>
            </w:tcBorders>
            <w:shd w:val="clear" w:color="auto" w:fill="auto"/>
            <w:noWrap/>
            <w:vAlign w:val="bottom"/>
            <w:hideMark/>
          </w:tcPr>
          <w:p w14:paraId="4301BCF3"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8</w:t>
            </w:r>
          </w:p>
        </w:tc>
        <w:tc>
          <w:tcPr>
            <w:tcW w:w="709" w:type="dxa"/>
            <w:tcBorders>
              <w:top w:val="nil"/>
              <w:left w:val="nil"/>
              <w:bottom w:val="nil"/>
              <w:right w:val="nil"/>
            </w:tcBorders>
            <w:shd w:val="clear" w:color="auto" w:fill="auto"/>
            <w:noWrap/>
            <w:vAlign w:val="bottom"/>
            <w:hideMark/>
          </w:tcPr>
          <w:p w14:paraId="34BA97E9"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4</w:t>
            </w:r>
          </w:p>
        </w:tc>
        <w:tc>
          <w:tcPr>
            <w:tcW w:w="1134" w:type="dxa"/>
            <w:tcBorders>
              <w:top w:val="nil"/>
              <w:left w:val="nil"/>
              <w:bottom w:val="nil"/>
              <w:right w:val="nil"/>
            </w:tcBorders>
            <w:shd w:val="clear" w:color="auto" w:fill="auto"/>
            <w:noWrap/>
            <w:vAlign w:val="bottom"/>
            <w:hideMark/>
          </w:tcPr>
          <w:p w14:paraId="7562931E"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6</w:t>
            </w:r>
          </w:p>
        </w:tc>
        <w:tc>
          <w:tcPr>
            <w:tcW w:w="992" w:type="dxa"/>
            <w:tcBorders>
              <w:top w:val="nil"/>
              <w:left w:val="nil"/>
              <w:bottom w:val="nil"/>
              <w:right w:val="nil"/>
            </w:tcBorders>
            <w:shd w:val="clear" w:color="auto" w:fill="auto"/>
            <w:noWrap/>
            <w:vAlign w:val="bottom"/>
            <w:hideMark/>
          </w:tcPr>
          <w:p w14:paraId="61B2DF0E"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16</w:t>
            </w:r>
          </w:p>
        </w:tc>
        <w:tc>
          <w:tcPr>
            <w:tcW w:w="709" w:type="dxa"/>
            <w:tcBorders>
              <w:top w:val="nil"/>
              <w:left w:val="nil"/>
              <w:bottom w:val="nil"/>
              <w:right w:val="nil"/>
            </w:tcBorders>
            <w:shd w:val="clear" w:color="auto" w:fill="auto"/>
            <w:noWrap/>
            <w:vAlign w:val="bottom"/>
            <w:hideMark/>
          </w:tcPr>
          <w:p w14:paraId="2624115A"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992" w:type="dxa"/>
            <w:tcBorders>
              <w:top w:val="nil"/>
              <w:left w:val="nil"/>
              <w:bottom w:val="nil"/>
              <w:right w:val="nil"/>
            </w:tcBorders>
            <w:shd w:val="clear" w:color="auto" w:fill="auto"/>
            <w:noWrap/>
            <w:vAlign w:val="bottom"/>
            <w:hideMark/>
          </w:tcPr>
          <w:p w14:paraId="50BA676F"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7</w:t>
            </w:r>
          </w:p>
        </w:tc>
        <w:tc>
          <w:tcPr>
            <w:tcW w:w="850" w:type="dxa"/>
            <w:tcBorders>
              <w:top w:val="nil"/>
              <w:left w:val="nil"/>
              <w:bottom w:val="nil"/>
              <w:right w:val="nil"/>
            </w:tcBorders>
            <w:shd w:val="clear" w:color="auto" w:fill="auto"/>
            <w:noWrap/>
            <w:vAlign w:val="bottom"/>
            <w:hideMark/>
          </w:tcPr>
          <w:p w14:paraId="1A1F00F1"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993" w:type="dxa"/>
            <w:tcBorders>
              <w:top w:val="nil"/>
              <w:left w:val="nil"/>
              <w:bottom w:val="nil"/>
              <w:right w:val="nil"/>
            </w:tcBorders>
            <w:shd w:val="clear" w:color="auto" w:fill="auto"/>
            <w:noWrap/>
            <w:vAlign w:val="bottom"/>
            <w:hideMark/>
          </w:tcPr>
          <w:p w14:paraId="3273DB71"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8</w:t>
            </w:r>
          </w:p>
        </w:tc>
        <w:tc>
          <w:tcPr>
            <w:tcW w:w="708" w:type="dxa"/>
            <w:tcBorders>
              <w:top w:val="nil"/>
              <w:left w:val="nil"/>
              <w:bottom w:val="nil"/>
              <w:right w:val="nil"/>
            </w:tcBorders>
            <w:shd w:val="clear" w:color="auto" w:fill="auto"/>
            <w:noWrap/>
            <w:vAlign w:val="bottom"/>
            <w:hideMark/>
          </w:tcPr>
          <w:p w14:paraId="21B6593E"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993" w:type="dxa"/>
            <w:tcBorders>
              <w:top w:val="nil"/>
              <w:left w:val="nil"/>
              <w:bottom w:val="nil"/>
              <w:right w:val="nil"/>
            </w:tcBorders>
            <w:shd w:val="clear" w:color="auto" w:fill="auto"/>
            <w:noWrap/>
            <w:vAlign w:val="bottom"/>
            <w:hideMark/>
          </w:tcPr>
          <w:p w14:paraId="6B8A552B"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7</w:t>
            </w:r>
          </w:p>
        </w:tc>
        <w:tc>
          <w:tcPr>
            <w:tcW w:w="1134" w:type="dxa"/>
            <w:tcBorders>
              <w:top w:val="nil"/>
              <w:left w:val="nil"/>
              <w:bottom w:val="nil"/>
              <w:right w:val="nil"/>
            </w:tcBorders>
            <w:shd w:val="clear" w:color="auto" w:fill="auto"/>
            <w:noWrap/>
            <w:vAlign w:val="bottom"/>
            <w:hideMark/>
          </w:tcPr>
          <w:p w14:paraId="34F254EC"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1134" w:type="dxa"/>
            <w:tcBorders>
              <w:top w:val="nil"/>
              <w:left w:val="nil"/>
              <w:bottom w:val="nil"/>
              <w:right w:val="nil"/>
            </w:tcBorders>
            <w:shd w:val="clear" w:color="auto" w:fill="auto"/>
            <w:noWrap/>
            <w:vAlign w:val="bottom"/>
            <w:hideMark/>
          </w:tcPr>
          <w:p w14:paraId="4FB0B6C7"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-1</w:t>
            </w:r>
          </w:p>
        </w:tc>
        <w:tc>
          <w:tcPr>
            <w:tcW w:w="992" w:type="dxa"/>
            <w:tcBorders>
              <w:top w:val="nil"/>
              <w:left w:val="nil"/>
              <w:bottom w:val="nil"/>
              <w:right w:val="nil"/>
            </w:tcBorders>
            <w:shd w:val="clear" w:color="auto" w:fill="auto"/>
            <w:noWrap/>
            <w:vAlign w:val="bottom"/>
            <w:hideMark/>
          </w:tcPr>
          <w:p w14:paraId="4960D05A"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1</w:t>
            </w:r>
          </w:p>
        </w:tc>
      </w:tr>
      <w:tr w:rsidR="0032176F" w:rsidRPr="00175B04" w14:paraId="2CA61FFC" w14:textId="77777777" w:rsidTr="00437DDA">
        <w:trPr>
          <w:trHeight w:val="300"/>
        </w:trPr>
        <w:tc>
          <w:tcPr>
            <w:tcW w:w="1410" w:type="dxa"/>
            <w:tcBorders>
              <w:top w:val="nil"/>
              <w:left w:val="nil"/>
              <w:bottom w:val="nil"/>
              <w:right w:val="nil"/>
            </w:tcBorders>
            <w:shd w:val="clear" w:color="auto" w:fill="auto"/>
            <w:noWrap/>
            <w:vAlign w:val="bottom"/>
            <w:hideMark/>
          </w:tcPr>
          <w:p w14:paraId="2240B07F" w14:textId="77777777" w:rsidR="0032176F" w:rsidRPr="00175B04" w:rsidRDefault="0032176F" w:rsidP="00437DDA">
            <w:pPr>
              <w:widowControl/>
              <w:jc w:val="lef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Libya</w:t>
            </w:r>
          </w:p>
        </w:tc>
        <w:tc>
          <w:tcPr>
            <w:tcW w:w="659" w:type="dxa"/>
            <w:tcBorders>
              <w:top w:val="nil"/>
              <w:left w:val="nil"/>
              <w:bottom w:val="nil"/>
              <w:right w:val="nil"/>
            </w:tcBorders>
            <w:shd w:val="clear" w:color="auto" w:fill="auto"/>
            <w:noWrap/>
            <w:vAlign w:val="bottom"/>
            <w:hideMark/>
          </w:tcPr>
          <w:p w14:paraId="26BFBF18"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5</w:t>
            </w:r>
          </w:p>
        </w:tc>
        <w:tc>
          <w:tcPr>
            <w:tcW w:w="913" w:type="dxa"/>
            <w:tcBorders>
              <w:top w:val="nil"/>
              <w:left w:val="nil"/>
              <w:bottom w:val="nil"/>
              <w:right w:val="nil"/>
            </w:tcBorders>
            <w:shd w:val="clear" w:color="auto" w:fill="auto"/>
            <w:noWrap/>
            <w:vAlign w:val="bottom"/>
            <w:hideMark/>
          </w:tcPr>
          <w:p w14:paraId="2512D616"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-19</w:t>
            </w:r>
          </w:p>
        </w:tc>
        <w:tc>
          <w:tcPr>
            <w:tcW w:w="704" w:type="dxa"/>
            <w:tcBorders>
              <w:top w:val="nil"/>
              <w:left w:val="nil"/>
              <w:bottom w:val="nil"/>
              <w:right w:val="nil"/>
            </w:tcBorders>
            <w:shd w:val="clear" w:color="auto" w:fill="auto"/>
            <w:noWrap/>
            <w:vAlign w:val="bottom"/>
            <w:hideMark/>
          </w:tcPr>
          <w:p w14:paraId="5EABBFB7"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2</w:t>
            </w:r>
          </w:p>
        </w:tc>
        <w:tc>
          <w:tcPr>
            <w:tcW w:w="709" w:type="dxa"/>
            <w:tcBorders>
              <w:top w:val="nil"/>
              <w:left w:val="nil"/>
              <w:bottom w:val="nil"/>
              <w:right w:val="nil"/>
            </w:tcBorders>
            <w:shd w:val="clear" w:color="auto" w:fill="auto"/>
            <w:noWrap/>
            <w:vAlign w:val="bottom"/>
            <w:hideMark/>
          </w:tcPr>
          <w:p w14:paraId="7DE6B262"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2</w:t>
            </w:r>
          </w:p>
        </w:tc>
        <w:tc>
          <w:tcPr>
            <w:tcW w:w="1134" w:type="dxa"/>
            <w:tcBorders>
              <w:top w:val="nil"/>
              <w:left w:val="nil"/>
              <w:bottom w:val="nil"/>
              <w:right w:val="nil"/>
            </w:tcBorders>
            <w:shd w:val="clear" w:color="auto" w:fill="auto"/>
            <w:noWrap/>
            <w:vAlign w:val="bottom"/>
            <w:hideMark/>
          </w:tcPr>
          <w:p w14:paraId="165650D1"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3</w:t>
            </w:r>
          </w:p>
        </w:tc>
        <w:tc>
          <w:tcPr>
            <w:tcW w:w="992" w:type="dxa"/>
            <w:tcBorders>
              <w:top w:val="nil"/>
              <w:left w:val="nil"/>
              <w:bottom w:val="nil"/>
              <w:right w:val="nil"/>
            </w:tcBorders>
            <w:shd w:val="clear" w:color="auto" w:fill="auto"/>
            <w:noWrap/>
            <w:vAlign w:val="bottom"/>
            <w:hideMark/>
          </w:tcPr>
          <w:p w14:paraId="0867151B"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9</w:t>
            </w:r>
          </w:p>
        </w:tc>
        <w:tc>
          <w:tcPr>
            <w:tcW w:w="709" w:type="dxa"/>
            <w:tcBorders>
              <w:top w:val="nil"/>
              <w:left w:val="nil"/>
              <w:bottom w:val="nil"/>
              <w:right w:val="nil"/>
            </w:tcBorders>
            <w:shd w:val="clear" w:color="auto" w:fill="auto"/>
            <w:noWrap/>
            <w:vAlign w:val="bottom"/>
            <w:hideMark/>
          </w:tcPr>
          <w:p w14:paraId="75A1629B"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992" w:type="dxa"/>
            <w:tcBorders>
              <w:top w:val="nil"/>
              <w:left w:val="nil"/>
              <w:bottom w:val="nil"/>
              <w:right w:val="nil"/>
            </w:tcBorders>
            <w:shd w:val="clear" w:color="auto" w:fill="auto"/>
            <w:noWrap/>
            <w:vAlign w:val="bottom"/>
            <w:hideMark/>
          </w:tcPr>
          <w:p w14:paraId="4B50BE2F"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12</w:t>
            </w:r>
          </w:p>
        </w:tc>
        <w:tc>
          <w:tcPr>
            <w:tcW w:w="850" w:type="dxa"/>
            <w:tcBorders>
              <w:top w:val="nil"/>
              <w:left w:val="nil"/>
              <w:bottom w:val="nil"/>
              <w:right w:val="nil"/>
            </w:tcBorders>
            <w:shd w:val="clear" w:color="auto" w:fill="auto"/>
            <w:noWrap/>
            <w:vAlign w:val="bottom"/>
            <w:hideMark/>
          </w:tcPr>
          <w:p w14:paraId="739CDDDF"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993" w:type="dxa"/>
            <w:tcBorders>
              <w:top w:val="nil"/>
              <w:left w:val="nil"/>
              <w:bottom w:val="nil"/>
              <w:right w:val="nil"/>
            </w:tcBorders>
            <w:shd w:val="clear" w:color="auto" w:fill="auto"/>
            <w:noWrap/>
            <w:vAlign w:val="bottom"/>
            <w:hideMark/>
          </w:tcPr>
          <w:p w14:paraId="63F8BB2E"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4</w:t>
            </w:r>
          </w:p>
        </w:tc>
        <w:tc>
          <w:tcPr>
            <w:tcW w:w="708" w:type="dxa"/>
            <w:tcBorders>
              <w:top w:val="nil"/>
              <w:left w:val="nil"/>
              <w:bottom w:val="nil"/>
              <w:right w:val="nil"/>
            </w:tcBorders>
            <w:shd w:val="clear" w:color="auto" w:fill="auto"/>
            <w:noWrap/>
            <w:vAlign w:val="bottom"/>
            <w:hideMark/>
          </w:tcPr>
          <w:p w14:paraId="5831C7A0"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993" w:type="dxa"/>
            <w:tcBorders>
              <w:top w:val="nil"/>
              <w:left w:val="nil"/>
              <w:bottom w:val="nil"/>
              <w:right w:val="nil"/>
            </w:tcBorders>
            <w:shd w:val="clear" w:color="auto" w:fill="auto"/>
            <w:noWrap/>
            <w:vAlign w:val="bottom"/>
            <w:hideMark/>
          </w:tcPr>
          <w:p w14:paraId="08C41EE5"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2</w:t>
            </w:r>
          </w:p>
        </w:tc>
        <w:tc>
          <w:tcPr>
            <w:tcW w:w="1134" w:type="dxa"/>
            <w:tcBorders>
              <w:top w:val="nil"/>
              <w:left w:val="nil"/>
              <w:bottom w:val="nil"/>
              <w:right w:val="nil"/>
            </w:tcBorders>
            <w:shd w:val="clear" w:color="auto" w:fill="auto"/>
            <w:noWrap/>
            <w:vAlign w:val="bottom"/>
            <w:hideMark/>
          </w:tcPr>
          <w:p w14:paraId="66E1DB88"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1134" w:type="dxa"/>
            <w:tcBorders>
              <w:top w:val="nil"/>
              <w:left w:val="nil"/>
              <w:bottom w:val="nil"/>
              <w:right w:val="nil"/>
            </w:tcBorders>
            <w:shd w:val="clear" w:color="auto" w:fill="auto"/>
            <w:noWrap/>
            <w:vAlign w:val="bottom"/>
            <w:hideMark/>
          </w:tcPr>
          <w:p w14:paraId="01AFCDEC"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-1</w:t>
            </w:r>
          </w:p>
        </w:tc>
        <w:tc>
          <w:tcPr>
            <w:tcW w:w="992" w:type="dxa"/>
            <w:tcBorders>
              <w:top w:val="nil"/>
              <w:left w:val="nil"/>
              <w:bottom w:val="nil"/>
              <w:right w:val="nil"/>
            </w:tcBorders>
            <w:shd w:val="clear" w:color="auto" w:fill="auto"/>
            <w:noWrap/>
            <w:vAlign w:val="bottom"/>
            <w:hideMark/>
          </w:tcPr>
          <w:p w14:paraId="507B7E39"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r>
      <w:tr w:rsidR="0032176F" w:rsidRPr="00175B04" w14:paraId="3E597CE1" w14:textId="77777777" w:rsidTr="00437DDA">
        <w:trPr>
          <w:trHeight w:val="300"/>
        </w:trPr>
        <w:tc>
          <w:tcPr>
            <w:tcW w:w="1410" w:type="dxa"/>
            <w:tcBorders>
              <w:top w:val="nil"/>
              <w:left w:val="nil"/>
              <w:bottom w:val="nil"/>
              <w:right w:val="nil"/>
            </w:tcBorders>
            <w:shd w:val="clear" w:color="auto" w:fill="auto"/>
            <w:noWrap/>
            <w:vAlign w:val="bottom"/>
            <w:hideMark/>
          </w:tcPr>
          <w:p w14:paraId="7C25D7C4" w14:textId="77777777" w:rsidR="0032176F" w:rsidRPr="00175B04" w:rsidRDefault="0032176F" w:rsidP="00437DDA">
            <w:pPr>
              <w:widowControl/>
              <w:jc w:val="lef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Lithuania</w:t>
            </w:r>
          </w:p>
        </w:tc>
        <w:tc>
          <w:tcPr>
            <w:tcW w:w="659" w:type="dxa"/>
            <w:tcBorders>
              <w:top w:val="nil"/>
              <w:left w:val="nil"/>
              <w:bottom w:val="nil"/>
              <w:right w:val="nil"/>
            </w:tcBorders>
            <w:shd w:val="clear" w:color="auto" w:fill="auto"/>
            <w:noWrap/>
            <w:vAlign w:val="bottom"/>
            <w:hideMark/>
          </w:tcPr>
          <w:p w14:paraId="52D37682"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6</w:t>
            </w:r>
          </w:p>
        </w:tc>
        <w:tc>
          <w:tcPr>
            <w:tcW w:w="913" w:type="dxa"/>
            <w:tcBorders>
              <w:top w:val="nil"/>
              <w:left w:val="nil"/>
              <w:bottom w:val="nil"/>
              <w:right w:val="nil"/>
            </w:tcBorders>
            <w:shd w:val="clear" w:color="auto" w:fill="auto"/>
            <w:noWrap/>
            <w:vAlign w:val="bottom"/>
            <w:hideMark/>
          </w:tcPr>
          <w:p w14:paraId="15764042"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-47</w:t>
            </w:r>
          </w:p>
        </w:tc>
        <w:tc>
          <w:tcPr>
            <w:tcW w:w="704" w:type="dxa"/>
            <w:tcBorders>
              <w:top w:val="nil"/>
              <w:left w:val="nil"/>
              <w:bottom w:val="nil"/>
              <w:right w:val="nil"/>
            </w:tcBorders>
            <w:shd w:val="clear" w:color="auto" w:fill="auto"/>
            <w:noWrap/>
            <w:vAlign w:val="bottom"/>
            <w:hideMark/>
          </w:tcPr>
          <w:p w14:paraId="748BCE15"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6</w:t>
            </w:r>
          </w:p>
        </w:tc>
        <w:tc>
          <w:tcPr>
            <w:tcW w:w="709" w:type="dxa"/>
            <w:tcBorders>
              <w:top w:val="nil"/>
              <w:left w:val="nil"/>
              <w:bottom w:val="nil"/>
              <w:right w:val="nil"/>
            </w:tcBorders>
            <w:shd w:val="clear" w:color="auto" w:fill="auto"/>
            <w:noWrap/>
            <w:vAlign w:val="bottom"/>
            <w:hideMark/>
          </w:tcPr>
          <w:p w14:paraId="326DFEFB"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2</w:t>
            </w:r>
          </w:p>
        </w:tc>
        <w:tc>
          <w:tcPr>
            <w:tcW w:w="1134" w:type="dxa"/>
            <w:tcBorders>
              <w:top w:val="nil"/>
              <w:left w:val="nil"/>
              <w:bottom w:val="nil"/>
              <w:right w:val="nil"/>
            </w:tcBorders>
            <w:shd w:val="clear" w:color="auto" w:fill="auto"/>
            <w:noWrap/>
            <w:vAlign w:val="bottom"/>
            <w:hideMark/>
          </w:tcPr>
          <w:p w14:paraId="40DBA6B2"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9</w:t>
            </w:r>
          </w:p>
        </w:tc>
        <w:tc>
          <w:tcPr>
            <w:tcW w:w="992" w:type="dxa"/>
            <w:tcBorders>
              <w:top w:val="nil"/>
              <w:left w:val="nil"/>
              <w:bottom w:val="nil"/>
              <w:right w:val="nil"/>
            </w:tcBorders>
            <w:shd w:val="clear" w:color="auto" w:fill="auto"/>
            <w:noWrap/>
            <w:vAlign w:val="bottom"/>
            <w:hideMark/>
          </w:tcPr>
          <w:p w14:paraId="4596C764"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16</w:t>
            </w:r>
          </w:p>
        </w:tc>
        <w:tc>
          <w:tcPr>
            <w:tcW w:w="709" w:type="dxa"/>
            <w:tcBorders>
              <w:top w:val="nil"/>
              <w:left w:val="nil"/>
              <w:bottom w:val="nil"/>
              <w:right w:val="nil"/>
            </w:tcBorders>
            <w:shd w:val="clear" w:color="auto" w:fill="auto"/>
            <w:noWrap/>
            <w:vAlign w:val="bottom"/>
            <w:hideMark/>
          </w:tcPr>
          <w:p w14:paraId="446C212B"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992" w:type="dxa"/>
            <w:tcBorders>
              <w:top w:val="nil"/>
              <w:left w:val="nil"/>
              <w:bottom w:val="nil"/>
              <w:right w:val="nil"/>
            </w:tcBorders>
            <w:shd w:val="clear" w:color="auto" w:fill="auto"/>
            <w:noWrap/>
            <w:vAlign w:val="bottom"/>
            <w:hideMark/>
          </w:tcPr>
          <w:p w14:paraId="0341404C"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18</w:t>
            </w:r>
          </w:p>
        </w:tc>
        <w:tc>
          <w:tcPr>
            <w:tcW w:w="850" w:type="dxa"/>
            <w:tcBorders>
              <w:top w:val="nil"/>
              <w:left w:val="nil"/>
              <w:bottom w:val="nil"/>
              <w:right w:val="nil"/>
            </w:tcBorders>
            <w:shd w:val="clear" w:color="auto" w:fill="auto"/>
            <w:noWrap/>
            <w:vAlign w:val="bottom"/>
            <w:hideMark/>
          </w:tcPr>
          <w:p w14:paraId="794C56A2"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993" w:type="dxa"/>
            <w:tcBorders>
              <w:top w:val="nil"/>
              <w:left w:val="nil"/>
              <w:bottom w:val="nil"/>
              <w:right w:val="nil"/>
            </w:tcBorders>
            <w:shd w:val="clear" w:color="auto" w:fill="auto"/>
            <w:noWrap/>
            <w:vAlign w:val="bottom"/>
            <w:hideMark/>
          </w:tcPr>
          <w:p w14:paraId="00A47972"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7</w:t>
            </w:r>
          </w:p>
        </w:tc>
        <w:tc>
          <w:tcPr>
            <w:tcW w:w="708" w:type="dxa"/>
            <w:tcBorders>
              <w:top w:val="nil"/>
              <w:left w:val="nil"/>
              <w:bottom w:val="nil"/>
              <w:right w:val="nil"/>
            </w:tcBorders>
            <w:shd w:val="clear" w:color="auto" w:fill="auto"/>
            <w:noWrap/>
            <w:vAlign w:val="bottom"/>
            <w:hideMark/>
          </w:tcPr>
          <w:p w14:paraId="40D3C6E2"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993" w:type="dxa"/>
            <w:tcBorders>
              <w:top w:val="nil"/>
              <w:left w:val="nil"/>
              <w:bottom w:val="nil"/>
              <w:right w:val="nil"/>
            </w:tcBorders>
            <w:shd w:val="clear" w:color="auto" w:fill="auto"/>
            <w:noWrap/>
            <w:vAlign w:val="bottom"/>
            <w:hideMark/>
          </w:tcPr>
          <w:p w14:paraId="178195FC"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6</w:t>
            </w:r>
          </w:p>
        </w:tc>
        <w:tc>
          <w:tcPr>
            <w:tcW w:w="1134" w:type="dxa"/>
            <w:tcBorders>
              <w:top w:val="nil"/>
              <w:left w:val="nil"/>
              <w:bottom w:val="nil"/>
              <w:right w:val="nil"/>
            </w:tcBorders>
            <w:shd w:val="clear" w:color="auto" w:fill="auto"/>
            <w:noWrap/>
            <w:vAlign w:val="bottom"/>
            <w:hideMark/>
          </w:tcPr>
          <w:p w14:paraId="6163A73B"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1134" w:type="dxa"/>
            <w:tcBorders>
              <w:top w:val="nil"/>
              <w:left w:val="nil"/>
              <w:bottom w:val="nil"/>
              <w:right w:val="nil"/>
            </w:tcBorders>
            <w:shd w:val="clear" w:color="auto" w:fill="auto"/>
            <w:noWrap/>
            <w:vAlign w:val="bottom"/>
            <w:hideMark/>
          </w:tcPr>
          <w:p w14:paraId="47137599"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-1</w:t>
            </w:r>
          </w:p>
        </w:tc>
        <w:tc>
          <w:tcPr>
            <w:tcW w:w="992" w:type="dxa"/>
            <w:tcBorders>
              <w:top w:val="nil"/>
              <w:left w:val="nil"/>
              <w:bottom w:val="nil"/>
              <w:right w:val="nil"/>
            </w:tcBorders>
            <w:shd w:val="clear" w:color="auto" w:fill="auto"/>
            <w:noWrap/>
            <w:vAlign w:val="bottom"/>
            <w:hideMark/>
          </w:tcPr>
          <w:p w14:paraId="50934F64"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1</w:t>
            </w:r>
          </w:p>
        </w:tc>
      </w:tr>
      <w:tr w:rsidR="0032176F" w:rsidRPr="00175B04" w14:paraId="39A42B31" w14:textId="77777777" w:rsidTr="00437DDA">
        <w:trPr>
          <w:trHeight w:val="300"/>
        </w:trPr>
        <w:tc>
          <w:tcPr>
            <w:tcW w:w="1410" w:type="dxa"/>
            <w:tcBorders>
              <w:top w:val="nil"/>
              <w:left w:val="nil"/>
              <w:bottom w:val="nil"/>
              <w:right w:val="nil"/>
            </w:tcBorders>
            <w:shd w:val="clear" w:color="auto" w:fill="auto"/>
            <w:noWrap/>
            <w:vAlign w:val="bottom"/>
            <w:hideMark/>
          </w:tcPr>
          <w:p w14:paraId="0A189D82" w14:textId="77777777" w:rsidR="0032176F" w:rsidRPr="00175B04" w:rsidRDefault="0032176F" w:rsidP="00437DDA">
            <w:pPr>
              <w:widowControl/>
              <w:jc w:val="lef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Luxembourg</w:t>
            </w:r>
          </w:p>
        </w:tc>
        <w:tc>
          <w:tcPr>
            <w:tcW w:w="659" w:type="dxa"/>
            <w:tcBorders>
              <w:top w:val="nil"/>
              <w:left w:val="nil"/>
              <w:bottom w:val="nil"/>
              <w:right w:val="nil"/>
            </w:tcBorders>
            <w:shd w:val="clear" w:color="auto" w:fill="auto"/>
            <w:noWrap/>
            <w:vAlign w:val="bottom"/>
            <w:hideMark/>
          </w:tcPr>
          <w:p w14:paraId="6D5F2890"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2</w:t>
            </w:r>
          </w:p>
        </w:tc>
        <w:tc>
          <w:tcPr>
            <w:tcW w:w="913" w:type="dxa"/>
            <w:tcBorders>
              <w:top w:val="nil"/>
              <w:left w:val="nil"/>
              <w:bottom w:val="nil"/>
              <w:right w:val="nil"/>
            </w:tcBorders>
            <w:shd w:val="clear" w:color="auto" w:fill="auto"/>
            <w:noWrap/>
            <w:vAlign w:val="bottom"/>
            <w:hideMark/>
          </w:tcPr>
          <w:p w14:paraId="76A4202F"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-13</w:t>
            </w:r>
          </w:p>
        </w:tc>
        <w:tc>
          <w:tcPr>
            <w:tcW w:w="704" w:type="dxa"/>
            <w:tcBorders>
              <w:top w:val="nil"/>
              <w:left w:val="nil"/>
              <w:bottom w:val="nil"/>
              <w:right w:val="nil"/>
            </w:tcBorders>
            <w:shd w:val="clear" w:color="auto" w:fill="auto"/>
            <w:noWrap/>
            <w:vAlign w:val="bottom"/>
            <w:hideMark/>
          </w:tcPr>
          <w:p w14:paraId="11739F4B"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1</w:t>
            </w:r>
          </w:p>
        </w:tc>
        <w:tc>
          <w:tcPr>
            <w:tcW w:w="709" w:type="dxa"/>
            <w:tcBorders>
              <w:top w:val="nil"/>
              <w:left w:val="nil"/>
              <w:bottom w:val="nil"/>
              <w:right w:val="nil"/>
            </w:tcBorders>
            <w:shd w:val="clear" w:color="auto" w:fill="auto"/>
            <w:noWrap/>
            <w:vAlign w:val="bottom"/>
            <w:hideMark/>
          </w:tcPr>
          <w:p w14:paraId="1BB2A93C"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1</w:t>
            </w:r>
          </w:p>
        </w:tc>
        <w:tc>
          <w:tcPr>
            <w:tcW w:w="1134" w:type="dxa"/>
            <w:tcBorders>
              <w:top w:val="nil"/>
              <w:left w:val="nil"/>
              <w:bottom w:val="nil"/>
              <w:right w:val="nil"/>
            </w:tcBorders>
            <w:shd w:val="clear" w:color="auto" w:fill="auto"/>
            <w:noWrap/>
            <w:vAlign w:val="bottom"/>
            <w:hideMark/>
          </w:tcPr>
          <w:p w14:paraId="301323FC"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2</w:t>
            </w:r>
          </w:p>
        </w:tc>
        <w:tc>
          <w:tcPr>
            <w:tcW w:w="992" w:type="dxa"/>
            <w:tcBorders>
              <w:top w:val="nil"/>
              <w:left w:val="nil"/>
              <w:bottom w:val="nil"/>
              <w:right w:val="nil"/>
            </w:tcBorders>
            <w:shd w:val="clear" w:color="auto" w:fill="auto"/>
            <w:noWrap/>
            <w:vAlign w:val="bottom"/>
            <w:hideMark/>
          </w:tcPr>
          <w:p w14:paraId="6958556F"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4</w:t>
            </w:r>
          </w:p>
        </w:tc>
        <w:tc>
          <w:tcPr>
            <w:tcW w:w="709" w:type="dxa"/>
            <w:tcBorders>
              <w:top w:val="nil"/>
              <w:left w:val="nil"/>
              <w:bottom w:val="nil"/>
              <w:right w:val="nil"/>
            </w:tcBorders>
            <w:shd w:val="clear" w:color="auto" w:fill="auto"/>
            <w:noWrap/>
            <w:vAlign w:val="bottom"/>
            <w:hideMark/>
          </w:tcPr>
          <w:p w14:paraId="7CD269D3"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992" w:type="dxa"/>
            <w:tcBorders>
              <w:top w:val="nil"/>
              <w:left w:val="nil"/>
              <w:bottom w:val="nil"/>
              <w:right w:val="nil"/>
            </w:tcBorders>
            <w:shd w:val="clear" w:color="auto" w:fill="auto"/>
            <w:noWrap/>
            <w:vAlign w:val="bottom"/>
            <w:hideMark/>
          </w:tcPr>
          <w:p w14:paraId="2F32B013"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3</w:t>
            </w:r>
          </w:p>
        </w:tc>
        <w:tc>
          <w:tcPr>
            <w:tcW w:w="850" w:type="dxa"/>
            <w:tcBorders>
              <w:top w:val="nil"/>
              <w:left w:val="nil"/>
              <w:bottom w:val="nil"/>
              <w:right w:val="nil"/>
            </w:tcBorders>
            <w:shd w:val="clear" w:color="auto" w:fill="auto"/>
            <w:noWrap/>
            <w:vAlign w:val="bottom"/>
            <w:hideMark/>
          </w:tcPr>
          <w:p w14:paraId="46999C73"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993" w:type="dxa"/>
            <w:tcBorders>
              <w:top w:val="nil"/>
              <w:left w:val="nil"/>
              <w:bottom w:val="nil"/>
              <w:right w:val="nil"/>
            </w:tcBorders>
            <w:shd w:val="clear" w:color="auto" w:fill="auto"/>
            <w:noWrap/>
            <w:vAlign w:val="bottom"/>
            <w:hideMark/>
          </w:tcPr>
          <w:p w14:paraId="0E13AF90"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1</w:t>
            </w:r>
          </w:p>
        </w:tc>
        <w:tc>
          <w:tcPr>
            <w:tcW w:w="708" w:type="dxa"/>
            <w:tcBorders>
              <w:top w:val="nil"/>
              <w:left w:val="nil"/>
              <w:bottom w:val="nil"/>
              <w:right w:val="nil"/>
            </w:tcBorders>
            <w:shd w:val="clear" w:color="auto" w:fill="auto"/>
            <w:noWrap/>
            <w:vAlign w:val="bottom"/>
            <w:hideMark/>
          </w:tcPr>
          <w:p w14:paraId="2442DB3D"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993" w:type="dxa"/>
            <w:tcBorders>
              <w:top w:val="nil"/>
              <w:left w:val="nil"/>
              <w:bottom w:val="nil"/>
              <w:right w:val="nil"/>
            </w:tcBorders>
            <w:shd w:val="clear" w:color="auto" w:fill="auto"/>
            <w:noWrap/>
            <w:vAlign w:val="bottom"/>
            <w:hideMark/>
          </w:tcPr>
          <w:p w14:paraId="33E18848"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3</w:t>
            </w:r>
          </w:p>
        </w:tc>
        <w:tc>
          <w:tcPr>
            <w:tcW w:w="1134" w:type="dxa"/>
            <w:tcBorders>
              <w:top w:val="nil"/>
              <w:left w:val="nil"/>
              <w:bottom w:val="nil"/>
              <w:right w:val="nil"/>
            </w:tcBorders>
            <w:shd w:val="clear" w:color="auto" w:fill="auto"/>
            <w:noWrap/>
            <w:vAlign w:val="bottom"/>
            <w:hideMark/>
          </w:tcPr>
          <w:p w14:paraId="6E35F2D1"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1134" w:type="dxa"/>
            <w:tcBorders>
              <w:top w:val="nil"/>
              <w:left w:val="nil"/>
              <w:bottom w:val="nil"/>
              <w:right w:val="nil"/>
            </w:tcBorders>
            <w:shd w:val="clear" w:color="auto" w:fill="auto"/>
            <w:noWrap/>
            <w:vAlign w:val="bottom"/>
            <w:hideMark/>
          </w:tcPr>
          <w:p w14:paraId="26B132C4"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992" w:type="dxa"/>
            <w:tcBorders>
              <w:top w:val="nil"/>
              <w:left w:val="nil"/>
              <w:bottom w:val="nil"/>
              <w:right w:val="nil"/>
            </w:tcBorders>
            <w:shd w:val="clear" w:color="auto" w:fill="auto"/>
            <w:noWrap/>
            <w:vAlign w:val="bottom"/>
            <w:hideMark/>
          </w:tcPr>
          <w:p w14:paraId="76F53FF9"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r>
      <w:tr w:rsidR="0032176F" w:rsidRPr="00175B04" w14:paraId="23A038B3" w14:textId="77777777" w:rsidTr="00437DDA">
        <w:trPr>
          <w:trHeight w:val="300"/>
        </w:trPr>
        <w:tc>
          <w:tcPr>
            <w:tcW w:w="1410" w:type="dxa"/>
            <w:tcBorders>
              <w:top w:val="nil"/>
              <w:left w:val="nil"/>
              <w:bottom w:val="nil"/>
              <w:right w:val="nil"/>
            </w:tcBorders>
            <w:shd w:val="clear" w:color="auto" w:fill="auto"/>
            <w:noWrap/>
            <w:vAlign w:val="bottom"/>
            <w:hideMark/>
          </w:tcPr>
          <w:p w14:paraId="6A19DAD4" w14:textId="77777777" w:rsidR="0032176F" w:rsidRPr="00175B04" w:rsidRDefault="0032176F" w:rsidP="00437DDA">
            <w:pPr>
              <w:widowControl/>
              <w:jc w:val="lef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Madagascar</w:t>
            </w:r>
          </w:p>
        </w:tc>
        <w:tc>
          <w:tcPr>
            <w:tcW w:w="659" w:type="dxa"/>
            <w:tcBorders>
              <w:top w:val="nil"/>
              <w:left w:val="nil"/>
              <w:bottom w:val="nil"/>
              <w:right w:val="nil"/>
            </w:tcBorders>
            <w:shd w:val="clear" w:color="auto" w:fill="auto"/>
            <w:noWrap/>
            <w:vAlign w:val="bottom"/>
            <w:hideMark/>
          </w:tcPr>
          <w:p w14:paraId="7CECE3A9"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61</w:t>
            </w:r>
          </w:p>
        </w:tc>
        <w:tc>
          <w:tcPr>
            <w:tcW w:w="913" w:type="dxa"/>
            <w:tcBorders>
              <w:top w:val="nil"/>
              <w:left w:val="nil"/>
              <w:bottom w:val="nil"/>
              <w:right w:val="nil"/>
            </w:tcBorders>
            <w:shd w:val="clear" w:color="auto" w:fill="auto"/>
            <w:noWrap/>
            <w:vAlign w:val="bottom"/>
            <w:hideMark/>
          </w:tcPr>
          <w:p w14:paraId="26E6B2C6"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-48</w:t>
            </w:r>
          </w:p>
        </w:tc>
        <w:tc>
          <w:tcPr>
            <w:tcW w:w="704" w:type="dxa"/>
            <w:tcBorders>
              <w:top w:val="nil"/>
              <w:left w:val="nil"/>
              <w:bottom w:val="nil"/>
              <w:right w:val="nil"/>
            </w:tcBorders>
            <w:shd w:val="clear" w:color="auto" w:fill="auto"/>
            <w:noWrap/>
            <w:vAlign w:val="bottom"/>
            <w:hideMark/>
          </w:tcPr>
          <w:p w14:paraId="7B650A73"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6</w:t>
            </w:r>
          </w:p>
        </w:tc>
        <w:tc>
          <w:tcPr>
            <w:tcW w:w="709" w:type="dxa"/>
            <w:tcBorders>
              <w:top w:val="nil"/>
              <w:left w:val="nil"/>
              <w:bottom w:val="nil"/>
              <w:right w:val="nil"/>
            </w:tcBorders>
            <w:shd w:val="clear" w:color="auto" w:fill="auto"/>
            <w:noWrap/>
            <w:vAlign w:val="bottom"/>
            <w:hideMark/>
          </w:tcPr>
          <w:p w14:paraId="6E4EEAA4"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16</w:t>
            </w:r>
          </w:p>
        </w:tc>
        <w:tc>
          <w:tcPr>
            <w:tcW w:w="1134" w:type="dxa"/>
            <w:tcBorders>
              <w:top w:val="nil"/>
              <w:left w:val="nil"/>
              <w:bottom w:val="nil"/>
              <w:right w:val="nil"/>
            </w:tcBorders>
            <w:shd w:val="clear" w:color="auto" w:fill="auto"/>
            <w:noWrap/>
            <w:vAlign w:val="bottom"/>
            <w:hideMark/>
          </w:tcPr>
          <w:p w14:paraId="648C81FF"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8</w:t>
            </w:r>
          </w:p>
        </w:tc>
        <w:tc>
          <w:tcPr>
            <w:tcW w:w="992" w:type="dxa"/>
            <w:tcBorders>
              <w:top w:val="nil"/>
              <w:left w:val="nil"/>
              <w:bottom w:val="nil"/>
              <w:right w:val="nil"/>
            </w:tcBorders>
            <w:shd w:val="clear" w:color="auto" w:fill="auto"/>
            <w:noWrap/>
            <w:vAlign w:val="bottom"/>
            <w:hideMark/>
          </w:tcPr>
          <w:p w14:paraId="7D640D8B"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9</w:t>
            </w:r>
          </w:p>
        </w:tc>
        <w:tc>
          <w:tcPr>
            <w:tcW w:w="709" w:type="dxa"/>
            <w:tcBorders>
              <w:top w:val="nil"/>
              <w:left w:val="nil"/>
              <w:bottom w:val="nil"/>
              <w:right w:val="nil"/>
            </w:tcBorders>
            <w:shd w:val="clear" w:color="auto" w:fill="auto"/>
            <w:noWrap/>
            <w:vAlign w:val="bottom"/>
            <w:hideMark/>
          </w:tcPr>
          <w:p w14:paraId="02687BA5"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992" w:type="dxa"/>
            <w:tcBorders>
              <w:top w:val="nil"/>
              <w:left w:val="nil"/>
              <w:bottom w:val="nil"/>
              <w:right w:val="nil"/>
            </w:tcBorders>
            <w:shd w:val="clear" w:color="auto" w:fill="auto"/>
            <w:noWrap/>
            <w:vAlign w:val="bottom"/>
            <w:hideMark/>
          </w:tcPr>
          <w:p w14:paraId="7D5C1D03"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850" w:type="dxa"/>
            <w:tcBorders>
              <w:top w:val="nil"/>
              <w:left w:val="nil"/>
              <w:bottom w:val="nil"/>
              <w:right w:val="nil"/>
            </w:tcBorders>
            <w:shd w:val="clear" w:color="auto" w:fill="auto"/>
            <w:noWrap/>
            <w:vAlign w:val="bottom"/>
            <w:hideMark/>
          </w:tcPr>
          <w:p w14:paraId="51D20583"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993" w:type="dxa"/>
            <w:tcBorders>
              <w:top w:val="nil"/>
              <w:left w:val="nil"/>
              <w:bottom w:val="nil"/>
              <w:right w:val="nil"/>
            </w:tcBorders>
            <w:shd w:val="clear" w:color="auto" w:fill="auto"/>
            <w:noWrap/>
            <w:vAlign w:val="bottom"/>
            <w:hideMark/>
          </w:tcPr>
          <w:p w14:paraId="012A4218"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7</w:t>
            </w:r>
          </w:p>
        </w:tc>
        <w:tc>
          <w:tcPr>
            <w:tcW w:w="708" w:type="dxa"/>
            <w:tcBorders>
              <w:top w:val="nil"/>
              <w:left w:val="nil"/>
              <w:bottom w:val="nil"/>
              <w:right w:val="nil"/>
            </w:tcBorders>
            <w:shd w:val="clear" w:color="auto" w:fill="auto"/>
            <w:noWrap/>
            <w:vAlign w:val="bottom"/>
            <w:hideMark/>
          </w:tcPr>
          <w:p w14:paraId="4D363B7B"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993" w:type="dxa"/>
            <w:tcBorders>
              <w:top w:val="nil"/>
              <w:left w:val="nil"/>
              <w:bottom w:val="nil"/>
              <w:right w:val="nil"/>
            </w:tcBorders>
            <w:shd w:val="clear" w:color="auto" w:fill="auto"/>
            <w:noWrap/>
            <w:vAlign w:val="bottom"/>
            <w:hideMark/>
          </w:tcPr>
          <w:p w14:paraId="3494B055"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7</w:t>
            </w:r>
          </w:p>
        </w:tc>
        <w:tc>
          <w:tcPr>
            <w:tcW w:w="1134" w:type="dxa"/>
            <w:tcBorders>
              <w:top w:val="nil"/>
              <w:left w:val="nil"/>
              <w:bottom w:val="nil"/>
              <w:right w:val="nil"/>
            </w:tcBorders>
            <w:shd w:val="clear" w:color="auto" w:fill="auto"/>
            <w:noWrap/>
            <w:vAlign w:val="bottom"/>
            <w:hideMark/>
          </w:tcPr>
          <w:p w14:paraId="473D793B"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1134" w:type="dxa"/>
            <w:tcBorders>
              <w:top w:val="nil"/>
              <w:left w:val="nil"/>
              <w:bottom w:val="nil"/>
              <w:right w:val="nil"/>
            </w:tcBorders>
            <w:shd w:val="clear" w:color="auto" w:fill="auto"/>
            <w:noWrap/>
            <w:vAlign w:val="bottom"/>
            <w:hideMark/>
          </w:tcPr>
          <w:p w14:paraId="1C60A9CC"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992" w:type="dxa"/>
            <w:tcBorders>
              <w:top w:val="nil"/>
              <w:left w:val="nil"/>
              <w:bottom w:val="nil"/>
              <w:right w:val="nil"/>
            </w:tcBorders>
            <w:shd w:val="clear" w:color="auto" w:fill="auto"/>
            <w:noWrap/>
            <w:vAlign w:val="bottom"/>
            <w:hideMark/>
          </w:tcPr>
          <w:p w14:paraId="435EB706"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1</w:t>
            </w:r>
          </w:p>
        </w:tc>
      </w:tr>
      <w:tr w:rsidR="0032176F" w:rsidRPr="00175B04" w14:paraId="62E0A12F" w14:textId="77777777" w:rsidTr="00437DDA">
        <w:trPr>
          <w:trHeight w:val="300"/>
        </w:trPr>
        <w:tc>
          <w:tcPr>
            <w:tcW w:w="1410" w:type="dxa"/>
            <w:tcBorders>
              <w:top w:val="nil"/>
              <w:left w:val="nil"/>
              <w:bottom w:val="nil"/>
              <w:right w:val="nil"/>
            </w:tcBorders>
            <w:shd w:val="clear" w:color="auto" w:fill="auto"/>
            <w:noWrap/>
            <w:vAlign w:val="bottom"/>
            <w:hideMark/>
          </w:tcPr>
          <w:p w14:paraId="54ABE47F" w14:textId="77777777" w:rsidR="0032176F" w:rsidRPr="00175B04" w:rsidRDefault="0032176F" w:rsidP="00437DDA">
            <w:pPr>
              <w:widowControl/>
              <w:jc w:val="lef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Malawi</w:t>
            </w:r>
          </w:p>
        </w:tc>
        <w:tc>
          <w:tcPr>
            <w:tcW w:w="659" w:type="dxa"/>
            <w:tcBorders>
              <w:top w:val="nil"/>
              <w:left w:val="nil"/>
              <w:bottom w:val="nil"/>
              <w:right w:val="nil"/>
            </w:tcBorders>
            <w:shd w:val="clear" w:color="auto" w:fill="auto"/>
            <w:noWrap/>
            <w:vAlign w:val="bottom"/>
            <w:hideMark/>
          </w:tcPr>
          <w:p w14:paraId="6169C230"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29</w:t>
            </w:r>
          </w:p>
        </w:tc>
        <w:tc>
          <w:tcPr>
            <w:tcW w:w="913" w:type="dxa"/>
            <w:tcBorders>
              <w:top w:val="nil"/>
              <w:left w:val="nil"/>
              <w:bottom w:val="nil"/>
              <w:right w:val="nil"/>
            </w:tcBorders>
            <w:shd w:val="clear" w:color="auto" w:fill="auto"/>
            <w:noWrap/>
            <w:vAlign w:val="bottom"/>
            <w:hideMark/>
          </w:tcPr>
          <w:p w14:paraId="314B946A"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-33</w:t>
            </w:r>
          </w:p>
        </w:tc>
        <w:tc>
          <w:tcPr>
            <w:tcW w:w="704" w:type="dxa"/>
            <w:tcBorders>
              <w:top w:val="nil"/>
              <w:left w:val="nil"/>
              <w:bottom w:val="nil"/>
              <w:right w:val="nil"/>
            </w:tcBorders>
            <w:shd w:val="clear" w:color="auto" w:fill="auto"/>
            <w:noWrap/>
            <w:vAlign w:val="bottom"/>
            <w:hideMark/>
          </w:tcPr>
          <w:p w14:paraId="3B896C57"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1</w:t>
            </w:r>
          </w:p>
        </w:tc>
        <w:tc>
          <w:tcPr>
            <w:tcW w:w="709" w:type="dxa"/>
            <w:tcBorders>
              <w:top w:val="nil"/>
              <w:left w:val="nil"/>
              <w:bottom w:val="nil"/>
              <w:right w:val="nil"/>
            </w:tcBorders>
            <w:shd w:val="clear" w:color="auto" w:fill="auto"/>
            <w:noWrap/>
            <w:vAlign w:val="bottom"/>
            <w:hideMark/>
          </w:tcPr>
          <w:p w14:paraId="220E2A89"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8</w:t>
            </w:r>
          </w:p>
        </w:tc>
        <w:tc>
          <w:tcPr>
            <w:tcW w:w="1134" w:type="dxa"/>
            <w:tcBorders>
              <w:top w:val="nil"/>
              <w:left w:val="nil"/>
              <w:bottom w:val="nil"/>
              <w:right w:val="nil"/>
            </w:tcBorders>
            <w:shd w:val="clear" w:color="auto" w:fill="auto"/>
            <w:noWrap/>
            <w:vAlign w:val="bottom"/>
            <w:hideMark/>
          </w:tcPr>
          <w:p w14:paraId="148296F3"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5</w:t>
            </w:r>
          </w:p>
        </w:tc>
        <w:tc>
          <w:tcPr>
            <w:tcW w:w="992" w:type="dxa"/>
            <w:tcBorders>
              <w:top w:val="nil"/>
              <w:left w:val="nil"/>
              <w:bottom w:val="nil"/>
              <w:right w:val="nil"/>
            </w:tcBorders>
            <w:shd w:val="clear" w:color="auto" w:fill="auto"/>
            <w:noWrap/>
            <w:vAlign w:val="bottom"/>
            <w:hideMark/>
          </w:tcPr>
          <w:p w14:paraId="70E59F32"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4</w:t>
            </w:r>
          </w:p>
        </w:tc>
        <w:tc>
          <w:tcPr>
            <w:tcW w:w="709" w:type="dxa"/>
            <w:tcBorders>
              <w:top w:val="nil"/>
              <w:left w:val="nil"/>
              <w:bottom w:val="nil"/>
              <w:right w:val="nil"/>
            </w:tcBorders>
            <w:shd w:val="clear" w:color="auto" w:fill="auto"/>
            <w:noWrap/>
            <w:vAlign w:val="bottom"/>
            <w:hideMark/>
          </w:tcPr>
          <w:p w14:paraId="341946D6"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992" w:type="dxa"/>
            <w:tcBorders>
              <w:top w:val="nil"/>
              <w:left w:val="nil"/>
              <w:bottom w:val="nil"/>
              <w:right w:val="nil"/>
            </w:tcBorders>
            <w:shd w:val="clear" w:color="auto" w:fill="auto"/>
            <w:noWrap/>
            <w:vAlign w:val="bottom"/>
            <w:hideMark/>
          </w:tcPr>
          <w:p w14:paraId="48BF5B61"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850" w:type="dxa"/>
            <w:tcBorders>
              <w:top w:val="nil"/>
              <w:left w:val="nil"/>
              <w:bottom w:val="nil"/>
              <w:right w:val="nil"/>
            </w:tcBorders>
            <w:shd w:val="clear" w:color="auto" w:fill="auto"/>
            <w:noWrap/>
            <w:vAlign w:val="bottom"/>
            <w:hideMark/>
          </w:tcPr>
          <w:p w14:paraId="702177B2"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993" w:type="dxa"/>
            <w:tcBorders>
              <w:top w:val="nil"/>
              <w:left w:val="nil"/>
              <w:bottom w:val="nil"/>
              <w:right w:val="nil"/>
            </w:tcBorders>
            <w:shd w:val="clear" w:color="auto" w:fill="auto"/>
            <w:noWrap/>
            <w:vAlign w:val="bottom"/>
            <w:hideMark/>
          </w:tcPr>
          <w:p w14:paraId="4EF9D13D"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12</w:t>
            </w:r>
          </w:p>
        </w:tc>
        <w:tc>
          <w:tcPr>
            <w:tcW w:w="708" w:type="dxa"/>
            <w:tcBorders>
              <w:top w:val="nil"/>
              <w:left w:val="nil"/>
              <w:bottom w:val="nil"/>
              <w:right w:val="nil"/>
            </w:tcBorders>
            <w:shd w:val="clear" w:color="auto" w:fill="auto"/>
            <w:noWrap/>
            <w:vAlign w:val="bottom"/>
            <w:hideMark/>
          </w:tcPr>
          <w:p w14:paraId="60DCE873"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993" w:type="dxa"/>
            <w:tcBorders>
              <w:top w:val="nil"/>
              <w:left w:val="nil"/>
              <w:bottom w:val="nil"/>
              <w:right w:val="nil"/>
            </w:tcBorders>
            <w:shd w:val="clear" w:color="auto" w:fill="auto"/>
            <w:noWrap/>
            <w:vAlign w:val="bottom"/>
            <w:hideMark/>
          </w:tcPr>
          <w:p w14:paraId="15CE7512"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6</w:t>
            </w:r>
          </w:p>
        </w:tc>
        <w:tc>
          <w:tcPr>
            <w:tcW w:w="1134" w:type="dxa"/>
            <w:tcBorders>
              <w:top w:val="nil"/>
              <w:left w:val="nil"/>
              <w:bottom w:val="nil"/>
              <w:right w:val="nil"/>
            </w:tcBorders>
            <w:shd w:val="clear" w:color="auto" w:fill="auto"/>
            <w:noWrap/>
            <w:vAlign w:val="bottom"/>
            <w:hideMark/>
          </w:tcPr>
          <w:p w14:paraId="2C6DFF98"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1134" w:type="dxa"/>
            <w:tcBorders>
              <w:top w:val="nil"/>
              <w:left w:val="nil"/>
              <w:bottom w:val="nil"/>
              <w:right w:val="nil"/>
            </w:tcBorders>
            <w:shd w:val="clear" w:color="auto" w:fill="auto"/>
            <w:noWrap/>
            <w:vAlign w:val="bottom"/>
            <w:hideMark/>
          </w:tcPr>
          <w:p w14:paraId="12F32BB6"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-3</w:t>
            </w:r>
          </w:p>
        </w:tc>
        <w:tc>
          <w:tcPr>
            <w:tcW w:w="992" w:type="dxa"/>
            <w:tcBorders>
              <w:top w:val="nil"/>
              <w:left w:val="nil"/>
              <w:bottom w:val="nil"/>
              <w:right w:val="nil"/>
            </w:tcBorders>
            <w:shd w:val="clear" w:color="auto" w:fill="auto"/>
            <w:noWrap/>
            <w:vAlign w:val="bottom"/>
            <w:hideMark/>
          </w:tcPr>
          <w:p w14:paraId="15E08F28"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r>
      <w:tr w:rsidR="0032176F" w:rsidRPr="00175B04" w14:paraId="67EE18A9" w14:textId="77777777" w:rsidTr="00437DDA">
        <w:trPr>
          <w:trHeight w:val="300"/>
        </w:trPr>
        <w:tc>
          <w:tcPr>
            <w:tcW w:w="1410" w:type="dxa"/>
            <w:tcBorders>
              <w:top w:val="nil"/>
              <w:left w:val="nil"/>
              <w:bottom w:val="nil"/>
              <w:right w:val="nil"/>
            </w:tcBorders>
            <w:shd w:val="clear" w:color="auto" w:fill="auto"/>
            <w:noWrap/>
            <w:vAlign w:val="bottom"/>
            <w:hideMark/>
          </w:tcPr>
          <w:p w14:paraId="5E9475FE" w14:textId="77777777" w:rsidR="0032176F" w:rsidRPr="00175B04" w:rsidRDefault="0032176F" w:rsidP="00437DDA">
            <w:pPr>
              <w:widowControl/>
              <w:jc w:val="lef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Malaysia</w:t>
            </w:r>
          </w:p>
        </w:tc>
        <w:tc>
          <w:tcPr>
            <w:tcW w:w="659" w:type="dxa"/>
            <w:tcBorders>
              <w:top w:val="nil"/>
              <w:left w:val="nil"/>
              <w:bottom w:val="nil"/>
              <w:right w:val="nil"/>
            </w:tcBorders>
            <w:shd w:val="clear" w:color="auto" w:fill="auto"/>
            <w:noWrap/>
            <w:vAlign w:val="bottom"/>
            <w:hideMark/>
          </w:tcPr>
          <w:p w14:paraId="007F7D06"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11</w:t>
            </w:r>
          </w:p>
        </w:tc>
        <w:tc>
          <w:tcPr>
            <w:tcW w:w="913" w:type="dxa"/>
            <w:tcBorders>
              <w:top w:val="nil"/>
              <w:left w:val="nil"/>
              <w:bottom w:val="nil"/>
              <w:right w:val="nil"/>
            </w:tcBorders>
            <w:shd w:val="clear" w:color="auto" w:fill="auto"/>
            <w:noWrap/>
            <w:vAlign w:val="bottom"/>
            <w:hideMark/>
          </w:tcPr>
          <w:p w14:paraId="35EC0A4D"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-97</w:t>
            </w:r>
          </w:p>
        </w:tc>
        <w:tc>
          <w:tcPr>
            <w:tcW w:w="704" w:type="dxa"/>
            <w:tcBorders>
              <w:top w:val="nil"/>
              <w:left w:val="nil"/>
              <w:bottom w:val="nil"/>
              <w:right w:val="nil"/>
            </w:tcBorders>
            <w:shd w:val="clear" w:color="auto" w:fill="auto"/>
            <w:noWrap/>
            <w:vAlign w:val="bottom"/>
            <w:hideMark/>
          </w:tcPr>
          <w:p w14:paraId="3B53EB83"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18</w:t>
            </w:r>
          </w:p>
        </w:tc>
        <w:tc>
          <w:tcPr>
            <w:tcW w:w="709" w:type="dxa"/>
            <w:tcBorders>
              <w:top w:val="nil"/>
              <w:left w:val="nil"/>
              <w:bottom w:val="nil"/>
              <w:right w:val="nil"/>
            </w:tcBorders>
            <w:shd w:val="clear" w:color="auto" w:fill="auto"/>
            <w:noWrap/>
            <w:vAlign w:val="bottom"/>
            <w:hideMark/>
          </w:tcPr>
          <w:p w14:paraId="1D7EE718"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16</w:t>
            </w:r>
          </w:p>
        </w:tc>
        <w:tc>
          <w:tcPr>
            <w:tcW w:w="1134" w:type="dxa"/>
            <w:tcBorders>
              <w:top w:val="nil"/>
              <w:left w:val="nil"/>
              <w:bottom w:val="nil"/>
              <w:right w:val="nil"/>
            </w:tcBorders>
            <w:shd w:val="clear" w:color="auto" w:fill="auto"/>
            <w:noWrap/>
            <w:vAlign w:val="bottom"/>
            <w:hideMark/>
          </w:tcPr>
          <w:p w14:paraId="287449C7"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27</w:t>
            </w:r>
          </w:p>
        </w:tc>
        <w:tc>
          <w:tcPr>
            <w:tcW w:w="992" w:type="dxa"/>
            <w:tcBorders>
              <w:top w:val="nil"/>
              <w:left w:val="nil"/>
              <w:bottom w:val="nil"/>
              <w:right w:val="nil"/>
            </w:tcBorders>
            <w:shd w:val="clear" w:color="auto" w:fill="auto"/>
            <w:noWrap/>
            <w:vAlign w:val="bottom"/>
            <w:hideMark/>
          </w:tcPr>
          <w:p w14:paraId="103F2AC4"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78</w:t>
            </w:r>
          </w:p>
        </w:tc>
        <w:tc>
          <w:tcPr>
            <w:tcW w:w="709" w:type="dxa"/>
            <w:tcBorders>
              <w:top w:val="nil"/>
              <w:left w:val="nil"/>
              <w:bottom w:val="nil"/>
              <w:right w:val="nil"/>
            </w:tcBorders>
            <w:shd w:val="clear" w:color="auto" w:fill="auto"/>
            <w:noWrap/>
            <w:vAlign w:val="bottom"/>
            <w:hideMark/>
          </w:tcPr>
          <w:p w14:paraId="62586204"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1</w:t>
            </w:r>
          </w:p>
        </w:tc>
        <w:tc>
          <w:tcPr>
            <w:tcW w:w="992" w:type="dxa"/>
            <w:tcBorders>
              <w:top w:val="nil"/>
              <w:left w:val="nil"/>
              <w:bottom w:val="nil"/>
              <w:right w:val="nil"/>
            </w:tcBorders>
            <w:shd w:val="clear" w:color="auto" w:fill="auto"/>
            <w:noWrap/>
            <w:vAlign w:val="bottom"/>
            <w:hideMark/>
          </w:tcPr>
          <w:p w14:paraId="73B511DC"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74</w:t>
            </w:r>
          </w:p>
        </w:tc>
        <w:tc>
          <w:tcPr>
            <w:tcW w:w="850" w:type="dxa"/>
            <w:tcBorders>
              <w:top w:val="nil"/>
              <w:left w:val="nil"/>
              <w:bottom w:val="nil"/>
              <w:right w:val="nil"/>
            </w:tcBorders>
            <w:shd w:val="clear" w:color="auto" w:fill="auto"/>
            <w:noWrap/>
            <w:vAlign w:val="bottom"/>
            <w:hideMark/>
          </w:tcPr>
          <w:p w14:paraId="047B2008"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1</w:t>
            </w:r>
          </w:p>
        </w:tc>
        <w:tc>
          <w:tcPr>
            <w:tcW w:w="993" w:type="dxa"/>
            <w:tcBorders>
              <w:top w:val="nil"/>
              <w:left w:val="nil"/>
              <w:bottom w:val="nil"/>
              <w:right w:val="nil"/>
            </w:tcBorders>
            <w:shd w:val="clear" w:color="auto" w:fill="auto"/>
            <w:noWrap/>
            <w:vAlign w:val="bottom"/>
            <w:hideMark/>
          </w:tcPr>
          <w:p w14:paraId="0288972C"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45</w:t>
            </w:r>
          </w:p>
        </w:tc>
        <w:tc>
          <w:tcPr>
            <w:tcW w:w="708" w:type="dxa"/>
            <w:tcBorders>
              <w:top w:val="nil"/>
              <w:left w:val="nil"/>
              <w:bottom w:val="nil"/>
              <w:right w:val="nil"/>
            </w:tcBorders>
            <w:shd w:val="clear" w:color="auto" w:fill="auto"/>
            <w:noWrap/>
            <w:vAlign w:val="bottom"/>
            <w:hideMark/>
          </w:tcPr>
          <w:p w14:paraId="4D1C124E"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993" w:type="dxa"/>
            <w:tcBorders>
              <w:top w:val="nil"/>
              <w:left w:val="nil"/>
              <w:bottom w:val="nil"/>
              <w:right w:val="nil"/>
            </w:tcBorders>
            <w:shd w:val="clear" w:color="auto" w:fill="auto"/>
            <w:noWrap/>
            <w:vAlign w:val="bottom"/>
            <w:hideMark/>
          </w:tcPr>
          <w:p w14:paraId="48F71154"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10</w:t>
            </w:r>
          </w:p>
        </w:tc>
        <w:tc>
          <w:tcPr>
            <w:tcW w:w="1134" w:type="dxa"/>
            <w:tcBorders>
              <w:top w:val="nil"/>
              <w:left w:val="nil"/>
              <w:bottom w:val="nil"/>
              <w:right w:val="nil"/>
            </w:tcBorders>
            <w:shd w:val="clear" w:color="auto" w:fill="auto"/>
            <w:noWrap/>
            <w:vAlign w:val="bottom"/>
            <w:hideMark/>
          </w:tcPr>
          <w:p w14:paraId="4960AFF0"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1134" w:type="dxa"/>
            <w:tcBorders>
              <w:top w:val="nil"/>
              <w:left w:val="nil"/>
              <w:bottom w:val="nil"/>
              <w:right w:val="nil"/>
            </w:tcBorders>
            <w:shd w:val="clear" w:color="auto" w:fill="auto"/>
            <w:noWrap/>
            <w:vAlign w:val="bottom"/>
            <w:hideMark/>
          </w:tcPr>
          <w:p w14:paraId="1D4A5DA9"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-11</w:t>
            </w:r>
          </w:p>
        </w:tc>
        <w:tc>
          <w:tcPr>
            <w:tcW w:w="992" w:type="dxa"/>
            <w:tcBorders>
              <w:top w:val="nil"/>
              <w:left w:val="nil"/>
              <w:bottom w:val="nil"/>
              <w:right w:val="nil"/>
            </w:tcBorders>
            <w:shd w:val="clear" w:color="auto" w:fill="auto"/>
            <w:noWrap/>
            <w:vAlign w:val="bottom"/>
            <w:hideMark/>
          </w:tcPr>
          <w:p w14:paraId="48F7DD35"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r>
      <w:tr w:rsidR="0032176F" w:rsidRPr="00175B04" w14:paraId="707CE403" w14:textId="77777777" w:rsidTr="00437DDA">
        <w:trPr>
          <w:trHeight w:val="300"/>
        </w:trPr>
        <w:tc>
          <w:tcPr>
            <w:tcW w:w="1410" w:type="dxa"/>
            <w:tcBorders>
              <w:top w:val="nil"/>
              <w:left w:val="nil"/>
              <w:bottom w:val="nil"/>
              <w:right w:val="nil"/>
            </w:tcBorders>
            <w:shd w:val="clear" w:color="auto" w:fill="auto"/>
            <w:noWrap/>
            <w:vAlign w:val="bottom"/>
            <w:hideMark/>
          </w:tcPr>
          <w:p w14:paraId="34350681" w14:textId="77777777" w:rsidR="0032176F" w:rsidRPr="00175B04" w:rsidRDefault="0032176F" w:rsidP="00437DDA">
            <w:pPr>
              <w:widowControl/>
              <w:jc w:val="lef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lastRenderedPageBreak/>
              <w:t>Maldives</w:t>
            </w:r>
          </w:p>
        </w:tc>
        <w:tc>
          <w:tcPr>
            <w:tcW w:w="659" w:type="dxa"/>
            <w:tcBorders>
              <w:top w:val="nil"/>
              <w:left w:val="nil"/>
              <w:bottom w:val="nil"/>
              <w:right w:val="nil"/>
            </w:tcBorders>
            <w:shd w:val="clear" w:color="auto" w:fill="auto"/>
            <w:noWrap/>
            <w:vAlign w:val="bottom"/>
            <w:hideMark/>
          </w:tcPr>
          <w:p w14:paraId="7147470C"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913" w:type="dxa"/>
            <w:tcBorders>
              <w:top w:val="nil"/>
              <w:left w:val="nil"/>
              <w:bottom w:val="nil"/>
              <w:right w:val="nil"/>
            </w:tcBorders>
            <w:shd w:val="clear" w:color="auto" w:fill="auto"/>
            <w:noWrap/>
            <w:vAlign w:val="bottom"/>
            <w:hideMark/>
          </w:tcPr>
          <w:p w14:paraId="567D7C70"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704" w:type="dxa"/>
            <w:tcBorders>
              <w:top w:val="nil"/>
              <w:left w:val="nil"/>
              <w:bottom w:val="nil"/>
              <w:right w:val="nil"/>
            </w:tcBorders>
            <w:shd w:val="clear" w:color="auto" w:fill="auto"/>
            <w:noWrap/>
            <w:vAlign w:val="bottom"/>
            <w:hideMark/>
          </w:tcPr>
          <w:p w14:paraId="271BAFE1"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709" w:type="dxa"/>
            <w:tcBorders>
              <w:top w:val="nil"/>
              <w:left w:val="nil"/>
              <w:bottom w:val="nil"/>
              <w:right w:val="nil"/>
            </w:tcBorders>
            <w:shd w:val="clear" w:color="auto" w:fill="auto"/>
            <w:noWrap/>
            <w:vAlign w:val="bottom"/>
            <w:hideMark/>
          </w:tcPr>
          <w:p w14:paraId="6C370062"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1134" w:type="dxa"/>
            <w:tcBorders>
              <w:top w:val="nil"/>
              <w:left w:val="nil"/>
              <w:bottom w:val="nil"/>
              <w:right w:val="nil"/>
            </w:tcBorders>
            <w:shd w:val="clear" w:color="auto" w:fill="auto"/>
            <w:noWrap/>
            <w:vAlign w:val="bottom"/>
            <w:hideMark/>
          </w:tcPr>
          <w:p w14:paraId="1516B1E8"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992" w:type="dxa"/>
            <w:tcBorders>
              <w:top w:val="nil"/>
              <w:left w:val="nil"/>
              <w:bottom w:val="nil"/>
              <w:right w:val="nil"/>
            </w:tcBorders>
            <w:shd w:val="clear" w:color="auto" w:fill="auto"/>
            <w:noWrap/>
            <w:vAlign w:val="bottom"/>
            <w:hideMark/>
          </w:tcPr>
          <w:p w14:paraId="22B3BFF7"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709" w:type="dxa"/>
            <w:tcBorders>
              <w:top w:val="nil"/>
              <w:left w:val="nil"/>
              <w:bottom w:val="nil"/>
              <w:right w:val="nil"/>
            </w:tcBorders>
            <w:shd w:val="clear" w:color="auto" w:fill="auto"/>
            <w:noWrap/>
            <w:vAlign w:val="bottom"/>
            <w:hideMark/>
          </w:tcPr>
          <w:p w14:paraId="64D8206C"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992" w:type="dxa"/>
            <w:tcBorders>
              <w:top w:val="nil"/>
              <w:left w:val="nil"/>
              <w:bottom w:val="nil"/>
              <w:right w:val="nil"/>
            </w:tcBorders>
            <w:shd w:val="clear" w:color="auto" w:fill="auto"/>
            <w:noWrap/>
            <w:vAlign w:val="bottom"/>
            <w:hideMark/>
          </w:tcPr>
          <w:p w14:paraId="5260CA31"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850" w:type="dxa"/>
            <w:tcBorders>
              <w:top w:val="nil"/>
              <w:left w:val="nil"/>
              <w:bottom w:val="nil"/>
              <w:right w:val="nil"/>
            </w:tcBorders>
            <w:shd w:val="clear" w:color="auto" w:fill="auto"/>
            <w:noWrap/>
            <w:vAlign w:val="bottom"/>
            <w:hideMark/>
          </w:tcPr>
          <w:p w14:paraId="66399669"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993" w:type="dxa"/>
            <w:tcBorders>
              <w:top w:val="nil"/>
              <w:left w:val="nil"/>
              <w:bottom w:val="nil"/>
              <w:right w:val="nil"/>
            </w:tcBorders>
            <w:shd w:val="clear" w:color="auto" w:fill="auto"/>
            <w:noWrap/>
            <w:vAlign w:val="bottom"/>
            <w:hideMark/>
          </w:tcPr>
          <w:p w14:paraId="4A4C2777"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708" w:type="dxa"/>
            <w:tcBorders>
              <w:top w:val="nil"/>
              <w:left w:val="nil"/>
              <w:bottom w:val="nil"/>
              <w:right w:val="nil"/>
            </w:tcBorders>
            <w:shd w:val="clear" w:color="auto" w:fill="auto"/>
            <w:noWrap/>
            <w:vAlign w:val="bottom"/>
            <w:hideMark/>
          </w:tcPr>
          <w:p w14:paraId="6692DA98"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993" w:type="dxa"/>
            <w:tcBorders>
              <w:top w:val="nil"/>
              <w:left w:val="nil"/>
              <w:bottom w:val="nil"/>
              <w:right w:val="nil"/>
            </w:tcBorders>
            <w:shd w:val="clear" w:color="auto" w:fill="auto"/>
            <w:noWrap/>
            <w:vAlign w:val="bottom"/>
            <w:hideMark/>
          </w:tcPr>
          <w:p w14:paraId="2AD8D54F"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1134" w:type="dxa"/>
            <w:tcBorders>
              <w:top w:val="nil"/>
              <w:left w:val="nil"/>
              <w:bottom w:val="nil"/>
              <w:right w:val="nil"/>
            </w:tcBorders>
            <w:shd w:val="clear" w:color="auto" w:fill="auto"/>
            <w:noWrap/>
            <w:vAlign w:val="bottom"/>
            <w:hideMark/>
          </w:tcPr>
          <w:p w14:paraId="5B7BF43D"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1134" w:type="dxa"/>
            <w:tcBorders>
              <w:top w:val="nil"/>
              <w:left w:val="nil"/>
              <w:bottom w:val="nil"/>
              <w:right w:val="nil"/>
            </w:tcBorders>
            <w:shd w:val="clear" w:color="auto" w:fill="auto"/>
            <w:noWrap/>
            <w:vAlign w:val="bottom"/>
            <w:hideMark/>
          </w:tcPr>
          <w:p w14:paraId="3D55BF5F"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992" w:type="dxa"/>
            <w:tcBorders>
              <w:top w:val="nil"/>
              <w:left w:val="nil"/>
              <w:bottom w:val="nil"/>
              <w:right w:val="nil"/>
            </w:tcBorders>
            <w:shd w:val="clear" w:color="auto" w:fill="auto"/>
            <w:noWrap/>
            <w:vAlign w:val="bottom"/>
            <w:hideMark/>
          </w:tcPr>
          <w:p w14:paraId="1D9B78FB"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r>
      <w:tr w:rsidR="0032176F" w:rsidRPr="00175B04" w14:paraId="7D048F1C" w14:textId="77777777" w:rsidTr="00437DDA">
        <w:trPr>
          <w:trHeight w:val="300"/>
        </w:trPr>
        <w:tc>
          <w:tcPr>
            <w:tcW w:w="1410" w:type="dxa"/>
            <w:tcBorders>
              <w:top w:val="nil"/>
              <w:left w:val="nil"/>
              <w:bottom w:val="nil"/>
              <w:right w:val="nil"/>
            </w:tcBorders>
            <w:shd w:val="clear" w:color="auto" w:fill="auto"/>
            <w:noWrap/>
            <w:vAlign w:val="bottom"/>
            <w:hideMark/>
          </w:tcPr>
          <w:p w14:paraId="02443517" w14:textId="77777777" w:rsidR="0032176F" w:rsidRPr="00175B04" w:rsidRDefault="0032176F" w:rsidP="00437DDA">
            <w:pPr>
              <w:widowControl/>
              <w:jc w:val="lef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Mali</w:t>
            </w:r>
          </w:p>
        </w:tc>
        <w:tc>
          <w:tcPr>
            <w:tcW w:w="659" w:type="dxa"/>
            <w:tcBorders>
              <w:top w:val="nil"/>
              <w:left w:val="nil"/>
              <w:bottom w:val="nil"/>
              <w:right w:val="nil"/>
            </w:tcBorders>
            <w:shd w:val="clear" w:color="auto" w:fill="auto"/>
            <w:noWrap/>
            <w:vAlign w:val="bottom"/>
            <w:hideMark/>
          </w:tcPr>
          <w:p w14:paraId="0DB55959"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83</w:t>
            </w:r>
          </w:p>
        </w:tc>
        <w:tc>
          <w:tcPr>
            <w:tcW w:w="913" w:type="dxa"/>
            <w:tcBorders>
              <w:top w:val="nil"/>
              <w:left w:val="nil"/>
              <w:bottom w:val="nil"/>
              <w:right w:val="nil"/>
            </w:tcBorders>
            <w:shd w:val="clear" w:color="auto" w:fill="auto"/>
            <w:noWrap/>
            <w:vAlign w:val="bottom"/>
            <w:hideMark/>
          </w:tcPr>
          <w:p w14:paraId="01316256"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-29</w:t>
            </w:r>
          </w:p>
        </w:tc>
        <w:tc>
          <w:tcPr>
            <w:tcW w:w="704" w:type="dxa"/>
            <w:tcBorders>
              <w:top w:val="nil"/>
              <w:left w:val="nil"/>
              <w:bottom w:val="nil"/>
              <w:right w:val="nil"/>
            </w:tcBorders>
            <w:shd w:val="clear" w:color="auto" w:fill="auto"/>
            <w:noWrap/>
            <w:vAlign w:val="bottom"/>
            <w:hideMark/>
          </w:tcPr>
          <w:p w14:paraId="5E962DCB"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14</w:t>
            </w:r>
          </w:p>
        </w:tc>
        <w:tc>
          <w:tcPr>
            <w:tcW w:w="709" w:type="dxa"/>
            <w:tcBorders>
              <w:top w:val="nil"/>
              <w:left w:val="nil"/>
              <w:bottom w:val="nil"/>
              <w:right w:val="nil"/>
            </w:tcBorders>
            <w:shd w:val="clear" w:color="auto" w:fill="auto"/>
            <w:noWrap/>
            <w:vAlign w:val="bottom"/>
            <w:hideMark/>
          </w:tcPr>
          <w:p w14:paraId="4267B990"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45</w:t>
            </w:r>
          </w:p>
        </w:tc>
        <w:tc>
          <w:tcPr>
            <w:tcW w:w="1134" w:type="dxa"/>
            <w:tcBorders>
              <w:top w:val="nil"/>
              <w:left w:val="nil"/>
              <w:bottom w:val="nil"/>
              <w:right w:val="nil"/>
            </w:tcBorders>
            <w:shd w:val="clear" w:color="auto" w:fill="auto"/>
            <w:noWrap/>
            <w:vAlign w:val="bottom"/>
            <w:hideMark/>
          </w:tcPr>
          <w:p w14:paraId="20468F13"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20</w:t>
            </w:r>
          </w:p>
        </w:tc>
        <w:tc>
          <w:tcPr>
            <w:tcW w:w="992" w:type="dxa"/>
            <w:tcBorders>
              <w:top w:val="nil"/>
              <w:left w:val="nil"/>
              <w:bottom w:val="nil"/>
              <w:right w:val="nil"/>
            </w:tcBorders>
            <w:shd w:val="clear" w:color="auto" w:fill="auto"/>
            <w:noWrap/>
            <w:vAlign w:val="bottom"/>
            <w:hideMark/>
          </w:tcPr>
          <w:p w14:paraId="4DEB8380"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33</w:t>
            </w:r>
          </w:p>
        </w:tc>
        <w:tc>
          <w:tcPr>
            <w:tcW w:w="709" w:type="dxa"/>
            <w:tcBorders>
              <w:top w:val="nil"/>
              <w:left w:val="nil"/>
              <w:bottom w:val="nil"/>
              <w:right w:val="nil"/>
            </w:tcBorders>
            <w:shd w:val="clear" w:color="auto" w:fill="auto"/>
            <w:noWrap/>
            <w:vAlign w:val="bottom"/>
            <w:hideMark/>
          </w:tcPr>
          <w:p w14:paraId="5F2096CC"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992" w:type="dxa"/>
            <w:tcBorders>
              <w:top w:val="nil"/>
              <w:left w:val="nil"/>
              <w:bottom w:val="nil"/>
              <w:right w:val="nil"/>
            </w:tcBorders>
            <w:shd w:val="clear" w:color="auto" w:fill="auto"/>
            <w:noWrap/>
            <w:vAlign w:val="bottom"/>
            <w:hideMark/>
          </w:tcPr>
          <w:p w14:paraId="0045ED06"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850" w:type="dxa"/>
            <w:tcBorders>
              <w:top w:val="nil"/>
              <w:left w:val="nil"/>
              <w:bottom w:val="nil"/>
              <w:right w:val="nil"/>
            </w:tcBorders>
            <w:shd w:val="clear" w:color="auto" w:fill="auto"/>
            <w:noWrap/>
            <w:vAlign w:val="bottom"/>
            <w:hideMark/>
          </w:tcPr>
          <w:p w14:paraId="15A2BBA6"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993" w:type="dxa"/>
            <w:tcBorders>
              <w:top w:val="nil"/>
              <w:left w:val="nil"/>
              <w:bottom w:val="nil"/>
              <w:right w:val="nil"/>
            </w:tcBorders>
            <w:shd w:val="clear" w:color="auto" w:fill="auto"/>
            <w:noWrap/>
            <w:vAlign w:val="bottom"/>
            <w:hideMark/>
          </w:tcPr>
          <w:p w14:paraId="1F059930"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8</w:t>
            </w:r>
          </w:p>
        </w:tc>
        <w:tc>
          <w:tcPr>
            <w:tcW w:w="708" w:type="dxa"/>
            <w:tcBorders>
              <w:top w:val="nil"/>
              <w:left w:val="nil"/>
              <w:bottom w:val="nil"/>
              <w:right w:val="nil"/>
            </w:tcBorders>
            <w:shd w:val="clear" w:color="auto" w:fill="auto"/>
            <w:noWrap/>
            <w:vAlign w:val="bottom"/>
            <w:hideMark/>
          </w:tcPr>
          <w:p w14:paraId="34D28C07"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993" w:type="dxa"/>
            <w:tcBorders>
              <w:top w:val="nil"/>
              <w:left w:val="nil"/>
              <w:bottom w:val="nil"/>
              <w:right w:val="nil"/>
            </w:tcBorders>
            <w:shd w:val="clear" w:color="auto" w:fill="auto"/>
            <w:noWrap/>
            <w:vAlign w:val="bottom"/>
            <w:hideMark/>
          </w:tcPr>
          <w:p w14:paraId="0C52C070"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7</w:t>
            </w:r>
          </w:p>
        </w:tc>
        <w:tc>
          <w:tcPr>
            <w:tcW w:w="1134" w:type="dxa"/>
            <w:tcBorders>
              <w:top w:val="nil"/>
              <w:left w:val="nil"/>
              <w:bottom w:val="nil"/>
              <w:right w:val="nil"/>
            </w:tcBorders>
            <w:shd w:val="clear" w:color="auto" w:fill="auto"/>
            <w:noWrap/>
            <w:vAlign w:val="bottom"/>
            <w:hideMark/>
          </w:tcPr>
          <w:p w14:paraId="5DAD3EA2"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1134" w:type="dxa"/>
            <w:tcBorders>
              <w:top w:val="nil"/>
              <w:left w:val="nil"/>
              <w:bottom w:val="nil"/>
              <w:right w:val="nil"/>
            </w:tcBorders>
            <w:shd w:val="clear" w:color="auto" w:fill="auto"/>
            <w:noWrap/>
            <w:vAlign w:val="bottom"/>
            <w:hideMark/>
          </w:tcPr>
          <w:p w14:paraId="5A48C4A9"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-1</w:t>
            </w:r>
          </w:p>
        </w:tc>
        <w:tc>
          <w:tcPr>
            <w:tcW w:w="992" w:type="dxa"/>
            <w:tcBorders>
              <w:top w:val="nil"/>
              <w:left w:val="nil"/>
              <w:bottom w:val="nil"/>
              <w:right w:val="nil"/>
            </w:tcBorders>
            <w:shd w:val="clear" w:color="auto" w:fill="auto"/>
            <w:noWrap/>
            <w:vAlign w:val="bottom"/>
            <w:hideMark/>
          </w:tcPr>
          <w:p w14:paraId="34AD723E"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1</w:t>
            </w:r>
          </w:p>
        </w:tc>
      </w:tr>
      <w:tr w:rsidR="0032176F" w:rsidRPr="00175B04" w14:paraId="748B2335" w14:textId="77777777" w:rsidTr="00437DDA">
        <w:trPr>
          <w:trHeight w:val="300"/>
        </w:trPr>
        <w:tc>
          <w:tcPr>
            <w:tcW w:w="1410" w:type="dxa"/>
            <w:tcBorders>
              <w:top w:val="nil"/>
              <w:left w:val="nil"/>
              <w:bottom w:val="nil"/>
              <w:right w:val="nil"/>
            </w:tcBorders>
            <w:shd w:val="clear" w:color="auto" w:fill="auto"/>
            <w:noWrap/>
            <w:vAlign w:val="bottom"/>
            <w:hideMark/>
          </w:tcPr>
          <w:p w14:paraId="32F3162A" w14:textId="77777777" w:rsidR="0032176F" w:rsidRPr="00175B04" w:rsidRDefault="0032176F" w:rsidP="00437DDA">
            <w:pPr>
              <w:widowControl/>
              <w:jc w:val="lef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Malta</w:t>
            </w:r>
          </w:p>
        </w:tc>
        <w:tc>
          <w:tcPr>
            <w:tcW w:w="659" w:type="dxa"/>
            <w:tcBorders>
              <w:top w:val="nil"/>
              <w:left w:val="nil"/>
              <w:bottom w:val="nil"/>
              <w:right w:val="nil"/>
            </w:tcBorders>
            <w:shd w:val="clear" w:color="auto" w:fill="auto"/>
            <w:noWrap/>
            <w:vAlign w:val="bottom"/>
            <w:hideMark/>
          </w:tcPr>
          <w:p w14:paraId="32A61FCD"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913" w:type="dxa"/>
            <w:tcBorders>
              <w:top w:val="nil"/>
              <w:left w:val="nil"/>
              <w:bottom w:val="nil"/>
              <w:right w:val="nil"/>
            </w:tcBorders>
            <w:shd w:val="clear" w:color="auto" w:fill="auto"/>
            <w:noWrap/>
            <w:vAlign w:val="bottom"/>
            <w:hideMark/>
          </w:tcPr>
          <w:p w14:paraId="2A1ECD72"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-4</w:t>
            </w:r>
          </w:p>
        </w:tc>
        <w:tc>
          <w:tcPr>
            <w:tcW w:w="704" w:type="dxa"/>
            <w:tcBorders>
              <w:top w:val="nil"/>
              <w:left w:val="nil"/>
              <w:bottom w:val="nil"/>
              <w:right w:val="nil"/>
            </w:tcBorders>
            <w:shd w:val="clear" w:color="auto" w:fill="auto"/>
            <w:noWrap/>
            <w:vAlign w:val="bottom"/>
            <w:hideMark/>
          </w:tcPr>
          <w:p w14:paraId="7ABC5D4F"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709" w:type="dxa"/>
            <w:tcBorders>
              <w:top w:val="nil"/>
              <w:left w:val="nil"/>
              <w:bottom w:val="nil"/>
              <w:right w:val="nil"/>
            </w:tcBorders>
            <w:shd w:val="clear" w:color="auto" w:fill="auto"/>
            <w:noWrap/>
            <w:vAlign w:val="bottom"/>
            <w:hideMark/>
          </w:tcPr>
          <w:p w14:paraId="2754AA2B"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1134" w:type="dxa"/>
            <w:tcBorders>
              <w:top w:val="nil"/>
              <w:left w:val="nil"/>
              <w:bottom w:val="nil"/>
              <w:right w:val="nil"/>
            </w:tcBorders>
            <w:shd w:val="clear" w:color="auto" w:fill="auto"/>
            <w:noWrap/>
            <w:vAlign w:val="bottom"/>
            <w:hideMark/>
          </w:tcPr>
          <w:p w14:paraId="761100DF"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992" w:type="dxa"/>
            <w:tcBorders>
              <w:top w:val="nil"/>
              <w:left w:val="nil"/>
              <w:bottom w:val="nil"/>
              <w:right w:val="nil"/>
            </w:tcBorders>
            <w:shd w:val="clear" w:color="auto" w:fill="auto"/>
            <w:noWrap/>
            <w:vAlign w:val="bottom"/>
            <w:hideMark/>
          </w:tcPr>
          <w:p w14:paraId="055B4F45"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709" w:type="dxa"/>
            <w:tcBorders>
              <w:top w:val="nil"/>
              <w:left w:val="nil"/>
              <w:bottom w:val="nil"/>
              <w:right w:val="nil"/>
            </w:tcBorders>
            <w:shd w:val="clear" w:color="auto" w:fill="auto"/>
            <w:noWrap/>
            <w:vAlign w:val="bottom"/>
            <w:hideMark/>
          </w:tcPr>
          <w:p w14:paraId="1AFCBF0B"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992" w:type="dxa"/>
            <w:tcBorders>
              <w:top w:val="nil"/>
              <w:left w:val="nil"/>
              <w:bottom w:val="nil"/>
              <w:right w:val="nil"/>
            </w:tcBorders>
            <w:shd w:val="clear" w:color="auto" w:fill="auto"/>
            <w:noWrap/>
            <w:vAlign w:val="bottom"/>
            <w:hideMark/>
          </w:tcPr>
          <w:p w14:paraId="6D39CC94"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1</w:t>
            </w:r>
          </w:p>
        </w:tc>
        <w:tc>
          <w:tcPr>
            <w:tcW w:w="850" w:type="dxa"/>
            <w:tcBorders>
              <w:top w:val="nil"/>
              <w:left w:val="nil"/>
              <w:bottom w:val="nil"/>
              <w:right w:val="nil"/>
            </w:tcBorders>
            <w:shd w:val="clear" w:color="auto" w:fill="auto"/>
            <w:noWrap/>
            <w:vAlign w:val="bottom"/>
            <w:hideMark/>
          </w:tcPr>
          <w:p w14:paraId="5D6A43D3"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993" w:type="dxa"/>
            <w:tcBorders>
              <w:top w:val="nil"/>
              <w:left w:val="nil"/>
              <w:bottom w:val="nil"/>
              <w:right w:val="nil"/>
            </w:tcBorders>
            <w:shd w:val="clear" w:color="auto" w:fill="auto"/>
            <w:noWrap/>
            <w:vAlign w:val="bottom"/>
            <w:hideMark/>
          </w:tcPr>
          <w:p w14:paraId="50B8CB72"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1</w:t>
            </w:r>
          </w:p>
        </w:tc>
        <w:tc>
          <w:tcPr>
            <w:tcW w:w="708" w:type="dxa"/>
            <w:tcBorders>
              <w:top w:val="nil"/>
              <w:left w:val="nil"/>
              <w:bottom w:val="nil"/>
              <w:right w:val="nil"/>
            </w:tcBorders>
            <w:shd w:val="clear" w:color="auto" w:fill="auto"/>
            <w:noWrap/>
            <w:vAlign w:val="bottom"/>
            <w:hideMark/>
          </w:tcPr>
          <w:p w14:paraId="5C61AD6D"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993" w:type="dxa"/>
            <w:tcBorders>
              <w:top w:val="nil"/>
              <w:left w:val="nil"/>
              <w:bottom w:val="nil"/>
              <w:right w:val="nil"/>
            </w:tcBorders>
            <w:shd w:val="clear" w:color="auto" w:fill="auto"/>
            <w:noWrap/>
            <w:vAlign w:val="bottom"/>
            <w:hideMark/>
          </w:tcPr>
          <w:p w14:paraId="2A4726B6"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1</w:t>
            </w:r>
          </w:p>
        </w:tc>
        <w:tc>
          <w:tcPr>
            <w:tcW w:w="1134" w:type="dxa"/>
            <w:tcBorders>
              <w:top w:val="nil"/>
              <w:left w:val="nil"/>
              <w:bottom w:val="nil"/>
              <w:right w:val="nil"/>
            </w:tcBorders>
            <w:shd w:val="clear" w:color="auto" w:fill="auto"/>
            <w:noWrap/>
            <w:vAlign w:val="bottom"/>
            <w:hideMark/>
          </w:tcPr>
          <w:p w14:paraId="06A4CE1E"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1134" w:type="dxa"/>
            <w:tcBorders>
              <w:top w:val="nil"/>
              <w:left w:val="nil"/>
              <w:bottom w:val="nil"/>
              <w:right w:val="nil"/>
            </w:tcBorders>
            <w:shd w:val="clear" w:color="auto" w:fill="auto"/>
            <w:noWrap/>
            <w:vAlign w:val="bottom"/>
            <w:hideMark/>
          </w:tcPr>
          <w:p w14:paraId="7B83F8A3"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992" w:type="dxa"/>
            <w:tcBorders>
              <w:top w:val="nil"/>
              <w:left w:val="nil"/>
              <w:bottom w:val="nil"/>
              <w:right w:val="nil"/>
            </w:tcBorders>
            <w:shd w:val="clear" w:color="auto" w:fill="auto"/>
            <w:noWrap/>
            <w:vAlign w:val="bottom"/>
            <w:hideMark/>
          </w:tcPr>
          <w:p w14:paraId="10E677B5"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r>
      <w:tr w:rsidR="0032176F" w:rsidRPr="00175B04" w14:paraId="3498D496" w14:textId="77777777" w:rsidTr="00437DDA">
        <w:trPr>
          <w:trHeight w:val="300"/>
        </w:trPr>
        <w:tc>
          <w:tcPr>
            <w:tcW w:w="1410" w:type="dxa"/>
            <w:tcBorders>
              <w:top w:val="nil"/>
              <w:left w:val="nil"/>
              <w:bottom w:val="nil"/>
              <w:right w:val="nil"/>
            </w:tcBorders>
            <w:shd w:val="clear" w:color="auto" w:fill="auto"/>
            <w:noWrap/>
            <w:vAlign w:val="bottom"/>
            <w:hideMark/>
          </w:tcPr>
          <w:p w14:paraId="18D29AE6" w14:textId="77777777" w:rsidR="0032176F" w:rsidRPr="00175B04" w:rsidRDefault="0032176F" w:rsidP="00437DDA">
            <w:pPr>
              <w:widowControl/>
              <w:jc w:val="lef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Mauritania</w:t>
            </w:r>
          </w:p>
        </w:tc>
        <w:tc>
          <w:tcPr>
            <w:tcW w:w="659" w:type="dxa"/>
            <w:tcBorders>
              <w:top w:val="nil"/>
              <w:left w:val="nil"/>
              <w:bottom w:val="nil"/>
              <w:right w:val="nil"/>
            </w:tcBorders>
            <w:shd w:val="clear" w:color="auto" w:fill="auto"/>
            <w:noWrap/>
            <w:vAlign w:val="bottom"/>
            <w:hideMark/>
          </w:tcPr>
          <w:p w14:paraId="628D19BB"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11</w:t>
            </w:r>
          </w:p>
        </w:tc>
        <w:tc>
          <w:tcPr>
            <w:tcW w:w="913" w:type="dxa"/>
            <w:tcBorders>
              <w:top w:val="nil"/>
              <w:left w:val="nil"/>
              <w:bottom w:val="nil"/>
              <w:right w:val="nil"/>
            </w:tcBorders>
            <w:shd w:val="clear" w:color="auto" w:fill="auto"/>
            <w:noWrap/>
            <w:vAlign w:val="bottom"/>
            <w:hideMark/>
          </w:tcPr>
          <w:p w14:paraId="5A211344"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-14</w:t>
            </w:r>
          </w:p>
        </w:tc>
        <w:tc>
          <w:tcPr>
            <w:tcW w:w="704" w:type="dxa"/>
            <w:tcBorders>
              <w:top w:val="nil"/>
              <w:left w:val="nil"/>
              <w:bottom w:val="nil"/>
              <w:right w:val="nil"/>
            </w:tcBorders>
            <w:shd w:val="clear" w:color="auto" w:fill="auto"/>
            <w:noWrap/>
            <w:vAlign w:val="bottom"/>
            <w:hideMark/>
          </w:tcPr>
          <w:p w14:paraId="41ED0CF7"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1</w:t>
            </w:r>
          </w:p>
        </w:tc>
        <w:tc>
          <w:tcPr>
            <w:tcW w:w="709" w:type="dxa"/>
            <w:tcBorders>
              <w:top w:val="nil"/>
              <w:left w:val="nil"/>
              <w:bottom w:val="nil"/>
              <w:right w:val="nil"/>
            </w:tcBorders>
            <w:shd w:val="clear" w:color="auto" w:fill="auto"/>
            <w:noWrap/>
            <w:vAlign w:val="bottom"/>
            <w:hideMark/>
          </w:tcPr>
          <w:p w14:paraId="3E1743D6"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3</w:t>
            </w:r>
          </w:p>
        </w:tc>
        <w:tc>
          <w:tcPr>
            <w:tcW w:w="1134" w:type="dxa"/>
            <w:tcBorders>
              <w:top w:val="nil"/>
              <w:left w:val="nil"/>
              <w:bottom w:val="nil"/>
              <w:right w:val="nil"/>
            </w:tcBorders>
            <w:shd w:val="clear" w:color="auto" w:fill="auto"/>
            <w:noWrap/>
            <w:vAlign w:val="bottom"/>
            <w:hideMark/>
          </w:tcPr>
          <w:p w14:paraId="1D9235FF"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4</w:t>
            </w:r>
          </w:p>
        </w:tc>
        <w:tc>
          <w:tcPr>
            <w:tcW w:w="992" w:type="dxa"/>
            <w:tcBorders>
              <w:top w:val="nil"/>
              <w:left w:val="nil"/>
              <w:bottom w:val="nil"/>
              <w:right w:val="nil"/>
            </w:tcBorders>
            <w:shd w:val="clear" w:color="auto" w:fill="auto"/>
            <w:noWrap/>
            <w:vAlign w:val="bottom"/>
            <w:hideMark/>
          </w:tcPr>
          <w:p w14:paraId="0D2E3588"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2</w:t>
            </w:r>
          </w:p>
        </w:tc>
        <w:tc>
          <w:tcPr>
            <w:tcW w:w="709" w:type="dxa"/>
            <w:tcBorders>
              <w:top w:val="nil"/>
              <w:left w:val="nil"/>
              <w:bottom w:val="nil"/>
              <w:right w:val="nil"/>
            </w:tcBorders>
            <w:shd w:val="clear" w:color="auto" w:fill="auto"/>
            <w:noWrap/>
            <w:vAlign w:val="bottom"/>
            <w:hideMark/>
          </w:tcPr>
          <w:p w14:paraId="40C8573B"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992" w:type="dxa"/>
            <w:tcBorders>
              <w:top w:val="nil"/>
              <w:left w:val="nil"/>
              <w:bottom w:val="nil"/>
              <w:right w:val="nil"/>
            </w:tcBorders>
            <w:shd w:val="clear" w:color="auto" w:fill="auto"/>
            <w:noWrap/>
            <w:vAlign w:val="bottom"/>
            <w:hideMark/>
          </w:tcPr>
          <w:p w14:paraId="60C74E72"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850" w:type="dxa"/>
            <w:tcBorders>
              <w:top w:val="nil"/>
              <w:left w:val="nil"/>
              <w:bottom w:val="nil"/>
              <w:right w:val="nil"/>
            </w:tcBorders>
            <w:shd w:val="clear" w:color="auto" w:fill="auto"/>
            <w:noWrap/>
            <w:vAlign w:val="bottom"/>
            <w:hideMark/>
          </w:tcPr>
          <w:p w14:paraId="5919475A"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993" w:type="dxa"/>
            <w:tcBorders>
              <w:top w:val="nil"/>
              <w:left w:val="nil"/>
              <w:bottom w:val="nil"/>
              <w:right w:val="nil"/>
            </w:tcBorders>
            <w:shd w:val="clear" w:color="auto" w:fill="auto"/>
            <w:noWrap/>
            <w:vAlign w:val="bottom"/>
            <w:hideMark/>
          </w:tcPr>
          <w:p w14:paraId="39D31CAA"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2</w:t>
            </w:r>
          </w:p>
        </w:tc>
        <w:tc>
          <w:tcPr>
            <w:tcW w:w="708" w:type="dxa"/>
            <w:tcBorders>
              <w:top w:val="nil"/>
              <w:left w:val="nil"/>
              <w:bottom w:val="nil"/>
              <w:right w:val="nil"/>
            </w:tcBorders>
            <w:shd w:val="clear" w:color="auto" w:fill="auto"/>
            <w:noWrap/>
            <w:vAlign w:val="bottom"/>
            <w:hideMark/>
          </w:tcPr>
          <w:p w14:paraId="72FF7ED8"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993" w:type="dxa"/>
            <w:tcBorders>
              <w:top w:val="nil"/>
              <w:left w:val="nil"/>
              <w:bottom w:val="nil"/>
              <w:right w:val="nil"/>
            </w:tcBorders>
            <w:shd w:val="clear" w:color="auto" w:fill="auto"/>
            <w:noWrap/>
            <w:vAlign w:val="bottom"/>
            <w:hideMark/>
          </w:tcPr>
          <w:p w14:paraId="4EB2238C"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3</w:t>
            </w:r>
          </w:p>
        </w:tc>
        <w:tc>
          <w:tcPr>
            <w:tcW w:w="1134" w:type="dxa"/>
            <w:tcBorders>
              <w:top w:val="nil"/>
              <w:left w:val="nil"/>
              <w:bottom w:val="nil"/>
              <w:right w:val="nil"/>
            </w:tcBorders>
            <w:shd w:val="clear" w:color="auto" w:fill="auto"/>
            <w:noWrap/>
            <w:vAlign w:val="bottom"/>
            <w:hideMark/>
          </w:tcPr>
          <w:p w14:paraId="230A8E19"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1134" w:type="dxa"/>
            <w:tcBorders>
              <w:top w:val="nil"/>
              <w:left w:val="nil"/>
              <w:bottom w:val="nil"/>
              <w:right w:val="nil"/>
            </w:tcBorders>
            <w:shd w:val="clear" w:color="auto" w:fill="auto"/>
            <w:noWrap/>
            <w:vAlign w:val="bottom"/>
            <w:hideMark/>
          </w:tcPr>
          <w:p w14:paraId="66FA1F8F"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992" w:type="dxa"/>
            <w:tcBorders>
              <w:top w:val="nil"/>
              <w:left w:val="nil"/>
              <w:bottom w:val="nil"/>
              <w:right w:val="nil"/>
            </w:tcBorders>
            <w:shd w:val="clear" w:color="auto" w:fill="auto"/>
            <w:noWrap/>
            <w:vAlign w:val="bottom"/>
            <w:hideMark/>
          </w:tcPr>
          <w:p w14:paraId="24999FEC"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r>
      <w:tr w:rsidR="0032176F" w:rsidRPr="00175B04" w14:paraId="05562AC4" w14:textId="77777777" w:rsidTr="00437DDA">
        <w:trPr>
          <w:trHeight w:val="300"/>
        </w:trPr>
        <w:tc>
          <w:tcPr>
            <w:tcW w:w="1410" w:type="dxa"/>
            <w:tcBorders>
              <w:top w:val="nil"/>
              <w:left w:val="nil"/>
              <w:bottom w:val="nil"/>
              <w:right w:val="nil"/>
            </w:tcBorders>
            <w:shd w:val="clear" w:color="auto" w:fill="auto"/>
            <w:noWrap/>
            <w:vAlign w:val="bottom"/>
            <w:hideMark/>
          </w:tcPr>
          <w:p w14:paraId="66204CA4" w14:textId="77777777" w:rsidR="0032176F" w:rsidRPr="00175B04" w:rsidRDefault="0032176F" w:rsidP="00437DDA">
            <w:pPr>
              <w:widowControl/>
              <w:jc w:val="lef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Mauritius</w:t>
            </w:r>
          </w:p>
        </w:tc>
        <w:tc>
          <w:tcPr>
            <w:tcW w:w="659" w:type="dxa"/>
            <w:tcBorders>
              <w:top w:val="nil"/>
              <w:left w:val="nil"/>
              <w:bottom w:val="nil"/>
              <w:right w:val="nil"/>
            </w:tcBorders>
            <w:shd w:val="clear" w:color="auto" w:fill="auto"/>
            <w:noWrap/>
            <w:vAlign w:val="bottom"/>
            <w:hideMark/>
          </w:tcPr>
          <w:p w14:paraId="00291ABB"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3</w:t>
            </w:r>
          </w:p>
        </w:tc>
        <w:tc>
          <w:tcPr>
            <w:tcW w:w="913" w:type="dxa"/>
            <w:tcBorders>
              <w:top w:val="nil"/>
              <w:left w:val="nil"/>
              <w:bottom w:val="nil"/>
              <w:right w:val="nil"/>
            </w:tcBorders>
            <w:shd w:val="clear" w:color="auto" w:fill="auto"/>
            <w:noWrap/>
            <w:vAlign w:val="bottom"/>
            <w:hideMark/>
          </w:tcPr>
          <w:p w14:paraId="43F321AB"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-4</w:t>
            </w:r>
          </w:p>
        </w:tc>
        <w:tc>
          <w:tcPr>
            <w:tcW w:w="704" w:type="dxa"/>
            <w:tcBorders>
              <w:top w:val="nil"/>
              <w:left w:val="nil"/>
              <w:bottom w:val="nil"/>
              <w:right w:val="nil"/>
            </w:tcBorders>
            <w:shd w:val="clear" w:color="auto" w:fill="auto"/>
            <w:noWrap/>
            <w:vAlign w:val="bottom"/>
            <w:hideMark/>
          </w:tcPr>
          <w:p w14:paraId="615F7DA1"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1</w:t>
            </w:r>
          </w:p>
        </w:tc>
        <w:tc>
          <w:tcPr>
            <w:tcW w:w="709" w:type="dxa"/>
            <w:tcBorders>
              <w:top w:val="nil"/>
              <w:left w:val="nil"/>
              <w:bottom w:val="nil"/>
              <w:right w:val="nil"/>
            </w:tcBorders>
            <w:shd w:val="clear" w:color="auto" w:fill="auto"/>
            <w:noWrap/>
            <w:vAlign w:val="bottom"/>
            <w:hideMark/>
          </w:tcPr>
          <w:p w14:paraId="27636FEB"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1134" w:type="dxa"/>
            <w:tcBorders>
              <w:top w:val="nil"/>
              <w:left w:val="nil"/>
              <w:bottom w:val="nil"/>
              <w:right w:val="nil"/>
            </w:tcBorders>
            <w:shd w:val="clear" w:color="auto" w:fill="auto"/>
            <w:noWrap/>
            <w:vAlign w:val="bottom"/>
            <w:hideMark/>
          </w:tcPr>
          <w:p w14:paraId="2CC94976"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992" w:type="dxa"/>
            <w:tcBorders>
              <w:top w:val="nil"/>
              <w:left w:val="nil"/>
              <w:bottom w:val="nil"/>
              <w:right w:val="nil"/>
            </w:tcBorders>
            <w:shd w:val="clear" w:color="auto" w:fill="auto"/>
            <w:noWrap/>
            <w:vAlign w:val="bottom"/>
            <w:hideMark/>
          </w:tcPr>
          <w:p w14:paraId="41140B75"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709" w:type="dxa"/>
            <w:tcBorders>
              <w:top w:val="nil"/>
              <w:left w:val="nil"/>
              <w:bottom w:val="nil"/>
              <w:right w:val="nil"/>
            </w:tcBorders>
            <w:shd w:val="clear" w:color="auto" w:fill="auto"/>
            <w:noWrap/>
            <w:vAlign w:val="bottom"/>
            <w:hideMark/>
          </w:tcPr>
          <w:p w14:paraId="39086E4E"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992" w:type="dxa"/>
            <w:tcBorders>
              <w:top w:val="nil"/>
              <w:left w:val="nil"/>
              <w:bottom w:val="nil"/>
              <w:right w:val="nil"/>
            </w:tcBorders>
            <w:shd w:val="clear" w:color="auto" w:fill="auto"/>
            <w:noWrap/>
            <w:vAlign w:val="bottom"/>
            <w:hideMark/>
          </w:tcPr>
          <w:p w14:paraId="137C8845"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850" w:type="dxa"/>
            <w:tcBorders>
              <w:top w:val="nil"/>
              <w:left w:val="nil"/>
              <w:bottom w:val="nil"/>
              <w:right w:val="nil"/>
            </w:tcBorders>
            <w:shd w:val="clear" w:color="auto" w:fill="auto"/>
            <w:noWrap/>
            <w:vAlign w:val="bottom"/>
            <w:hideMark/>
          </w:tcPr>
          <w:p w14:paraId="2B84820E"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993" w:type="dxa"/>
            <w:tcBorders>
              <w:top w:val="nil"/>
              <w:left w:val="nil"/>
              <w:bottom w:val="nil"/>
              <w:right w:val="nil"/>
            </w:tcBorders>
            <w:shd w:val="clear" w:color="auto" w:fill="auto"/>
            <w:noWrap/>
            <w:vAlign w:val="bottom"/>
            <w:hideMark/>
          </w:tcPr>
          <w:p w14:paraId="157E1567"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2</w:t>
            </w:r>
          </w:p>
        </w:tc>
        <w:tc>
          <w:tcPr>
            <w:tcW w:w="708" w:type="dxa"/>
            <w:tcBorders>
              <w:top w:val="nil"/>
              <w:left w:val="nil"/>
              <w:bottom w:val="nil"/>
              <w:right w:val="nil"/>
            </w:tcBorders>
            <w:shd w:val="clear" w:color="auto" w:fill="auto"/>
            <w:noWrap/>
            <w:vAlign w:val="bottom"/>
            <w:hideMark/>
          </w:tcPr>
          <w:p w14:paraId="2107BA61"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993" w:type="dxa"/>
            <w:tcBorders>
              <w:top w:val="nil"/>
              <w:left w:val="nil"/>
              <w:bottom w:val="nil"/>
              <w:right w:val="nil"/>
            </w:tcBorders>
            <w:shd w:val="clear" w:color="auto" w:fill="auto"/>
            <w:noWrap/>
            <w:vAlign w:val="bottom"/>
            <w:hideMark/>
          </w:tcPr>
          <w:p w14:paraId="4085EA4A"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1</w:t>
            </w:r>
          </w:p>
        </w:tc>
        <w:tc>
          <w:tcPr>
            <w:tcW w:w="1134" w:type="dxa"/>
            <w:tcBorders>
              <w:top w:val="nil"/>
              <w:left w:val="nil"/>
              <w:bottom w:val="nil"/>
              <w:right w:val="nil"/>
            </w:tcBorders>
            <w:shd w:val="clear" w:color="auto" w:fill="auto"/>
            <w:noWrap/>
            <w:vAlign w:val="bottom"/>
            <w:hideMark/>
          </w:tcPr>
          <w:p w14:paraId="6C79E48F"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1134" w:type="dxa"/>
            <w:tcBorders>
              <w:top w:val="nil"/>
              <w:left w:val="nil"/>
              <w:bottom w:val="nil"/>
              <w:right w:val="nil"/>
            </w:tcBorders>
            <w:shd w:val="clear" w:color="auto" w:fill="auto"/>
            <w:noWrap/>
            <w:vAlign w:val="bottom"/>
            <w:hideMark/>
          </w:tcPr>
          <w:p w14:paraId="1B422D53"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-2</w:t>
            </w:r>
          </w:p>
        </w:tc>
        <w:tc>
          <w:tcPr>
            <w:tcW w:w="992" w:type="dxa"/>
            <w:tcBorders>
              <w:top w:val="nil"/>
              <w:left w:val="nil"/>
              <w:bottom w:val="nil"/>
              <w:right w:val="nil"/>
            </w:tcBorders>
            <w:shd w:val="clear" w:color="auto" w:fill="auto"/>
            <w:noWrap/>
            <w:vAlign w:val="bottom"/>
            <w:hideMark/>
          </w:tcPr>
          <w:p w14:paraId="54D187DE"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r>
      <w:tr w:rsidR="0032176F" w:rsidRPr="00175B04" w14:paraId="0AC5B101" w14:textId="77777777" w:rsidTr="00437DDA">
        <w:trPr>
          <w:trHeight w:val="300"/>
        </w:trPr>
        <w:tc>
          <w:tcPr>
            <w:tcW w:w="1410" w:type="dxa"/>
            <w:tcBorders>
              <w:top w:val="nil"/>
              <w:left w:val="nil"/>
              <w:bottom w:val="nil"/>
              <w:right w:val="nil"/>
            </w:tcBorders>
            <w:shd w:val="clear" w:color="auto" w:fill="auto"/>
            <w:noWrap/>
            <w:vAlign w:val="bottom"/>
            <w:hideMark/>
          </w:tcPr>
          <w:p w14:paraId="55B34FE2" w14:textId="77777777" w:rsidR="0032176F" w:rsidRPr="00175B04" w:rsidRDefault="0032176F" w:rsidP="00437DDA">
            <w:pPr>
              <w:widowControl/>
              <w:jc w:val="lef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Mexico</w:t>
            </w:r>
          </w:p>
        </w:tc>
        <w:tc>
          <w:tcPr>
            <w:tcW w:w="659" w:type="dxa"/>
            <w:tcBorders>
              <w:top w:val="nil"/>
              <w:left w:val="nil"/>
              <w:bottom w:val="nil"/>
              <w:right w:val="nil"/>
            </w:tcBorders>
            <w:shd w:val="clear" w:color="auto" w:fill="auto"/>
            <w:noWrap/>
            <w:vAlign w:val="bottom"/>
            <w:hideMark/>
          </w:tcPr>
          <w:p w14:paraId="5B0C7129"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448</w:t>
            </w:r>
          </w:p>
        </w:tc>
        <w:tc>
          <w:tcPr>
            <w:tcW w:w="913" w:type="dxa"/>
            <w:tcBorders>
              <w:top w:val="nil"/>
              <w:left w:val="nil"/>
              <w:bottom w:val="nil"/>
              <w:right w:val="nil"/>
            </w:tcBorders>
            <w:shd w:val="clear" w:color="auto" w:fill="auto"/>
            <w:noWrap/>
            <w:vAlign w:val="bottom"/>
            <w:hideMark/>
          </w:tcPr>
          <w:p w14:paraId="075E067E"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-664</w:t>
            </w:r>
          </w:p>
        </w:tc>
        <w:tc>
          <w:tcPr>
            <w:tcW w:w="704" w:type="dxa"/>
            <w:tcBorders>
              <w:top w:val="nil"/>
              <w:left w:val="nil"/>
              <w:bottom w:val="nil"/>
              <w:right w:val="nil"/>
            </w:tcBorders>
            <w:shd w:val="clear" w:color="auto" w:fill="auto"/>
            <w:noWrap/>
            <w:vAlign w:val="bottom"/>
            <w:hideMark/>
          </w:tcPr>
          <w:p w14:paraId="3D2BC606"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50</w:t>
            </w:r>
          </w:p>
        </w:tc>
        <w:tc>
          <w:tcPr>
            <w:tcW w:w="709" w:type="dxa"/>
            <w:tcBorders>
              <w:top w:val="nil"/>
              <w:left w:val="nil"/>
              <w:bottom w:val="nil"/>
              <w:right w:val="nil"/>
            </w:tcBorders>
            <w:shd w:val="clear" w:color="auto" w:fill="auto"/>
            <w:noWrap/>
            <w:vAlign w:val="bottom"/>
            <w:hideMark/>
          </w:tcPr>
          <w:p w14:paraId="53589B23"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187</w:t>
            </w:r>
          </w:p>
        </w:tc>
        <w:tc>
          <w:tcPr>
            <w:tcW w:w="1134" w:type="dxa"/>
            <w:tcBorders>
              <w:top w:val="nil"/>
              <w:left w:val="nil"/>
              <w:bottom w:val="nil"/>
              <w:right w:val="nil"/>
            </w:tcBorders>
            <w:shd w:val="clear" w:color="auto" w:fill="auto"/>
            <w:noWrap/>
            <w:vAlign w:val="bottom"/>
            <w:hideMark/>
          </w:tcPr>
          <w:p w14:paraId="09446815"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311</w:t>
            </w:r>
          </w:p>
        </w:tc>
        <w:tc>
          <w:tcPr>
            <w:tcW w:w="992" w:type="dxa"/>
            <w:tcBorders>
              <w:top w:val="nil"/>
              <w:left w:val="nil"/>
              <w:bottom w:val="nil"/>
              <w:right w:val="nil"/>
            </w:tcBorders>
            <w:shd w:val="clear" w:color="auto" w:fill="auto"/>
            <w:noWrap/>
            <w:vAlign w:val="bottom"/>
            <w:hideMark/>
          </w:tcPr>
          <w:p w14:paraId="2059A35B"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625</w:t>
            </w:r>
          </w:p>
        </w:tc>
        <w:tc>
          <w:tcPr>
            <w:tcW w:w="709" w:type="dxa"/>
            <w:tcBorders>
              <w:top w:val="nil"/>
              <w:left w:val="nil"/>
              <w:bottom w:val="nil"/>
              <w:right w:val="nil"/>
            </w:tcBorders>
            <w:shd w:val="clear" w:color="auto" w:fill="auto"/>
            <w:noWrap/>
            <w:vAlign w:val="bottom"/>
            <w:hideMark/>
          </w:tcPr>
          <w:p w14:paraId="29DC969A"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4</w:t>
            </w:r>
          </w:p>
        </w:tc>
        <w:tc>
          <w:tcPr>
            <w:tcW w:w="992" w:type="dxa"/>
            <w:tcBorders>
              <w:top w:val="nil"/>
              <w:left w:val="nil"/>
              <w:bottom w:val="nil"/>
              <w:right w:val="nil"/>
            </w:tcBorders>
            <w:shd w:val="clear" w:color="auto" w:fill="auto"/>
            <w:noWrap/>
            <w:vAlign w:val="bottom"/>
            <w:hideMark/>
          </w:tcPr>
          <w:p w14:paraId="0E8A62CC"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1641</w:t>
            </w:r>
          </w:p>
        </w:tc>
        <w:tc>
          <w:tcPr>
            <w:tcW w:w="850" w:type="dxa"/>
            <w:tcBorders>
              <w:top w:val="nil"/>
              <w:left w:val="nil"/>
              <w:bottom w:val="nil"/>
              <w:right w:val="nil"/>
            </w:tcBorders>
            <w:shd w:val="clear" w:color="auto" w:fill="auto"/>
            <w:noWrap/>
            <w:vAlign w:val="bottom"/>
            <w:hideMark/>
          </w:tcPr>
          <w:p w14:paraId="6DFCDF35"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3</w:t>
            </w:r>
          </w:p>
        </w:tc>
        <w:tc>
          <w:tcPr>
            <w:tcW w:w="993" w:type="dxa"/>
            <w:tcBorders>
              <w:top w:val="nil"/>
              <w:left w:val="nil"/>
              <w:bottom w:val="nil"/>
              <w:right w:val="nil"/>
            </w:tcBorders>
            <w:shd w:val="clear" w:color="auto" w:fill="auto"/>
            <w:noWrap/>
            <w:vAlign w:val="bottom"/>
            <w:hideMark/>
          </w:tcPr>
          <w:p w14:paraId="190BEFD0"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159</w:t>
            </w:r>
          </w:p>
        </w:tc>
        <w:tc>
          <w:tcPr>
            <w:tcW w:w="708" w:type="dxa"/>
            <w:tcBorders>
              <w:top w:val="nil"/>
              <w:left w:val="nil"/>
              <w:bottom w:val="nil"/>
              <w:right w:val="nil"/>
            </w:tcBorders>
            <w:shd w:val="clear" w:color="auto" w:fill="auto"/>
            <w:noWrap/>
            <w:vAlign w:val="bottom"/>
            <w:hideMark/>
          </w:tcPr>
          <w:p w14:paraId="79FBC644"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993" w:type="dxa"/>
            <w:tcBorders>
              <w:top w:val="nil"/>
              <w:left w:val="nil"/>
              <w:bottom w:val="nil"/>
              <w:right w:val="nil"/>
            </w:tcBorders>
            <w:shd w:val="clear" w:color="auto" w:fill="auto"/>
            <w:noWrap/>
            <w:vAlign w:val="bottom"/>
            <w:hideMark/>
          </w:tcPr>
          <w:p w14:paraId="4AF21863"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150</w:t>
            </w:r>
          </w:p>
        </w:tc>
        <w:tc>
          <w:tcPr>
            <w:tcW w:w="1134" w:type="dxa"/>
            <w:tcBorders>
              <w:top w:val="nil"/>
              <w:left w:val="nil"/>
              <w:bottom w:val="nil"/>
              <w:right w:val="nil"/>
            </w:tcBorders>
            <w:shd w:val="clear" w:color="auto" w:fill="auto"/>
            <w:noWrap/>
            <w:vAlign w:val="bottom"/>
            <w:hideMark/>
          </w:tcPr>
          <w:p w14:paraId="449E6734"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1134" w:type="dxa"/>
            <w:tcBorders>
              <w:top w:val="nil"/>
              <w:left w:val="nil"/>
              <w:bottom w:val="nil"/>
              <w:right w:val="nil"/>
            </w:tcBorders>
            <w:shd w:val="clear" w:color="auto" w:fill="auto"/>
            <w:noWrap/>
            <w:vAlign w:val="bottom"/>
            <w:hideMark/>
          </w:tcPr>
          <w:p w14:paraId="0BEA1C8C"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-41</w:t>
            </w:r>
          </w:p>
        </w:tc>
        <w:tc>
          <w:tcPr>
            <w:tcW w:w="992" w:type="dxa"/>
            <w:tcBorders>
              <w:top w:val="nil"/>
              <w:left w:val="nil"/>
              <w:bottom w:val="nil"/>
              <w:right w:val="nil"/>
            </w:tcBorders>
            <w:shd w:val="clear" w:color="auto" w:fill="auto"/>
            <w:noWrap/>
            <w:vAlign w:val="bottom"/>
            <w:hideMark/>
          </w:tcPr>
          <w:p w14:paraId="2F55D47E"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15</w:t>
            </w:r>
          </w:p>
        </w:tc>
      </w:tr>
      <w:tr w:rsidR="0032176F" w:rsidRPr="00175B04" w14:paraId="47037A2E" w14:textId="77777777" w:rsidTr="00437DDA">
        <w:trPr>
          <w:trHeight w:val="300"/>
        </w:trPr>
        <w:tc>
          <w:tcPr>
            <w:tcW w:w="1410" w:type="dxa"/>
            <w:tcBorders>
              <w:top w:val="nil"/>
              <w:left w:val="nil"/>
              <w:bottom w:val="nil"/>
              <w:right w:val="nil"/>
            </w:tcBorders>
            <w:shd w:val="clear" w:color="auto" w:fill="auto"/>
            <w:noWrap/>
            <w:vAlign w:val="bottom"/>
            <w:hideMark/>
          </w:tcPr>
          <w:p w14:paraId="5D2434ED" w14:textId="77777777" w:rsidR="0032176F" w:rsidRPr="00175B04" w:rsidRDefault="0032176F" w:rsidP="00437DDA">
            <w:pPr>
              <w:widowControl/>
              <w:jc w:val="lef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Republic of Moldova</w:t>
            </w:r>
          </w:p>
        </w:tc>
        <w:tc>
          <w:tcPr>
            <w:tcW w:w="659" w:type="dxa"/>
            <w:tcBorders>
              <w:top w:val="nil"/>
              <w:left w:val="nil"/>
              <w:bottom w:val="nil"/>
              <w:right w:val="nil"/>
            </w:tcBorders>
            <w:shd w:val="clear" w:color="auto" w:fill="auto"/>
            <w:noWrap/>
            <w:vAlign w:val="bottom"/>
            <w:hideMark/>
          </w:tcPr>
          <w:p w14:paraId="510F3F77"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8</w:t>
            </w:r>
          </w:p>
        </w:tc>
        <w:tc>
          <w:tcPr>
            <w:tcW w:w="913" w:type="dxa"/>
            <w:tcBorders>
              <w:top w:val="nil"/>
              <w:left w:val="nil"/>
              <w:bottom w:val="nil"/>
              <w:right w:val="nil"/>
            </w:tcBorders>
            <w:shd w:val="clear" w:color="auto" w:fill="auto"/>
            <w:noWrap/>
            <w:vAlign w:val="bottom"/>
            <w:hideMark/>
          </w:tcPr>
          <w:p w14:paraId="51028A20"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-30</w:t>
            </w:r>
          </w:p>
        </w:tc>
        <w:tc>
          <w:tcPr>
            <w:tcW w:w="704" w:type="dxa"/>
            <w:tcBorders>
              <w:top w:val="nil"/>
              <w:left w:val="nil"/>
              <w:bottom w:val="nil"/>
              <w:right w:val="nil"/>
            </w:tcBorders>
            <w:shd w:val="clear" w:color="auto" w:fill="auto"/>
            <w:noWrap/>
            <w:vAlign w:val="bottom"/>
            <w:hideMark/>
          </w:tcPr>
          <w:p w14:paraId="6979DBEB"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6</w:t>
            </w:r>
          </w:p>
        </w:tc>
        <w:tc>
          <w:tcPr>
            <w:tcW w:w="709" w:type="dxa"/>
            <w:tcBorders>
              <w:top w:val="nil"/>
              <w:left w:val="nil"/>
              <w:bottom w:val="nil"/>
              <w:right w:val="nil"/>
            </w:tcBorders>
            <w:shd w:val="clear" w:color="auto" w:fill="auto"/>
            <w:noWrap/>
            <w:vAlign w:val="bottom"/>
            <w:hideMark/>
          </w:tcPr>
          <w:p w14:paraId="02F6AE9A"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3</w:t>
            </w:r>
          </w:p>
        </w:tc>
        <w:tc>
          <w:tcPr>
            <w:tcW w:w="1134" w:type="dxa"/>
            <w:tcBorders>
              <w:top w:val="nil"/>
              <w:left w:val="nil"/>
              <w:bottom w:val="nil"/>
              <w:right w:val="nil"/>
            </w:tcBorders>
            <w:shd w:val="clear" w:color="auto" w:fill="auto"/>
            <w:noWrap/>
            <w:vAlign w:val="bottom"/>
            <w:hideMark/>
          </w:tcPr>
          <w:p w14:paraId="4C94F075"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4</w:t>
            </w:r>
          </w:p>
        </w:tc>
        <w:tc>
          <w:tcPr>
            <w:tcW w:w="992" w:type="dxa"/>
            <w:tcBorders>
              <w:top w:val="nil"/>
              <w:left w:val="nil"/>
              <w:bottom w:val="nil"/>
              <w:right w:val="nil"/>
            </w:tcBorders>
            <w:shd w:val="clear" w:color="auto" w:fill="auto"/>
            <w:noWrap/>
            <w:vAlign w:val="bottom"/>
            <w:hideMark/>
          </w:tcPr>
          <w:p w14:paraId="08D9A049"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10</w:t>
            </w:r>
          </w:p>
        </w:tc>
        <w:tc>
          <w:tcPr>
            <w:tcW w:w="709" w:type="dxa"/>
            <w:tcBorders>
              <w:top w:val="nil"/>
              <w:left w:val="nil"/>
              <w:bottom w:val="nil"/>
              <w:right w:val="nil"/>
            </w:tcBorders>
            <w:shd w:val="clear" w:color="auto" w:fill="auto"/>
            <w:noWrap/>
            <w:vAlign w:val="bottom"/>
            <w:hideMark/>
          </w:tcPr>
          <w:p w14:paraId="1FE6CA97"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992" w:type="dxa"/>
            <w:tcBorders>
              <w:top w:val="nil"/>
              <w:left w:val="nil"/>
              <w:bottom w:val="nil"/>
              <w:right w:val="nil"/>
            </w:tcBorders>
            <w:shd w:val="clear" w:color="auto" w:fill="auto"/>
            <w:noWrap/>
            <w:vAlign w:val="bottom"/>
            <w:hideMark/>
          </w:tcPr>
          <w:p w14:paraId="73F6D3ED"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2</w:t>
            </w:r>
          </w:p>
        </w:tc>
        <w:tc>
          <w:tcPr>
            <w:tcW w:w="850" w:type="dxa"/>
            <w:tcBorders>
              <w:top w:val="nil"/>
              <w:left w:val="nil"/>
              <w:bottom w:val="nil"/>
              <w:right w:val="nil"/>
            </w:tcBorders>
            <w:shd w:val="clear" w:color="auto" w:fill="auto"/>
            <w:noWrap/>
            <w:vAlign w:val="bottom"/>
            <w:hideMark/>
          </w:tcPr>
          <w:p w14:paraId="5F2D1977"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993" w:type="dxa"/>
            <w:tcBorders>
              <w:top w:val="nil"/>
              <w:left w:val="nil"/>
              <w:bottom w:val="nil"/>
              <w:right w:val="nil"/>
            </w:tcBorders>
            <w:shd w:val="clear" w:color="auto" w:fill="auto"/>
            <w:noWrap/>
            <w:vAlign w:val="bottom"/>
            <w:hideMark/>
          </w:tcPr>
          <w:p w14:paraId="6036D97F"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6</w:t>
            </w:r>
          </w:p>
        </w:tc>
        <w:tc>
          <w:tcPr>
            <w:tcW w:w="708" w:type="dxa"/>
            <w:tcBorders>
              <w:top w:val="nil"/>
              <w:left w:val="nil"/>
              <w:bottom w:val="nil"/>
              <w:right w:val="nil"/>
            </w:tcBorders>
            <w:shd w:val="clear" w:color="auto" w:fill="auto"/>
            <w:noWrap/>
            <w:vAlign w:val="bottom"/>
            <w:hideMark/>
          </w:tcPr>
          <w:p w14:paraId="3342D33A"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993" w:type="dxa"/>
            <w:tcBorders>
              <w:top w:val="nil"/>
              <w:left w:val="nil"/>
              <w:bottom w:val="nil"/>
              <w:right w:val="nil"/>
            </w:tcBorders>
            <w:shd w:val="clear" w:color="auto" w:fill="auto"/>
            <w:noWrap/>
            <w:vAlign w:val="bottom"/>
            <w:hideMark/>
          </w:tcPr>
          <w:p w14:paraId="25AE15BD"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4</w:t>
            </w:r>
          </w:p>
        </w:tc>
        <w:tc>
          <w:tcPr>
            <w:tcW w:w="1134" w:type="dxa"/>
            <w:tcBorders>
              <w:top w:val="nil"/>
              <w:left w:val="nil"/>
              <w:bottom w:val="nil"/>
              <w:right w:val="nil"/>
            </w:tcBorders>
            <w:shd w:val="clear" w:color="auto" w:fill="auto"/>
            <w:noWrap/>
            <w:vAlign w:val="bottom"/>
            <w:hideMark/>
          </w:tcPr>
          <w:p w14:paraId="2284B9F2"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1134" w:type="dxa"/>
            <w:tcBorders>
              <w:top w:val="nil"/>
              <w:left w:val="nil"/>
              <w:bottom w:val="nil"/>
              <w:right w:val="nil"/>
            </w:tcBorders>
            <w:shd w:val="clear" w:color="auto" w:fill="auto"/>
            <w:noWrap/>
            <w:vAlign w:val="bottom"/>
            <w:hideMark/>
          </w:tcPr>
          <w:p w14:paraId="58DE3AED"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-2</w:t>
            </w:r>
          </w:p>
        </w:tc>
        <w:tc>
          <w:tcPr>
            <w:tcW w:w="992" w:type="dxa"/>
            <w:tcBorders>
              <w:top w:val="nil"/>
              <w:left w:val="nil"/>
              <w:bottom w:val="nil"/>
              <w:right w:val="nil"/>
            </w:tcBorders>
            <w:shd w:val="clear" w:color="auto" w:fill="auto"/>
            <w:noWrap/>
            <w:vAlign w:val="bottom"/>
            <w:hideMark/>
          </w:tcPr>
          <w:p w14:paraId="608770E9"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r>
      <w:tr w:rsidR="0032176F" w:rsidRPr="00175B04" w14:paraId="093869C8" w14:textId="77777777" w:rsidTr="00437DDA">
        <w:trPr>
          <w:trHeight w:val="300"/>
        </w:trPr>
        <w:tc>
          <w:tcPr>
            <w:tcW w:w="1410" w:type="dxa"/>
            <w:tcBorders>
              <w:top w:val="nil"/>
              <w:left w:val="nil"/>
              <w:bottom w:val="nil"/>
              <w:right w:val="nil"/>
            </w:tcBorders>
            <w:shd w:val="clear" w:color="auto" w:fill="auto"/>
            <w:noWrap/>
            <w:vAlign w:val="bottom"/>
            <w:hideMark/>
          </w:tcPr>
          <w:p w14:paraId="6B7300E3" w14:textId="77777777" w:rsidR="0032176F" w:rsidRPr="00175B04" w:rsidRDefault="0032176F" w:rsidP="00437DDA">
            <w:pPr>
              <w:widowControl/>
              <w:jc w:val="lef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Mongolia</w:t>
            </w:r>
          </w:p>
        </w:tc>
        <w:tc>
          <w:tcPr>
            <w:tcW w:w="659" w:type="dxa"/>
            <w:tcBorders>
              <w:top w:val="nil"/>
              <w:left w:val="nil"/>
              <w:bottom w:val="nil"/>
              <w:right w:val="nil"/>
            </w:tcBorders>
            <w:shd w:val="clear" w:color="auto" w:fill="auto"/>
            <w:noWrap/>
            <w:vAlign w:val="bottom"/>
            <w:hideMark/>
          </w:tcPr>
          <w:p w14:paraId="35F5FDED"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24</w:t>
            </w:r>
          </w:p>
        </w:tc>
        <w:tc>
          <w:tcPr>
            <w:tcW w:w="913" w:type="dxa"/>
            <w:tcBorders>
              <w:top w:val="nil"/>
              <w:left w:val="nil"/>
              <w:bottom w:val="nil"/>
              <w:right w:val="nil"/>
            </w:tcBorders>
            <w:shd w:val="clear" w:color="auto" w:fill="auto"/>
            <w:noWrap/>
            <w:vAlign w:val="bottom"/>
            <w:hideMark/>
          </w:tcPr>
          <w:p w14:paraId="391B3182"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-45</w:t>
            </w:r>
          </w:p>
        </w:tc>
        <w:tc>
          <w:tcPr>
            <w:tcW w:w="704" w:type="dxa"/>
            <w:tcBorders>
              <w:top w:val="nil"/>
              <w:left w:val="nil"/>
              <w:bottom w:val="nil"/>
              <w:right w:val="nil"/>
            </w:tcBorders>
            <w:shd w:val="clear" w:color="auto" w:fill="auto"/>
            <w:noWrap/>
            <w:vAlign w:val="bottom"/>
            <w:hideMark/>
          </w:tcPr>
          <w:p w14:paraId="63471BD8"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17</w:t>
            </w:r>
          </w:p>
        </w:tc>
        <w:tc>
          <w:tcPr>
            <w:tcW w:w="709" w:type="dxa"/>
            <w:tcBorders>
              <w:top w:val="nil"/>
              <w:left w:val="nil"/>
              <w:bottom w:val="nil"/>
              <w:right w:val="nil"/>
            </w:tcBorders>
            <w:shd w:val="clear" w:color="auto" w:fill="auto"/>
            <w:noWrap/>
            <w:vAlign w:val="bottom"/>
            <w:hideMark/>
          </w:tcPr>
          <w:p w14:paraId="3A042295"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7</w:t>
            </w:r>
          </w:p>
        </w:tc>
        <w:tc>
          <w:tcPr>
            <w:tcW w:w="1134" w:type="dxa"/>
            <w:tcBorders>
              <w:top w:val="nil"/>
              <w:left w:val="nil"/>
              <w:bottom w:val="nil"/>
              <w:right w:val="nil"/>
            </w:tcBorders>
            <w:shd w:val="clear" w:color="auto" w:fill="auto"/>
            <w:noWrap/>
            <w:vAlign w:val="bottom"/>
            <w:hideMark/>
          </w:tcPr>
          <w:p w14:paraId="4BAF844C"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14</w:t>
            </w:r>
          </w:p>
        </w:tc>
        <w:tc>
          <w:tcPr>
            <w:tcW w:w="992" w:type="dxa"/>
            <w:tcBorders>
              <w:top w:val="nil"/>
              <w:left w:val="nil"/>
              <w:bottom w:val="nil"/>
              <w:right w:val="nil"/>
            </w:tcBorders>
            <w:shd w:val="clear" w:color="auto" w:fill="auto"/>
            <w:noWrap/>
            <w:vAlign w:val="bottom"/>
            <w:hideMark/>
          </w:tcPr>
          <w:p w14:paraId="27732D1B"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18</w:t>
            </w:r>
          </w:p>
        </w:tc>
        <w:tc>
          <w:tcPr>
            <w:tcW w:w="709" w:type="dxa"/>
            <w:tcBorders>
              <w:top w:val="nil"/>
              <w:left w:val="nil"/>
              <w:bottom w:val="nil"/>
              <w:right w:val="nil"/>
            </w:tcBorders>
            <w:shd w:val="clear" w:color="auto" w:fill="auto"/>
            <w:noWrap/>
            <w:vAlign w:val="bottom"/>
            <w:hideMark/>
          </w:tcPr>
          <w:p w14:paraId="089621F4"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992" w:type="dxa"/>
            <w:tcBorders>
              <w:top w:val="nil"/>
              <w:left w:val="nil"/>
              <w:bottom w:val="nil"/>
              <w:right w:val="nil"/>
            </w:tcBorders>
            <w:shd w:val="clear" w:color="auto" w:fill="auto"/>
            <w:noWrap/>
            <w:vAlign w:val="bottom"/>
            <w:hideMark/>
          </w:tcPr>
          <w:p w14:paraId="02A14983"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850" w:type="dxa"/>
            <w:tcBorders>
              <w:top w:val="nil"/>
              <w:left w:val="nil"/>
              <w:bottom w:val="nil"/>
              <w:right w:val="nil"/>
            </w:tcBorders>
            <w:shd w:val="clear" w:color="auto" w:fill="auto"/>
            <w:noWrap/>
            <w:vAlign w:val="bottom"/>
            <w:hideMark/>
          </w:tcPr>
          <w:p w14:paraId="008DDF17"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993" w:type="dxa"/>
            <w:tcBorders>
              <w:top w:val="nil"/>
              <w:left w:val="nil"/>
              <w:bottom w:val="nil"/>
              <w:right w:val="nil"/>
            </w:tcBorders>
            <w:shd w:val="clear" w:color="auto" w:fill="auto"/>
            <w:noWrap/>
            <w:vAlign w:val="bottom"/>
            <w:hideMark/>
          </w:tcPr>
          <w:p w14:paraId="5DB4272F"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12</w:t>
            </w:r>
          </w:p>
        </w:tc>
        <w:tc>
          <w:tcPr>
            <w:tcW w:w="708" w:type="dxa"/>
            <w:tcBorders>
              <w:top w:val="nil"/>
              <w:left w:val="nil"/>
              <w:bottom w:val="nil"/>
              <w:right w:val="nil"/>
            </w:tcBorders>
            <w:shd w:val="clear" w:color="auto" w:fill="auto"/>
            <w:noWrap/>
            <w:vAlign w:val="bottom"/>
            <w:hideMark/>
          </w:tcPr>
          <w:p w14:paraId="63501EE4"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993" w:type="dxa"/>
            <w:tcBorders>
              <w:top w:val="nil"/>
              <w:left w:val="nil"/>
              <w:bottom w:val="nil"/>
              <w:right w:val="nil"/>
            </w:tcBorders>
            <w:shd w:val="clear" w:color="auto" w:fill="auto"/>
            <w:noWrap/>
            <w:vAlign w:val="bottom"/>
            <w:hideMark/>
          </w:tcPr>
          <w:p w14:paraId="13BE0259"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20</w:t>
            </w:r>
          </w:p>
        </w:tc>
        <w:tc>
          <w:tcPr>
            <w:tcW w:w="1134" w:type="dxa"/>
            <w:tcBorders>
              <w:top w:val="nil"/>
              <w:left w:val="nil"/>
              <w:bottom w:val="nil"/>
              <w:right w:val="nil"/>
            </w:tcBorders>
            <w:shd w:val="clear" w:color="auto" w:fill="auto"/>
            <w:noWrap/>
            <w:vAlign w:val="bottom"/>
            <w:hideMark/>
          </w:tcPr>
          <w:p w14:paraId="7B6CCAEC"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1134" w:type="dxa"/>
            <w:tcBorders>
              <w:top w:val="nil"/>
              <w:left w:val="nil"/>
              <w:bottom w:val="nil"/>
              <w:right w:val="nil"/>
            </w:tcBorders>
            <w:shd w:val="clear" w:color="auto" w:fill="auto"/>
            <w:noWrap/>
            <w:vAlign w:val="bottom"/>
            <w:hideMark/>
          </w:tcPr>
          <w:p w14:paraId="17B1C197"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992" w:type="dxa"/>
            <w:tcBorders>
              <w:top w:val="nil"/>
              <w:left w:val="nil"/>
              <w:bottom w:val="nil"/>
              <w:right w:val="nil"/>
            </w:tcBorders>
            <w:shd w:val="clear" w:color="auto" w:fill="auto"/>
            <w:noWrap/>
            <w:vAlign w:val="bottom"/>
            <w:hideMark/>
          </w:tcPr>
          <w:p w14:paraId="195C6917"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1</w:t>
            </w:r>
          </w:p>
        </w:tc>
      </w:tr>
      <w:tr w:rsidR="0032176F" w:rsidRPr="00175B04" w14:paraId="27606B39" w14:textId="77777777" w:rsidTr="00437DDA">
        <w:trPr>
          <w:trHeight w:val="300"/>
        </w:trPr>
        <w:tc>
          <w:tcPr>
            <w:tcW w:w="1410" w:type="dxa"/>
            <w:tcBorders>
              <w:top w:val="nil"/>
              <w:left w:val="nil"/>
              <w:bottom w:val="nil"/>
              <w:right w:val="nil"/>
            </w:tcBorders>
            <w:shd w:val="clear" w:color="auto" w:fill="auto"/>
            <w:noWrap/>
            <w:vAlign w:val="bottom"/>
            <w:hideMark/>
          </w:tcPr>
          <w:p w14:paraId="543EC9A3" w14:textId="77777777" w:rsidR="0032176F" w:rsidRPr="00175B04" w:rsidRDefault="0032176F" w:rsidP="00437DDA">
            <w:pPr>
              <w:widowControl/>
              <w:jc w:val="lef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Montenegro</w:t>
            </w:r>
          </w:p>
        </w:tc>
        <w:tc>
          <w:tcPr>
            <w:tcW w:w="659" w:type="dxa"/>
            <w:tcBorders>
              <w:top w:val="nil"/>
              <w:left w:val="nil"/>
              <w:bottom w:val="nil"/>
              <w:right w:val="nil"/>
            </w:tcBorders>
            <w:shd w:val="clear" w:color="auto" w:fill="auto"/>
            <w:noWrap/>
            <w:vAlign w:val="bottom"/>
            <w:hideMark/>
          </w:tcPr>
          <w:p w14:paraId="07CA63F6"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913" w:type="dxa"/>
            <w:tcBorders>
              <w:top w:val="nil"/>
              <w:left w:val="nil"/>
              <w:bottom w:val="nil"/>
              <w:right w:val="nil"/>
            </w:tcBorders>
            <w:shd w:val="clear" w:color="auto" w:fill="auto"/>
            <w:noWrap/>
            <w:vAlign w:val="bottom"/>
            <w:hideMark/>
          </w:tcPr>
          <w:p w14:paraId="7A697D80"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-14</w:t>
            </w:r>
          </w:p>
        </w:tc>
        <w:tc>
          <w:tcPr>
            <w:tcW w:w="704" w:type="dxa"/>
            <w:tcBorders>
              <w:top w:val="nil"/>
              <w:left w:val="nil"/>
              <w:bottom w:val="nil"/>
              <w:right w:val="nil"/>
            </w:tcBorders>
            <w:shd w:val="clear" w:color="auto" w:fill="auto"/>
            <w:noWrap/>
            <w:vAlign w:val="bottom"/>
            <w:hideMark/>
          </w:tcPr>
          <w:p w14:paraId="3C008CFD"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1</w:t>
            </w:r>
          </w:p>
        </w:tc>
        <w:tc>
          <w:tcPr>
            <w:tcW w:w="709" w:type="dxa"/>
            <w:tcBorders>
              <w:top w:val="nil"/>
              <w:left w:val="nil"/>
              <w:bottom w:val="nil"/>
              <w:right w:val="nil"/>
            </w:tcBorders>
            <w:shd w:val="clear" w:color="auto" w:fill="auto"/>
            <w:noWrap/>
            <w:vAlign w:val="bottom"/>
            <w:hideMark/>
          </w:tcPr>
          <w:p w14:paraId="7C2D988D"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1</w:t>
            </w:r>
          </w:p>
        </w:tc>
        <w:tc>
          <w:tcPr>
            <w:tcW w:w="1134" w:type="dxa"/>
            <w:tcBorders>
              <w:top w:val="nil"/>
              <w:left w:val="nil"/>
              <w:bottom w:val="nil"/>
              <w:right w:val="nil"/>
            </w:tcBorders>
            <w:shd w:val="clear" w:color="auto" w:fill="auto"/>
            <w:noWrap/>
            <w:vAlign w:val="bottom"/>
            <w:hideMark/>
          </w:tcPr>
          <w:p w14:paraId="7C4266D5"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1</w:t>
            </w:r>
          </w:p>
        </w:tc>
        <w:tc>
          <w:tcPr>
            <w:tcW w:w="992" w:type="dxa"/>
            <w:tcBorders>
              <w:top w:val="nil"/>
              <w:left w:val="nil"/>
              <w:bottom w:val="nil"/>
              <w:right w:val="nil"/>
            </w:tcBorders>
            <w:shd w:val="clear" w:color="auto" w:fill="auto"/>
            <w:noWrap/>
            <w:vAlign w:val="bottom"/>
            <w:hideMark/>
          </w:tcPr>
          <w:p w14:paraId="1A700546"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1</w:t>
            </w:r>
          </w:p>
        </w:tc>
        <w:tc>
          <w:tcPr>
            <w:tcW w:w="709" w:type="dxa"/>
            <w:tcBorders>
              <w:top w:val="nil"/>
              <w:left w:val="nil"/>
              <w:bottom w:val="nil"/>
              <w:right w:val="nil"/>
            </w:tcBorders>
            <w:shd w:val="clear" w:color="auto" w:fill="auto"/>
            <w:noWrap/>
            <w:vAlign w:val="bottom"/>
            <w:hideMark/>
          </w:tcPr>
          <w:p w14:paraId="568706B3"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992" w:type="dxa"/>
            <w:tcBorders>
              <w:top w:val="nil"/>
              <w:left w:val="nil"/>
              <w:bottom w:val="nil"/>
              <w:right w:val="nil"/>
            </w:tcBorders>
            <w:shd w:val="clear" w:color="auto" w:fill="auto"/>
            <w:noWrap/>
            <w:vAlign w:val="bottom"/>
            <w:hideMark/>
          </w:tcPr>
          <w:p w14:paraId="1518EAAE"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1</w:t>
            </w:r>
          </w:p>
        </w:tc>
        <w:tc>
          <w:tcPr>
            <w:tcW w:w="850" w:type="dxa"/>
            <w:tcBorders>
              <w:top w:val="nil"/>
              <w:left w:val="nil"/>
              <w:bottom w:val="nil"/>
              <w:right w:val="nil"/>
            </w:tcBorders>
            <w:shd w:val="clear" w:color="auto" w:fill="auto"/>
            <w:noWrap/>
            <w:vAlign w:val="bottom"/>
            <w:hideMark/>
          </w:tcPr>
          <w:p w14:paraId="77EFCD08"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993" w:type="dxa"/>
            <w:tcBorders>
              <w:top w:val="nil"/>
              <w:left w:val="nil"/>
              <w:bottom w:val="nil"/>
              <w:right w:val="nil"/>
            </w:tcBorders>
            <w:shd w:val="clear" w:color="auto" w:fill="auto"/>
            <w:noWrap/>
            <w:vAlign w:val="bottom"/>
            <w:hideMark/>
          </w:tcPr>
          <w:p w14:paraId="4599921C"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2</w:t>
            </w:r>
          </w:p>
        </w:tc>
        <w:tc>
          <w:tcPr>
            <w:tcW w:w="708" w:type="dxa"/>
            <w:tcBorders>
              <w:top w:val="nil"/>
              <w:left w:val="nil"/>
              <w:bottom w:val="nil"/>
              <w:right w:val="nil"/>
            </w:tcBorders>
            <w:shd w:val="clear" w:color="auto" w:fill="auto"/>
            <w:noWrap/>
            <w:vAlign w:val="bottom"/>
            <w:hideMark/>
          </w:tcPr>
          <w:p w14:paraId="2F870CB9"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993" w:type="dxa"/>
            <w:tcBorders>
              <w:top w:val="nil"/>
              <w:left w:val="nil"/>
              <w:bottom w:val="nil"/>
              <w:right w:val="nil"/>
            </w:tcBorders>
            <w:shd w:val="clear" w:color="auto" w:fill="auto"/>
            <w:noWrap/>
            <w:vAlign w:val="bottom"/>
            <w:hideMark/>
          </w:tcPr>
          <w:p w14:paraId="6AFFD2CC"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3</w:t>
            </w:r>
          </w:p>
        </w:tc>
        <w:tc>
          <w:tcPr>
            <w:tcW w:w="1134" w:type="dxa"/>
            <w:tcBorders>
              <w:top w:val="nil"/>
              <w:left w:val="nil"/>
              <w:bottom w:val="nil"/>
              <w:right w:val="nil"/>
            </w:tcBorders>
            <w:shd w:val="clear" w:color="auto" w:fill="auto"/>
            <w:noWrap/>
            <w:vAlign w:val="bottom"/>
            <w:hideMark/>
          </w:tcPr>
          <w:p w14:paraId="7346C1C9"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1134" w:type="dxa"/>
            <w:tcBorders>
              <w:top w:val="nil"/>
              <w:left w:val="nil"/>
              <w:bottom w:val="nil"/>
              <w:right w:val="nil"/>
            </w:tcBorders>
            <w:shd w:val="clear" w:color="auto" w:fill="auto"/>
            <w:noWrap/>
            <w:vAlign w:val="bottom"/>
            <w:hideMark/>
          </w:tcPr>
          <w:p w14:paraId="7C852896"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992" w:type="dxa"/>
            <w:tcBorders>
              <w:top w:val="nil"/>
              <w:left w:val="nil"/>
              <w:bottom w:val="nil"/>
              <w:right w:val="nil"/>
            </w:tcBorders>
            <w:shd w:val="clear" w:color="auto" w:fill="auto"/>
            <w:noWrap/>
            <w:vAlign w:val="bottom"/>
            <w:hideMark/>
          </w:tcPr>
          <w:p w14:paraId="1B730A57"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r>
      <w:tr w:rsidR="0032176F" w:rsidRPr="00175B04" w14:paraId="33795036" w14:textId="77777777" w:rsidTr="00437DDA">
        <w:trPr>
          <w:trHeight w:val="300"/>
        </w:trPr>
        <w:tc>
          <w:tcPr>
            <w:tcW w:w="1410" w:type="dxa"/>
            <w:tcBorders>
              <w:top w:val="nil"/>
              <w:left w:val="nil"/>
              <w:bottom w:val="nil"/>
              <w:right w:val="nil"/>
            </w:tcBorders>
            <w:shd w:val="clear" w:color="auto" w:fill="auto"/>
            <w:noWrap/>
            <w:vAlign w:val="bottom"/>
            <w:hideMark/>
          </w:tcPr>
          <w:p w14:paraId="38FE255A" w14:textId="77777777" w:rsidR="0032176F" w:rsidRPr="00175B04" w:rsidRDefault="0032176F" w:rsidP="00437DDA">
            <w:pPr>
              <w:widowControl/>
              <w:jc w:val="lef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Morocco</w:t>
            </w:r>
          </w:p>
        </w:tc>
        <w:tc>
          <w:tcPr>
            <w:tcW w:w="659" w:type="dxa"/>
            <w:tcBorders>
              <w:top w:val="nil"/>
              <w:left w:val="nil"/>
              <w:bottom w:val="nil"/>
              <w:right w:val="nil"/>
            </w:tcBorders>
            <w:shd w:val="clear" w:color="auto" w:fill="auto"/>
            <w:noWrap/>
            <w:vAlign w:val="bottom"/>
            <w:hideMark/>
          </w:tcPr>
          <w:p w14:paraId="08EBB7A7"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37</w:t>
            </w:r>
          </w:p>
        </w:tc>
        <w:tc>
          <w:tcPr>
            <w:tcW w:w="913" w:type="dxa"/>
            <w:tcBorders>
              <w:top w:val="nil"/>
              <w:left w:val="nil"/>
              <w:bottom w:val="nil"/>
              <w:right w:val="nil"/>
            </w:tcBorders>
            <w:shd w:val="clear" w:color="auto" w:fill="auto"/>
            <w:noWrap/>
            <w:vAlign w:val="bottom"/>
            <w:hideMark/>
          </w:tcPr>
          <w:p w14:paraId="55F13FDC"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-246</w:t>
            </w:r>
          </w:p>
        </w:tc>
        <w:tc>
          <w:tcPr>
            <w:tcW w:w="704" w:type="dxa"/>
            <w:tcBorders>
              <w:top w:val="nil"/>
              <w:left w:val="nil"/>
              <w:bottom w:val="nil"/>
              <w:right w:val="nil"/>
            </w:tcBorders>
            <w:shd w:val="clear" w:color="auto" w:fill="auto"/>
            <w:noWrap/>
            <w:vAlign w:val="bottom"/>
            <w:hideMark/>
          </w:tcPr>
          <w:p w14:paraId="232BAB9F"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39</w:t>
            </w:r>
          </w:p>
        </w:tc>
        <w:tc>
          <w:tcPr>
            <w:tcW w:w="709" w:type="dxa"/>
            <w:tcBorders>
              <w:top w:val="nil"/>
              <w:left w:val="nil"/>
              <w:bottom w:val="nil"/>
              <w:right w:val="nil"/>
            </w:tcBorders>
            <w:shd w:val="clear" w:color="auto" w:fill="auto"/>
            <w:noWrap/>
            <w:vAlign w:val="bottom"/>
            <w:hideMark/>
          </w:tcPr>
          <w:p w14:paraId="5D63BE4A"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27</w:t>
            </w:r>
          </w:p>
        </w:tc>
        <w:tc>
          <w:tcPr>
            <w:tcW w:w="1134" w:type="dxa"/>
            <w:tcBorders>
              <w:top w:val="nil"/>
              <w:left w:val="nil"/>
              <w:bottom w:val="nil"/>
              <w:right w:val="nil"/>
            </w:tcBorders>
            <w:shd w:val="clear" w:color="auto" w:fill="auto"/>
            <w:noWrap/>
            <w:vAlign w:val="bottom"/>
            <w:hideMark/>
          </w:tcPr>
          <w:p w14:paraId="5687FA51"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20</w:t>
            </w:r>
          </w:p>
        </w:tc>
        <w:tc>
          <w:tcPr>
            <w:tcW w:w="992" w:type="dxa"/>
            <w:tcBorders>
              <w:top w:val="nil"/>
              <w:left w:val="nil"/>
              <w:bottom w:val="nil"/>
              <w:right w:val="nil"/>
            </w:tcBorders>
            <w:shd w:val="clear" w:color="auto" w:fill="auto"/>
            <w:noWrap/>
            <w:vAlign w:val="bottom"/>
            <w:hideMark/>
          </w:tcPr>
          <w:p w14:paraId="399AE2AC"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47</w:t>
            </w:r>
          </w:p>
        </w:tc>
        <w:tc>
          <w:tcPr>
            <w:tcW w:w="709" w:type="dxa"/>
            <w:tcBorders>
              <w:top w:val="nil"/>
              <w:left w:val="nil"/>
              <w:bottom w:val="nil"/>
              <w:right w:val="nil"/>
            </w:tcBorders>
            <w:shd w:val="clear" w:color="auto" w:fill="auto"/>
            <w:noWrap/>
            <w:vAlign w:val="bottom"/>
            <w:hideMark/>
          </w:tcPr>
          <w:p w14:paraId="05F6B3E2"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992" w:type="dxa"/>
            <w:tcBorders>
              <w:top w:val="nil"/>
              <w:left w:val="nil"/>
              <w:bottom w:val="nil"/>
              <w:right w:val="nil"/>
            </w:tcBorders>
            <w:shd w:val="clear" w:color="auto" w:fill="auto"/>
            <w:noWrap/>
            <w:vAlign w:val="bottom"/>
            <w:hideMark/>
          </w:tcPr>
          <w:p w14:paraId="645F9EF2"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44</w:t>
            </w:r>
          </w:p>
        </w:tc>
        <w:tc>
          <w:tcPr>
            <w:tcW w:w="850" w:type="dxa"/>
            <w:tcBorders>
              <w:top w:val="nil"/>
              <w:left w:val="nil"/>
              <w:bottom w:val="nil"/>
              <w:right w:val="nil"/>
            </w:tcBorders>
            <w:shd w:val="clear" w:color="auto" w:fill="auto"/>
            <w:noWrap/>
            <w:vAlign w:val="bottom"/>
            <w:hideMark/>
          </w:tcPr>
          <w:p w14:paraId="43618C72"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993" w:type="dxa"/>
            <w:tcBorders>
              <w:top w:val="nil"/>
              <w:left w:val="nil"/>
              <w:bottom w:val="nil"/>
              <w:right w:val="nil"/>
            </w:tcBorders>
            <w:shd w:val="clear" w:color="auto" w:fill="auto"/>
            <w:noWrap/>
            <w:vAlign w:val="bottom"/>
            <w:hideMark/>
          </w:tcPr>
          <w:p w14:paraId="1055C5C9"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47</w:t>
            </w:r>
          </w:p>
        </w:tc>
        <w:tc>
          <w:tcPr>
            <w:tcW w:w="708" w:type="dxa"/>
            <w:tcBorders>
              <w:top w:val="nil"/>
              <w:left w:val="nil"/>
              <w:bottom w:val="nil"/>
              <w:right w:val="nil"/>
            </w:tcBorders>
            <w:shd w:val="clear" w:color="auto" w:fill="auto"/>
            <w:noWrap/>
            <w:vAlign w:val="bottom"/>
            <w:hideMark/>
          </w:tcPr>
          <w:p w14:paraId="459177BA"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993" w:type="dxa"/>
            <w:tcBorders>
              <w:top w:val="nil"/>
              <w:left w:val="nil"/>
              <w:bottom w:val="nil"/>
              <w:right w:val="nil"/>
            </w:tcBorders>
            <w:shd w:val="clear" w:color="auto" w:fill="auto"/>
            <w:noWrap/>
            <w:vAlign w:val="bottom"/>
            <w:hideMark/>
          </w:tcPr>
          <w:p w14:paraId="78AAEDE3"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38</w:t>
            </w:r>
          </w:p>
        </w:tc>
        <w:tc>
          <w:tcPr>
            <w:tcW w:w="1134" w:type="dxa"/>
            <w:tcBorders>
              <w:top w:val="nil"/>
              <w:left w:val="nil"/>
              <w:bottom w:val="nil"/>
              <w:right w:val="nil"/>
            </w:tcBorders>
            <w:shd w:val="clear" w:color="auto" w:fill="auto"/>
            <w:noWrap/>
            <w:vAlign w:val="bottom"/>
            <w:hideMark/>
          </w:tcPr>
          <w:p w14:paraId="50751D11"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1134" w:type="dxa"/>
            <w:tcBorders>
              <w:top w:val="nil"/>
              <w:left w:val="nil"/>
              <w:bottom w:val="nil"/>
              <w:right w:val="nil"/>
            </w:tcBorders>
            <w:shd w:val="clear" w:color="auto" w:fill="auto"/>
            <w:noWrap/>
            <w:vAlign w:val="bottom"/>
            <w:hideMark/>
          </w:tcPr>
          <w:p w14:paraId="37E8FBE7"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-4</w:t>
            </w:r>
          </w:p>
        </w:tc>
        <w:tc>
          <w:tcPr>
            <w:tcW w:w="992" w:type="dxa"/>
            <w:tcBorders>
              <w:top w:val="nil"/>
              <w:left w:val="nil"/>
              <w:bottom w:val="nil"/>
              <w:right w:val="nil"/>
            </w:tcBorders>
            <w:shd w:val="clear" w:color="auto" w:fill="auto"/>
            <w:noWrap/>
            <w:vAlign w:val="bottom"/>
            <w:hideMark/>
          </w:tcPr>
          <w:p w14:paraId="0014A7E3"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5</w:t>
            </w:r>
          </w:p>
        </w:tc>
      </w:tr>
      <w:tr w:rsidR="0032176F" w:rsidRPr="00175B04" w14:paraId="4D23AA20" w14:textId="77777777" w:rsidTr="00437DDA">
        <w:trPr>
          <w:trHeight w:val="300"/>
        </w:trPr>
        <w:tc>
          <w:tcPr>
            <w:tcW w:w="1410" w:type="dxa"/>
            <w:tcBorders>
              <w:top w:val="nil"/>
              <w:left w:val="nil"/>
              <w:bottom w:val="nil"/>
              <w:right w:val="nil"/>
            </w:tcBorders>
            <w:shd w:val="clear" w:color="auto" w:fill="auto"/>
            <w:noWrap/>
            <w:vAlign w:val="bottom"/>
            <w:hideMark/>
          </w:tcPr>
          <w:p w14:paraId="5006E98E" w14:textId="77777777" w:rsidR="0032176F" w:rsidRPr="00175B04" w:rsidRDefault="0032176F" w:rsidP="00437DDA">
            <w:pPr>
              <w:widowControl/>
              <w:jc w:val="lef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Mozambique</w:t>
            </w:r>
          </w:p>
        </w:tc>
        <w:tc>
          <w:tcPr>
            <w:tcW w:w="659" w:type="dxa"/>
            <w:tcBorders>
              <w:top w:val="nil"/>
              <w:left w:val="nil"/>
              <w:bottom w:val="nil"/>
              <w:right w:val="nil"/>
            </w:tcBorders>
            <w:shd w:val="clear" w:color="auto" w:fill="auto"/>
            <w:noWrap/>
            <w:vAlign w:val="bottom"/>
            <w:hideMark/>
          </w:tcPr>
          <w:p w14:paraId="343ACE12"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23</w:t>
            </w:r>
          </w:p>
        </w:tc>
        <w:tc>
          <w:tcPr>
            <w:tcW w:w="913" w:type="dxa"/>
            <w:tcBorders>
              <w:top w:val="nil"/>
              <w:left w:val="nil"/>
              <w:bottom w:val="nil"/>
              <w:right w:val="nil"/>
            </w:tcBorders>
            <w:shd w:val="clear" w:color="auto" w:fill="auto"/>
            <w:noWrap/>
            <w:vAlign w:val="bottom"/>
            <w:hideMark/>
          </w:tcPr>
          <w:p w14:paraId="4F004814"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-259</w:t>
            </w:r>
          </w:p>
        </w:tc>
        <w:tc>
          <w:tcPr>
            <w:tcW w:w="704" w:type="dxa"/>
            <w:tcBorders>
              <w:top w:val="nil"/>
              <w:left w:val="nil"/>
              <w:bottom w:val="nil"/>
              <w:right w:val="nil"/>
            </w:tcBorders>
            <w:shd w:val="clear" w:color="auto" w:fill="auto"/>
            <w:noWrap/>
            <w:vAlign w:val="bottom"/>
            <w:hideMark/>
          </w:tcPr>
          <w:p w14:paraId="58DA024D"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3</w:t>
            </w:r>
          </w:p>
        </w:tc>
        <w:tc>
          <w:tcPr>
            <w:tcW w:w="709" w:type="dxa"/>
            <w:tcBorders>
              <w:top w:val="nil"/>
              <w:left w:val="nil"/>
              <w:bottom w:val="nil"/>
              <w:right w:val="nil"/>
            </w:tcBorders>
            <w:shd w:val="clear" w:color="auto" w:fill="auto"/>
            <w:noWrap/>
            <w:vAlign w:val="bottom"/>
            <w:hideMark/>
          </w:tcPr>
          <w:p w14:paraId="3E973869"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9</w:t>
            </w:r>
          </w:p>
        </w:tc>
        <w:tc>
          <w:tcPr>
            <w:tcW w:w="1134" w:type="dxa"/>
            <w:tcBorders>
              <w:top w:val="nil"/>
              <w:left w:val="nil"/>
              <w:bottom w:val="nil"/>
              <w:right w:val="nil"/>
            </w:tcBorders>
            <w:shd w:val="clear" w:color="auto" w:fill="auto"/>
            <w:noWrap/>
            <w:vAlign w:val="bottom"/>
            <w:hideMark/>
          </w:tcPr>
          <w:p w14:paraId="4A5BF853"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4</w:t>
            </w:r>
          </w:p>
        </w:tc>
        <w:tc>
          <w:tcPr>
            <w:tcW w:w="992" w:type="dxa"/>
            <w:tcBorders>
              <w:top w:val="nil"/>
              <w:left w:val="nil"/>
              <w:bottom w:val="nil"/>
              <w:right w:val="nil"/>
            </w:tcBorders>
            <w:shd w:val="clear" w:color="auto" w:fill="auto"/>
            <w:noWrap/>
            <w:vAlign w:val="bottom"/>
            <w:hideMark/>
          </w:tcPr>
          <w:p w14:paraId="45525C5F"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6</w:t>
            </w:r>
          </w:p>
        </w:tc>
        <w:tc>
          <w:tcPr>
            <w:tcW w:w="709" w:type="dxa"/>
            <w:tcBorders>
              <w:top w:val="nil"/>
              <w:left w:val="nil"/>
              <w:bottom w:val="nil"/>
              <w:right w:val="nil"/>
            </w:tcBorders>
            <w:shd w:val="clear" w:color="auto" w:fill="auto"/>
            <w:noWrap/>
            <w:vAlign w:val="bottom"/>
            <w:hideMark/>
          </w:tcPr>
          <w:p w14:paraId="03AE88A6"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992" w:type="dxa"/>
            <w:tcBorders>
              <w:top w:val="nil"/>
              <w:left w:val="nil"/>
              <w:bottom w:val="nil"/>
              <w:right w:val="nil"/>
            </w:tcBorders>
            <w:shd w:val="clear" w:color="auto" w:fill="auto"/>
            <w:noWrap/>
            <w:vAlign w:val="bottom"/>
            <w:hideMark/>
          </w:tcPr>
          <w:p w14:paraId="59BCFD81"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850" w:type="dxa"/>
            <w:tcBorders>
              <w:top w:val="nil"/>
              <w:left w:val="nil"/>
              <w:bottom w:val="nil"/>
              <w:right w:val="nil"/>
            </w:tcBorders>
            <w:shd w:val="clear" w:color="auto" w:fill="auto"/>
            <w:noWrap/>
            <w:vAlign w:val="bottom"/>
            <w:hideMark/>
          </w:tcPr>
          <w:p w14:paraId="4256165B"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993" w:type="dxa"/>
            <w:tcBorders>
              <w:top w:val="nil"/>
              <w:left w:val="nil"/>
              <w:bottom w:val="nil"/>
              <w:right w:val="nil"/>
            </w:tcBorders>
            <w:shd w:val="clear" w:color="auto" w:fill="auto"/>
            <w:noWrap/>
            <w:vAlign w:val="bottom"/>
            <w:hideMark/>
          </w:tcPr>
          <w:p w14:paraId="7BA46863"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28</w:t>
            </w:r>
          </w:p>
        </w:tc>
        <w:tc>
          <w:tcPr>
            <w:tcW w:w="708" w:type="dxa"/>
            <w:tcBorders>
              <w:top w:val="nil"/>
              <w:left w:val="nil"/>
              <w:bottom w:val="nil"/>
              <w:right w:val="nil"/>
            </w:tcBorders>
            <w:shd w:val="clear" w:color="auto" w:fill="auto"/>
            <w:noWrap/>
            <w:vAlign w:val="bottom"/>
            <w:hideMark/>
          </w:tcPr>
          <w:p w14:paraId="6D459B2B"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993" w:type="dxa"/>
            <w:tcBorders>
              <w:top w:val="nil"/>
              <w:left w:val="nil"/>
              <w:bottom w:val="nil"/>
              <w:right w:val="nil"/>
            </w:tcBorders>
            <w:shd w:val="clear" w:color="auto" w:fill="auto"/>
            <w:noWrap/>
            <w:vAlign w:val="bottom"/>
            <w:hideMark/>
          </w:tcPr>
          <w:p w14:paraId="225EAE8B"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29</w:t>
            </w:r>
          </w:p>
        </w:tc>
        <w:tc>
          <w:tcPr>
            <w:tcW w:w="1134" w:type="dxa"/>
            <w:tcBorders>
              <w:top w:val="nil"/>
              <w:left w:val="nil"/>
              <w:bottom w:val="nil"/>
              <w:right w:val="nil"/>
            </w:tcBorders>
            <w:shd w:val="clear" w:color="auto" w:fill="auto"/>
            <w:noWrap/>
            <w:vAlign w:val="bottom"/>
            <w:hideMark/>
          </w:tcPr>
          <w:p w14:paraId="255ACFF5"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1134" w:type="dxa"/>
            <w:tcBorders>
              <w:top w:val="nil"/>
              <w:left w:val="nil"/>
              <w:bottom w:val="nil"/>
              <w:right w:val="nil"/>
            </w:tcBorders>
            <w:shd w:val="clear" w:color="auto" w:fill="auto"/>
            <w:noWrap/>
            <w:vAlign w:val="bottom"/>
            <w:hideMark/>
          </w:tcPr>
          <w:p w14:paraId="27E8AC18"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-2</w:t>
            </w:r>
          </w:p>
        </w:tc>
        <w:tc>
          <w:tcPr>
            <w:tcW w:w="992" w:type="dxa"/>
            <w:tcBorders>
              <w:top w:val="nil"/>
              <w:left w:val="nil"/>
              <w:bottom w:val="nil"/>
              <w:right w:val="nil"/>
            </w:tcBorders>
            <w:shd w:val="clear" w:color="auto" w:fill="auto"/>
            <w:noWrap/>
            <w:vAlign w:val="bottom"/>
            <w:hideMark/>
          </w:tcPr>
          <w:p w14:paraId="241ED024"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3</w:t>
            </w:r>
          </w:p>
        </w:tc>
      </w:tr>
      <w:tr w:rsidR="0032176F" w:rsidRPr="00175B04" w14:paraId="149B438B" w14:textId="77777777" w:rsidTr="00437DDA">
        <w:trPr>
          <w:trHeight w:val="300"/>
        </w:trPr>
        <w:tc>
          <w:tcPr>
            <w:tcW w:w="1410" w:type="dxa"/>
            <w:tcBorders>
              <w:top w:val="nil"/>
              <w:left w:val="nil"/>
              <w:bottom w:val="nil"/>
              <w:right w:val="nil"/>
            </w:tcBorders>
            <w:shd w:val="clear" w:color="auto" w:fill="auto"/>
            <w:noWrap/>
            <w:vAlign w:val="bottom"/>
            <w:hideMark/>
          </w:tcPr>
          <w:p w14:paraId="6C427E8A" w14:textId="77777777" w:rsidR="0032176F" w:rsidRPr="00175B04" w:rsidRDefault="0032176F" w:rsidP="00437DDA">
            <w:pPr>
              <w:widowControl/>
              <w:jc w:val="lef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Myanmar</w:t>
            </w:r>
          </w:p>
        </w:tc>
        <w:tc>
          <w:tcPr>
            <w:tcW w:w="659" w:type="dxa"/>
            <w:tcBorders>
              <w:top w:val="nil"/>
              <w:left w:val="nil"/>
              <w:bottom w:val="nil"/>
              <w:right w:val="nil"/>
            </w:tcBorders>
            <w:shd w:val="clear" w:color="auto" w:fill="auto"/>
            <w:noWrap/>
            <w:vAlign w:val="bottom"/>
            <w:hideMark/>
          </w:tcPr>
          <w:p w14:paraId="4DFD6A12"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216</w:t>
            </w:r>
          </w:p>
        </w:tc>
        <w:tc>
          <w:tcPr>
            <w:tcW w:w="913" w:type="dxa"/>
            <w:tcBorders>
              <w:top w:val="nil"/>
              <w:left w:val="nil"/>
              <w:bottom w:val="nil"/>
              <w:right w:val="nil"/>
            </w:tcBorders>
            <w:shd w:val="clear" w:color="auto" w:fill="auto"/>
            <w:noWrap/>
            <w:vAlign w:val="bottom"/>
            <w:hideMark/>
          </w:tcPr>
          <w:p w14:paraId="0DDB0AC9"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-219</w:t>
            </w:r>
          </w:p>
        </w:tc>
        <w:tc>
          <w:tcPr>
            <w:tcW w:w="704" w:type="dxa"/>
            <w:tcBorders>
              <w:top w:val="nil"/>
              <w:left w:val="nil"/>
              <w:bottom w:val="nil"/>
              <w:right w:val="nil"/>
            </w:tcBorders>
            <w:shd w:val="clear" w:color="auto" w:fill="auto"/>
            <w:noWrap/>
            <w:vAlign w:val="bottom"/>
            <w:hideMark/>
          </w:tcPr>
          <w:p w14:paraId="2739771F"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48</w:t>
            </w:r>
          </w:p>
        </w:tc>
        <w:tc>
          <w:tcPr>
            <w:tcW w:w="709" w:type="dxa"/>
            <w:tcBorders>
              <w:top w:val="nil"/>
              <w:left w:val="nil"/>
              <w:bottom w:val="nil"/>
              <w:right w:val="nil"/>
            </w:tcBorders>
            <w:shd w:val="clear" w:color="auto" w:fill="auto"/>
            <w:noWrap/>
            <w:vAlign w:val="bottom"/>
            <w:hideMark/>
          </w:tcPr>
          <w:p w14:paraId="629B9948"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103</w:t>
            </w:r>
          </w:p>
        </w:tc>
        <w:tc>
          <w:tcPr>
            <w:tcW w:w="1134" w:type="dxa"/>
            <w:tcBorders>
              <w:top w:val="nil"/>
              <w:left w:val="nil"/>
              <w:bottom w:val="nil"/>
              <w:right w:val="nil"/>
            </w:tcBorders>
            <w:shd w:val="clear" w:color="auto" w:fill="auto"/>
            <w:noWrap/>
            <w:vAlign w:val="bottom"/>
            <w:hideMark/>
          </w:tcPr>
          <w:p w14:paraId="065441C4"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101</w:t>
            </w:r>
          </w:p>
        </w:tc>
        <w:tc>
          <w:tcPr>
            <w:tcW w:w="992" w:type="dxa"/>
            <w:tcBorders>
              <w:top w:val="nil"/>
              <w:left w:val="nil"/>
              <w:bottom w:val="nil"/>
              <w:right w:val="nil"/>
            </w:tcBorders>
            <w:shd w:val="clear" w:color="auto" w:fill="auto"/>
            <w:noWrap/>
            <w:vAlign w:val="bottom"/>
            <w:hideMark/>
          </w:tcPr>
          <w:p w14:paraId="696BB12D"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167</w:t>
            </w:r>
          </w:p>
        </w:tc>
        <w:tc>
          <w:tcPr>
            <w:tcW w:w="709" w:type="dxa"/>
            <w:tcBorders>
              <w:top w:val="nil"/>
              <w:left w:val="nil"/>
              <w:bottom w:val="nil"/>
              <w:right w:val="nil"/>
            </w:tcBorders>
            <w:shd w:val="clear" w:color="auto" w:fill="auto"/>
            <w:noWrap/>
            <w:vAlign w:val="bottom"/>
            <w:hideMark/>
          </w:tcPr>
          <w:p w14:paraId="6378F54B"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992" w:type="dxa"/>
            <w:tcBorders>
              <w:top w:val="nil"/>
              <w:left w:val="nil"/>
              <w:bottom w:val="nil"/>
              <w:right w:val="nil"/>
            </w:tcBorders>
            <w:shd w:val="clear" w:color="auto" w:fill="auto"/>
            <w:noWrap/>
            <w:vAlign w:val="bottom"/>
            <w:hideMark/>
          </w:tcPr>
          <w:p w14:paraId="3267384E"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3</w:t>
            </w:r>
          </w:p>
        </w:tc>
        <w:tc>
          <w:tcPr>
            <w:tcW w:w="850" w:type="dxa"/>
            <w:tcBorders>
              <w:top w:val="nil"/>
              <w:left w:val="nil"/>
              <w:bottom w:val="nil"/>
              <w:right w:val="nil"/>
            </w:tcBorders>
            <w:shd w:val="clear" w:color="auto" w:fill="auto"/>
            <w:noWrap/>
            <w:vAlign w:val="bottom"/>
            <w:hideMark/>
          </w:tcPr>
          <w:p w14:paraId="3CE7DE0E"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1</w:t>
            </w:r>
          </w:p>
        </w:tc>
        <w:tc>
          <w:tcPr>
            <w:tcW w:w="993" w:type="dxa"/>
            <w:tcBorders>
              <w:top w:val="nil"/>
              <w:left w:val="nil"/>
              <w:bottom w:val="nil"/>
              <w:right w:val="nil"/>
            </w:tcBorders>
            <w:shd w:val="clear" w:color="auto" w:fill="auto"/>
            <w:noWrap/>
            <w:vAlign w:val="bottom"/>
            <w:hideMark/>
          </w:tcPr>
          <w:p w14:paraId="263E9122"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48</w:t>
            </w:r>
          </w:p>
        </w:tc>
        <w:tc>
          <w:tcPr>
            <w:tcW w:w="708" w:type="dxa"/>
            <w:tcBorders>
              <w:top w:val="nil"/>
              <w:left w:val="nil"/>
              <w:bottom w:val="nil"/>
              <w:right w:val="nil"/>
            </w:tcBorders>
            <w:shd w:val="clear" w:color="auto" w:fill="auto"/>
            <w:noWrap/>
            <w:vAlign w:val="bottom"/>
            <w:hideMark/>
          </w:tcPr>
          <w:p w14:paraId="49529B38"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993" w:type="dxa"/>
            <w:tcBorders>
              <w:top w:val="nil"/>
              <w:left w:val="nil"/>
              <w:bottom w:val="nil"/>
              <w:right w:val="nil"/>
            </w:tcBorders>
            <w:shd w:val="clear" w:color="auto" w:fill="auto"/>
            <w:noWrap/>
            <w:vAlign w:val="bottom"/>
            <w:hideMark/>
          </w:tcPr>
          <w:p w14:paraId="01199355"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28</w:t>
            </w:r>
          </w:p>
        </w:tc>
        <w:tc>
          <w:tcPr>
            <w:tcW w:w="1134" w:type="dxa"/>
            <w:tcBorders>
              <w:top w:val="nil"/>
              <w:left w:val="nil"/>
              <w:bottom w:val="nil"/>
              <w:right w:val="nil"/>
            </w:tcBorders>
            <w:shd w:val="clear" w:color="auto" w:fill="auto"/>
            <w:noWrap/>
            <w:vAlign w:val="bottom"/>
            <w:hideMark/>
          </w:tcPr>
          <w:p w14:paraId="4D35CB24"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1134" w:type="dxa"/>
            <w:tcBorders>
              <w:top w:val="nil"/>
              <w:left w:val="nil"/>
              <w:bottom w:val="nil"/>
              <w:right w:val="nil"/>
            </w:tcBorders>
            <w:shd w:val="clear" w:color="auto" w:fill="auto"/>
            <w:noWrap/>
            <w:vAlign w:val="bottom"/>
            <w:hideMark/>
          </w:tcPr>
          <w:p w14:paraId="23BF04D0"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-11</w:t>
            </w:r>
          </w:p>
        </w:tc>
        <w:tc>
          <w:tcPr>
            <w:tcW w:w="992" w:type="dxa"/>
            <w:tcBorders>
              <w:top w:val="nil"/>
              <w:left w:val="nil"/>
              <w:bottom w:val="nil"/>
              <w:right w:val="nil"/>
            </w:tcBorders>
            <w:shd w:val="clear" w:color="auto" w:fill="auto"/>
            <w:noWrap/>
            <w:vAlign w:val="bottom"/>
            <w:hideMark/>
          </w:tcPr>
          <w:p w14:paraId="7228719B"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2</w:t>
            </w:r>
          </w:p>
        </w:tc>
      </w:tr>
      <w:tr w:rsidR="0032176F" w:rsidRPr="00175B04" w14:paraId="7E6F73F6" w14:textId="77777777" w:rsidTr="00437DDA">
        <w:trPr>
          <w:trHeight w:val="300"/>
        </w:trPr>
        <w:tc>
          <w:tcPr>
            <w:tcW w:w="1410" w:type="dxa"/>
            <w:tcBorders>
              <w:top w:val="nil"/>
              <w:left w:val="nil"/>
              <w:bottom w:val="nil"/>
              <w:right w:val="nil"/>
            </w:tcBorders>
            <w:shd w:val="clear" w:color="auto" w:fill="auto"/>
            <w:noWrap/>
            <w:vAlign w:val="bottom"/>
            <w:hideMark/>
          </w:tcPr>
          <w:p w14:paraId="237AE545" w14:textId="77777777" w:rsidR="0032176F" w:rsidRPr="00175B04" w:rsidRDefault="0032176F" w:rsidP="00437DDA">
            <w:pPr>
              <w:widowControl/>
              <w:jc w:val="lef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Namibia</w:t>
            </w:r>
          </w:p>
        </w:tc>
        <w:tc>
          <w:tcPr>
            <w:tcW w:w="659" w:type="dxa"/>
            <w:tcBorders>
              <w:top w:val="nil"/>
              <w:left w:val="nil"/>
              <w:bottom w:val="nil"/>
              <w:right w:val="nil"/>
            </w:tcBorders>
            <w:shd w:val="clear" w:color="auto" w:fill="auto"/>
            <w:noWrap/>
            <w:vAlign w:val="bottom"/>
            <w:hideMark/>
          </w:tcPr>
          <w:p w14:paraId="3CBA3D44"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20</w:t>
            </w:r>
          </w:p>
        </w:tc>
        <w:tc>
          <w:tcPr>
            <w:tcW w:w="913" w:type="dxa"/>
            <w:tcBorders>
              <w:top w:val="nil"/>
              <w:left w:val="nil"/>
              <w:bottom w:val="nil"/>
              <w:right w:val="nil"/>
            </w:tcBorders>
            <w:shd w:val="clear" w:color="auto" w:fill="auto"/>
            <w:noWrap/>
            <w:vAlign w:val="bottom"/>
            <w:hideMark/>
          </w:tcPr>
          <w:p w14:paraId="4FCD3231"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-11</w:t>
            </w:r>
          </w:p>
        </w:tc>
        <w:tc>
          <w:tcPr>
            <w:tcW w:w="704" w:type="dxa"/>
            <w:tcBorders>
              <w:top w:val="nil"/>
              <w:left w:val="nil"/>
              <w:bottom w:val="nil"/>
              <w:right w:val="nil"/>
            </w:tcBorders>
            <w:shd w:val="clear" w:color="auto" w:fill="auto"/>
            <w:noWrap/>
            <w:vAlign w:val="bottom"/>
            <w:hideMark/>
          </w:tcPr>
          <w:p w14:paraId="0E0B6F80"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1</w:t>
            </w:r>
          </w:p>
        </w:tc>
        <w:tc>
          <w:tcPr>
            <w:tcW w:w="709" w:type="dxa"/>
            <w:tcBorders>
              <w:top w:val="nil"/>
              <w:left w:val="nil"/>
              <w:bottom w:val="nil"/>
              <w:right w:val="nil"/>
            </w:tcBorders>
            <w:shd w:val="clear" w:color="auto" w:fill="auto"/>
            <w:noWrap/>
            <w:vAlign w:val="bottom"/>
            <w:hideMark/>
          </w:tcPr>
          <w:p w14:paraId="67C131FA"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6</w:t>
            </w:r>
          </w:p>
        </w:tc>
        <w:tc>
          <w:tcPr>
            <w:tcW w:w="1134" w:type="dxa"/>
            <w:tcBorders>
              <w:top w:val="nil"/>
              <w:left w:val="nil"/>
              <w:bottom w:val="nil"/>
              <w:right w:val="nil"/>
            </w:tcBorders>
            <w:shd w:val="clear" w:color="auto" w:fill="auto"/>
            <w:noWrap/>
            <w:vAlign w:val="bottom"/>
            <w:hideMark/>
          </w:tcPr>
          <w:p w14:paraId="79A731A9"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12</w:t>
            </w:r>
          </w:p>
        </w:tc>
        <w:tc>
          <w:tcPr>
            <w:tcW w:w="992" w:type="dxa"/>
            <w:tcBorders>
              <w:top w:val="nil"/>
              <w:left w:val="nil"/>
              <w:bottom w:val="nil"/>
              <w:right w:val="nil"/>
            </w:tcBorders>
            <w:shd w:val="clear" w:color="auto" w:fill="auto"/>
            <w:noWrap/>
            <w:vAlign w:val="bottom"/>
            <w:hideMark/>
          </w:tcPr>
          <w:p w14:paraId="1E292B8A"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23</w:t>
            </w:r>
          </w:p>
        </w:tc>
        <w:tc>
          <w:tcPr>
            <w:tcW w:w="709" w:type="dxa"/>
            <w:tcBorders>
              <w:top w:val="nil"/>
              <w:left w:val="nil"/>
              <w:bottom w:val="nil"/>
              <w:right w:val="nil"/>
            </w:tcBorders>
            <w:shd w:val="clear" w:color="auto" w:fill="auto"/>
            <w:noWrap/>
            <w:vAlign w:val="bottom"/>
            <w:hideMark/>
          </w:tcPr>
          <w:p w14:paraId="2C780C73"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992" w:type="dxa"/>
            <w:tcBorders>
              <w:top w:val="nil"/>
              <w:left w:val="nil"/>
              <w:bottom w:val="nil"/>
              <w:right w:val="nil"/>
            </w:tcBorders>
            <w:shd w:val="clear" w:color="auto" w:fill="auto"/>
            <w:noWrap/>
            <w:vAlign w:val="bottom"/>
            <w:hideMark/>
          </w:tcPr>
          <w:p w14:paraId="14825DEA"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850" w:type="dxa"/>
            <w:tcBorders>
              <w:top w:val="nil"/>
              <w:left w:val="nil"/>
              <w:bottom w:val="nil"/>
              <w:right w:val="nil"/>
            </w:tcBorders>
            <w:shd w:val="clear" w:color="auto" w:fill="auto"/>
            <w:noWrap/>
            <w:vAlign w:val="bottom"/>
            <w:hideMark/>
          </w:tcPr>
          <w:p w14:paraId="68598E15"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993" w:type="dxa"/>
            <w:tcBorders>
              <w:top w:val="nil"/>
              <w:left w:val="nil"/>
              <w:bottom w:val="nil"/>
              <w:right w:val="nil"/>
            </w:tcBorders>
            <w:shd w:val="clear" w:color="auto" w:fill="auto"/>
            <w:noWrap/>
            <w:vAlign w:val="bottom"/>
            <w:hideMark/>
          </w:tcPr>
          <w:p w14:paraId="4EAC9EAF"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3</w:t>
            </w:r>
          </w:p>
        </w:tc>
        <w:tc>
          <w:tcPr>
            <w:tcW w:w="708" w:type="dxa"/>
            <w:tcBorders>
              <w:top w:val="nil"/>
              <w:left w:val="nil"/>
              <w:bottom w:val="nil"/>
              <w:right w:val="nil"/>
            </w:tcBorders>
            <w:shd w:val="clear" w:color="auto" w:fill="auto"/>
            <w:noWrap/>
            <w:vAlign w:val="bottom"/>
            <w:hideMark/>
          </w:tcPr>
          <w:p w14:paraId="4F507E5C"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993" w:type="dxa"/>
            <w:tcBorders>
              <w:top w:val="nil"/>
              <w:left w:val="nil"/>
              <w:bottom w:val="nil"/>
              <w:right w:val="nil"/>
            </w:tcBorders>
            <w:shd w:val="clear" w:color="auto" w:fill="auto"/>
            <w:noWrap/>
            <w:vAlign w:val="bottom"/>
            <w:hideMark/>
          </w:tcPr>
          <w:p w14:paraId="5E0C60A5"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3</w:t>
            </w:r>
          </w:p>
        </w:tc>
        <w:tc>
          <w:tcPr>
            <w:tcW w:w="1134" w:type="dxa"/>
            <w:tcBorders>
              <w:top w:val="nil"/>
              <w:left w:val="nil"/>
              <w:bottom w:val="nil"/>
              <w:right w:val="nil"/>
            </w:tcBorders>
            <w:shd w:val="clear" w:color="auto" w:fill="auto"/>
            <w:noWrap/>
            <w:vAlign w:val="bottom"/>
            <w:hideMark/>
          </w:tcPr>
          <w:p w14:paraId="1BE46FE3"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1134" w:type="dxa"/>
            <w:tcBorders>
              <w:top w:val="nil"/>
              <w:left w:val="nil"/>
              <w:bottom w:val="nil"/>
              <w:right w:val="nil"/>
            </w:tcBorders>
            <w:shd w:val="clear" w:color="auto" w:fill="auto"/>
            <w:noWrap/>
            <w:vAlign w:val="bottom"/>
            <w:hideMark/>
          </w:tcPr>
          <w:p w14:paraId="25A5180E"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992" w:type="dxa"/>
            <w:tcBorders>
              <w:top w:val="nil"/>
              <w:left w:val="nil"/>
              <w:bottom w:val="nil"/>
              <w:right w:val="nil"/>
            </w:tcBorders>
            <w:shd w:val="clear" w:color="auto" w:fill="auto"/>
            <w:noWrap/>
            <w:vAlign w:val="bottom"/>
            <w:hideMark/>
          </w:tcPr>
          <w:p w14:paraId="49989A97"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r>
      <w:tr w:rsidR="0032176F" w:rsidRPr="00175B04" w14:paraId="4C5FF1FD" w14:textId="77777777" w:rsidTr="00437DDA">
        <w:trPr>
          <w:trHeight w:val="300"/>
        </w:trPr>
        <w:tc>
          <w:tcPr>
            <w:tcW w:w="1410" w:type="dxa"/>
            <w:tcBorders>
              <w:top w:val="nil"/>
              <w:left w:val="nil"/>
              <w:bottom w:val="nil"/>
              <w:right w:val="nil"/>
            </w:tcBorders>
            <w:shd w:val="clear" w:color="auto" w:fill="auto"/>
            <w:noWrap/>
            <w:vAlign w:val="bottom"/>
            <w:hideMark/>
          </w:tcPr>
          <w:p w14:paraId="14C08DCB" w14:textId="77777777" w:rsidR="0032176F" w:rsidRPr="00175B04" w:rsidRDefault="0032176F" w:rsidP="00437DDA">
            <w:pPr>
              <w:widowControl/>
              <w:jc w:val="lef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Nauru</w:t>
            </w:r>
          </w:p>
        </w:tc>
        <w:tc>
          <w:tcPr>
            <w:tcW w:w="659" w:type="dxa"/>
            <w:tcBorders>
              <w:top w:val="nil"/>
              <w:left w:val="nil"/>
              <w:bottom w:val="nil"/>
              <w:right w:val="nil"/>
            </w:tcBorders>
            <w:shd w:val="clear" w:color="auto" w:fill="auto"/>
            <w:noWrap/>
            <w:vAlign w:val="bottom"/>
            <w:hideMark/>
          </w:tcPr>
          <w:p w14:paraId="3A0C6E1A"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913" w:type="dxa"/>
            <w:tcBorders>
              <w:top w:val="nil"/>
              <w:left w:val="nil"/>
              <w:bottom w:val="nil"/>
              <w:right w:val="nil"/>
            </w:tcBorders>
            <w:shd w:val="clear" w:color="auto" w:fill="auto"/>
            <w:noWrap/>
            <w:vAlign w:val="bottom"/>
            <w:hideMark/>
          </w:tcPr>
          <w:p w14:paraId="09E8AE9F"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704" w:type="dxa"/>
            <w:tcBorders>
              <w:top w:val="nil"/>
              <w:left w:val="nil"/>
              <w:bottom w:val="nil"/>
              <w:right w:val="nil"/>
            </w:tcBorders>
            <w:shd w:val="clear" w:color="auto" w:fill="auto"/>
            <w:noWrap/>
            <w:vAlign w:val="bottom"/>
            <w:hideMark/>
          </w:tcPr>
          <w:p w14:paraId="3E7FAEB4"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709" w:type="dxa"/>
            <w:tcBorders>
              <w:top w:val="nil"/>
              <w:left w:val="nil"/>
              <w:bottom w:val="nil"/>
              <w:right w:val="nil"/>
            </w:tcBorders>
            <w:shd w:val="clear" w:color="auto" w:fill="auto"/>
            <w:noWrap/>
            <w:vAlign w:val="bottom"/>
            <w:hideMark/>
          </w:tcPr>
          <w:p w14:paraId="435DF7EC"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1134" w:type="dxa"/>
            <w:tcBorders>
              <w:top w:val="nil"/>
              <w:left w:val="nil"/>
              <w:bottom w:val="nil"/>
              <w:right w:val="nil"/>
            </w:tcBorders>
            <w:shd w:val="clear" w:color="auto" w:fill="auto"/>
            <w:noWrap/>
            <w:vAlign w:val="bottom"/>
            <w:hideMark/>
          </w:tcPr>
          <w:p w14:paraId="06FCEBFC"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992" w:type="dxa"/>
            <w:tcBorders>
              <w:top w:val="nil"/>
              <w:left w:val="nil"/>
              <w:bottom w:val="nil"/>
              <w:right w:val="nil"/>
            </w:tcBorders>
            <w:shd w:val="clear" w:color="auto" w:fill="auto"/>
            <w:noWrap/>
            <w:vAlign w:val="bottom"/>
            <w:hideMark/>
          </w:tcPr>
          <w:p w14:paraId="2FF5CE75"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709" w:type="dxa"/>
            <w:tcBorders>
              <w:top w:val="nil"/>
              <w:left w:val="nil"/>
              <w:bottom w:val="nil"/>
              <w:right w:val="nil"/>
            </w:tcBorders>
            <w:shd w:val="clear" w:color="auto" w:fill="auto"/>
            <w:noWrap/>
            <w:vAlign w:val="bottom"/>
            <w:hideMark/>
          </w:tcPr>
          <w:p w14:paraId="03FE22EB"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992" w:type="dxa"/>
            <w:tcBorders>
              <w:top w:val="nil"/>
              <w:left w:val="nil"/>
              <w:bottom w:val="nil"/>
              <w:right w:val="nil"/>
            </w:tcBorders>
            <w:shd w:val="clear" w:color="auto" w:fill="auto"/>
            <w:noWrap/>
            <w:vAlign w:val="bottom"/>
            <w:hideMark/>
          </w:tcPr>
          <w:p w14:paraId="478E3EA1"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850" w:type="dxa"/>
            <w:tcBorders>
              <w:top w:val="nil"/>
              <w:left w:val="nil"/>
              <w:bottom w:val="nil"/>
              <w:right w:val="nil"/>
            </w:tcBorders>
            <w:shd w:val="clear" w:color="auto" w:fill="auto"/>
            <w:noWrap/>
            <w:vAlign w:val="bottom"/>
            <w:hideMark/>
          </w:tcPr>
          <w:p w14:paraId="3705753D"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993" w:type="dxa"/>
            <w:tcBorders>
              <w:top w:val="nil"/>
              <w:left w:val="nil"/>
              <w:bottom w:val="nil"/>
              <w:right w:val="nil"/>
            </w:tcBorders>
            <w:shd w:val="clear" w:color="auto" w:fill="auto"/>
            <w:noWrap/>
            <w:vAlign w:val="bottom"/>
            <w:hideMark/>
          </w:tcPr>
          <w:p w14:paraId="676F7B53"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708" w:type="dxa"/>
            <w:tcBorders>
              <w:top w:val="nil"/>
              <w:left w:val="nil"/>
              <w:bottom w:val="nil"/>
              <w:right w:val="nil"/>
            </w:tcBorders>
            <w:shd w:val="clear" w:color="auto" w:fill="auto"/>
            <w:noWrap/>
            <w:vAlign w:val="bottom"/>
            <w:hideMark/>
          </w:tcPr>
          <w:p w14:paraId="3ADB1B02"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993" w:type="dxa"/>
            <w:tcBorders>
              <w:top w:val="nil"/>
              <w:left w:val="nil"/>
              <w:bottom w:val="nil"/>
              <w:right w:val="nil"/>
            </w:tcBorders>
            <w:shd w:val="clear" w:color="auto" w:fill="auto"/>
            <w:noWrap/>
            <w:vAlign w:val="bottom"/>
            <w:hideMark/>
          </w:tcPr>
          <w:p w14:paraId="02A7FF3C"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1134" w:type="dxa"/>
            <w:tcBorders>
              <w:top w:val="nil"/>
              <w:left w:val="nil"/>
              <w:bottom w:val="nil"/>
              <w:right w:val="nil"/>
            </w:tcBorders>
            <w:shd w:val="clear" w:color="auto" w:fill="auto"/>
            <w:noWrap/>
            <w:vAlign w:val="bottom"/>
            <w:hideMark/>
          </w:tcPr>
          <w:p w14:paraId="01F75CAB"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1134" w:type="dxa"/>
            <w:tcBorders>
              <w:top w:val="nil"/>
              <w:left w:val="nil"/>
              <w:bottom w:val="nil"/>
              <w:right w:val="nil"/>
            </w:tcBorders>
            <w:shd w:val="clear" w:color="auto" w:fill="auto"/>
            <w:noWrap/>
            <w:vAlign w:val="bottom"/>
            <w:hideMark/>
          </w:tcPr>
          <w:p w14:paraId="09AAC49F"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992" w:type="dxa"/>
            <w:tcBorders>
              <w:top w:val="nil"/>
              <w:left w:val="nil"/>
              <w:bottom w:val="nil"/>
              <w:right w:val="nil"/>
            </w:tcBorders>
            <w:shd w:val="clear" w:color="auto" w:fill="auto"/>
            <w:noWrap/>
            <w:vAlign w:val="bottom"/>
            <w:hideMark/>
          </w:tcPr>
          <w:p w14:paraId="7745D096"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r>
      <w:tr w:rsidR="0032176F" w:rsidRPr="00175B04" w14:paraId="2DAE6003" w14:textId="77777777" w:rsidTr="00437DDA">
        <w:trPr>
          <w:trHeight w:val="300"/>
        </w:trPr>
        <w:tc>
          <w:tcPr>
            <w:tcW w:w="1410" w:type="dxa"/>
            <w:tcBorders>
              <w:top w:val="nil"/>
              <w:left w:val="nil"/>
              <w:bottom w:val="nil"/>
              <w:right w:val="nil"/>
            </w:tcBorders>
            <w:shd w:val="clear" w:color="auto" w:fill="auto"/>
            <w:noWrap/>
            <w:vAlign w:val="bottom"/>
            <w:hideMark/>
          </w:tcPr>
          <w:p w14:paraId="17D3431D" w14:textId="77777777" w:rsidR="0032176F" w:rsidRPr="00175B04" w:rsidRDefault="0032176F" w:rsidP="00437DDA">
            <w:pPr>
              <w:widowControl/>
              <w:jc w:val="lef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Nepal</w:t>
            </w:r>
          </w:p>
        </w:tc>
        <w:tc>
          <w:tcPr>
            <w:tcW w:w="659" w:type="dxa"/>
            <w:tcBorders>
              <w:top w:val="nil"/>
              <w:left w:val="nil"/>
              <w:bottom w:val="nil"/>
              <w:right w:val="nil"/>
            </w:tcBorders>
            <w:shd w:val="clear" w:color="auto" w:fill="auto"/>
            <w:noWrap/>
            <w:vAlign w:val="bottom"/>
            <w:hideMark/>
          </w:tcPr>
          <w:p w14:paraId="1EC27EF6"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12</w:t>
            </w:r>
          </w:p>
        </w:tc>
        <w:tc>
          <w:tcPr>
            <w:tcW w:w="913" w:type="dxa"/>
            <w:tcBorders>
              <w:top w:val="nil"/>
              <w:left w:val="nil"/>
              <w:bottom w:val="nil"/>
              <w:right w:val="nil"/>
            </w:tcBorders>
            <w:shd w:val="clear" w:color="auto" w:fill="auto"/>
            <w:noWrap/>
            <w:vAlign w:val="bottom"/>
            <w:hideMark/>
          </w:tcPr>
          <w:p w14:paraId="268D6B86"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-95</w:t>
            </w:r>
          </w:p>
        </w:tc>
        <w:tc>
          <w:tcPr>
            <w:tcW w:w="704" w:type="dxa"/>
            <w:tcBorders>
              <w:top w:val="nil"/>
              <w:left w:val="nil"/>
              <w:bottom w:val="nil"/>
              <w:right w:val="nil"/>
            </w:tcBorders>
            <w:shd w:val="clear" w:color="auto" w:fill="auto"/>
            <w:noWrap/>
            <w:vAlign w:val="bottom"/>
            <w:hideMark/>
          </w:tcPr>
          <w:p w14:paraId="1A62CA73"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22</w:t>
            </w:r>
          </w:p>
        </w:tc>
        <w:tc>
          <w:tcPr>
            <w:tcW w:w="709" w:type="dxa"/>
            <w:tcBorders>
              <w:top w:val="nil"/>
              <w:left w:val="nil"/>
              <w:bottom w:val="nil"/>
              <w:right w:val="nil"/>
            </w:tcBorders>
            <w:shd w:val="clear" w:color="auto" w:fill="auto"/>
            <w:noWrap/>
            <w:vAlign w:val="bottom"/>
            <w:hideMark/>
          </w:tcPr>
          <w:p w14:paraId="5AFD5E4A"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48</w:t>
            </w:r>
          </w:p>
        </w:tc>
        <w:tc>
          <w:tcPr>
            <w:tcW w:w="1134" w:type="dxa"/>
            <w:tcBorders>
              <w:top w:val="nil"/>
              <w:left w:val="nil"/>
              <w:bottom w:val="nil"/>
              <w:right w:val="nil"/>
            </w:tcBorders>
            <w:shd w:val="clear" w:color="auto" w:fill="auto"/>
            <w:noWrap/>
            <w:vAlign w:val="bottom"/>
            <w:hideMark/>
          </w:tcPr>
          <w:p w14:paraId="451725C8"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32</w:t>
            </w:r>
          </w:p>
        </w:tc>
        <w:tc>
          <w:tcPr>
            <w:tcW w:w="992" w:type="dxa"/>
            <w:tcBorders>
              <w:top w:val="nil"/>
              <w:left w:val="nil"/>
              <w:bottom w:val="nil"/>
              <w:right w:val="nil"/>
            </w:tcBorders>
            <w:shd w:val="clear" w:color="auto" w:fill="auto"/>
            <w:noWrap/>
            <w:vAlign w:val="bottom"/>
            <w:hideMark/>
          </w:tcPr>
          <w:p w14:paraId="24114EE3"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55</w:t>
            </w:r>
          </w:p>
        </w:tc>
        <w:tc>
          <w:tcPr>
            <w:tcW w:w="709" w:type="dxa"/>
            <w:tcBorders>
              <w:top w:val="nil"/>
              <w:left w:val="nil"/>
              <w:bottom w:val="nil"/>
              <w:right w:val="nil"/>
            </w:tcBorders>
            <w:shd w:val="clear" w:color="auto" w:fill="auto"/>
            <w:noWrap/>
            <w:vAlign w:val="bottom"/>
            <w:hideMark/>
          </w:tcPr>
          <w:p w14:paraId="470C1D27"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992" w:type="dxa"/>
            <w:tcBorders>
              <w:top w:val="nil"/>
              <w:left w:val="nil"/>
              <w:bottom w:val="nil"/>
              <w:right w:val="nil"/>
            </w:tcBorders>
            <w:shd w:val="clear" w:color="auto" w:fill="auto"/>
            <w:noWrap/>
            <w:vAlign w:val="bottom"/>
            <w:hideMark/>
          </w:tcPr>
          <w:p w14:paraId="36C72DF8"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1</w:t>
            </w:r>
          </w:p>
        </w:tc>
        <w:tc>
          <w:tcPr>
            <w:tcW w:w="850" w:type="dxa"/>
            <w:tcBorders>
              <w:top w:val="nil"/>
              <w:left w:val="nil"/>
              <w:bottom w:val="nil"/>
              <w:right w:val="nil"/>
            </w:tcBorders>
            <w:shd w:val="clear" w:color="auto" w:fill="auto"/>
            <w:noWrap/>
            <w:vAlign w:val="bottom"/>
            <w:hideMark/>
          </w:tcPr>
          <w:p w14:paraId="123B63E7"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993" w:type="dxa"/>
            <w:tcBorders>
              <w:top w:val="nil"/>
              <w:left w:val="nil"/>
              <w:bottom w:val="nil"/>
              <w:right w:val="nil"/>
            </w:tcBorders>
            <w:shd w:val="clear" w:color="auto" w:fill="auto"/>
            <w:noWrap/>
            <w:vAlign w:val="bottom"/>
            <w:hideMark/>
          </w:tcPr>
          <w:p w14:paraId="0B746279"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17</w:t>
            </w:r>
          </w:p>
        </w:tc>
        <w:tc>
          <w:tcPr>
            <w:tcW w:w="708" w:type="dxa"/>
            <w:tcBorders>
              <w:top w:val="nil"/>
              <w:left w:val="nil"/>
              <w:bottom w:val="nil"/>
              <w:right w:val="nil"/>
            </w:tcBorders>
            <w:shd w:val="clear" w:color="auto" w:fill="auto"/>
            <w:noWrap/>
            <w:vAlign w:val="bottom"/>
            <w:hideMark/>
          </w:tcPr>
          <w:p w14:paraId="0AF26F5D"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993" w:type="dxa"/>
            <w:tcBorders>
              <w:top w:val="nil"/>
              <w:left w:val="nil"/>
              <w:bottom w:val="nil"/>
              <w:right w:val="nil"/>
            </w:tcBorders>
            <w:shd w:val="clear" w:color="auto" w:fill="auto"/>
            <w:noWrap/>
            <w:vAlign w:val="bottom"/>
            <w:hideMark/>
          </w:tcPr>
          <w:p w14:paraId="11A6E721"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9</w:t>
            </w:r>
          </w:p>
        </w:tc>
        <w:tc>
          <w:tcPr>
            <w:tcW w:w="1134" w:type="dxa"/>
            <w:tcBorders>
              <w:top w:val="nil"/>
              <w:left w:val="nil"/>
              <w:bottom w:val="nil"/>
              <w:right w:val="nil"/>
            </w:tcBorders>
            <w:shd w:val="clear" w:color="auto" w:fill="auto"/>
            <w:noWrap/>
            <w:vAlign w:val="bottom"/>
            <w:hideMark/>
          </w:tcPr>
          <w:p w14:paraId="4AFD9423"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1134" w:type="dxa"/>
            <w:tcBorders>
              <w:top w:val="nil"/>
              <w:left w:val="nil"/>
              <w:bottom w:val="nil"/>
              <w:right w:val="nil"/>
            </w:tcBorders>
            <w:shd w:val="clear" w:color="auto" w:fill="auto"/>
            <w:noWrap/>
            <w:vAlign w:val="bottom"/>
            <w:hideMark/>
          </w:tcPr>
          <w:p w14:paraId="7D28D090"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-4</w:t>
            </w:r>
          </w:p>
        </w:tc>
        <w:tc>
          <w:tcPr>
            <w:tcW w:w="992" w:type="dxa"/>
            <w:tcBorders>
              <w:top w:val="nil"/>
              <w:left w:val="nil"/>
              <w:bottom w:val="nil"/>
              <w:right w:val="nil"/>
            </w:tcBorders>
            <w:shd w:val="clear" w:color="auto" w:fill="auto"/>
            <w:noWrap/>
            <w:vAlign w:val="bottom"/>
            <w:hideMark/>
          </w:tcPr>
          <w:p w14:paraId="21D619F4"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r>
      <w:tr w:rsidR="0032176F" w:rsidRPr="00175B04" w14:paraId="4A3F6877" w14:textId="77777777" w:rsidTr="00437DDA">
        <w:trPr>
          <w:trHeight w:val="300"/>
        </w:trPr>
        <w:tc>
          <w:tcPr>
            <w:tcW w:w="1410" w:type="dxa"/>
            <w:tcBorders>
              <w:top w:val="nil"/>
              <w:left w:val="nil"/>
              <w:bottom w:val="nil"/>
              <w:right w:val="nil"/>
            </w:tcBorders>
            <w:shd w:val="clear" w:color="auto" w:fill="auto"/>
            <w:noWrap/>
            <w:vAlign w:val="bottom"/>
            <w:hideMark/>
          </w:tcPr>
          <w:p w14:paraId="15A619AD" w14:textId="77777777" w:rsidR="0032176F" w:rsidRPr="00175B04" w:rsidRDefault="0032176F" w:rsidP="00437DDA">
            <w:pPr>
              <w:widowControl/>
              <w:jc w:val="lef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Netherlands</w:t>
            </w:r>
          </w:p>
        </w:tc>
        <w:tc>
          <w:tcPr>
            <w:tcW w:w="659" w:type="dxa"/>
            <w:tcBorders>
              <w:top w:val="nil"/>
              <w:left w:val="nil"/>
              <w:bottom w:val="nil"/>
              <w:right w:val="nil"/>
            </w:tcBorders>
            <w:shd w:val="clear" w:color="auto" w:fill="auto"/>
            <w:noWrap/>
            <w:vAlign w:val="bottom"/>
            <w:hideMark/>
          </w:tcPr>
          <w:p w14:paraId="2033B95F"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79</w:t>
            </w:r>
          </w:p>
        </w:tc>
        <w:tc>
          <w:tcPr>
            <w:tcW w:w="913" w:type="dxa"/>
            <w:tcBorders>
              <w:top w:val="nil"/>
              <w:left w:val="nil"/>
              <w:bottom w:val="nil"/>
              <w:right w:val="nil"/>
            </w:tcBorders>
            <w:shd w:val="clear" w:color="auto" w:fill="auto"/>
            <w:noWrap/>
            <w:vAlign w:val="bottom"/>
            <w:hideMark/>
          </w:tcPr>
          <w:p w14:paraId="7B5B3BD6"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-486</w:t>
            </w:r>
          </w:p>
        </w:tc>
        <w:tc>
          <w:tcPr>
            <w:tcW w:w="704" w:type="dxa"/>
            <w:tcBorders>
              <w:top w:val="nil"/>
              <w:left w:val="nil"/>
              <w:bottom w:val="nil"/>
              <w:right w:val="nil"/>
            </w:tcBorders>
            <w:shd w:val="clear" w:color="auto" w:fill="auto"/>
            <w:noWrap/>
            <w:vAlign w:val="bottom"/>
            <w:hideMark/>
          </w:tcPr>
          <w:p w14:paraId="76138822"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38</w:t>
            </w:r>
          </w:p>
        </w:tc>
        <w:tc>
          <w:tcPr>
            <w:tcW w:w="709" w:type="dxa"/>
            <w:tcBorders>
              <w:top w:val="nil"/>
              <w:left w:val="nil"/>
              <w:bottom w:val="nil"/>
              <w:right w:val="nil"/>
            </w:tcBorders>
            <w:shd w:val="clear" w:color="auto" w:fill="auto"/>
            <w:noWrap/>
            <w:vAlign w:val="bottom"/>
            <w:hideMark/>
          </w:tcPr>
          <w:p w14:paraId="665A893E"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49</w:t>
            </w:r>
          </w:p>
        </w:tc>
        <w:tc>
          <w:tcPr>
            <w:tcW w:w="1134" w:type="dxa"/>
            <w:tcBorders>
              <w:top w:val="nil"/>
              <w:left w:val="nil"/>
              <w:bottom w:val="nil"/>
              <w:right w:val="nil"/>
            </w:tcBorders>
            <w:shd w:val="clear" w:color="auto" w:fill="auto"/>
            <w:noWrap/>
            <w:vAlign w:val="bottom"/>
            <w:hideMark/>
          </w:tcPr>
          <w:p w14:paraId="3A500A55"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76</w:t>
            </w:r>
          </w:p>
        </w:tc>
        <w:tc>
          <w:tcPr>
            <w:tcW w:w="992" w:type="dxa"/>
            <w:tcBorders>
              <w:top w:val="nil"/>
              <w:left w:val="nil"/>
              <w:bottom w:val="nil"/>
              <w:right w:val="nil"/>
            </w:tcBorders>
            <w:shd w:val="clear" w:color="auto" w:fill="auto"/>
            <w:noWrap/>
            <w:vAlign w:val="bottom"/>
            <w:hideMark/>
          </w:tcPr>
          <w:p w14:paraId="2BA92D8E"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132</w:t>
            </w:r>
          </w:p>
        </w:tc>
        <w:tc>
          <w:tcPr>
            <w:tcW w:w="709" w:type="dxa"/>
            <w:tcBorders>
              <w:top w:val="nil"/>
              <w:left w:val="nil"/>
              <w:bottom w:val="nil"/>
              <w:right w:val="nil"/>
            </w:tcBorders>
            <w:shd w:val="clear" w:color="auto" w:fill="auto"/>
            <w:noWrap/>
            <w:vAlign w:val="bottom"/>
            <w:hideMark/>
          </w:tcPr>
          <w:p w14:paraId="14456FCA"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1</w:t>
            </w:r>
          </w:p>
        </w:tc>
        <w:tc>
          <w:tcPr>
            <w:tcW w:w="992" w:type="dxa"/>
            <w:tcBorders>
              <w:top w:val="nil"/>
              <w:left w:val="nil"/>
              <w:bottom w:val="nil"/>
              <w:right w:val="nil"/>
            </w:tcBorders>
            <w:shd w:val="clear" w:color="auto" w:fill="auto"/>
            <w:noWrap/>
            <w:vAlign w:val="bottom"/>
            <w:hideMark/>
          </w:tcPr>
          <w:p w14:paraId="46DE4BA2"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392</w:t>
            </w:r>
          </w:p>
        </w:tc>
        <w:tc>
          <w:tcPr>
            <w:tcW w:w="850" w:type="dxa"/>
            <w:tcBorders>
              <w:top w:val="nil"/>
              <w:left w:val="nil"/>
              <w:bottom w:val="nil"/>
              <w:right w:val="nil"/>
            </w:tcBorders>
            <w:shd w:val="clear" w:color="auto" w:fill="auto"/>
            <w:noWrap/>
            <w:vAlign w:val="bottom"/>
            <w:hideMark/>
          </w:tcPr>
          <w:p w14:paraId="590868FB"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5</w:t>
            </w:r>
          </w:p>
        </w:tc>
        <w:tc>
          <w:tcPr>
            <w:tcW w:w="993" w:type="dxa"/>
            <w:tcBorders>
              <w:top w:val="nil"/>
              <w:left w:val="nil"/>
              <w:bottom w:val="nil"/>
              <w:right w:val="nil"/>
            </w:tcBorders>
            <w:shd w:val="clear" w:color="auto" w:fill="auto"/>
            <w:noWrap/>
            <w:vAlign w:val="bottom"/>
            <w:hideMark/>
          </w:tcPr>
          <w:p w14:paraId="32B04AF0"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81</w:t>
            </w:r>
          </w:p>
        </w:tc>
        <w:tc>
          <w:tcPr>
            <w:tcW w:w="708" w:type="dxa"/>
            <w:tcBorders>
              <w:top w:val="nil"/>
              <w:left w:val="nil"/>
              <w:bottom w:val="nil"/>
              <w:right w:val="nil"/>
            </w:tcBorders>
            <w:shd w:val="clear" w:color="auto" w:fill="auto"/>
            <w:noWrap/>
            <w:vAlign w:val="bottom"/>
            <w:hideMark/>
          </w:tcPr>
          <w:p w14:paraId="3037A64A"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993" w:type="dxa"/>
            <w:tcBorders>
              <w:top w:val="nil"/>
              <w:left w:val="nil"/>
              <w:bottom w:val="nil"/>
              <w:right w:val="nil"/>
            </w:tcBorders>
            <w:shd w:val="clear" w:color="auto" w:fill="auto"/>
            <w:noWrap/>
            <w:vAlign w:val="bottom"/>
            <w:hideMark/>
          </w:tcPr>
          <w:p w14:paraId="61F33B33"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104</w:t>
            </w:r>
          </w:p>
        </w:tc>
        <w:tc>
          <w:tcPr>
            <w:tcW w:w="1134" w:type="dxa"/>
            <w:tcBorders>
              <w:top w:val="nil"/>
              <w:left w:val="nil"/>
              <w:bottom w:val="nil"/>
              <w:right w:val="nil"/>
            </w:tcBorders>
            <w:shd w:val="clear" w:color="auto" w:fill="auto"/>
            <w:noWrap/>
            <w:vAlign w:val="bottom"/>
            <w:hideMark/>
          </w:tcPr>
          <w:p w14:paraId="4B32F6F5"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1134" w:type="dxa"/>
            <w:tcBorders>
              <w:top w:val="nil"/>
              <w:left w:val="nil"/>
              <w:bottom w:val="nil"/>
              <w:right w:val="nil"/>
            </w:tcBorders>
            <w:shd w:val="clear" w:color="auto" w:fill="auto"/>
            <w:noWrap/>
            <w:vAlign w:val="bottom"/>
            <w:hideMark/>
          </w:tcPr>
          <w:p w14:paraId="7D38F043"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-9</w:t>
            </w:r>
          </w:p>
        </w:tc>
        <w:tc>
          <w:tcPr>
            <w:tcW w:w="992" w:type="dxa"/>
            <w:tcBorders>
              <w:top w:val="nil"/>
              <w:left w:val="nil"/>
              <w:bottom w:val="nil"/>
              <w:right w:val="nil"/>
            </w:tcBorders>
            <w:shd w:val="clear" w:color="auto" w:fill="auto"/>
            <w:noWrap/>
            <w:vAlign w:val="bottom"/>
            <w:hideMark/>
          </w:tcPr>
          <w:p w14:paraId="0C6643B0"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3</w:t>
            </w:r>
          </w:p>
        </w:tc>
      </w:tr>
      <w:tr w:rsidR="0032176F" w:rsidRPr="00175B04" w14:paraId="60516057" w14:textId="77777777" w:rsidTr="00437DDA">
        <w:trPr>
          <w:trHeight w:val="300"/>
        </w:trPr>
        <w:tc>
          <w:tcPr>
            <w:tcW w:w="1410" w:type="dxa"/>
            <w:tcBorders>
              <w:top w:val="nil"/>
              <w:left w:val="nil"/>
              <w:bottom w:val="nil"/>
              <w:right w:val="nil"/>
            </w:tcBorders>
            <w:shd w:val="clear" w:color="auto" w:fill="auto"/>
            <w:noWrap/>
            <w:vAlign w:val="bottom"/>
            <w:hideMark/>
          </w:tcPr>
          <w:p w14:paraId="7D97798A" w14:textId="77777777" w:rsidR="0032176F" w:rsidRPr="00175B04" w:rsidRDefault="0032176F" w:rsidP="00437DDA">
            <w:pPr>
              <w:widowControl/>
              <w:jc w:val="lef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New Caledonia</w:t>
            </w:r>
          </w:p>
        </w:tc>
        <w:tc>
          <w:tcPr>
            <w:tcW w:w="659" w:type="dxa"/>
            <w:tcBorders>
              <w:top w:val="nil"/>
              <w:left w:val="nil"/>
              <w:bottom w:val="nil"/>
              <w:right w:val="nil"/>
            </w:tcBorders>
            <w:shd w:val="clear" w:color="auto" w:fill="auto"/>
            <w:noWrap/>
            <w:vAlign w:val="bottom"/>
            <w:hideMark/>
          </w:tcPr>
          <w:p w14:paraId="371E9AF2"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1</w:t>
            </w:r>
          </w:p>
        </w:tc>
        <w:tc>
          <w:tcPr>
            <w:tcW w:w="913" w:type="dxa"/>
            <w:tcBorders>
              <w:top w:val="nil"/>
              <w:left w:val="nil"/>
              <w:bottom w:val="nil"/>
              <w:right w:val="nil"/>
            </w:tcBorders>
            <w:shd w:val="clear" w:color="auto" w:fill="auto"/>
            <w:noWrap/>
            <w:vAlign w:val="bottom"/>
            <w:hideMark/>
          </w:tcPr>
          <w:p w14:paraId="2C2AFA7A"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-1</w:t>
            </w:r>
          </w:p>
        </w:tc>
        <w:tc>
          <w:tcPr>
            <w:tcW w:w="704" w:type="dxa"/>
            <w:tcBorders>
              <w:top w:val="nil"/>
              <w:left w:val="nil"/>
              <w:bottom w:val="nil"/>
              <w:right w:val="nil"/>
            </w:tcBorders>
            <w:shd w:val="clear" w:color="auto" w:fill="auto"/>
            <w:noWrap/>
            <w:vAlign w:val="bottom"/>
            <w:hideMark/>
          </w:tcPr>
          <w:p w14:paraId="07D7D584"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709" w:type="dxa"/>
            <w:tcBorders>
              <w:top w:val="nil"/>
              <w:left w:val="nil"/>
              <w:bottom w:val="nil"/>
              <w:right w:val="nil"/>
            </w:tcBorders>
            <w:shd w:val="clear" w:color="auto" w:fill="auto"/>
            <w:noWrap/>
            <w:vAlign w:val="bottom"/>
            <w:hideMark/>
          </w:tcPr>
          <w:p w14:paraId="7E26EF75"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1134" w:type="dxa"/>
            <w:tcBorders>
              <w:top w:val="nil"/>
              <w:left w:val="nil"/>
              <w:bottom w:val="nil"/>
              <w:right w:val="nil"/>
            </w:tcBorders>
            <w:shd w:val="clear" w:color="auto" w:fill="auto"/>
            <w:noWrap/>
            <w:vAlign w:val="bottom"/>
            <w:hideMark/>
          </w:tcPr>
          <w:p w14:paraId="36BD58C9"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1</w:t>
            </w:r>
          </w:p>
        </w:tc>
        <w:tc>
          <w:tcPr>
            <w:tcW w:w="992" w:type="dxa"/>
            <w:tcBorders>
              <w:top w:val="nil"/>
              <w:left w:val="nil"/>
              <w:bottom w:val="nil"/>
              <w:right w:val="nil"/>
            </w:tcBorders>
            <w:shd w:val="clear" w:color="auto" w:fill="auto"/>
            <w:noWrap/>
            <w:vAlign w:val="bottom"/>
            <w:hideMark/>
          </w:tcPr>
          <w:p w14:paraId="1903E579"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1</w:t>
            </w:r>
          </w:p>
        </w:tc>
        <w:tc>
          <w:tcPr>
            <w:tcW w:w="709" w:type="dxa"/>
            <w:tcBorders>
              <w:top w:val="nil"/>
              <w:left w:val="nil"/>
              <w:bottom w:val="nil"/>
              <w:right w:val="nil"/>
            </w:tcBorders>
            <w:shd w:val="clear" w:color="auto" w:fill="auto"/>
            <w:noWrap/>
            <w:vAlign w:val="bottom"/>
            <w:hideMark/>
          </w:tcPr>
          <w:p w14:paraId="45870D40"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992" w:type="dxa"/>
            <w:tcBorders>
              <w:top w:val="nil"/>
              <w:left w:val="nil"/>
              <w:bottom w:val="nil"/>
              <w:right w:val="nil"/>
            </w:tcBorders>
            <w:shd w:val="clear" w:color="auto" w:fill="auto"/>
            <w:noWrap/>
            <w:vAlign w:val="bottom"/>
            <w:hideMark/>
          </w:tcPr>
          <w:p w14:paraId="6914363A"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850" w:type="dxa"/>
            <w:tcBorders>
              <w:top w:val="nil"/>
              <w:left w:val="nil"/>
              <w:bottom w:val="nil"/>
              <w:right w:val="nil"/>
            </w:tcBorders>
            <w:shd w:val="clear" w:color="auto" w:fill="auto"/>
            <w:noWrap/>
            <w:vAlign w:val="bottom"/>
            <w:hideMark/>
          </w:tcPr>
          <w:p w14:paraId="47713114"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993" w:type="dxa"/>
            <w:tcBorders>
              <w:top w:val="nil"/>
              <w:left w:val="nil"/>
              <w:bottom w:val="nil"/>
              <w:right w:val="nil"/>
            </w:tcBorders>
            <w:shd w:val="clear" w:color="auto" w:fill="auto"/>
            <w:noWrap/>
            <w:vAlign w:val="bottom"/>
            <w:hideMark/>
          </w:tcPr>
          <w:p w14:paraId="5C749638"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708" w:type="dxa"/>
            <w:tcBorders>
              <w:top w:val="nil"/>
              <w:left w:val="nil"/>
              <w:bottom w:val="nil"/>
              <w:right w:val="nil"/>
            </w:tcBorders>
            <w:shd w:val="clear" w:color="auto" w:fill="auto"/>
            <w:noWrap/>
            <w:vAlign w:val="bottom"/>
            <w:hideMark/>
          </w:tcPr>
          <w:p w14:paraId="7FB3C6E5"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993" w:type="dxa"/>
            <w:tcBorders>
              <w:top w:val="nil"/>
              <w:left w:val="nil"/>
              <w:bottom w:val="nil"/>
              <w:right w:val="nil"/>
            </w:tcBorders>
            <w:shd w:val="clear" w:color="auto" w:fill="auto"/>
            <w:noWrap/>
            <w:vAlign w:val="bottom"/>
            <w:hideMark/>
          </w:tcPr>
          <w:p w14:paraId="2EE23641"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1134" w:type="dxa"/>
            <w:tcBorders>
              <w:top w:val="nil"/>
              <w:left w:val="nil"/>
              <w:bottom w:val="nil"/>
              <w:right w:val="nil"/>
            </w:tcBorders>
            <w:shd w:val="clear" w:color="auto" w:fill="auto"/>
            <w:noWrap/>
            <w:vAlign w:val="bottom"/>
            <w:hideMark/>
          </w:tcPr>
          <w:p w14:paraId="37482737"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1134" w:type="dxa"/>
            <w:tcBorders>
              <w:top w:val="nil"/>
              <w:left w:val="nil"/>
              <w:bottom w:val="nil"/>
              <w:right w:val="nil"/>
            </w:tcBorders>
            <w:shd w:val="clear" w:color="auto" w:fill="auto"/>
            <w:noWrap/>
            <w:vAlign w:val="bottom"/>
            <w:hideMark/>
          </w:tcPr>
          <w:p w14:paraId="66154D62"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992" w:type="dxa"/>
            <w:tcBorders>
              <w:top w:val="nil"/>
              <w:left w:val="nil"/>
              <w:bottom w:val="nil"/>
              <w:right w:val="nil"/>
            </w:tcBorders>
            <w:shd w:val="clear" w:color="auto" w:fill="auto"/>
            <w:noWrap/>
            <w:vAlign w:val="bottom"/>
            <w:hideMark/>
          </w:tcPr>
          <w:p w14:paraId="5A4691BA"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r>
      <w:tr w:rsidR="0032176F" w:rsidRPr="00175B04" w14:paraId="47AFDFB6" w14:textId="77777777" w:rsidTr="00437DDA">
        <w:trPr>
          <w:trHeight w:val="300"/>
        </w:trPr>
        <w:tc>
          <w:tcPr>
            <w:tcW w:w="1410" w:type="dxa"/>
            <w:tcBorders>
              <w:top w:val="nil"/>
              <w:left w:val="nil"/>
              <w:bottom w:val="nil"/>
              <w:right w:val="nil"/>
            </w:tcBorders>
            <w:shd w:val="clear" w:color="auto" w:fill="auto"/>
            <w:noWrap/>
            <w:vAlign w:val="bottom"/>
            <w:hideMark/>
          </w:tcPr>
          <w:p w14:paraId="2CE9C64B" w14:textId="77777777" w:rsidR="0032176F" w:rsidRPr="00175B04" w:rsidRDefault="0032176F" w:rsidP="00437DDA">
            <w:pPr>
              <w:widowControl/>
              <w:jc w:val="lef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New Zealand</w:t>
            </w:r>
          </w:p>
        </w:tc>
        <w:tc>
          <w:tcPr>
            <w:tcW w:w="659" w:type="dxa"/>
            <w:tcBorders>
              <w:top w:val="nil"/>
              <w:left w:val="nil"/>
              <w:bottom w:val="nil"/>
              <w:right w:val="nil"/>
            </w:tcBorders>
            <w:shd w:val="clear" w:color="auto" w:fill="auto"/>
            <w:noWrap/>
            <w:vAlign w:val="bottom"/>
            <w:hideMark/>
          </w:tcPr>
          <w:p w14:paraId="1F68F92D"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50</w:t>
            </w:r>
          </w:p>
        </w:tc>
        <w:tc>
          <w:tcPr>
            <w:tcW w:w="913" w:type="dxa"/>
            <w:tcBorders>
              <w:top w:val="nil"/>
              <w:left w:val="nil"/>
              <w:bottom w:val="nil"/>
              <w:right w:val="nil"/>
            </w:tcBorders>
            <w:shd w:val="clear" w:color="auto" w:fill="auto"/>
            <w:noWrap/>
            <w:vAlign w:val="bottom"/>
            <w:hideMark/>
          </w:tcPr>
          <w:p w14:paraId="192BE33B"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-622</w:t>
            </w:r>
          </w:p>
        </w:tc>
        <w:tc>
          <w:tcPr>
            <w:tcW w:w="704" w:type="dxa"/>
            <w:tcBorders>
              <w:top w:val="nil"/>
              <w:left w:val="nil"/>
              <w:bottom w:val="nil"/>
              <w:right w:val="nil"/>
            </w:tcBorders>
            <w:shd w:val="clear" w:color="auto" w:fill="auto"/>
            <w:noWrap/>
            <w:vAlign w:val="bottom"/>
            <w:hideMark/>
          </w:tcPr>
          <w:p w14:paraId="43B90488"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54</w:t>
            </w:r>
          </w:p>
        </w:tc>
        <w:tc>
          <w:tcPr>
            <w:tcW w:w="709" w:type="dxa"/>
            <w:tcBorders>
              <w:top w:val="nil"/>
              <w:left w:val="nil"/>
              <w:bottom w:val="nil"/>
              <w:right w:val="nil"/>
            </w:tcBorders>
            <w:shd w:val="clear" w:color="auto" w:fill="auto"/>
            <w:noWrap/>
            <w:vAlign w:val="bottom"/>
            <w:hideMark/>
          </w:tcPr>
          <w:p w14:paraId="2BEFB4CB"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54</w:t>
            </w:r>
          </w:p>
        </w:tc>
        <w:tc>
          <w:tcPr>
            <w:tcW w:w="1134" w:type="dxa"/>
            <w:tcBorders>
              <w:top w:val="nil"/>
              <w:left w:val="nil"/>
              <w:bottom w:val="nil"/>
              <w:right w:val="nil"/>
            </w:tcBorders>
            <w:shd w:val="clear" w:color="auto" w:fill="auto"/>
            <w:noWrap/>
            <w:vAlign w:val="bottom"/>
            <w:hideMark/>
          </w:tcPr>
          <w:p w14:paraId="25F78BFE"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95</w:t>
            </w:r>
          </w:p>
        </w:tc>
        <w:tc>
          <w:tcPr>
            <w:tcW w:w="992" w:type="dxa"/>
            <w:tcBorders>
              <w:top w:val="nil"/>
              <w:left w:val="nil"/>
              <w:bottom w:val="nil"/>
              <w:right w:val="nil"/>
            </w:tcBorders>
            <w:shd w:val="clear" w:color="auto" w:fill="auto"/>
            <w:noWrap/>
            <w:vAlign w:val="bottom"/>
            <w:hideMark/>
          </w:tcPr>
          <w:p w14:paraId="24C24440"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176</w:t>
            </w:r>
          </w:p>
        </w:tc>
        <w:tc>
          <w:tcPr>
            <w:tcW w:w="709" w:type="dxa"/>
            <w:tcBorders>
              <w:top w:val="nil"/>
              <w:left w:val="nil"/>
              <w:bottom w:val="nil"/>
              <w:right w:val="nil"/>
            </w:tcBorders>
            <w:shd w:val="clear" w:color="auto" w:fill="auto"/>
            <w:noWrap/>
            <w:vAlign w:val="bottom"/>
            <w:hideMark/>
          </w:tcPr>
          <w:p w14:paraId="4BC10ED6"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992" w:type="dxa"/>
            <w:tcBorders>
              <w:top w:val="nil"/>
              <w:left w:val="nil"/>
              <w:bottom w:val="nil"/>
              <w:right w:val="nil"/>
            </w:tcBorders>
            <w:shd w:val="clear" w:color="auto" w:fill="auto"/>
            <w:noWrap/>
            <w:vAlign w:val="bottom"/>
            <w:hideMark/>
          </w:tcPr>
          <w:p w14:paraId="4862FB70"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11</w:t>
            </w:r>
          </w:p>
        </w:tc>
        <w:tc>
          <w:tcPr>
            <w:tcW w:w="850" w:type="dxa"/>
            <w:tcBorders>
              <w:top w:val="nil"/>
              <w:left w:val="nil"/>
              <w:bottom w:val="nil"/>
              <w:right w:val="nil"/>
            </w:tcBorders>
            <w:shd w:val="clear" w:color="auto" w:fill="auto"/>
            <w:noWrap/>
            <w:vAlign w:val="bottom"/>
            <w:hideMark/>
          </w:tcPr>
          <w:p w14:paraId="1854CD69"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993" w:type="dxa"/>
            <w:tcBorders>
              <w:top w:val="nil"/>
              <w:left w:val="nil"/>
              <w:bottom w:val="nil"/>
              <w:right w:val="nil"/>
            </w:tcBorders>
            <w:shd w:val="clear" w:color="auto" w:fill="auto"/>
            <w:noWrap/>
            <w:vAlign w:val="bottom"/>
            <w:hideMark/>
          </w:tcPr>
          <w:p w14:paraId="0858E0D5"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9</w:t>
            </w:r>
          </w:p>
        </w:tc>
        <w:tc>
          <w:tcPr>
            <w:tcW w:w="708" w:type="dxa"/>
            <w:tcBorders>
              <w:top w:val="nil"/>
              <w:left w:val="nil"/>
              <w:bottom w:val="nil"/>
              <w:right w:val="nil"/>
            </w:tcBorders>
            <w:shd w:val="clear" w:color="auto" w:fill="auto"/>
            <w:noWrap/>
            <w:vAlign w:val="bottom"/>
            <w:hideMark/>
          </w:tcPr>
          <w:p w14:paraId="54B5FAE2"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993" w:type="dxa"/>
            <w:tcBorders>
              <w:top w:val="nil"/>
              <w:left w:val="nil"/>
              <w:bottom w:val="nil"/>
              <w:right w:val="nil"/>
            </w:tcBorders>
            <w:shd w:val="clear" w:color="auto" w:fill="auto"/>
            <w:noWrap/>
            <w:vAlign w:val="bottom"/>
            <w:hideMark/>
          </w:tcPr>
          <w:p w14:paraId="64669015"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193</w:t>
            </w:r>
          </w:p>
        </w:tc>
        <w:tc>
          <w:tcPr>
            <w:tcW w:w="1134" w:type="dxa"/>
            <w:tcBorders>
              <w:top w:val="nil"/>
              <w:left w:val="nil"/>
              <w:bottom w:val="nil"/>
              <w:right w:val="nil"/>
            </w:tcBorders>
            <w:shd w:val="clear" w:color="auto" w:fill="auto"/>
            <w:noWrap/>
            <w:vAlign w:val="bottom"/>
            <w:hideMark/>
          </w:tcPr>
          <w:p w14:paraId="4DB2699E"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1134" w:type="dxa"/>
            <w:tcBorders>
              <w:top w:val="nil"/>
              <w:left w:val="nil"/>
              <w:bottom w:val="nil"/>
              <w:right w:val="nil"/>
            </w:tcBorders>
            <w:shd w:val="clear" w:color="auto" w:fill="auto"/>
            <w:noWrap/>
            <w:vAlign w:val="bottom"/>
            <w:hideMark/>
          </w:tcPr>
          <w:p w14:paraId="508AB321"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-2</w:t>
            </w:r>
          </w:p>
        </w:tc>
        <w:tc>
          <w:tcPr>
            <w:tcW w:w="992" w:type="dxa"/>
            <w:tcBorders>
              <w:top w:val="nil"/>
              <w:left w:val="nil"/>
              <w:bottom w:val="nil"/>
              <w:right w:val="nil"/>
            </w:tcBorders>
            <w:shd w:val="clear" w:color="auto" w:fill="auto"/>
            <w:noWrap/>
            <w:vAlign w:val="bottom"/>
            <w:hideMark/>
          </w:tcPr>
          <w:p w14:paraId="7406E5EE"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17</w:t>
            </w:r>
          </w:p>
        </w:tc>
      </w:tr>
      <w:tr w:rsidR="0032176F" w:rsidRPr="00175B04" w14:paraId="5F5D8A04" w14:textId="77777777" w:rsidTr="00437DDA">
        <w:trPr>
          <w:trHeight w:val="300"/>
        </w:trPr>
        <w:tc>
          <w:tcPr>
            <w:tcW w:w="1410" w:type="dxa"/>
            <w:tcBorders>
              <w:top w:val="nil"/>
              <w:left w:val="nil"/>
              <w:bottom w:val="nil"/>
              <w:right w:val="nil"/>
            </w:tcBorders>
            <w:shd w:val="clear" w:color="auto" w:fill="auto"/>
            <w:noWrap/>
            <w:vAlign w:val="bottom"/>
            <w:hideMark/>
          </w:tcPr>
          <w:p w14:paraId="41261385" w14:textId="77777777" w:rsidR="0032176F" w:rsidRPr="00175B04" w:rsidRDefault="0032176F" w:rsidP="00437DDA">
            <w:pPr>
              <w:widowControl/>
              <w:jc w:val="lef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Nicaragua</w:t>
            </w:r>
          </w:p>
        </w:tc>
        <w:tc>
          <w:tcPr>
            <w:tcW w:w="659" w:type="dxa"/>
            <w:tcBorders>
              <w:top w:val="nil"/>
              <w:left w:val="nil"/>
              <w:bottom w:val="nil"/>
              <w:right w:val="nil"/>
            </w:tcBorders>
            <w:shd w:val="clear" w:color="auto" w:fill="auto"/>
            <w:noWrap/>
            <w:vAlign w:val="bottom"/>
            <w:hideMark/>
          </w:tcPr>
          <w:p w14:paraId="6CC7BD51"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45</w:t>
            </w:r>
          </w:p>
        </w:tc>
        <w:tc>
          <w:tcPr>
            <w:tcW w:w="913" w:type="dxa"/>
            <w:tcBorders>
              <w:top w:val="nil"/>
              <w:left w:val="nil"/>
              <w:bottom w:val="nil"/>
              <w:right w:val="nil"/>
            </w:tcBorders>
            <w:shd w:val="clear" w:color="auto" w:fill="auto"/>
            <w:noWrap/>
            <w:vAlign w:val="bottom"/>
            <w:hideMark/>
          </w:tcPr>
          <w:p w14:paraId="45B6AAC3"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-126</w:t>
            </w:r>
          </w:p>
        </w:tc>
        <w:tc>
          <w:tcPr>
            <w:tcW w:w="704" w:type="dxa"/>
            <w:tcBorders>
              <w:top w:val="nil"/>
              <w:left w:val="nil"/>
              <w:bottom w:val="nil"/>
              <w:right w:val="nil"/>
            </w:tcBorders>
            <w:shd w:val="clear" w:color="auto" w:fill="auto"/>
            <w:noWrap/>
            <w:vAlign w:val="bottom"/>
            <w:hideMark/>
          </w:tcPr>
          <w:p w14:paraId="0BC1C8B2"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7</w:t>
            </w:r>
          </w:p>
        </w:tc>
        <w:tc>
          <w:tcPr>
            <w:tcW w:w="709" w:type="dxa"/>
            <w:tcBorders>
              <w:top w:val="nil"/>
              <w:left w:val="nil"/>
              <w:bottom w:val="nil"/>
              <w:right w:val="nil"/>
            </w:tcBorders>
            <w:shd w:val="clear" w:color="auto" w:fill="auto"/>
            <w:noWrap/>
            <w:vAlign w:val="bottom"/>
            <w:hideMark/>
          </w:tcPr>
          <w:p w14:paraId="243CFD94"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20</w:t>
            </w:r>
          </w:p>
        </w:tc>
        <w:tc>
          <w:tcPr>
            <w:tcW w:w="1134" w:type="dxa"/>
            <w:tcBorders>
              <w:top w:val="nil"/>
              <w:left w:val="nil"/>
              <w:bottom w:val="nil"/>
              <w:right w:val="nil"/>
            </w:tcBorders>
            <w:shd w:val="clear" w:color="auto" w:fill="auto"/>
            <w:noWrap/>
            <w:vAlign w:val="bottom"/>
            <w:hideMark/>
          </w:tcPr>
          <w:p w14:paraId="52D8D0FC"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20</w:t>
            </w:r>
          </w:p>
        </w:tc>
        <w:tc>
          <w:tcPr>
            <w:tcW w:w="992" w:type="dxa"/>
            <w:tcBorders>
              <w:top w:val="nil"/>
              <w:left w:val="nil"/>
              <w:bottom w:val="nil"/>
              <w:right w:val="nil"/>
            </w:tcBorders>
            <w:shd w:val="clear" w:color="auto" w:fill="auto"/>
            <w:noWrap/>
            <w:vAlign w:val="bottom"/>
            <w:hideMark/>
          </w:tcPr>
          <w:p w14:paraId="62D6328E"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32</w:t>
            </w:r>
          </w:p>
        </w:tc>
        <w:tc>
          <w:tcPr>
            <w:tcW w:w="709" w:type="dxa"/>
            <w:tcBorders>
              <w:top w:val="nil"/>
              <w:left w:val="nil"/>
              <w:bottom w:val="nil"/>
              <w:right w:val="nil"/>
            </w:tcBorders>
            <w:shd w:val="clear" w:color="auto" w:fill="auto"/>
            <w:noWrap/>
            <w:vAlign w:val="bottom"/>
            <w:hideMark/>
          </w:tcPr>
          <w:p w14:paraId="4E5E57B6"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992" w:type="dxa"/>
            <w:tcBorders>
              <w:top w:val="nil"/>
              <w:left w:val="nil"/>
              <w:bottom w:val="nil"/>
              <w:right w:val="nil"/>
            </w:tcBorders>
            <w:shd w:val="clear" w:color="auto" w:fill="auto"/>
            <w:noWrap/>
            <w:vAlign w:val="bottom"/>
            <w:hideMark/>
          </w:tcPr>
          <w:p w14:paraId="1457D110"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9</w:t>
            </w:r>
          </w:p>
        </w:tc>
        <w:tc>
          <w:tcPr>
            <w:tcW w:w="850" w:type="dxa"/>
            <w:tcBorders>
              <w:top w:val="nil"/>
              <w:left w:val="nil"/>
              <w:bottom w:val="nil"/>
              <w:right w:val="nil"/>
            </w:tcBorders>
            <w:shd w:val="clear" w:color="auto" w:fill="auto"/>
            <w:noWrap/>
            <w:vAlign w:val="bottom"/>
            <w:hideMark/>
          </w:tcPr>
          <w:p w14:paraId="07FC1487"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993" w:type="dxa"/>
            <w:tcBorders>
              <w:top w:val="nil"/>
              <w:left w:val="nil"/>
              <w:bottom w:val="nil"/>
              <w:right w:val="nil"/>
            </w:tcBorders>
            <w:shd w:val="clear" w:color="auto" w:fill="auto"/>
            <w:noWrap/>
            <w:vAlign w:val="bottom"/>
            <w:hideMark/>
          </w:tcPr>
          <w:p w14:paraId="6CAC3DFB"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12</w:t>
            </w:r>
          </w:p>
        </w:tc>
        <w:tc>
          <w:tcPr>
            <w:tcW w:w="708" w:type="dxa"/>
            <w:tcBorders>
              <w:top w:val="nil"/>
              <w:left w:val="nil"/>
              <w:bottom w:val="nil"/>
              <w:right w:val="nil"/>
            </w:tcBorders>
            <w:shd w:val="clear" w:color="auto" w:fill="auto"/>
            <w:noWrap/>
            <w:vAlign w:val="bottom"/>
            <w:hideMark/>
          </w:tcPr>
          <w:p w14:paraId="26D2B634"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993" w:type="dxa"/>
            <w:tcBorders>
              <w:top w:val="nil"/>
              <w:left w:val="nil"/>
              <w:bottom w:val="nil"/>
              <w:right w:val="nil"/>
            </w:tcBorders>
            <w:shd w:val="clear" w:color="auto" w:fill="auto"/>
            <w:noWrap/>
            <w:vAlign w:val="bottom"/>
            <w:hideMark/>
          </w:tcPr>
          <w:p w14:paraId="7CA4B1A5"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25</w:t>
            </w:r>
          </w:p>
        </w:tc>
        <w:tc>
          <w:tcPr>
            <w:tcW w:w="1134" w:type="dxa"/>
            <w:tcBorders>
              <w:top w:val="nil"/>
              <w:left w:val="nil"/>
              <w:bottom w:val="nil"/>
              <w:right w:val="nil"/>
            </w:tcBorders>
            <w:shd w:val="clear" w:color="auto" w:fill="auto"/>
            <w:noWrap/>
            <w:vAlign w:val="bottom"/>
            <w:hideMark/>
          </w:tcPr>
          <w:p w14:paraId="553FEF17"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1134" w:type="dxa"/>
            <w:tcBorders>
              <w:top w:val="nil"/>
              <w:left w:val="nil"/>
              <w:bottom w:val="nil"/>
              <w:right w:val="nil"/>
            </w:tcBorders>
            <w:shd w:val="clear" w:color="auto" w:fill="auto"/>
            <w:noWrap/>
            <w:vAlign w:val="bottom"/>
            <w:hideMark/>
          </w:tcPr>
          <w:p w14:paraId="10C431C8"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-1</w:t>
            </w:r>
          </w:p>
        </w:tc>
        <w:tc>
          <w:tcPr>
            <w:tcW w:w="992" w:type="dxa"/>
            <w:tcBorders>
              <w:top w:val="nil"/>
              <w:left w:val="nil"/>
              <w:bottom w:val="nil"/>
              <w:right w:val="nil"/>
            </w:tcBorders>
            <w:shd w:val="clear" w:color="auto" w:fill="auto"/>
            <w:noWrap/>
            <w:vAlign w:val="bottom"/>
            <w:hideMark/>
          </w:tcPr>
          <w:p w14:paraId="51B672C3"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4</w:t>
            </w:r>
          </w:p>
        </w:tc>
      </w:tr>
      <w:tr w:rsidR="0032176F" w:rsidRPr="00175B04" w14:paraId="3BDC8487" w14:textId="77777777" w:rsidTr="00437DDA">
        <w:trPr>
          <w:trHeight w:val="300"/>
        </w:trPr>
        <w:tc>
          <w:tcPr>
            <w:tcW w:w="1410" w:type="dxa"/>
            <w:tcBorders>
              <w:top w:val="nil"/>
              <w:left w:val="nil"/>
              <w:bottom w:val="nil"/>
              <w:right w:val="nil"/>
            </w:tcBorders>
            <w:shd w:val="clear" w:color="auto" w:fill="auto"/>
            <w:noWrap/>
            <w:vAlign w:val="bottom"/>
            <w:hideMark/>
          </w:tcPr>
          <w:p w14:paraId="228499DD" w14:textId="77777777" w:rsidR="0032176F" w:rsidRPr="00175B04" w:rsidRDefault="0032176F" w:rsidP="00437DDA">
            <w:pPr>
              <w:widowControl/>
              <w:jc w:val="lef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Niger</w:t>
            </w:r>
          </w:p>
        </w:tc>
        <w:tc>
          <w:tcPr>
            <w:tcW w:w="659" w:type="dxa"/>
            <w:tcBorders>
              <w:top w:val="nil"/>
              <w:left w:val="nil"/>
              <w:bottom w:val="nil"/>
              <w:right w:val="nil"/>
            </w:tcBorders>
            <w:shd w:val="clear" w:color="auto" w:fill="auto"/>
            <w:noWrap/>
            <w:vAlign w:val="bottom"/>
            <w:hideMark/>
          </w:tcPr>
          <w:p w14:paraId="540F8807"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109</w:t>
            </w:r>
          </w:p>
        </w:tc>
        <w:tc>
          <w:tcPr>
            <w:tcW w:w="913" w:type="dxa"/>
            <w:tcBorders>
              <w:top w:val="nil"/>
              <w:left w:val="nil"/>
              <w:bottom w:val="nil"/>
              <w:right w:val="nil"/>
            </w:tcBorders>
            <w:shd w:val="clear" w:color="auto" w:fill="auto"/>
            <w:noWrap/>
            <w:vAlign w:val="bottom"/>
            <w:hideMark/>
          </w:tcPr>
          <w:p w14:paraId="72E25F17"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-71</w:t>
            </w:r>
          </w:p>
        </w:tc>
        <w:tc>
          <w:tcPr>
            <w:tcW w:w="704" w:type="dxa"/>
            <w:tcBorders>
              <w:top w:val="nil"/>
              <w:left w:val="nil"/>
              <w:bottom w:val="nil"/>
              <w:right w:val="nil"/>
            </w:tcBorders>
            <w:shd w:val="clear" w:color="auto" w:fill="auto"/>
            <w:noWrap/>
            <w:vAlign w:val="bottom"/>
            <w:hideMark/>
          </w:tcPr>
          <w:p w14:paraId="7166DA6E"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18</w:t>
            </w:r>
          </w:p>
        </w:tc>
        <w:tc>
          <w:tcPr>
            <w:tcW w:w="709" w:type="dxa"/>
            <w:tcBorders>
              <w:top w:val="nil"/>
              <w:left w:val="nil"/>
              <w:bottom w:val="nil"/>
              <w:right w:val="nil"/>
            </w:tcBorders>
            <w:shd w:val="clear" w:color="auto" w:fill="auto"/>
            <w:noWrap/>
            <w:vAlign w:val="bottom"/>
            <w:hideMark/>
          </w:tcPr>
          <w:p w14:paraId="11D6AF84"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65</w:t>
            </w:r>
          </w:p>
        </w:tc>
        <w:tc>
          <w:tcPr>
            <w:tcW w:w="1134" w:type="dxa"/>
            <w:tcBorders>
              <w:top w:val="nil"/>
              <w:left w:val="nil"/>
              <w:bottom w:val="nil"/>
              <w:right w:val="nil"/>
            </w:tcBorders>
            <w:shd w:val="clear" w:color="auto" w:fill="auto"/>
            <w:noWrap/>
            <w:vAlign w:val="bottom"/>
            <w:hideMark/>
          </w:tcPr>
          <w:p w14:paraId="741810AD"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29</w:t>
            </w:r>
          </w:p>
        </w:tc>
        <w:tc>
          <w:tcPr>
            <w:tcW w:w="992" w:type="dxa"/>
            <w:tcBorders>
              <w:top w:val="nil"/>
              <w:left w:val="nil"/>
              <w:bottom w:val="nil"/>
              <w:right w:val="nil"/>
            </w:tcBorders>
            <w:shd w:val="clear" w:color="auto" w:fill="auto"/>
            <w:noWrap/>
            <w:vAlign w:val="bottom"/>
            <w:hideMark/>
          </w:tcPr>
          <w:p w14:paraId="5A449FC0"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50</w:t>
            </w:r>
          </w:p>
        </w:tc>
        <w:tc>
          <w:tcPr>
            <w:tcW w:w="709" w:type="dxa"/>
            <w:tcBorders>
              <w:top w:val="nil"/>
              <w:left w:val="nil"/>
              <w:bottom w:val="nil"/>
              <w:right w:val="nil"/>
            </w:tcBorders>
            <w:shd w:val="clear" w:color="auto" w:fill="auto"/>
            <w:noWrap/>
            <w:vAlign w:val="bottom"/>
            <w:hideMark/>
          </w:tcPr>
          <w:p w14:paraId="15B17FF7"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992" w:type="dxa"/>
            <w:tcBorders>
              <w:top w:val="nil"/>
              <w:left w:val="nil"/>
              <w:bottom w:val="nil"/>
              <w:right w:val="nil"/>
            </w:tcBorders>
            <w:shd w:val="clear" w:color="auto" w:fill="auto"/>
            <w:noWrap/>
            <w:vAlign w:val="bottom"/>
            <w:hideMark/>
          </w:tcPr>
          <w:p w14:paraId="5586D9D5"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850" w:type="dxa"/>
            <w:tcBorders>
              <w:top w:val="nil"/>
              <w:left w:val="nil"/>
              <w:bottom w:val="nil"/>
              <w:right w:val="nil"/>
            </w:tcBorders>
            <w:shd w:val="clear" w:color="auto" w:fill="auto"/>
            <w:noWrap/>
            <w:vAlign w:val="bottom"/>
            <w:hideMark/>
          </w:tcPr>
          <w:p w14:paraId="315F9593"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993" w:type="dxa"/>
            <w:tcBorders>
              <w:top w:val="nil"/>
              <w:left w:val="nil"/>
              <w:bottom w:val="nil"/>
              <w:right w:val="nil"/>
            </w:tcBorders>
            <w:shd w:val="clear" w:color="auto" w:fill="auto"/>
            <w:noWrap/>
            <w:vAlign w:val="bottom"/>
            <w:hideMark/>
          </w:tcPr>
          <w:p w14:paraId="3AF9F009"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10</w:t>
            </w:r>
          </w:p>
        </w:tc>
        <w:tc>
          <w:tcPr>
            <w:tcW w:w="708" w:type="dxa"/>
            <w:tcBorders>
              <w:top w:val="nil"/>
              <w:left w:val="nil"/>
              <w:bottom w:val="nil"/>
              <w:right w:val="nil"/>
            </w:tcBorders>
            <w:shd w:val="clear" w:color="auto" w:fill="auto"/>
            <w:noWrap/>
            <w:vAlign w:val="bottom"/>
            <w:hideMark/>
          </w:tcPr>
          <w:p w14:paraId="217A55A0"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993" w:type="dxa"/>
            <w:tcBorders>
              <w:top w:val="nil"/>
              <w:left w:val="nil"/>
              <w:bottom w:val="nil"/>
              <w:right w:val="nil"/>
            </w:tcBorders>
            <w:shd w:val="clear" w:color="auto" w:fill="auto"/>
            <w:noWrap/>
            <w:vAlign w:val="bottom"/>
            <w:hideMark/>
          </w:tcPr>
          <w:p w14:paraId="6D33921F"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11</w:t>
            </w:r>
          </w:p>
        </w:tc>
        <w:tc>
          <w:tcPr>
            <w:tcW w:w="1134" w:type="dxa"/>
            <w:tcBorders>
              <w:top w:val="nil"/>
              <w:left w:val="nil"/>
              <w:bottom w:val="nil"/>
              <w:right w:val="nil"/>
            </w:tcBorders>
            <w:shd w:val="clear" w:color="auto" w:fill="auto"/>
            <w:noWrap/>
            <w:vAlign w:val="bottom"/>
            <w:hideMark/>
          </w:tcPr>
          <w:p w14:paraId="6E799589"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1134" w:type="dxa"/>
            <w:tcBorders>
              <w:top w:val="nil"/>
              <w:left w:val="nil"/>
              <w:bottom w:val="nil"/>
              <w:right w:val="nil"/>
            </w:tcBorders>
            <w:shd w:val="clear" w:color="auto" w:fill="auto"/>
            <w:noWrap/>
            <w:vAlign w:val="bottom"/>
            <w:hideMark/>
          </w:tcPr>
          <w:p w14:paraId="496AA6B9"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992" w:type="dxa"/>
            <w:tcBorders>
              <w:top w:val="nil"/>
              <w:left w:val="nil"/>
              <w:bottom w:val="nil"/>
              <w:right w:val="nil"/>
            </w:tcBorders>
            <w:shd w:val="clear" w:color="auto" w:fill="auto"/>
            <w:noWrap/>
            <w:vAlign w:val="bottom"/>
            <w:hideMark/>
          </w:tcPr>
          <w:p w14:paraId="1B8AEE16"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1</w:t>
            </w:r>
          </w:p>
        </w:tc>
      </w:tr>
      <w:tr w:rsidR="0032176F" w:rsidRPr="00175B04" w14:paraId="1C6BB3B1" w14:textId="77777777" w:rsidTr="00437DDA">
        <w:trPr>
          <w:trHeight w:val="300"/>
        </w:trPr>
        <w:tc>
          <w:tcPr>
            <w:tcW w:w="1410" w:type="dxa"/>
            <w:tcBorders>
              <w:top w:val="nil"/>
              <w:left w:val="nil"/>
              <w:bottom w:val="nil"/>
              <w:right w:val="nil"/>
            </w:tcBorders>
            <w:shd w:val="clear" w:color="auto" w:fill="auto"/>
            <w:noWrap/>
            <w:vAlign w:val="bottom"/>
            <w:hideMark/>
          </w:tcPr>
          <w:p w14:paraId="15D51446" w14:textId="77777777" w:rsidR="0032176F" w:rsidRPr="00175B04" w:rsidRDefault="0032176F" w:rsidP="00437DDA">
            <w:pPr>
              <w:widowControl/>
              <w:jc w:val="lef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Nigeria</w:t>
            </w:r>
          </w:p>
        </w:tc>
        <w:tc>
          <w:tcPr>
            <w:tcW w:w="659" w:type="dxa"/>
            <w:tcBorders>
              <w:top w:val="nil"/>
              <w:left w:val="nil"/>
              <w:bottom w:val="nil"/>
              <w:right w:val="nil"/>
            </w:tcBorders>
            <w:shd w:val="clear" w:color="auto" w:fill="auto"/>
            <w:noWrap/>
            <w:vAlign w:val="bottom"/>
            <w:hideMark/>
          </w:tcPr>
          <w:p w14:paraId="2A77841E"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179</w:t>
            </w:r>
          </w:p>
        </w:tc>
        <w:tc>
          <w:tcPr>
            <w:tcW w:w="913" w:type="dxa"/>
            <w:tcBorders>
              <w:top w:val="nil"/>
              <w:left w:val="nil"/>
              <w:bottom w:val="nil"/>
              <w:right w:val="nil"/>
            </w:tcBorders>
            <w:shd w:val="clear" w:color="auto" w:fill="auto"/>
            <w:noWrap/>
            <w:vAlign w:val="bottom"/>
            <w:hideMark/>
          </w:tcPr>
          <w:p w14:paraId="46143FB3"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-101</w:t>
            </w:r>
          </w:p>
        </w:tc>
        <w:tc>
          <w:tcPr>
            <w:tcW w:w="704" w:type="dxa"/>
            <w:tcBorders>
              <w:top w:val="nil"/>
              <w:left w:val="nil"/>
              <w:bottom w:val="nil"/>
              <w:right w:val="nil"/>
            </w:tcBorders>
            <w:shd w:val="clear" w:color="auto" w:fill="auto"/>
            <w:noWrap/>
            <w:vAlign w:val="bottom"/>
            <w:hideMark/>
          </w:tcPr>
          <w:p w14:paraId="11DC96D6"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29</w:t>
            </w:r>
          </w:p>
        </w:tc>
        <w:tc>
          <w:tcPr>
            <w:tcW w:w="709" w:type="dxa"/>
            <w:tcBorders>
              <w:top w:val="nil"/>
              <w:left w:val="nil"/>
              <w:bottom w:val="nil"/>
              <w:right w:val="nil"/>
            </w:tcBorders>
            <w:shd w:val="clear" w:color="auto" w:fill="auto"/>
            <w:noWrap/>
            <w:vAlign w:val="bottom"/>
            <w:hideMark/>
          </w:tcPr>
          <w:p w14:paraId="56935D4B"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120</w:t>
            </w:r>
          </w:p>
        </w:tc>
        <w:tc>
          <w:tcPr>
            <w:tcW w:w="1134" w:type="dxa"/>
            <w:tcBorders>
              <w:top w:val="nil"/>
              <w:left w:val="nil"/>
              <w:bottom w:val="nil"/>
              <w:right w:val="nil"/>
            </w:tcBorders>
            <w:shd w:val="clear" w:color="auto" w:fill="auto"/>
            <w:noWrap/>
            <w:vAlign w:val="bottom"/>
            <w:hideMark/>
          </w:tcPr>
          <w:p w14:paraId="6E6EE002"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110</w:t>
            </w:r>
          </w:p>
        </w:tc>
        <w:tc>
          <w:tcPr>
            <w:tcW w:w="992" w:type="dxa"/>
            <w:tcBorders>
              <w:top w:val="nil"/>
              <w:left w:val="nil"/>
              <w:bottom w:val="nil"/>
              <w:right w:val="nil"/>
            </w:tcBorders>
            <w:shd w:val="clear" w:color="auto" w:fill="auto"/>
            <w:noWrap/>
            <w:vAlign w:val="bottom"/>
            <w:hideMark/>
          </w:tcPr>
          <w:p w14:paraId="2E949DCB"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201</w:t>
            </w:r>
          </w:p>
        </w:tc>
        <w:tc>
          <w:tcPr>
            <w:tcW w:w="709" w:type="dxa"/>
            <w:tcBorders>
              <w:top w:val="nil"/>
              <w:left w:val="nil"/>
              <w:bottom w:val="nil"/>
              <w:right w:val="nil"/>
            </w:tcBorders>
            <w:shd w:val="clear" w:color="auto" w:fill="auto"/>
            <w:noWrap/>
            <w:vAlign w:val="bottom"/>
            <w:hideMark/>
          </w:tcPr>
          <w:p w14:paraId="16765256"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992" w:type="dxa"/>
            <w:tcBorders>
              <w:top w:val="nil"/>
              <w:left w:val="nil"/>
              <w:bottom w:val="nil"/>
              <w:right w:val="nil"/>
            </w:tcBorders>
            <w:shd w:val="clear" w:color="auto" w:fill="auto"/>
            <w:noWrap/>
            <w:vAlign w:val="bottom"/>
            <w:hideMark/>
          </w:tcPr>
          <w:p w14:paraId="54415BB2"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850" w:type="dxa"/>
            <w:tcBorders>
              <w:top w:val="nil"/>
              <w:left w:val="nil"/>
              <w:bottom w:val="nil"/>
              <w:right w:val="nil"/>
            </w:tcBorders>
            <w:shd w:val="clear" w:color="auto" w:fill="auto"/>
            <w:noWrap/>
            <w:vAlign w:val="bottom"/>
            <w:hideMark/>
          </w:tcPr>
          <w:p w14:paraId="6A67AD2E"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1</w:t>
            </w:r>
          </w:p>
        </w:tc>
        <w:tc>
          <w:tcPr>
            <w:tcW w:w="993" w:type="dxa"/>
            <w:tcBorders>
              <w:top w:val="nil"/>
              <w:left w:val="nil"/>
              <w:bottom w:val="nil"/>
              <w:right w:val="nil"/>
            </w:tcBorders>
            <w:shd w:val="clear" w:color="auto" w:fill="auto"/>
            <w:noWrap/>
            <w:vAlign w:val="bottom"/>
            <w:hideMark/>
          </w:tcPr>
          <w:p w14:paraId="266B9EAC"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47</w:t>
            </w:r>
          </w:p>
        </w:tc>
        <w:tc>
          <w:tcPr>
            <w:tcW w:w="708" w:type="dxa"/>
            <w:tcBorders>
              <w:top w:val="nil"/>
              <w:left w:val="nil"/>
              <w:bottom w:val="nil"/>
              <w:right w:val="nil"/>
            </w:tcBorders>
            <w:shd w:val="clear" w:color="auto" w:fill="auto"/>
            <w:noWrap/>
            <w:vAlign w:val="bottom"/>
            <w:hideMark/>
          </w:tcPr>
          <w:p w14:paraId="09B2E19D"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993" w:type="dxa"/>
            <w:tcBorders>
              <w:top w:val="nil"/>
              <w:left w:val="nil"/>
              <w:bottom w:val="nil"/>
              <w:right w:val="nil"/>
            </w:tcBorders>
            <w:shd w:val="clear" w:color="auto" w:fill="auto"/>
            <w:noWrap/>
            <w:vAlign w:val="bottom"/>
            <w:hideMark/>
          </w:tcPr>
          <w:p w14:paraId="2E85EF32"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27</w:t>
            </w:r>
          </w:p>
        </w:tc>
        <w:tc>
          <w:tcPr>
            <w:tcW w:w="1134" w:type="dxa"/>
            <w:tcBorders>
              <w:top w:val="nil"/>
              <w:left w:val="nil"/>
              <w:bottom w:val="nil"/>
              <w:right w:val="nil"/>
            </w:tcBorders>
            <w:shd w:val="clear" w:color="auto" w:fill="auto"/>
            <w:noWrap/>
            <w:vAlign w:val="bottom"/>
            <w:hideMark/>
          </w:tcPr>
          <w:p w14:paraId="63361C9D"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1134" w:type="dxa"/>
            <w:tcBorders>
              <w:top w:val="nil"/>
              <w:left w:val="nil"/>
              <w:bottom w:val="nil"/>
              <w:right w:val="nil"/>
            </w:tcBorders>
            <w:shd w:val="clear" w:color="auto" w:fill="auto"/>
            <w:noWrap/>
            <w:vAlign w:val="bottom"/>
            <w:hideMark/>
          </w:tcPr>
          <w:p w14:paraId="2DF4AFDE"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-8</w:t>
            </w:r>
          </w:p>
        </w:tc>
        <w:tc>
          <w:tcPr>
            <w:tcW w:w="992" w:type="dxa"/>
            <w:tcBorders>
              <w:top w:val="nil"/>
              <w:left w:val="nil"/>
              <w:bottom w:val="nil"/>
              <w:right w:val="nil"/>
            </w:tcBorders>
            <w:shd w:val="clear" w:color="auto" w:fill="auto"/>
            <w:noWrap/>
            <w:vAlign w:val="bottom"/>
            <w:hideMark/>
          </w:tcPr>
          <w:p w14:paraId="1F0BA2A7"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3</w:t>
            </w:r>
          </w:p>
        </w:tc>
      </w:tr>
      <w:tr w:rsidR="0032176F" w:rsidRPr="00175B04" w14:paraId="34224C52" w14:textId="77777777" w:rsidTr="00437DDA">
        <w:trPr>
          <w:trHeight w:val="300"/>
        </w:trPr>
        <w:tc>
          <w:tcPr>
            <w:tcW w:w="1410" w:type="dxa"/>
            <w:tcBorders>
              <w:top w:val="nil"/>
              <w:left w:val="nil"/>
              <w:bottom w:val="nil"/>
              <w:right w:val="nil"/>
            </w:tcBorders>
            <w:shd w:val="clear" w:color="auto" w:fill="auto"/>
            <w:noWrap/>
            <w:vAlign w:val="bottom"/>
            <w:hideMark/>
          </w:tcPr>
          <w:p w14:paraId="6AD94AAA" w14:textId="77777777" w:rsidR="0032176F" w:rsidRPr="00175B04" w:rsidRDefault="0032176F" w:rsidP="00437DDA">
            <w:pPr>
              <w:widowControl/>
              <w:jc w:val="lef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Republic of Korea</w:t>
            </w:r>
          </w:p>
        </w:tc>
        <w:tc>
          <w:tcPr>
            <w:tcW w:w="659" w:type="dxa"/>
            <w:tcBorders>
              <w:top w:val="nil"/>
              <w:left w:val="nil"/>
              <w:bottom w:val="nil"/>
              <w:right w:val="nil"/>
            </w:tcBorders>
            <w:shd w:val="clear" w:color="auto" w:fill="auto"/>
            <w:noWrap/>
            <w:vAlign w:val="bottom"/>
            <w:hideMark/>
          </w:tcPr>
          <w:p w14:paraId="2D1252E5"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85</w:t>
            </w:r>
          </w:p>
        </w:tc>
        <w:tc>
          <w:tcPr>
            <w:tcW w:w="913" w:type="dxa"/>
            <w:tcBorders>
              <w:top w:val="nil"/>
              <w:left w:val="nil"/>
              <w:bottom w:val="nil"/>
              <w:right w:val="nil"/>
            </w:tcBorders>
            <w:shd w:val="clear" w:color="auto" w:fill="auto"/>
            <w:noWrap/>
            <w:vAlign w:val="bottom"/>
            <w:hideMark/>
          </w:tcPr>
          <w:p w14:paraId="3302EDD7"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-181</w:t>
            </w:r>
          </w:p>
        </w:tc>
        <w:tc>
          <w:tcPr>
            <w:tcW w:w="704" w:type="dxa"/>
            <w:tcBorders>
              <w:top w:val="nil"/>
              <w:left w:val="nil"/>
              <w:bottom w:val="nil"/>
              <w:right w:val="nil"/>
            </w:tcBorders>
            <w:shd w:val="clear" w:color="auto" w:fill="auto"/>
            <w:noWrap/>
            <w:vAlign w:val="bottom"/>
            <w:hideMark/>
          </w:tcPr>
          <w:p w14:paraId="126B11FF"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21</w:t>
            </w:r>
          </w:p>
        </w:tc>
        <w:tc>
          <w:tcPr>
            <w:tcW w:w="709" w:type="dxa"/>
            <w:tcBorders>
              <w:top w:val="nil"/>
              <w:left w:val="nil"/>
              <w:bottom w:val="nil"/>
              <w:right w:val="nil"/>
            </w:tcBorders>
            <w:shd w:val="clear" w:color="auto" w:fill="auto"/>
            <w:noWrap/>
            <w:vAlign w:val="bottom"/>
            <w:hideMark/>
          </w:tcPr>
          <w:p w14:paraId="309E22A7"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44</w:t>
            </w:r>
          </w:p>
        </w:tc>
        <w:tc>
          <w:tcPr>
            <w:tcW w:w="1134" w:type="dxa"/>
            <w:tcBorders>
              <w:top w:val="nil"/>
              <w:left w:val="nil"/>
              <w:bottom w:val="nil"/>
              <w:right w:val="nil"/>
            </w:tcBorders>
            <w:shd w:val="clear" w:color="auto" w:fill="auto"/>
            <w:noWrap/>
            <w:vAlign w:val="bottom"/>
            <w:hideMark/>
          </w:tcPr>
          <w:p w14:paraId="3DA4314B"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73</w:t>
            </w:r>
          </w:p>
        </w:tc>
        <w:tc>
          <w:tcPr>
            <w:tcW w:w="992" w:type="dxa"/>
            <w:tcBorders>
              <w:top w:val="nil"/>
              <w:left w:val="nil"/>
              <w:bottom w:val="nil"/>
              <w:right w:val="nil"/>
            </w:tcBorders>
            <w:shd w:val="clear" w:color="auto" w:fill="auto"/>
            <w:noWrap/>
            <w:vAlign w:val="bottom"/>
            <w:hideMark/>
          </w:tcPr>
          <w:p w14:paraId="5F03CECE"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124</w:t>
            </w:r>
          </w:p>
        </w:tc>
        <w:tc>
          <w:tcPr>
            <w:tcW w:w="709" w:type="dxa"/>
            <w:tcBorders>
              <w:top w:val="nil"/>
              <w:left w:val="nil"/>
              <w:bottom w:val="nil"/>
              <w:right w:val="nil"/>
            </w:tcBorders>
            <w:shd w:val="clear" w:color="auto" w:fill="auto"/>
            <w:noWrap/>
            <w:vAlign w:val="bottom"/>
            <w:hideMark/>
          </w:tcPr>
          <w:p w14:paraId="30219665"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1</w:t>
            </w:r>
          </w:p>
        </w:tc>
        <w:tc>
          <w:tcPr>
            <w:tcW w:w="992" w:type="dxa"/>
            <w:tcBorders>
              <w:top w:val="nil"/>
              <w:left w:val="nil"/>
              <w:bottom w:val="nil"/>
              <w:right w:val="nil"/>
            </w:tcBorders>
            <w:shd w:val="clear" w:color="auto" w:fill="auto"/>
            <w:noWrap/>
            <w:vAlign w:val="bottom"/>
            <w:hideMark/>
          </w:tcPr>
          <w:p w14:paraId="13936734"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410</w:t>
            </w:r>
          </w:p>
        </w:tc>
        <w:tc>
          <w:tcPr>
            <w:tcW w:w="850" w:type="dxa"/>
            <w:tcBorders>
              <w:top w:val="nil"/>
              <w:left w:val="nil"/>
              <w:bottom w:val="nil"/>
              <w:right w:val="nil"/>
            </w:tcBorders>
            <w:shd w:val="clear" w:color="auto" w:fill="auto"/>
            <w:noWrap/>
            <w:vAlign w:val="bottom"/>
            <w:hideMark/>
          </w:tcPr>
          <w:p w14:paraId="18EAE672"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4</w:t>
            </w:r>
          </w:p>
        </w:tc>
        <w:tc>
          <w:tcPr>
            <w:tcW w:w="993" w:type="dxa"/>
            <w:tcBorders>
              <w:top w:val="nil"/>
              <w:left w:val="nil"/>
              <w:bottom w:val="nil"/>
              <w:right w:val="nil"/>
            </w:tcBorders>
            <w:shd w:val="clear" w:color="auto" w:fill="auto"/>
            <w:noWrap/>
            <w:vAlign w:val="bottom"/>
            <w:hideMark/>
          </w:tcPr>
          <w:p w14:paraId="069771DE"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60</w:t>
            </w:r>
          </w:p>
        </w:tc>
        <w:tc>
          <w:tcPr>
            <w:tcW w:w="708" w:type="dxa"/>
            <w:tcBorders>
              <w:top w:val="nil"/>
              <w:left w:val="nil"/>
              <w:bottom w:val="nil"/>
              <w:right w:val="nil"/>
            </w:tcBorders>
            <w:shd w:val="clear" w:color="auto" w:fill="auto"/>
            <w:noWrap/>
            <w:vAlign w:val="bottom"/>
            <w:hideMark/>
          </w:tcPr>
          <w:p w14:paraId="7AF80BF0"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993" w:type="dxa"/>
            <w:tcBorders>
              <w:top w:val="nil"/>
              <w:left w:val="nil"/>
              <w:bottom w:val="nil"/>
              <w:right w:val="nil"/>
            </w:tcBorders>
            <w:shd w:val="clear" w:color="auto" w:fill="auto"/>
            <w:noWrap/>
            <w:vAlign w:val="bottom"/>
            <w:hideMark/>
          </w:tcPr>
          <w:p w14:paraId="18EF0288"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27</w:t>
            </w:r>
          </w:p>
        </w:tc>
        <w:tc>
          <w:tcPr>
            <w:tcW w:w="1134" w:type="dxa"/>
            <w:tcBorders>
              <w:top w:val="nil"/>
              <w:left w:val="nil"/>
              <w:bottom w:val="nil"/>
              <w:right w:val="nil"/>
            </w:tcBorders>
            <w:shd w:val="clear" w:color="auto" w:fill="auto"/>
            <w:noWrap/>
            <w:vAlign w:val="bottom"/>
            <w:hideMark/>
          </w:tcPr>
          <w:p w14:paraId="2440D720"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1134" w:type="dxa"/>
            <w:tcBorders>
              <w:top w:val="nil"/>
              <w:left w:val="nil"/>
              <w:bottom w:val="nil"/>
              <w:right w:val="nil"/>
            </w:tcBorders>
            <w:shd w:val="clear" w:color="auto" w:fill="auto"/>
            <w:noWrap/>
            <w:vAlign w:val="bottom"/>
            <w:hideMark/>
          </w:tcPr>
          <w:p w14:paraId="6689B78C"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-14</w:t>
            </w:r>
          </w:p>
        </w:tc>
        <w:tc>
          <w:tcPr>
            <w:tcW w:w="992" w:type="dxa"/>
            <w:tcBorders>
              <w:top w:val="nil"/>
              <w:left w:val="nil"/>
              <w:bottom w:val="nil"/>
              <w:right w:val="nil"/>
            </w:tcBorders>
            <w:shd w:val="clear" w:color="auto" w:fill="auto"/>
            <w:noWrap/>
            <w:vAlign w:val="bottom"/>
            <w:hideMark/>
          </w:tcPr>
          <w:p w14:paraId="4C53564B"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1</w:t>
            </w:r>
          </w:p>
        </w:tc>
      </w:tr>
      <w:tr w:rsidR="0032176F" w:rsidRPr="00175B04" w14:paraId="682F6F45" w14:textId="77777777" w:rsidTr="00437DDA">
        <w:trPr>
          <w:trHeight w:val="300"/>
        </w:trPr>
        <w:tc>
          <w:tcPr>
            <w:tcW w:w="1410" w:type="dxa"/>
            <w:tcBorders>
              <w:top w:val="nil"/>
              <w:left w:val="nil"/>
              <w:bottom w:val="nil"/>
              <w:right w:val="nil"/>
            </w:tcBorders>
            <w:shd w:val="clear" w:color="auto" w:fill="auto"/>
            <w:noWrap/>
            <w:vAlign w:val="bottom"/>
            <w:hideMark/>
          </w:tcPr>
          <w:p w14:paraId="22D6ADCC" w14:textId="77777777" w:rsidR="0032176F" w:rsidRPr="00175B04" w:rsidRDefault="0032176F" w:rsidP="00437DDA">
            <w:pPr>
              <w:widowControl/>
              <w:jc w:val="lef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Norway</w:t>
            </w:r>
          </w:p>
        </w:tc>
        <w:tc>
          <w:tcPr>
            <w:tcW w:w="659" w:type="dxa"/>
            <w:tcBorders>
              <w:top w:val="nil"/>
              <w:left w:val="nil"/>
              <w:bottom w:val="nil"/>
              <w:right w:val="nil"/>
            </w:tcBorders>
            <w:shd w:val="clear" w:color="auto" w:fill="auto"/>
            <w:noWrap/>
            <w:vAlign w:val="bottom"/>
            <w:hideMark/>
          </w:tcPr>
          <w:p w14:paraId="20D633F1"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11</w:t>
            </w:r>
          </w:p>
        </w:tc>
        <w:tc>
          <w:tcPr>
            <w:tcW w:w="913" w:type="dxa"/>
            <w:tcBorders>
              <w:top w:val="nil"/>
              <w:left w:val="nil"/>
              <w:bottom w:val="nil"/>
              <w:right w:val="nil"/>
            </w:tcBorders>
            <w:shd w:val="clear" w:color="auto" w:fill="auto"/>
            <w:noWrap/>
            <w:vAlign w:val="bottom"/>
            <w:hideMark/>
          </w:tcPr>
          <w:p w14:paraId="54936D4E"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-58</w:t>
            </w:r>
          </w:p>
        </w:tc>
        <w:tc>
          <w:tcPr>
            <w:tcW w:w="704" w:type="dxa"/>
            <w:tcBorders>
              <w:top w:val="nil"/>
              <w:left w:val="nil"/>
              <w:bottom w:val="nil"/>
              <w:right w:val="nil"/>
            </w:tcBorders>
            <w:shd w:val="clear" w:color="auto" w:fill="auto"/>
            <w:noWrap/>
            <w:vAlign w:val="bottom"/>
            <w:hideMark/>
          </w:tcPr>
          <w:p w14:paraId="36D5317D"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4</w:t>
            </w:r>
          </w:p>
        </w:tc>
        <w:tc>
          <w:tcPr>
            <w:tcW w:w="709" w:type="dxa"/>
            <w:tcBorders>
              <w:top w:val="nil"/>
              <w:left w:val="nil"/>
              <w:bottom w:val="nil"/>
              <w:right w:val="nil"/>
            </w:tcBorders>
            <w:shd w:val="clear" w:color="auto" w:fill="auto"/>
            <w:noWrap/>
            <w:vAlign w:val="bottom"/>
            <w:hideMark/>
          </w:tcPr>
          <w:p w14:paraId="2BD84E52"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2</w:t>
            </w:r>
          </w:p>
        </w:tc>
        <w:tc>
          <w:tcPr>
            <w:tcW w:w="1134" w:type="dxa"/>
            <w:tcBorders>
              <w:top w:val="nil"/>
              <w:left w:val="nil"/>
              <w:bottom w:val="nil"/>
              <w:right w:val="nil"/>
            </w:tcBorders>
            <w:shd w:val="clear" w:color="auto" w:fill="auto"/>
            <w:noWrap/>
            <w:vAlign w:val="bottom"/>
            <w:hideMark/>
          </w:tcPr>
          <w:p w14:paraId="24416553"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9</w:t>
            </w:r>
          </w:p>
        </w:tc>
        <w:tc>
          <w:tcPr>
            <w:tcW w:w="992" w:type="dxa"/>
            <w:tcBorders>
              <w:top w:val="nil"/>
              <w:left w:val="nil"/>
              <w:bottom w:val="nil"/>
              <w:right w:val="nil"/>
            </w:tcBorders>
            <w:shd w:val="clear" w:color="auto" w:fill="auto"/>
            <w:noWrap/>
            <w:vAlign w:val="bottom"/>
            <w:hideMark/>
          </w:tcPr>
          <w:p w14:paraId="7BD8EA34"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15</w:t>
            </w:r>
          </w:p>
        </w:tc>
        <w:tc>
          <w:tcPr>
            <w:tcW w:w="709" w:type="dxa"/>
            <w:tcBorders>
              <w:top w:val="nil"/>
              <w:left w:val="nil"/>
              <w:bottom w:val="nil"/>
              <w:right w:val="nil"/>
            </w:tcBorders>
            <w:shd w:val="clear" w:color="auto" w:fill="auto"/>
            <w:noWrap/>
            <w:vAlign w:val="bottom"/>
            <w:hideMark/>
          </w:tcPr>
          <w:p w14:paraId="4B9DD0EA"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992" w:type="dxa"/>
            <w:tcBorders>
              <w:top w:val="nil"/>
              <w:left w:val="nil"/>
              <w:bottom w:val="nil"/>
              <w:right w:val="nil"/>
            </w:tcBorders>
            <w:shd w:val="clear" w:color="auto" w:fill="auto"/>
            <w:noWrap/>
            <w:vAlign w:val="bottom"/>
            <w:hideMark/>
          </w:tcPr>
          <w:p w14:paraId="00647CF3"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32</w:t>
            </w:r>
          </w:p>
        </w:tc>
        <w:tc>
          <w:tcPr>
            <w:tcW w:w="850" w:type="dxa"/>
            <w:tcBorders>
              <w:top w:val="nil"/>
              <w:left w:val="nil"/>
              <w:bottom w:val="nil"/>
              <w:right w:val="nil"/>
            </w:tcBorders>
            <w:shd w:val="clear" w:color="auto" w:fill="auto"/>
            <w:noWrap/>
            <w:vAlign w:val="bottom"/>
            <w:hideMark/>
          </w:tcPr>
          <w:p w14:paraId="2A1A24E2"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993" w:type="dxa"/>
            <w:tcBorders>
              <w:top w:val="nil"/>
              <w:left w:val="nil"/>
              <w:bottom w:val="nil"/>
              <w:right w:val="nil"/>
            </w:tcBorders>
            <w:shd w:val="clear" w:color="auto" w:fill="auto"/>
            <w:noWrap/>
            <w:vAlign w:val="bottom"/>
            <w:hideMark/>
          </w:tcPr>
          <w:p w14:paraId="4805CB31"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9</w:t>
            </w:r>
          </w:p>
        </w:tc>
        <w:tc>
          <w:tcPr>
            <w:tcW w:w="708" w:type="dxa"/>
            <w:tcBorders>
              <w:top w:val="nil"/>
              <w:left w:val="nil"/>
              <w:bottom w:val="nil"/>
              <w:right w:val="nil"/>
            </w:tcBorders>
            <w:shd w:val="clear" w:color="auto" w:fill="auto"/>
            <w:noWrap/>
            <w:vAlign w:val="bottom"/>
            <w:hideMark/>
          </w:tcPr>
          <w:p w14:paraId="2150FDE8"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993" w:type="dxa"/>
            <w:tcBorders>
              <w:top w:val="nil"/>
              <w:left w:val="nil"/>
              <w:bottom w:val="nil"/>
              <w:right w:val="nil"/>
            </w:tcBorders>
            <w:shd w:val="clear" w:color="auto" w:fill="auto"/>
            <w:noWrap/>
            <w:vAlign w:val="bottom"/>
            <w:hideMark/>
          </w:tcPr>
          <w:p w14:paraId="3B295E5C"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14</w:t>
            </w:r>
          </w:p>
        </w:tc>
        <w:tc>
          <w:tcPr>
            <w:tcW w:w="1134" w:type="dxa"/>
            <w:tcBorders>
              <w:top w:val="nil"/>
              <w:left w:val="nil"/>
              <w:bottom w:val="nil"/>
              <w:right w:val="nil"/>
            </w:tcBorders>
            <w:shd w:val="clear" w:color="auto" w:fill="auto"/>
            <w:noWrap/>
            <w:vAlign w:val="bottom"/>
            <w:hideMark/>
          </w:tcPr>
          <w:p w14:paraId="3D15C84A"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1134" w:type="dxa"/>
            <w:tcBorders>
              <w:top w:val="nil"/>
              <w:left w:val="nil"/>
              <w:bottom w:val="nil"/>
              <w:right w:val="nil"/>
            </w:tcBorders>
            <w:shd w:val="clear" w:color="auto" w:fill="auto"/>
            <w:noWrap/>
            <w:vAlign w:val="bottom"/>
            <w:hideMark/>
          </w:tcPr>
          <w:p w14:paraId="07B182B2"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-2</w:t>
            </w:r>
          </w:p>
        </w:tc>
        <w:tc>
          <w:tcPr>
            <w:tcW w:w="992" w:type="dxa"/>
            <w:tcBorders>
              <w:top w:val="nil"/>
              <w:left w:val="nil"/>
              <w:bottom w:val="nil"/>
              <w:right w:val="nil"/>
            </w:tcBorders>
            <w:shd w:val="clear" w:color="auto" w:fill="auto"/>
            <w:noWrap/>
            <w:vAlign w:val="bottom"/>
            <w:hideMark/>
          </w:tcPr>
          <w:p w14:paraId="3FEFA8E7"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1</w:t>
            </w:r>
          </w:p>
        </w:tc>
      </w:tr>
      <w:tr w:rsidR="0032176F" w:rsidRPr="00175B04" w14:paraId="586797F6" w14:textId="77777777" w:rsidTr="00437DDA">
        <w:trPr>
          <w:trHeight w:val="300"/>
        </w:trPr>
        <w:tc>
          <w:tcPr>
            <w:tcW w:w="1410" w:type="dxa"/>
            <w:tcBorders>
              <w:top w:val="nil"/>
              <w:left w:val="nil"/>
              <w:bottom w:val="nil"/>
              <w:right w:val="nil"/>
            </w:tcBorders>
            <w:shd w:val="clear" w:color="auto" w:fill="auto"/>
            <w:noWrap/>
            <w:vAlign w:val="bottom"/>
            <w:hideMark/>
          </w:tcPr>
          <w:p w14:paraId="7ECCA399" w14:textId="77777777" w:rsidR="0032176F" w:rsidRPr="00175B04" w:rsidRDefault="0032176F" w:rsidP="00437DDA">
            <w:pPr>
              <w:widowControl/>
              <w:jc w:val="lef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lastRenderedPageBreak/>
              <w:t>Oman</w:t>
            </w:r>
          </w:p>
        </w:tc>
        <w:tc>
          <w:tcPr>
            <w:tcW w:w="659" w:type="dxa"/>
            <w:tcBorders>
              <w:top w:val="nil"/>
              <w:left w:val="nil"/>
              <w:bottom w:val="nil"/>
              <w:right w:val="nil"/>
            </w:tcBorders>
            <w:shd w:val="clear" w:color="auto" w:fill="auto"/>
            <w:noWrap/>
            <w:vAlign w:val="bottom"/>
            <w:hideMark/>
          </w:tcPr>
          <w:p w14:paraId="0BAD1640"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2</w:t>
            </w:r>
          </w:p>
        </w:tc>
        <w:tc>
          <w:tcPr>
            <w:tcW w:w="913" w:type="dxa"/>
            <w:tcBorders>
              <w:top w:val="nil"/>
              <w:left w:val="nil"/>
              <w:bottom w:val="nil"/>
              <w:right w:val="nil"/>
            </w:tcBorders>
            <w:shd w:val="clear" w:color="auto" w:fill="auto"/>
            <w:noWrap/>
            <w:vAlign w:val="bottom"/>
            <w:hideMark/>
          </w:tcPr>
          <w:p w14:paraId="0A3B5DDC"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-20</w:t>
            </w:r>
          </w:p>
        </w:tc>
        <w:tc>
          <w:tcPr>
            <w:tcW w:w="704" w:type="dxa"/>
            <w:tcBorders>
              <w:top w:val="nil"/>
              <w:left w:val="nil"/>
              <w:bottom w:val="nil"/>
              <w:right w:val="nil"/>
            </w:tcBorders>
            <w:shd w:val="clear" w:color="auto" w:fill="auto"/>
            <w:noWrap/>
            <w:vAlign w:val="bottom"/>
            <w:hideMark/>
          </w:tcPr>
          <w:p w14:paraId="228C74C6"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1</w:t>
            </w:r>
          </w:p>
        </w:tc>
        <w:tc>
          <w:tcPr>
            <w:tcW w:w="709" w:type="dxa"/>
            <w:tcBorders>
              <w:top w:val="nil"/>
              <w:left w:val="nil"/>
              <w:bottom w:val="nil"/>
              <w:right w:val="nil"/>
            </w:tcBorders>
            <w:shd w:val="clear" w:color="auto" w:fill="auto"/>
            <w:noWrap/>
            <w:vAlign w:val="bottom"/>
            <w:hideMark/>
          </w:tcPr>
          <w:p w14:paraId="01689E16"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1</w:t>
            </w:r>
          </w:p>
        </w:tc>
        <w:tc>
          <w:tcPr>
            <w:tcW w:w="1134" w:type="dxa"/>
            <w:tcBorders>
              <w:top w:val="nil"/>
              <w:left w:val="nil"/>
              <w:bottom w:val="nil"/>
              <w:right w:val="nil"/>
            </w:tcBorders>
            <w:shd w:val="clear" w:color="auto" w:fill="auto"/>
            <w:noWrap/>
            <w:vAlign w:val="bottom"/>
            <w:hideMark/>
          </w:tcPr>
          <w:p w14:paraId="2585506A"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3</w:t>
            </w:r>
          </w:p>
        </w:tc>
        <w:tc>
          <w:tcPr>
            <w:tcW w:w="992" w:type="dxa"/>
            <w:tcBorders>
              <w:top w:val="nil"/>
              <w:left w:val="nil"/>
              <w:bottom w:val="nil"/>
              <w:right w:val="nil"/>
            </w:tcBorders>
            <w:shd w:val="clear" w:color="auto" w:fill="auto"/>
            <w:noWrap/>
            <w:vAlign w:val="bottom"/>
            <w:hideMark/>
          </w:tcPr>
          <w:p w14:paraId="066AC29C"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5</w:t>
            </w:r>
          </w:p>
        </w:tc>
        <w:tc>
          <w:tcPr>
            <w:tcW w:w="709" w:type="dxa"/>
            <w:tcBorders>
              <w:top w:val="nil"/>
              <w:left w:val="nil"/>
              <w:bottom w:val="nil"/>
              <w:right w:val="nil"/>
            </w:tcBorders>
            <w:shd w:val="clear" w:color="auto" w:fill="auto"/>
            <w:noWrap/>
            <w:vAlign w:val="bottom"/>
            <w:hideMark/>
          </w:tcPr>
          <w:p w14:paraId="48B8A051"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992" w:type="dxa"/>
            <w:tcBorders>
              <w:top w:val="nil"/>
              <w:left w:val="nil"/>
              <w:bottom w:val="nil"/>
              <w:right w:val="nil"/>
            </w:tcBorders>
            <w:shd w:val="clear" w:color="auto" w:fill="auto"/>
            <w:noWrap/>
            <w:vAlign w:val="bottom"/>
            <w:hideMark/>
          </w:tcPr>
          <w:p w14:paraId="6DEB2A1D"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6</w:t>
            </w:r>
          </w:p>
        </w:tc>
        <w:tc>
          <w:tcPr>
            <w:tcW w:w="850" w:type="dxa"/>
            <w:tcBorders>
              <w:top w:val="nil"/>
              <w:left w:val="nil"/>
              <w:bottom w:val="nil"/>
              <w:right w:val="nil"/>
            </w:tcBorders>
            <w:shd w:val="clear" w:color="auto" w:fill="auto"/>
            <w:noWrap/>
            <w:vAlign w:val="bottom"/>
            <w:hideMark/>
          </w:tcPr>
          <w:p w14:paraId="71BB853B"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993" w:type="dxa"/>
            <w:tcBorders>
              <w:top w:val="nil"/>
              <w:left w:val="nil"/>
              <w:bottom w:val="nil"/>
              <w:right w:val="nil"/>
            </w:tcBorders>
            <w:shd w:val="clear" w:color="auto" w:fill="auto"/>
            <w:noWrap/>
            <w:vAlign w:val="bottom"/>
            <w:hideMark/>
          </w:tcPr>
          <w:p w14:paraId="41F31B73"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2</w:t>
            </w:r>
          </w:p>
        </w:tc>
        <w:tc>
          <w:tcPr>
            <w:tcW w:w="708" w:type="dxa"/>
            <w:tcBorders>
              <w:top w:val="nil"/>
              <w:left w:val="nil"/>
              <w:bottom w:val="nil"/>
              <w:right w:val="nil"/>
            </w:tcBorders>
            <w:shd w:val="clear" w:color="auto" w:fill="auto"/>
            <w:noWrap/>
            <w:vAlign w:val="bottom"/>
            <w:hideMark/>
          </w:tcPr>
          <w:p w14:paraId="2670DDBA"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993" w:type="dxa"/>
            <w:tcBorders>
              <w:top w:val="nil"/>
              <w:left w:val="nil"/>
              <w:bottom w:val="nil"/>
              <w:right w:val="nil"/>
            </w:tcBorders>
            <w:shd w:val="clear" w:color="auto" w:fill="auto"/>
            <w:noWrap/>
            <w:vAlign w:val="bottom"/>
            <w:hideMark/>
          </w:tcPr>
          <w:p w14:paraId="52F6DEF8"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4</w:t>
            </w:r>
          </w:p>
        </w:tc>
        <w:tc>
          <w:tcPr>
            <w:tcW w:w="1134" w:type="dxa"/>
            <w:tcBorders>
              <w:top w:val="nil"/>
              <w:left w:val="nil"/>
              <w:bottom w:val="nil"/>
              <w:right w:val="nil"/>
            </w:tcBorders>
            <w:shd w:val="clear" w:color="auto" w:fill="auto"/>
            <w:noWrap/>
            <w:vAlign w:val="bottom"/>
            <w:hideMark/>
          </w:tcPr>
          <w:p w14:paraId="63D4A4FC"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1134" w:type="dxa"/>
            <w:tcBorders>
              <w:top w:val="nil"/>
              <w:left w:val="nil"/>
              <w:bottom w:val="nil"/>
              <w:right w:val="nil"/>
            </w:tcBorders>
            <w:shd w:val="clear" w:color="auto" w:fill="auto"/>
            <w:noWrap/>
            <w:vAlign w:val="bottom"/>
            <w:hideMark/>
          </w:tcPr>
          <w:p w14:paraId="6FCA5007"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992" w:type="dxa"/>
            <w:tcBorders>
              <w:top w:val="nil"/>
              <w:left w:val="nil"/>
              <w:bottom w:val="nil"/>
              <w:right w:val="nil"/>
            </w:tcBorders>
            <w:shd w:val="clear" w:color="auto" w:fill="auto"/>
            <w:noWrap/>
            <w:vAlign w:val="bottom"/>
            <w:hideMark/>
          </w:tcPr>
          <w:p w14:paraId="3F6D1FBE"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r>
      <w:tr w:rsidR="0032176F" w:rsidRPr="00175B04" w14:paraId="128E6589" w14:textId="77777777" w:rsidTr="00437DDA">
        <w:trPr>
          <w:trHeight w:val="300"/>
        </w:trPr>
        <w:tc>
          <w:tcPr>
            <w:tcW w:w="1410" w:type="dxa"/>
            <w:tcBorders>
              <w:top w:val="nil"/>
              <w:left w:val="nil"/>
              <w:bottom w:val="nil"/>
              <w:right w:val="nil"/>
            </w:tcBorders>
            <w:shd w:val="clear" w:color="auto" w:fill="auto"/>
            <w:noWrap/>
            <w:vAlign w:val="bottom"/>
            <w:hideMark/>
          </w:tcPr>
          <w:p w14:paraId="193D8D57" w14:textId="77777777" w:rsidR="0032176F" w:rsidRPr="00175B04" w:rsidRDefault="0032176F" w:rsidP="00437DDA">
            <w:pPr>
              <w:widowControl/>
              <w:jc w:val="lef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Pakistan</w:t>
            </w:r>
          </w:p>
        </w:tc>
        <w:tc>
          <w:tcPr>
            <w:tcW w:w="659" w:type="dxa"/>
            <w:tcBorders>
              <w:top w:val="nil"/>
              <w:left w:val="nil"/>
              <w:bottom w:val="nil"/>
              <w:right w:val="nil"/>
            </w:tcBorders>
            <w:shd w:val="clear" w:color="auto" w:fill="auto"/>
            <w:noWrap/>
            <w:vAlign w:val="bottom"/>
            <w:hideMark/>
          </w:tcPr>
          <w:p w14:paraId="6963F554"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490</w:t>
            </w:r>
          </w:p>
        </w:tc>
        <w:tc>
          <w:tcPr>
            <w:tcW w:w="913" w:type="dxa"/>
            <w:tcBorders>
              <w:top w:val="nil"/>
              <w:left w:val="nil"/>
              <w:bottom w:val="nil"/>
              <w:right w:val="nil"/>
            </w:tcBorders>
            <w:shd w:val="clear" w:color="auto" w:fill="auto"/>
            <w:noWrap/>
            <w:vAlign w:val="bottom"/>
            <w:hideMark/>
          </w:tcPr>
          <w:p w14:paraId="3AC79698"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-1838</w:t>
            </w:r>
          </w:p>
        </w:tc>
        <w:tc>
          <w:tcPr>
            <w:tcW w:w="704" w:type="dxa"/>
            <w:tcBorders>
              <w:top w:val="nil"/>
              <w:left w:val="nil"/>
              <w:bottom w:val="nil"/>
              <w:right w:val="nil"/>
            </w:tcBorders>
            <w:shd w:val="clear" w:color="auto" w:fill="auto"/>
            <w:noWrap/>
            <w:vAlign w:val="bottom"/>
            <w:hideMark/>
          </w:tcPr>
          <w:p w14:paraId="15E92175"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225</w:t>
            </w:r>
          </w:p>
        </w:tc>
        <w:tc>
          <w:tcPr>
            <w:tcW w:w="709" w:type="dxa"/>
            <w:tcBorders>
              <w:top w:val="nil"/>
              <w:left w:val="nil"/>
              <w:bottom w:val="nil"/>
              <w:right w:val="nil"/>
            </w:tcBorders>
            <w:shd w:val="clear" w:color="auto" w:fill="auto"/>
            <w:noWrap/>
            <w:vAlign w:val="bottom"/>
            <w:hideMark/>
          </w:tcPr>
          <w:p w14:paraId="2BB54FFC"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308</w:t>
            </w:r>
          </w:p>
        </w:tc>
        <w:tc>
          <w:tcPr>
            <w:tcW w:w="1134" w:type="dxa"/>
            <w:tcBorders>
              <w:top w:val="nil"/>
              <w:left w:val="nil"/>
              <w:bottom w:val="nil"/>
              <w:right w:val="nil"/>
            </w:tcBorders>
            <w:shd w:val="clear" w:color="auto" w:fill="auto"/>
            <w:noWrap/>
            <w:vAlign w:val="bottom"/>
            <w:hideMark/>
          </w:tcPr>
          <w:p w14:paraId="65CA3F27"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305</w:t>
            </w:r>
          </w:p>
        </w:tc>
        <w:tc>
          <w:tcPr>
            <w:tcW w:w="992" w:type="dxa"/>
            <w:tcBorders>
              <w:top w:val="nil"/>
              <w:left w:val="nil"/>
              <w:bottom w:val="nil"/>
              <w:right w:val="nil"/>
            </w:tcBorders>
            <w:shd w:val="clear" w:color="auto" w:fill="auto"/>
            <w:noWrap/>
            <w:vAlign w:val="bottom"/>
            <w:hideMark/>
          </w:tcPr>
          <w:p w14:paraId="1AE59562"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613</w:t>
            </w:r>
          </w:p>
        </w:tc>
        <w:tc>
          <w:tcPr>
            <w:tcW w:w="709" w:type="dxa"/>
            <w:tcBorders>
              <w:top w:val="nil"/>
              <w:left w:val="nil"/>
              <w:bottom w:val="nil"/>
              <w:right w:val="nil"/>
            </w:tcBorders>
            <w:shd w:val="clear" w:color="auto" w:fill="auto"/>
            <w:noWrap/>
            <w:vAlign w:val="bottom"/>
            <w:hideMark/>
          </w:tcPr>
          <w:p w14:paraId="74A09EC0"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1</w:t>
            </w:r>
          </w:p>
        </w:tc>
        <w:tc>
          <w:tcPr>
            <w:tcW w:w="992" w:type="dxa"/>
            <w:tcBorders>
              <w:top w:val="nil"/>
              <w:left w:val="nil"/>
              <w:bottom w:val="nil"/>
              <w:right w:val="nil"/>
            </w:tcBorders>
            <w:shd w:val="clear" w:color="auto" w:fill="auto"/>
            <w:noWrap/>
            <w:vAlign w:val="bottom"/>
            <w:hideMark/>
          </w:tcPr>
          <w:p w14:paraId="50F716E6"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850" w:type="dxa"/>
            <w:tcBorders>
              <w:top w:val="nil"/>
              <w:left w:val="nil"/>
              <w:bottom w:val="nil"/>
              <w:right w:val="nil"/>
            </w:tcBorders>
            <w:shd w:val="clear" w:color="auto" w:fill="auto"/>
            <w:noWrap/>
            <w:vAlign w:val="bottom"/>
            <w:hideMark/>
          </w:tcPr>
          <w:p w14:paraId="323645CE"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993" w:type="dxa"/>
            <w:tcBorders>
              <w:top w:val="nil"/>
              <w:left w:val="nil"/>
              <w:bottom w:val="nil"/>
              <w:right w:val="nil"/>
            </w:tcBorders>
            <w:shd w:val="clear" w:color="auto" w:fill="auto"/>
            <w:noWrap/>
            <w:vAlign w:val="bottom"/>
            <w:hideMark/>
          </w:tcPr>
          <w:p w14:paraId="6720B7EA"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328</w:t>
            </w:r>
          </w:p>
        </w:tc>
        <w:tc>
          <w:tcPr>
            <w:tcW w:w="708" w:type="dxa"/>
            <w:tcBorders>
              <w:top w:val="nil"/>
              <w:left w:val="nil"/>
              <w:bottom w:val="nil"/>
              <w:right w:val="nil"/>
            </w:tcBorders>
            <w:shd w:val="clear" w:color="auto" w:fill="auto"/>
            <w:noWrap/>
            <w:vAlign w:val="bottom"/>
            <w:hideMark/>
          </w:tcPr>
          <w:p w14:paraId="6D3C822B"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993" w:type="dxa"/>
            <w:tcBorders>
              <w:top w:val="nil"/>
              <w:left w:val="nil"/>
              <w:bottom w:val="nil"/>
              <w:right w:val="nil"/>
            </w:tcBorders>
            <w:shd w:val="clear" w:color="auto" w:fill="auto"/>
            <w:noWrap/>
            <w:vAlign w:val="bottom"/>
            <w:hideMark/>
          </w:tcPr>
          <w:p w14:paraId="455A969E"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290</w:t>
            </w:r>
          </w:p>
        </w:tc>
        <w:tc>
          <w:tcPr>
            <w:tcW w:w="1134" w:type="dxa"/>
            <w:tcBorders>
              <w:top w:val="nil"/>
              <w:left w:val="nil"/>
              <w:bottom w:val="nil"/>
              <w:right w:val="nil"/>
            </w:tcBorders>
            <w:shd w:val="clear" w:color="auto" w:fill="auto"/>
            <w:noWrap/>
            <w:vAlign w:val="bottom"/>
            <w:hideMark/>
          </w:tcPr>
          <w:p w14:paraId="3F5113EC"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1134" w:type="dxa"/>
            <w:tcBorders>
              <w:top w:val="nil"/>
              <w:left w:val="nil"/>
              <w:bottom w:val="nil"/>
              <w:right w:val="nil"/>
            </w:tcBorders>
            <w:shd w:val="clear" w:color="auto" w:fill="auto"/>
            <w:noWrap/>
            <w:vAlign w:val="bottom"/>
            <w:hideMark/>
          </w:tcPr>
          <w:p w14:paraId="24762D7C"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-18</w:t>
            </w:r>
          </w:p>
        </w:tc>
        <w:tc>
          <w:tcPr>
            <w:tcW w:w="992" w:type="dxa"/>
            <w:tcBorders>
              <w:top w:val="nil"/>
              <w:left w:val="nil"/>
              <w:bottom w:val="nil"/>
              <w:right w:val="nil"/>
            </w:tcBorders>
            <w:shd w:val="clear" w:color="auto" w:fill="auto"/>
            <w:noWrap/>
            <w:vAlign w:val="bottom"/>
            <w:hideMark/>
          </w:tcPr>
          <w:p w14:paraId="64BBC556"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17</w:t>
            </w:r>
          </w:p>
        </w:tc>
      </w:tr>
      <w:tr w:rsidR="0032176F" w:rsidRPr="00175B04" w14:paraId="1395EACA" w14:textId="77777777" w:rsidTr="00437DDA">
        <w:trPr>
          <w:trHeight w:val="300"/>
        </w:trPr>
        <w:tc>
          <w:tcPr>
            <w:tcW w:w="1410" w:type="dxa"/>
            <w:tcBorders>
              <w:top w:val="nil"/>
              <w:left w:val="nil"/>
              <w:bottom w:val="nil"/>
              <w:right w:val="nil"/>
            </w:tcBorders>
            <w:shd w:val="clear" w:color="auto" w:fill="auto"/>
            <w:noWrap/>
            <w:vAlign w:val="bottom"/>
            <w:hideMark/>
          </w:tcPr>
          <w:p w14:paraId="7BDA04D2" w14:textId="77777777" w:rsidR="0032176F" w:rsidRPr="00175B04" w:rsidRDefault="0032176F" w:rsidP="00437DDA">
            <w:pPr>
              <w:widowControl/>
              <w:jc w:val="lef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Panama</w:t>
            </w:r>
          </w:p>
        </w:tc>
        <w:tc>
          <w:tcPr>
            <w:tcW w:w="659" w:type="dxa"/>
            <w:tcBorders>
              <w:top w:val="nil"/>
              <w:left w:val="nil"/>
              <w:bottom w:val="nil"/>
              <w:right w:val="nil"/>
            </w:tcBorders>
            <w:shd w:val="clear" w:color="auto" w:fill="auto"/>
            <w:noWrap/>
            <w:vAlign w:val="bottom"/>
            <w:hideMark/>
          </w:tcPr>
          <w:p w14:paraId="75F7D423"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18</w:t>
            </w:r>
          </w:p>
        </w:tc>
        <w:tc>
          <w:tcPr>
            <w:tcW w:w="913" w:type="dxa"/>
            <w:tcBorders>
              <w:top w:val="nil"/>
              <w:left w:val="nil"/>
              <w:bottom w:val="nil"/>
              <w:right w:val="nil"/>
            </w:tcBorders>
            <w:shd w:val="clear" w:color="auto" w:fill="auto"/>
            <w:noWrap/>
            <w:vAlign w:val="bottom"/>
            <w:hideMark/>
          </w:tcPr>
          <w:p w14:paraId="3F9239A0"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-30</w:t>
            </w:r>
          </w:p>
        </w:tc>
        <w:tc>
          <w:tcPr>
            <w:tcW w:w="704" w:type="dxa"/>
            <w:tcBorders>
              <w:top w:val="nil"/>
              <w:left w:val="nil"/>
              <w:bottom w:val="nil"/>
              <w:right w:val="nil"/>
            </w:tcBorders>
            <w:shd w:val="clear" w:color="auto" w:fill="auto"/>
            <w:noWrap/>
            <w:vAlign w:val="bottom"/>
            <w:hideMark/>
          </w:tcPr>
          <w:p w14:paraId="67B99327"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3</w:t>
            </w:r>
          </w:p>
        </w:tc>
        <w:tc>
          <w:tcPr>
            <w:tcW w:w="709" w:type="dxa"/>
            <w:tcBorders>
              <w:top w:val="nil"/>
              <w:left w:val="nil"/>
              <w:bottom w:val="nil"/>
              <w:right w:val="nil"/>
            </w:tcBorders>
            <w:shd w:val="clear" w:color="auto" w:fill="auto"/>
            <w:noWrap/>
            <w:vAlign w:val="bottom"/>
            <w:hideMark/>
          </w:tcPr>
          <w:p w14:paraId="554F2BD0"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8</w:t>
            </w:r>
          </w:p>
        </w:tc>
        <w:tc>
          <w:tcPr>
            <w:tcW w:w="1134" w:type="dxa"/>
            <w:tcBorders>
              <w:top w:val="nil"/>
              <w:left w:val="nil"/>
              <w:bottom w:val="nil"/>
              <w:right w:val="nil"/>
            </w:tcBorders>
            <w:shd w:val="clear" w:color="auto" w:fill="auto"/>
            <w:noWrap/>
            <w:vAlign w:val="bottom"/>
            <w:hideMark/>
          </w:tcPr>
          <w:p w14:paraId="5950B2F0"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13</w:t>
            </w:r>
          </w:p>
        </w:tc>
        <w:tc>
          <w:tcPr>
            <w:tcW w:w="992" w:type="dxa"/>
            <w:tcBorders>
              <w:top w:val="nil"/>
              <w:left w:val="nil"/>
              <w:bottom w:val="nil"/>
              <w:right w:val="nil"/>
            </w:tcBorders>
            <w:shd w:val="clear" w:color="auto" w:fill="auto"/>
            <w:noWrap/>
            <w:vAlign w:val="bottom"/>
            <w:hideMark/>
          </w:tcPr>
          <w:p w14:paraId="07ED7C01"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26</w:t>
            </w:r>
          </w:p>
        </w:tc>
        <w:tc>
          <w:tcPr>
            <w:tcW w:w="709" w:type="dxa"/>
            <w:tcBorders>
              <w:top w:val="nil"/>
              <w:left w:val="nil"/>
              <w:bottom w:val="nil"/>
              <w:right w:val="nil"/>
            </w:tcBorders>
            <w:shd w:val="clear" w:color="auto" w:fill="auto"/>
            <w:noWrap/>
            <w:vAlign w:val="bottom"/>
            <w:hideMark/>
          </w:tcPr>
          <w:p w14:paraId="3CBAEB89"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992" w:type="dxa"/>
            <w:tcBorders>
              <w:top w:val="nil"/>
              <w:left w:val="nil"/>
              <w:bottom w:val="nil"/>
              <w:right w:val="nil"/>
            </w:tcBorders>
            <w:shd w:val="clear" w:color="auto" w:fill="auto"/>
            <w:noWrap/>
            <w:vAlign w:val="bottom"/>
            <w:hideMark/>
          </w:tcPr>
          <w:p w14:paraId="69EAB0F2"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23</w:t>
            </w:r>
          </w:p>
        </w:tc>
        <w:tc>
          <w:tcPr>
            <w:tcW w:w="850" w:type="dxa"/>
            <w:tcBorders>
              <w:top w:val="nil"/>
              <w:left w:val="nil"/>
              <w:bottom w:val="nil"/>
              <w:right w:val="nil"/>
            </w:tcBorders>
            <w:shd w:val="clear" w:color="auto" w:fill="auto"/>
            <w:noWrap/>
            <w:vAlign w:val="bottom"/>
            <w:hideMark/>
          </w:tcPr>
          <w:p w14:paraId="6B932D5F"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993" w:type="dxa"/>
            <w:tcBorders>
              <w:top w:val="nil"/>
              <w:left w:val="nil"/>
              <w:bottom w:val="nil"/>
              <w:right w:val="nil"/>
            </w:tcBorders>
            <w:shd w:val="clear" w:color="auto" w:fill="auto"/>
            <w:noWrap/>
            <w:vAlign w:val="bottom"/>
            <w:hideMark/>
          </w:tcPr>
          <w:p w14:paraId="08408037"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7</w:t>
            </w:r>
          </w:p>
        </w:tc>
        <w:tc>
          <w:tcPr>
            <w:tcW w:w="708" w:type="dxa"/>
            <w:tcBorders>
              <w:top w:val="nil"/>
              <w:left w:val="nil"/>
              <w:bottom w:val="nil"/>
              <w:right w:val="nil"/>
            </w:tcBorders>
            <w:shd w:val="clear" w:color="auto" w:fill="auto"/>
            <w:noWrap/>
            <w:vAlign w:val="bottom"/>
            <w:hideMark/>
          </w:tcPr>
          <w:p w14:paraId="2D836445"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993" w:type="dxa"/>
            <w:tcBorders>
              <w:top w:val="nil"/>
              <w:left w:val="nil"/>
              <w:bottom w:val="nil"/>
              <w:right w:val="nil"/>
            </w:tcBorders>
            <w:shd w:val="clear" w:color="auto" w:fill="auto"/>
            <w:noWrap/>
            <w:vAlign w:val="bottom"/>
            <w:hideMark/>
          </w:tcPr>
          <w:p w14:paraId="24AA7DF0"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10</w:t>
            </w:r>
          </w:p>
        </w:tc>
        <w:tc>
          <w:tcPr>
            <w:tcW w:w="1134" w:type="dxa"/>
            <w:tcBorders>
              <w:top w:val="nil"/>
              <w:left w:val="nil"/>
              <w:bottom w:val="nil"/>
              <w:right w:val="nil"/>
            </w:tcBorders>
            <w:shd w:val="clear" w:color="auto" w:fill="auto"/>
            <w:noWrap/>
            <w:vAlign w:val="bottom"/>
            <w:hideMark/>
          </w:tcPr>
          <w:p w14:paraId="3BAE35FB"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1134" w:type="dxa"/>
            <w:tcBorders>
              <w:top w:val="nil"/>
              <w:left w:val="nil"/>
              <w:bottom w:val="nil"/>
              <w:right w:val="nil"/>
            </w:tcBorders>
            <w:shd w:val="clear" w:color="auto" w:fill="auto"/>
            <w:noWrap/>
            <w:vAlign w:val="bottom"/>
            <w:hideMark/>
          </w:tcPr>
          <w:p w14:paraId="2559B733"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-2</w:t>
            </w:r>
          </w:p>
        </w:tc>
        <w:tc>
          <w:tcPr>
            <w:tcW w:w="992" w:type="dxa"/>
            <w:tcBorders>
              <w:top w:val="nil"/>
              <w:left w:val="nil"/>
              <w:bottom w:val="nil"/>
              <w:right w:val="nil"/>
            </w:tcBorders>
            <w:shd w:val="clear" w:color="auto" w:fill="auto"/>
            <w:noWrap/>
            <w:vAlign w:val="bottom"/>
            <w:hideMark/>
          </w:tcPr>
          <w:p w14:paraId="7DD5F145"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1</w:t>
            </w:r>
          </w:p>
        </w:tc>
      </w:tr>
      <w:tr w:rsidR="0032176F" w:rsidRPr="00175B04" w14:paraId="4BD8AB99" w14:textId="77777777" w:rsidTr="00437DDA">
        <w:trPr>
          <w:trHeight w:val="300"/>
        </w:trPr>
        <w:tc>
          <w:tcPr>
            <w:tcW w:w="1410" w:type="dxa"/>
            <w:tcBorders>
              <w:top w:val="nil"/>
              <w:left w:val="nil"/>
              <w:bottom w:val="nil"/>
              <w:right w:val="nil"/>
            </w:tcBorders>
            <w:shd w:val="clear" w:color="auto" w:fill="auto"/>
            <w:noWrap/>
            <w:vAlign w:val="bottom"/>
            <w:hideMark/>
          </w:tcPr>
          <w:p w14:paraId="795D11A2" w14:textId="77777777" w:rsidR="0032176F" w:rsidRPr="00175B04" w:rsidRDefault="0032176F" w:rsidP="00437DDA">
            <w:pPr>
              <w:widowControl/>
              <w:jc w:val="lef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Papua New Guinea</w:t>
            </w:r>
          </w:p>
        </w:tc>
        <w:tc>
          <w:tcPr>
            <w:tcW w:w="659" w:type="dxa"/>
            <w:tcBorders>
              <w:top w:val="nil"/>
              <w:left w:val="nil"/>
              <w:bottom w:val="nil"/>
              <w:right w:val="nil"/>
            </w:tcBorders>
            <w:shd w:val="clear" w:color="auto" w:fill="auto"/>
            <w:noWrap/>
            <w:vAlign w:val="bottom"/>
            <w:hideMark/>
          </w:tcPr>
          <w:p w14:paraId="027A7448"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4</w:t>
            </w:r>
          </w:p>
        </w:tc>
        <w:tc>
          <w:tcPr>
            <w:tcW w:w="913" w:type="dxa"/>
            <w:tcBorders>
              <w:top w:val="nil"/>
              <w:left w:val="nil"/>
              <w:bottom w:val="nil"/>
              <w:right w:val="nil"/>
            </w:tcBorders>
            <w:shd w:val="clear" w:color="auto" w:fill="auto"/>
            <w:noWrap/>
            <w:vAlign w:val="bottom"/>
            <w:hideMark/>
          </w:tcPr>
          <w:p w14:paraId="2ECBAE85"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-8</w:t>
            </w:r>
          </w:p>
        </w:tc>
        <w:tc>
          <w:tcPr>
            <w:tcW w:w="704" w:type="dxa"/>
            <w:tcBorders>
              <w:top w:val="nil"/>
              <w:left w:val="nil"/>
              <w:bottom w:val="nil"/>
              <w:right w:val="nil"/>
            </w:tcBorders>
            <w:shd w:val="clear" w:color="auto" w:fill="auto"/>
            <w:noWrap/>
            <w:vAlign w:val="bottom"/>
            <w:hideMark/>
          </w:tcPr>
          <w:p w14:paraId="56F2FF48"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709" w:type="dxa"/>
            <w:tcBorders>
              <w:top w:val="nil"/>
              <w:left w:val="nil"/>
              <w:bottom w:val="nil"/>
              <w:right w:val="nil"/>
            </w:tcBorders>
            <w:shd w:val="clear" w:color="auto" w:fill="auto"/>
            <w:noWrap/>
            <w:vAlign w:val="bottom"/>
            <w:hideMark/>
          </w:tcPr>
          <w:p w14:paraId="43384B44"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1</w:t>
            </w:r>
          </w:p>
        </w:tc>
        <w:tc>
          <w:tcPr>
            <w:tcW w:w="1134" w:type="dxa"/>
            <w:tcBorders>
              <w:top w:val="nil"/>
              <w:left w:val="nil"/>
              <w:bottom w:val="nil"/>
              <w:right w:val="nil"/>
            </w:tcBorders>
            <w:shd w:val="clear" w:color="auto" w:fill="auto"/>
            <w:noWrap/>
            <w:vAlign w:val="bottom"/>
            <w:hideMark/>
          </w:tcPr>
          <w:p w14:paraId="61AC4EEF"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2</w:t>
            </w:r>
          </w:p>
        </w:tc>
        <w:tc>
          <w:tcPr>
            <w:tcW w:w="992" w:type="dxa"/>
            <w:tcBorders>
              <w:top w:val="nil"/>
              <w:left w:val="nil"/>
              <w:bottom w:val="nil"/>
              <w:right w:val="nil"/>
            </w:tcBorders>
            <w:shd w:val="clear" w:color="auto" w:fill="auto"/>
            <w:noWrap/>
            <w:vAlign w:val="bottom"/>
            <w:hideMark/>
          </w:tcPr>
          <w:p w14:paraId="2A5D21DC"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1</w:t>
            </w:r>
          </w:p>
        </w:tc>
        <w:tc>
          <w:tcPr>
            <w:tcW w:w="709" w:type="dxa"/>
            <w:tcBorders>
              <w:top w:val="nil"/>
              <w:left w:val="nil"/>
              <w:bottom w:val="nil"/>
              <w:right w:val="nil"/>
            </w:tcBorders>
            <w:shd w:val="clear" w:color="auto" w:fill="auto"/>
            <w:noWrap/>
            <w:vAlign w:val="bottom"/>
            <w:hideMark/>
          </w:tcPr>
          <w:p w14:paraId="51E8B223"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992" w:type="dxa"/>
            <w:tcBorders>
              <w:top w:val="nil"/>
              <w:left w:val="nil"/>
              <w:bottom w:val="nil"/>
              <w:right w:val="nil"/>
            </w:tcBorders>
            <w:shd w:val="clear" w:color="auto" w:fill="auto"/>
            <w:noWrap/>
            <w:vAlign w:val="bottom"/>
            <w:hideMark/>
          </w:tcPr>
          <w:p w14:paraId="6706D1E9"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1</w:t>
            </w:r>
          </w:p>
        </w:tc>
        <w:tc>
          <w:tcPr>
            <w:tcW w:w="850" w:type="dxa"/>
            <w:tcBorders>
              <w:top w:val="nil"/>
              <w:left w:val="nil"/>
              <w:bottom w:val="nil"/>
              <w:right w:val="nil"/>
            </w:tcBorders>
            <w:shd w:val="clear" w:color="auto" w:fill="auto"/>
            <w:noWrap/>
            <w:vAlign w:val="bottom"/>
            <w:hideMark/>
          </w:tcPr>
          <w:p w14:paraId="0BAFD8C0"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993" w:type="dxa"/>
            <w:tcBorders>
              <w:top w:val="nil"/>
              <w:left w:val="nil"/>
              <w:bottom w:val="nil"/>
              <w:right w:val="nil"/>
            </w:tcBorders>
            <w:shd w:val="clear" w:color="auto" w:fill="auto"/>
            <w:noWrap/>
            <w:vAlign w:val="bottom"/>
            <w:hideMark/>
          </w:tcPr>
          <w:p w14:paraId="741AEFF3"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3</w:t>
            </w:r>
          </w:p>
        </w:tc>
        <w:tc>
          <w:tcPr>
            <w:tcW w:w="708" w:type="dxa"/>
            <w:tcBorders>
              <w:top w:val="nil"/>
              <w:left w:val="nil"/>
              <w:bottom w:val="nil"/>
              <w:right w:val="nil"/>
            </w:tcBorders>
            <w:shd w:val="clear" w:color="auto" w:fill="auto"/>
            <w:noWrap/>
            <w:vAlign w:val="bottom"/>
            <w:hideMark/>
          </w:tcPr>
          <w:p w14:paraId="487431F1"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993" w:type="dxa"/>
            <w:tcBorders>
              <w:top w:val="nil"/>
              <w:left w:val="nil"/>
              <w:bottom w:val="nil"/>
              <w:right w:val="nil"/>
            </w:tcBorders>
            <w:shd w:val="clear" w:color="auto" w:fill="auto"/>
            <w:noWrap/>
            <w:vAlign w:val="bottom"/>
            <w:hideMark/>
          </w:tcPr>
          <w:p w14:paraId="2CACBD59"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1</w:t>
            </w:r>
          </w:p>
        </w:tc>
        <w:tc>
          <w:tcPr>
            <w:tcW w:w="1134" w:type="dxa"/>
            <w:tcBorders>
              <w:top w:val="nil"/>
              <w:left w:val="nil"/>
              <w:bottom w:val="nil"/>
              <w:right w:val="nil"/>
            </w:tcBorders>
            <w:shd w:val="clear" w:color="auto" w:fill="auto"/>
            <w:noWrap/>
            <w:vAlign w:val="bottom"/>
            <w:hideMark/>
          </w:tcPr>
          <w:p w14:paraId="79E8CE27"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1134" w:type="dxa"/>
            <w:tcBorders>
              <w:top w:val="nil"/>
              <w:left w:val="nil"/>
              <w:bottom w:val="nil"/>
              <w:right w:val="nil"/>
            </w:tcBorders>
            <w:shd w:val="clear" w:color="auto" w:fill="auto"/>
            <w:noWrap/>
            <w:vAlign w:val="bottom"/>
            <w:hideMark/>
          </w:tcPr>
          <w:p w14:paraId="7339B1AA"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-1</w:t>
            </w:r>
          </w:p>
        </w:tc>
        <w:tc>
          <w:tcPr>
            <w:tcW w:w="992" w:type="dxa"/>
            <w:tcBorders>
              <w:top w:val="nil"/>
              <w:left w:val="nil"/>
              <w:bottom w:val="nil"/>
              <w:right w:val="nil"/>
            </w:tcBorders>
            <w:shd w:val="clear" w:color="auto" w:fill="auto"/>
            <w:noWrap/>
            <w:vAlign w:val="bottom"/>
            <w:hideMark/>
          </w:tcPr>
          <w:p w14:paraId="0761BE92"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r>
      <w:tr w:rsidR="0032176F" w:rsidRPr="00175B04" w14:paraId="30C683B3" w14:textId="77777777" w:rsidTr="00437DDA">
        <w:trPr>
          <w:trHeight w:val="300"/>
        </w:trPr>
        <w:tc>
          <w:tcPr>
            <w:tcW w:w="1410" w:type="dxa"/>
            <w:tcBorders>
              <w:top w:val="nil"/>
              <w:left w:val="nil"/>
              <w:bottom w:val="nil"/>
              <w:right w:val="nil"/>
            </w:tcBorders>
            <w:shd w:val="clear" w:color="auto" w:fill="auto"/>
            <w:noWrap/>
            <w:vAlign w:val="bottom"/>
            <w:hideMark/>
          </w:tcPr>
          <w:p w14:paraId="523BEE23" w14:textId="77777777" w:rsidR="0032176F" w:rsidRPr="00175B04" w:rsidRDefault="0032176F" w:rsidP="00437DDA">
            <w:pPr>
              <w:widowControl/>
              <w:jc w:val="lef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Paraguay</w:t>
            </w:r>
          </w:p>
        </w:tc>
        <w:tc>
          <w:tcPr>
            <w:tcW w:w="659" w:type="dxa"/>
            <w:tcBorders>
              <w:top w:val="nil"/>
              <w:left w:val="nil"/>
              <w:bottom w:val="nil"/>
              <w:right w:val="nil"/>
            </w:tcBorders>
            <w:shd w:val="clear" w:color="auto" w:fill="auto"/>
            <w:noWrap/>
            <w:vAlign w:val="bottom"/>
            <w:hideMark/>
          </w:tcPr>
          <w:p w14:paraId="602BA196"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127</w:t>
            </w:r>
          </w:p>
        </w:tc>
        <w:tc>
          <w:tcPr>
            <w:tcW w:w="913" w:type="dxa"/>
            <w:tcBorders>
              <w:top w:val="nil"/>
              <w:left w:val="nil"/>
              <w:bottom w:val="nil"/>
              <w:right w:val="nil"/>
            </w:tcBorders>
            <w:shd w:val="clear" w:color="auto" w:fill="auto"/>
            <w:noWrap/>
            <w:vAlign w:val="bottom"/>
            <w:hideMark/>
          </w:tcPr>
          <w:p w14:paraId="04E2CE6A"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-58</w:t>
            </w:r>
          </w:p>
        </w:tc>
        <w:tc>
          <w:tcPr>
            <w:tcW w:w="704" w:type="dxa"/>
            <w:tcBorders>
              <w:top w:val="nil"/>
              <w:left w:val="nil"/>
              <w:bottom w:val="nil"/>
              <w:right w:val="nil"/>
            </w:tcBorders>
            <w:shd w:val="clear" w:color="auto" w:fill="auto"/>
            <w:noWrap/>
            <w:vAlign w:val="bottom"/>
            <w:hideMark/>
          </w:tcPr>
          <w:p w14:paraId="0C156099"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2</w:t>
            </w:r>
          </w:p>
        </w:tc>
        <w:tc>
          <w:tcPr>
            <w:tcW w:w="709" w:type="dxa"/>
            <w:tcBorders>
              <w:top w:val="nil"/>
              <w:left w:val="nil"/>
              <w:bottom w:val="nil"/>
              <w:right w:val="nil"/>
            </w:tcBorders>
            <w:shd w:val="clear" w:color="auto" w:fill="auto"/>
            <w:noWrap/>
            <w:vAlign w:val="bottom"/>
            <w:hideMark/>
          </w:tcPr>
          <w:p w14:paraId="2B2787E1"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44</w:t>
            </w:r>
          </w:p>
        </w:tc>
        <w:tc>
          <w:tcPr>
            <w:tcW w:w="1134" w:type="dxa"/>
            <w:tcBorders>
              <w:top w:val="nil"/>
              <w:left w:val="nil"/>
              <w:bottom w:val="nil"/>
              <w:right w:val="nil"/>
            </w:tcBorders>
            <w:shd w:val="clear" w:color="auto" w:fill="auto"/>
            <w:noWrap/>
            <w:vAlign w:val="bottom"/>
            <w:hideMark/>
          </w:tcPr>
          <w:p w14:paraId="2694825B"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78</w:t>
            </w:r>
          </w:p>
        </w:tc>
        <w:tc>
          <w:tcPr>
            <w:tcW w:w="992" w:type="dxa"/>
            <w:tcBorders>
              <w:top w:val="nil"/>
              <w:left w:val="nil"/>
              <w:bottom w:val="nil"/>
              <w:right w:val="nil"/>
            </w:tcBorders>
            <w:shd w:val="clear" w:color="auto" w:fill="auto"/>
            <w:noWrap/>
            <w:vAlign w:val="bottom"/>
            <w:hideMark/>
          </w:tcPr>
          <w:p w14:paraId="2A5998B4"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148</w:t>
            </w:r>
          </w:p>
        </w:tc>
        <w:tc>
          <w:tcPr>
            <w:tcW w:w="709" w:type="dxa"/>
            <w:tcBorders>
              <w:top w:val="nil"/>
              <w:left w:val="nil"/>
              <w:bottom w:val="nil"/>
              <w:right w:val="nil"/>
            </w:tcBorders>
            <w:shd w:val="clear" w:color="auto" w:fill="auto"/>
            <w:noWrap/>
            <w:vAlign w:val="bottom"/>
            <w:hideMark/>
          </w:tcPr>
          <w:p w14:paraId="4A43FB58"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992" w:type="dxa"/>
            <w:tcBorders>
              <w:top w:val="nil"/>
              <w:left w:val="nil"/>
              <w:bottom w:val="nil"/>
              <w:right w:val="nil"/>
            </w:tcBorders>
            <w:shd w:val="clear" w:color="auto" w:fill="auto"/>
            <w:noWrap/>
            <w:vAlign w:val="bottom"/>
            <w:hideMark/>
          </w:tcPr>
          <w:p w14:paraId="2D0E4386"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77</w:t>
            </w:r>
          </w:p>
        </w:tc>
        <w:tc>
          <w:tcPr>
            <w:tcW w:w="850" w:type="dxa"/>
            <w:tcBorders>
              <w:top w:val="nil"/>
              <w:left w:val="nil"/>
              <w:bottom w:val="nil"/>
              <w:right w:val="nil"/>
            </w:tcBorders>
            <w:shd w:val="clear" w:color="auto" w:fill="auto"/>
            <w:noWrap/>
            <w:vAlign w:val="bottom"/>
            <w:hideMark/>
          </w:tcPr>
          <w:p w14:paraId="17413C61"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993" w:type="dxa"/>
            <w:tcBorders>
              <w:top w:val="nil"/>
              <w:left w:val="nil"/>
              <w:bottom w:val="nil"/>
              <w:right w:val="nil"/>
            </w:tcBorders>
            <w:shd w:val="clear" w:color="auto" w:fill="auto"/>
            <w:noWrap/>
            <w:vAlign w:val="bottom"/>
            <w:hideMark/>
          </w:tcPr>
          <w:p w14:paraId="3CB620C4"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11</w:t>
            </w:r>
          </w:p>
        </w:tc>
        <w:tc>
          <w:tcPr>
            <w:tcW w:w="708" w:type="dxa"/>
            <w:tcBorders>
              <w:top w:val="nil"/>
              <w:left w:val="nil"/>
              <w:bottom w:val="nil"/>
              <w:right w:val="nil"/>
            </w:tcBorders>
            <w:shd w:val="clear" w:color="auto" w:fill="auto"/>
            <w:noWrap/>
            <w:vAlign w:val="bottom"/>
            <w:hideMark/>
          </w:tcPr>
          <w:p w14:paraId="3213DCA4"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993" w:type="dxa"/>
            <w:tcBorders>
              <w:top w:val="nil"/>
              <w:left w:val="nil"/>
              <w:bottom w:val="nil"/>
              <w:right w:val="nil"/>
            </w:tcBorders>
            <w:shd w:val="clear" w:color="auto" w:fill="auto"/>
            <w:noWrap/>
            <w:vAlign w:val="bottom"/>
            <w:hideMark/>
          </w:tcPr>
          <w:p w14:paraId="3F044676"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41</w:t>
            </w:r>
          </w:p>
        </w:tc>
        <w:tc>
          <w:tcPr>
            <w:tcW w:w="1134" w:type="dxa"/>
            <w:tcBorders>
              <w:top w:val="nil"/>
              <w:left w:val="nil"/>
              <w:bottom w:val="nil"/>
              <w:right w:val="nil"/>
            </w:tcBorders>
            <w:shd w:val="clear" w:color="auto" w:fill="auto"/>
            <w:noWrap/>
            <w:vAlign w:val="bottom"/>
            <w:hideMark/>
          </w:tcPr>
          <w:p w14:paraId="220FF044"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1134" w:type="dxa"/>
            <w:tcBorders>
              <w:top w:val="nil"/>
              <w:left w:val="nil"/>
              <w:bottom w:val="nil"/>
              <w:right w:val="nil"/>
            </w:tcBorders>
            <w:shd w:val="clear" w:color="auto" w:fill="auto"/>
            <w:noWrap/>
            <w:vAlign w:val="bottom"/>
            <w:hideMark/>
          </w:tcPr>
          <w:p w14:paraId="58811A8C"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-1</w:t>
            </w:r>
          </w:p>
        </w:tc>
        <w:tc>
          <w:tcPr>
            <w:tcW w:w="992" w:type="dxa"/>
            <w:tcBorders>
              <w:top w:val="nil"/>
              <w:left w:val="nil"/>
              <w:bottom w:val="nil"/>
              <w:right w:val="nil"/>
            </w:tcBorders>
            <w:shd w:val="clear" w:color="auto" w:fill="auto"/>
            <w:noWrap/>
            <w:vAlign w:val="bottom"/>
            <w:hideMark/>
          </w:tcPr>
          <w:p w14:paraId="6BE44F63"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9</w:t>
            </w:r>
          </w:p>
        </w:tc>
      </w:tr>
      <w:tr w:rsidR="0032176F" w:rsidRPr="00175B04" w14:paraId="70DA06A2" w14:textId="77777777" w:rsidTr="00437DDA">
        <w:trPr>
          <w:trHeight w:val="300"/>
        </w:trPr>
        <w:tc>
          <w:tcPr>
            <w:tcW w:w="1410" w:type="dxa"/>
            <w:tcBorders>
              <w:top w:val="nil"/>
              <w:left w:val="nil"/>
              <w:bottom w:val="nil"/>
              <w:right w:val="nil"/>
            </w:tcBorders>
            <w:shd w:val="clear" w:color="auto" w:fill="auto"/>
            <w:noWrap/>
            <w:vAlign w:val="bottom"/>
            <w:hideMark/>
          </w:tcPr>
          <w:p w14:paraId="4AB731E2" w14:textId="77777777" w:rsidR="0032176F" w:rsidRPr="00175B04" w:rsidRDefault="0032176F" w:rsidP="00437DDA">
            <w:pPr>
              <w:widowControl/>
              <w:jc w:val="lef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Peru</w:t>
            </w:r>
          </w:p>
        </w:tc>
        <w:tc>
          <w:tcPr>
            <w:tcW w:w="659" w:type="dxa"/>
            <w:tcBorders>
              <w:top w:val="nil"/>
              <w:left w:val="nil"/>
              <w:bottom w:val="nil"/>
              <w:right w:val="nil"/>
            </w:tcBorders>
            <w:shd w:val="clear" w:color="auto" w:fill="auto"/>
            <w:noWrap/>
            <w:vAlign w:val="bottom"/>
            <w:hideMark/>
          </w:tcPr>
          <w:p w14:paraId="71018C5B"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73</w:t>
            </w:r>
          </w:p>
        </w:tc>
        <w:tc>
          <w:tcPr>
            <w:tcW w:w="913" w:type="dxa"/>
            <w:tcBorders>
              <w:top w:val="nil"/>
              <w:left w:val="nil"/>
              <w:bottom w:val="nil"/>
              <w:right w:val="nil"/>
            </w:tcBorders>
            <w:shd w:val="clear" w:color="auto" w:fill="auto"/>
            <w:noWrap/>
            <w:vAlign w:val="bottom"/>
            <w:hideMark/>
          </w:tcPr>
          <w:p w14:paraId="6372766B"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-283</w:t>
            </w:r>
          </w:p>
        </w:tc>
        <w:tc>
          <w:tcPr>
            <w:tcW w:w="704" w:type="dxa"/>
            <w:tcBorders>
              <w:top w:val="nil"/>
              <w:left w:val="nil"/>
              <w:bottom w:val="nil"/>
              <w:right w:val="nil"/>
            </w:tcBorders>
            <w:shd w:val="clear" w:color="auto" w:fill="auto"/>
            <w:noWrap/>
            <w:vAlign w:val="bottom"/>
            <w:hideMark/>
          </w:tcPr>
          <w:p w14:paraId="3935CE59"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24</w:t>
            </w:r>
          </w:p>
        </w:tc>
        <w:tc>
          <w:tcPr>
            <w:tcW w:w="709" w:type="dxa"/>
            <w:tcBorders>
              <w:top w:val="nil"/>
              <w:left w:val="nil"/>
              <w:bottom w:val="nil"/>
              <w:right w:val="nil"/>
            </w:tcBorders>
            <w:shd w:val="clear" w:color="auto" w:fill="auto"/>
            <w:noWrap/>
            <w:vAlign w:val="bottom"/>
            <w:hideMark/>
          </w:tcPr>
          <w:p w14:paraId="603A0040"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30</w:t>
            </w:r>
          </w:p>
        </w:tc>
        <w:tc>
          <w:tcPr>
            <w:tcW w:w="1134" w:type="dxa"/>
            <w:tcBorders>
              <w:top w:val="nil"/>
              <w:left w:val="nil"/>
              <w:bottom w:val="nil"/>
              <w:right w:val="nil"/>
            </w:tcBorders>
            <w:shd w:val="clear" w:color="auto" w:fill="auto"/>
            <w:noWrap/>
            <w:vAlign w:val="bottom"/>
            <w:hideMark/>
          </w:tcPr>
          <w:p w14:paraId="2C2881E0"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39</w:t>
            </w:r>
          </w:p>
        </w:tc>
        <w:tc>
          <w:tcPr>
            <w:tcW w:w="992" w:type="dxa"/>
            <w:tcBorders>
              <w:top w:val="nil"/>
              <w:left w:val="nil"/>
              <w:bottom w:val="nil"/>
              <w:right w:val="nil"/>
            </w:tcBorders>
            <w:shd w:val="clear" w:color="auto" w:fill="auto"/>
            <w:noWrap/>
            <w:vAlign w:val="bottom"/>
            <w:hideMark/>
          </w:tcPr>
          <w:p w14:paraId="290B340F"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84</w:t>
            </w:r>
          </w:p>
        </w:tc>
        <w:tc>
          <w:tcPr>
            <w:tcW w:w="709" w:type="dxa"/>
            <w:tcBorders>
              <w:top w:val="nil"/>
              <w:left w:val="nil"/>
              <w:bottom w:val="nil"/>
              <w:right w:val="nil"/>
            </w:tcBorders>
            <w:shd w:val="clear" w:color="auto" w:fill="auto"/>
            <w:noWrap/>
            <w:vAlign w:val="bottom"/>
            <w:hideMark/>
          </w:tcPr>
          <w:p w14:paraId="2DD8FA71"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1</w:t>
            </w:r>
          </w:p>
        </w:tc>
        <w:tc>
          <w:tcPr>
            <w:tcW w:w="992" w:type="dxa"/>
            <w:tcBorders>
              <w:top w:val="nil"/>
              <w:left w:val="nil"/>
              <w:bottom w:val="nil"/>
              <w:right w:val="nil"/>
            </w:tcBorders>
            <w:shd w:val="clear" w:color="auto" w:fill="auto"/>
            <w:noWrap/>
            <w:vAlign w:val="bottom"/>
            <w:hideMark/>
          </w:tcPr>
          <w:p w14:paraId="780C9677"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278</w:t>
            </w:r>
          </w:p>
        </w:tc>
        <w:tc>
          <w:tcPr>
            <w:tcW w:w="850" w:type="dxa"/>
            <w:tcBorders>
              <w:top w:val="nil"/>
              <w:left w:val="nil"/>
              <w:bottom w:val="nil"/>
              <w:right w:val="nil"/>
            </w:tcBorders>
            <w:shd w:val="clear" w:color="auto" w:fill="auto"/>
            <w:noWrap/>
            <w:vAlign w:val="bottom"/>
            <w:hideMark/>
          </w:tcPr>
          <w:p w14:paraId="15F55622"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1</w:t>
            </w:r>
          </w:p>
        </w:tc>
        <w:tc>
          <w:tcPr>
            <w:tcW w:w="993" w:type="dxa"/>
            <w:tcBorders>
              <w:top w:val="nil"/>
              <w:left w:val="nil"/>
              <w:bottom w:val="nil"/>
              <w:right w:val="nil"/>
            </w:tcBorders>
            <w:shd w:val="clear" w:color="auto" w:fill="auto"/>
            <w:noWrap/>
            <w:vAlign w:val="bottom"/>
            <w:hideMark/>
          </w:tcPr>
          <w:p w14:paraId="7FF61669"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55</w:t>
            </w:r>
          </w:p>
        </w:tc>
        <w:tc>
          <w:tcPr>
            <w:tcW w:w="708" w:type="dxa"/>
            <w:tcBorders>
              <w:top w:val="nil"/>
              <w:left w:val="nil"/>
              <w:bottom w:val="nil"/>
              <w:right w:val="nil"/>
            </w:tcBorders>
            <w:shd w:val="clear" w:color="auto" w:fill="auto"/>
            <w:noWrap/>
            <w:vAlign w:val="bottom"/>
            <w:hideMark/>
          </w:tcPr>
          <w:p w14:paraId="1EC6C5F7"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993" w:type="dxa"/>
            <w:tcBorders>
              <w:top w:val="nil"/>
              <w:left w:val="nil"/>
              <w:bottom w:val="nil"/>
              <w:right w:val="nil"/>
            </w:tcBorders>
            <w:shd w:val="clear" w:color="auto" w:fill="auto"/>
            <w:noWrap/>
            <w:vAlign w:val="bottom"/>
            <w:hideMark/>
          </w:tcPr>
          <w:p w14:paraId="4AA5461C"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55</w:t>
            </w:r>
          </w:p>
        </w:tc>
        <w:tc>
          <w:tcPr>
            <w:tcW w:w="1134" w:type="dxa"/>
            <w:tcBorders>
              <w:top w:val="nil"/>
              <w:left w:val="nil"/>
              <w:bottom w:val="nil"/>
              <w:right w:val="nil"/>
            </w:tcBorders>
            <w:shd w:val="clear" w:color="auto" w:fill="auto"/>
            <w:noWrap/>
            <w:vAlign w:val="bottom"/>
            <w:hideMark/>
          </w:tcPr>
          <w:p w14:paraId="417F6E8C"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1134" w:type="dxa"/>
            <w:tcBorders>
              <w:top w:val="nil"/>
              <w:left w:val="nil"/>
              <w:bottom w:val="nil"/>
              <w:right w:val="nil"/>
            </w:tcBorders>
            <w:shd w:val="clear" w:color="auto" w:fill="auto"/>
            <w:noWrap/>
            <w:vAlign w:val="bottom"/>
            <w:hideMark/>
          </w:tcPr>
          <w:p w14:paraId="50C0CA8C"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-14</w:t>
            </w:r>
          </w:p>
        </w:tc>
        <w:tc>
          <w:tcPr>
            <w:tcW w:w="992" w:type="dxa"/>
            <w:tcBorders>
              <w:top w:val="nil"/>
              <w:left w:val="nil"/>
              <w:bottom w:val="nil"/>
              <w:right w:val="nil"/>
            </w:tcBorders>
            <w:shd w:val="clear" w:color="auto" w:fill="auto"/>
            <w:noWrap/>
            <w:vAlign w:val="bottom"/>
            <w:hideMark/>
          </w:tcPr>
          <w:p w14:paraId="0F2746F6"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6</w:t>
            </w:r>
          </w:p>
        </w:tc>
      </w:tr>
      <w:tr w:rsidR="0032176F" w:rsidRPr="00175B04" w14:paraId="049F4737" w14:textId="77777777" w:rsidTr="00437DDA">
        <w:trPr>
          <w:trHeight w:val="300"/>
        </w:trPr>
        <w:tc>
          <w:tcPr>
            <w:tcW w:w="1410" w:type="dxa"/>
            <w:tcBorders>
              <w:top w:val="nil"/>
              <w:left w:val="nil"/>
              <w:bottom w:val="nil"/>
              <w:right w:val="nil"/>
            </w:tcBorders>
            <w:shd w:val="clear" w:color="auto" w:fill="auto"/>
            <w:noWrap/>
            <w:vAlign w:val="bottom"/>
            <w:hideMark/>
          </w:tcPr>
          <w:p w14:paraId="773D68B0" w14:textId="77777777" w:rsidR="0032176F" w:rsidRPr="00175B04" w:rsidRDefault="0032176F" w:rsidP="00437DDA">
            <w:pPr>
              <w:widowControl/>
              <w:jc w:val="lef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Philippines</w:t>
            </w:r>
          </w:p>
        </w:tc>
        <w:tc>
          <w:tcPr>
            <w:tcW w:w="659" w:type="dxa"/>
            <w:tcBorders>
              <w:top w:val="nil"/>
              <w:left w:val="nil"/>
              <w:bottom w:val="nil"/>
              <w:right w:val="nil"/>
            </w:tcBorders>
            <w:shd w:val="clear" w:color="auto" w:fill="auto"/>
            <w:noWrap/>
            <w:vAlign w:val="bottom"/>
            <w:hideMark/>
          </w:tcPr>
          <w:p w14:paraId="09E62140"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83</w:t>
            </w:r>
          </w:p>
        </w:tc>
        <w:tc>
          <w:tcPr>
            <w:tcW w:w="913" w:type="dxa"/>
            <w:tcBorders>
              <w:top w:val="nil"/>
              <w:left w:val="nil"/>
              <w:bottom w:val="nil"/>
              <w:right w:val="nil"/>
            </w:tcBorders>
            <w:shd w:val="clear" w:color="auto" w:fill="auto"/>
            <w:noWrap/>
            <w:vAlign w:val="bottom"/>
            <w:hideMark/>
          </w:tcPr>
          <w:p w14:paraId="5C964AB9"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-222</w:t>
            </w:r>
          </w:p>
        </w:tc>
        <w:tc>
          <w:tcPr>
            <w:tcW w:w="704" w:type="dxa"/>
            <w:tcBorders>
              <w:top w:val="nil"/>
              <w:left w:val="nil"/>
              <w:bottom w:val="nil"/>
              <w:right w:val="nil"/>
            </w:tcBorders>
            <w:shd w:val="clear" w:color="auto" w:fill="auto"/>
            <w:noWrap/>
            <w:vAlign w:val="bottom"/>
            <w:hideMark/>
          </w:tcPr>
          <w:p w14:paraId="0CBD7713"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9</w:t>
            </w:r>
          </w:p>
        </w:tc>
        <w:tc>
          <w:tcPr>
            <w:tcW w:w="709" w:type="dxa"/>
            <w:tcBorders>
              <w:top w:val="nil"/>
              <w:left w:val="nil"/>
              <w:bottom w:val="nil"/>
              <w:right w:val="nil"/>
            </w:tcBorders>
            <w:shd w:val="clear" w:color="auto" w:fill="auto"/>
            <w:noWrap/>
            <w:vAlign w:val="bottom"/>
            <w:hideMark/>
          </w:tcPr>
          <w:p w14:paraId="5B8DBB8A"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28</w:t>
            </w:r>
          </w:p>
        </w:tc>
        <w:tc>
          <w:tcPr>
            <w:tcW w:w="1134" w:type="dxa"/>
            <w:tcBorders>
              <w:top w:val="nil"/>
              <w:left w:val="nil"/>
              <w:bottom w:val="nil"/>
              <w:right w:val="nil"/>
            </w:tcBorders>
            <w:shd w:val="clear" w:color="auto" w:fill="auto"/>
            <w:noWrap/>
            <w:vAlign w:val="bottom"/>
            <w:hideMark/>
          </w:tcPr>
          <w:p w14:paraId="67607A57"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28</w:t>
            </w:r>
          </w:p>
        </w:tc>
        <w:tc>
          <w:tcPr>
            <w:tcW w:w="992" w:type="dxa"/>
            <w:tcBorders>
              <w:top w:val="nil"/>
              <w:left w:val="nil"/>
              <w:bottom w:val="nil"/>
              <w:right w:val="nil"/>
            </w:tcBorders>
            <w:shd w:val="clear" w:color="auto" w:fill="auto"/>
            <w:noWrap/>
            <w:vAlign w:val="bottom"/>
            <w:hideMark/>
          </w:tcPr>
          <w:p w14:paraId="7B425A4E"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53</w:t>
            </w:r>
          </w:p>
        </w:tc>
        <w:tc>
          <w:tcPr>
            <w:tcW w:w="709" w:type="dxa"/>
            <w:tcBorders>
              <w:top w:val="nil"/>
              <w:left w:val="nil"/>
              <w:bottom w:val="nil"/>
              <w:right w:val="nil"/>
            </w:tcBorders>
            <w:shd w:val="clear" w:color="auto" w:fill="auto"/>
            <w:noWrap/>
            <w:vAlign w:val="bottom"/>
            <w:hideMark/>
          </w:tcPr>
          <w:p w14:paraId="3B8F6875"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1</w:t>
            </w:r>
          </w:p>
        </w:tc>
        <w:tc>
          <w:tcPr>
            <w:tcW w:w="992" w:type="dxa"/>
            <w:tcBorders>
              <w:top w:val="nil"/>
              <w:left w:val="nil"/>
              <w:bottom w:val="nil"/>
              <w:right w:val="nil"/>
            </w:tcBorders>
            <w:shd w:val="clear" w:color="auto" w:fill="auto"/>
            <w:noWrap/>
            <w:vAlign w:val="bottom"/>
            <w:hideMark/>
          </w:tcPr>
          <w:p w14:paraId="07A72FBE"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72</w:t>
            </w:r>
          </w:p>
        </w:tc>
        <w:tc>
          <w:tcPr>
            <w:tcW w:w="850" w:type="dxa"/>
            <w:tcBorders>
              <w:top w:val="nil"/>
              <w:left w:val="nil"/>
              <w:bottom w:val="nil"/>
              <w:right w:val="nil"/>
            </w:tcBorders>
            <w:shd w:val="clear" w:color="auto" w:fill="auto"/>
            <w:noWrap/>
            <w:vAlign w:val="bottom"/>
            <w:hideMark/>
          </w:tcPr>
          <w:p w14:paraId="33DF3A55"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3</w:t>
            </w:r>
          </w:p>
        </w:tc>
        <w:tc>
          <w:tcPr>
            <w:tcW w:w="993" w:type="dxa"/>
            <w:tcBorders>
              <w:top w:val="nil"/>
              <w:left w:val="nil"/>
              <w:bottom w:val="nil"/>
              <w:right w:val="nil"/>
            </w:tcBorders>
            <w:shd w:val="clear" w:color="auto" w:fill="auto"/>
            <w:noWrap/>
            <w:vAlign w:val="bottom"/>
            <w:hideMark/>
          </w:tcPr>
          <w:p w14:paraId="15CD8C19"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91</w:t>
            </w:r>
          </w:p>
        </w:tc>
        <w:tc>
          <w:tcPr>
            <w:tcW w:w="708" w:type="dxa"/>
            <w:tcBorders>
              <w:top w:val="nil"/>
              <w:left w:val="nil"/>
              <w:bottom w:val="nil"/>
              <w:right w:val="nil"/>
            </w:tcBorders>
            <w:shd w:val="clear" w:color="auto" w:fill="auto"/>
            <w:noWrap/>
            <w:vAlign w:val="bottom"/>
            <w:hideMark/>
          </w:tcPr>
          <w:p w14:paraId="09845DEC"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993" w:type="dxa"/>
            <w:tcBorders>
              <w:top w:val="nil"/>
              <w:left w:val="nil"/>
              <w:bottom w:val="nil"/>
              <w:right w:val="nil"/>
            </w:tcBorders>
            <w:shd w:val="clear" w:color="auto" w:fill="auto"/>
            <w:noWrap/>
            <w:vAlign w:val="bottom"/>
            <w:hideMark/>
          </w:tcPr>
          <w:p w14:paraId="3613DB1C"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31</w:t>
            </w:r>
          </w:p>
        </w:tc>
        <w:tc>
          <w:tcPr>
            <w:tcW w:w="1134" w:type="dxa"/>
            <w:tcBorders>
              <w:top w:val="nil"/>
              <w:left w:val="nil"/>
              <w:bottom w:val="nil"/>
              <w:right w:val="nil"/>
            </w:tcBorders>
            <w:shd w:val="clear" w:color="auto" w:fill="auto"/>
            <w:noWrap/>
            <w:vAlign w:val="bottom"/>
            <w:hideMark/>
          </w:tcPr>
          <w:p w14:paraId="32C999BD"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1134" w:type="dxa"/>
            <w:tcBorders>
              <w:top w:val="nil"/>
              <w:left w:val="nil"/>
              <w:bottom w:val="nil"/>
              <w:right w:val="nil"/>
            </w:tcBorders>
            <w:shd w:val="clear" w:color="auto" w:fill="auto"/>
            <w:noWrap/>
            <w:vAlign w:val="bottom"/>
            <w:hideMark/>
          </w:tcPr>
          <w:p w14:paraId="7B1BB5F5"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-35</w:t>
            </w:r>
          </w:p>
        </w:tc>
        <w:tc>
          <w:tcPr>
            <w:tcW w:w="992" w:type="dxa"/>
            <w:tcBorders>
              <w:top w:val="nil"/>
              <w:left w:val="nil"/>
              <w:bottom w:val="nil"/>
              <w:right w:val="nil"/>
            </w:tcBorders>
            <w:shd w:val="clear" w:color="auto" w:fill="auto"/>
            <w:noWrap/>
            <w:vAlign w:val="bottom"/>
            <w:hideMark/>
          </w:tcPr>
          <w:p w14:paraId="71207116"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1</w:t>
            </w:r>
          </w:p>
        </w:tc>
      </w:tr>
      <w:tr w:rsidR="0032176F" w:rsidRPr="00175B04" w14:paraId="7FE26395" w14:textId="77777777" w:rsidTr="00437DDA">
        <w:trPr>
          <w:trHeight w:val="300"/>
        </w:trPr>
        <w:tc>
          <w:tcPr>
            <w:tcW w:w="1410" w:type="dxa"/>
            <w:tcBorders>
              <w:top w:val="nil"/>
              <w:left w:val="nil"/>
              <w:bottom w:val="nil"/>
              <w:right w:val="nil"/>
            </w:tcBorders>
            <w:shd w:val="clear" w:color="auto" w:fill="auto"/>
            <w:noWrap/>
            <w:vAlign w:val="bottom"/>
            <w:hideMark/>
          </w:tcPr>
          <w:p w14:paraId="6D7BC3F2" w14:textId="77777777" w:rsidR="0032176F" w:rsidRPr="00175B04" w:rsidRDefault="0032176F" w:rsidP="00437DDA">
            <w:pPr>
              <w:widowControl/>
              <w:jc w:val="lef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Poland</w:t>
            </w:r>
          </w:p>
        </w:tc>
        <w:tc>
          <w:tcPr>
            <w:tcW w:w="659" w:type="dxa"/>
            <w:tcBorders>
              <w:top w:val="nil"/>
              <w:left w:val="nil"/>
              <w:bottom w:val="nil"/>
              <w:right w:val="nil"/>
            </w:tcBorders>
            <w:shd w:val="clear" w:color="auto" w:fill="auto"/>
            <w:noWrap/>
            <w:vAlign w:val="bottom"/>
            <w:hideMark/>
          </w:tcPr>
          <w:p w14:paraId="4019193E"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106</w:t>
            </w:r>
          </w:p>
        </w:tc>
        <w:tc>
          <w:tcPr>
            <w:tcW w:w="913" w:type="dxa"/>
            <w:tcBorders>
              <w:top w:val="nil"/>
              <w:left w:val="nil"/>
              <w:bottom w:val="nil"/>
              <w:right w:val="nil"/>
            </w:tcBorders>
            <w:shd w:val="clear" w:color="auto" w:fill="auto"/>
            <w:noWrap/>
            <w:vAlign w:val="bottom"/>
            <w:hideMark/>
          </w:tcPr>
          <w:p w14:paraId="1DEA42F5"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-585</w:t>
            </w:r>
          </w:p>
        </w:tc>
        <w:tc>
          <w:tcPr>
            <w:tcW w:w="704" w:type="dxa"/>
            <w:tcBorders>
              <w:top w:val="nil"/>
              <w:left w:val="nil"/>
              <w:bottom w:val="nil"/>
              <w:right w:val="nil"/>
            </w:tcBorders>
            <w:shd w:val="clear" w:color="auto" w:fill="auto"/>
            <w:noWrap/>
            <w:vAlign w:val="bottom"/>
            <w:hideMark/>
          </w:tcPr>
          <w:p w14:paraId="3F1765E7"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54</w:t>
            </w:r>
          </w:p>
        </w:tc>
        <w:tc>
          <w:tcPr>
            <w:tcW w:w="709" w:type="dxa"/>
            <w:tcBorders>
              <w:top w:val="nil"/>
              <w:left w:val="nil"/>
              <w:bottom w:val="nil"/>
              <w:right w:val="nil"/>
            </w:tcBorders>
            <w:shd w:val="clear" w:color="auto" w:fill="auto"/>
            <w:noWrap/>
            <w:vAlign w:val="bottom"/>
            <w:hideMark/>
          </w:tcPr>
          <w:p w14:paraId="7FAD31E5"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70</w:t>
            </w:r>
          </w:p>
        </w:tc>
        <w:tc>
          <w:tcPr>
            <w:tcW w:w="1134" w:type="dxa"/>
            <w:tcBorders>
              <w:top w:val="nil"/>
              <w:left w:val="nil"/>
              <w:bottom w:val="nil"/>
              <w:right w:val="nil"/>
            </w:tcBorders>
            <w:shd w:val="clear" w:color="auto" w:fill="auto"/>
            <w:noWrap/>
            <w:vAlign w:val="bottom"/>
            <w:hideMark/>
          </w:tcPr>
          <w:p w14:paraId="32601C5F"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112</w:t>
            </w:r>
          </w:p>
        </w:tc>
        <w:tc>
          <w:tcPr>
            <w:tcW w:w="992" w:type="dxa"/>
            <w:tcBorders>
              <w:top w:val="nil"/>
              <w:left w:val="nil"/>
              <w:bottom w:val="nil"/>
              <w:right w:val="nil"/>
            </w:tcBorders>
            <w:shd w:val="clear" w:color="auto" w:fill="auto"/>
            <w:noWrap/>
            <w:vAlign w:val="bottom"/>
            <w:hideMark/>
          </w:tcPr>
          <w:p w14:paraId="2C2D3DDB"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204</w:t>
            </w:r>
          </w:p>
        </w:tc>
        <w:tc>
          <w:tcPr>
            <w:tcW w:w="709" w:type="dxa"/>
            <w:tcBorders>
              <w:top w:val="nil"/>
              <w:left w:val="nil"/>
              <w:bottom w:val="nil"/>
              <w:right w:val="nil"/>
            </w:tcBorders>
            <w:shd w:val="clear" w:color="auto" w:fill="auto"/>
            <w:noWrap/>
            <w:vAlign w:val="bottom"/>
            <w:hideMark/>
          </w:tcPr>
          <w:p w14:paraId="5EAAD020"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3</w:t>
            </w:r>
          </w:p>
        </w:tc>
        <w:tc>
          <w:tcPr>
            <w:tcW w:w="992" w:type="dxa"/>
            <w:tcBorders>
              <w:top w:val="nil"/>
              <w:left w:val="nil"/>
              <w:bottom w:val="nil"/>
              <w:right w:val="nil"/>
            </w:tcBorders>
            <w:shd w:val="clear" w:color="auto" w:fill="auto"/>
            <w:noWrap/>
            <w:vAlign w:val="bottom"/>
            <w:hideMark/>
          </w:tcPr>
          <w:p w14:paraId="59FF4619"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240</w:t>
            </w:r>
          </w:p>
        </w:tc>
        <w:tc>
          <w:tcPr>
            <w:tcW w:w="850" w:type="dxa"/>
            <w:tcBorders>
              <w:top w:val="nil"/>
              <w:left w:val="nil"/>
              <w:bottom w:val="nil"/>
              <w:right w:val="nil"/>
            </w:tcBorders>
            <w:shd w:val="clear" w:color="auto" w:fill="auto"/>
            <w:noWrap/>
            <w:vAlign w:val="bottom"/>
            <w:hideMark/>
          </w:tcPr>
          <w:p w14:paraId="31310B31"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3</w:t>
            </w:r>
          </w:p>
        </w:tc>
        <w:tc>
          <w:tcPr>
            <w:tcW w:w="993" w:type="dxa"/>
            <w:tcBorders>
              <w:top w:val="nil"/>
              <w:left w:val="nil"/>
              <w:bottom w:val="nil"/>
              <w:right w:val="nil"/>
            </w:tcBorders>
            <w:shd w:val="clear" w:color="auto" w:fill="auto"/>
            <w:noWrap/>
            <w:vAlign w:val="bottom"/>
            <w:hideMark/>
          </w:tcPr>
          <w:p w14:paraId="41873609"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125</w:t>
            </w:r>
          </w:p>
        </w:tc>
        <w:tc>
          <w:tcPr>
            <w:tcW w:w="708" w:type="dxa"/>
            <w:tcBorders>
              <w:top w:val="nil"/>
              <w:left w:val="nil"/>
              <w:bottom w:val="nil"/>
              <w:right w:val="nil"/>
            </w:tcBorders>
            <w:shd w:val="clear" w:color="auto" w:fill="auto"/>
            <w:noWrap/>
            <w:vAlign w:val="bottom"/>
            <w:hideMark/>
          </w:tcPr>
          <w:p w14:paraId="7B30CBEF"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993" w:type="dxa"/>
            <w:tcBorders>
              <w:top w:val="nil"/>
              <w:left w:val="nil"/>
              <w:bottom w:val="nil"/>
              <w:right w:val="nil"/>
            </w:tcBorders>
            <w:shd w:val="clear" w:color="auto" w:fill="auto"/>
            <w:noWrap/>
            <w:vAlign w:val="bottom"/>
            <w:hideMark/>
          </w:tcPr>
          <w:p w14:paraId="1A0C99C5"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89</w:t>
            </w:r>
          </w:p>
        </w:tc>
        <w:tc>
          <w:tcPr>
            <w:tcW w:w="1134" w:type="dxa"/>
            <w:tcBorders>
              <w:top w:val="nil"/>
              <w:left w:val="nil"/>
              <w:bottom w:val="nil"/>
              <w:right w:val="nil"/>
            </w:tcBorders>
            <w:shd w:val="clear" w:color="auto" w:fill="auto"/>
            <w:noWrap/>
            <w:vAlign w:val="bottom"/>
            <w:hideMark/>
          </w:tcPr>
          <w:p w14:paraId="7073DD7A"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1134" w:type="dxa"/>
            <w:tcBorders>
              <w:top w:val="nil"/>
              <w:left w:val="nil"/>
              <w:bottom w:val="nil"/>
              <w:right w:val="nil"/>
            </w:tcBorders>
            <w:shd w:val="clear" w:color="auto" w:fill="auto"/>
            <w:noWrap/>
            <w:vAlign w:val="bottom"/>
            <w:hideMark/>
          </w:tcPr>
          <w:p w14:paraId="28047307"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-25</w:t>
            </w:r>
          </w:p>
        </w:tc>
        <w:tc>
          <w:tcPr>
            <w:tcW w:w="992" w:type="dxa"/>
            <w:tcBorders>
              <w:top w:val="nil"/>
              <w:left w:val="nil"/>
              <w:bottom w:val="nil"/>
              <w:right w:val="nil"/>
            </w:tcBorders>
            <w:shd w:val="clear" w:color="auto" w:fill="auto"/>
            <w:noWrap/>
            <w:vAlign w:val="bottom"/>
            <w:hideMark/>
          </w:tcPr>
          <w:p w14:paraId="4DBDA7FD"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3</w:t>
            </w:r>
          </w:p>
        </w:tc>
      </w:tr>
      <w:tr w:rsidR="0032176F" w:rsidRPr="00175B04" w14:paraId="3EDE3C4F" w14:textId="77777777" w:rsidTr="00437DDA">
        <w:trPr>
          <w:trHeight w:val="300"/>
        </w:trPr>
        <w:tc>
          <w:tcPr>
            <w:tcW w:w="1410" w:type="dxa"/>
            <w:tcBorders>
              <w:top w:val="nil"/>
              <w:left w:val="nil"/>
              <w:bottom w:val="nil"/>
              <w:right w:val="nil"/>
            </w:tcBorders>
            <w:shd w:val="clear" w:color="auto" w:fill="auto"/>
            <w:noWrap/>
            <w:vAlign w:val="bottom"/>
            <w:hideMark/>
          </w:tcPr>
          <w:p w14:paraId="2B1340B1" w14:textId="77777777" w:rsidR="0032176F" w:rsidRPr="00175B04" w:rsidRDefault="0032176F" w:rsidP="00437DDA">
            <w:pPr>
              <w:widowControl/>
              <w:jc w:val="lef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Portugal</w:t>
            </w:r>
          </w:p>
        </w:tc>
        <w:tc>
          <w:tcPr>
            <w:tcW w:w="659" w:type="dxa"/>
            <w:tcBorders>
              <w:top w:val="nil"/>
              <w:left w:val="nil"/>
              <w:bottom w:val="nil"/>
              <w:right w:val="nil"/>
            </w:tcBorders>
            <w:shd w:val="clear" w:color="auto" w:fill="auto"/>
            <w:noWrap/>
            <w:vAlign w:val="bottom"/>
            <w:hideMark/>
          </w:tcPr>
          <w:p w14:paraId="1CA59FFE"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22</w:t>
            </w:r>
          </w:p>
        </w:tc>
        <w:tc>
          <w:tcPr>
            <w:tcW w:w="913" w:type="dxa"/>
            <w:tcBorders>
              <w:top w:val="nil"/>
              <w:left w:val="nil"/>
              <w:bottom w:val="nil"/>
              <w:right w:val="nil"/>
            </w:tcBorders>
            <w:shd w:val="clear" w:color="auto" w:fill="auto"/>
            <w:noWrap/>
            <w:vAlign w:val="bottom"/>
            <w:hideMark/>
          </w:tcPr>
          <w:p w14:paraId="18F79703"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-91</w:t>
            </w:r>
          </w:p>
        </w:tc>
        <w:tc>
          <w:tcPr>
            <w:tcW w:w="704" w:type="dxa"/>
            <w:tcBorders>
              <w:top w:val="nil"/>
              <w:left w:val="nil"/>
              <w:bottom w:val="nil"/>
              <w:right w:val="nil"/>
            </w:tcBorders>
            <w:shd w:val="clear" w:color="auto" w:fill="auto"/>
            <w:noWrap/>
            <w:vAlign w:val="bottom"/>
            <w:hideMark/>
          </w:tcPr>
          <w:p w14:paraId="6D69095B"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2</w:t>
            </w:r>
          </w:p>
        </w:tc>
        <w:tc>
          <w:tcPr>
            <w:tcW w:w="709" w:type="dxa"/>
            <w:tcBorders>
              <w:top w:val="nil"/>
              <w:left w:val="nil"/>
              <w:bottom w:val="nil"/>
              <w:right w:val="nil"/>
            </w:tcBorders>
            <w:shd w:val="clear" w:color="auto" w:fill="auto"/>
            <w:noWrap/>
            <w:vAlign w:val="bottom"/>
            <w:hideMark/>
          </w:tcPr>
          <w:p w14:paraId="7198DBE5"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11</w:t>
            </w:r>
          </w:p>
        </w:tc>
        <w:tc>
          <w:tcPr>
            <w:tcW w:w="1134" w:type="dxa"/>
            <w:tcBorders>
              <w:top w:val="nil"/>
              <w:left w:val="nil"/>
              <w:bottom w:val="nil"/>
              <w:right w:val="nil"/>
            </w:tcBorders>
            <w:shd w:val="clear" w:color="auto" w:fill="auto"/>
            <w:noWrap/>
            <w:vAlign w:val="bottom"/>
            <w:hideMark/>
          </w:tcPr>
          <w:p w14:paraId="1038D981"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20</w:t>
            </w:r>
          </w:p>
        </w:tc>
        <w:tc>
          <w:tcPr>
            <w:tcW w:w="992" w:type="dxa"/>
            <w:tcBorders>
              <w:top w:val="nil"/>
              <w:left w:val="nil"/>
              <w:bottom w:val="nil"/>
              <w:right w:val="nil"/>
            </w:tcBorders>
            <w:shd w:val="clear" w:color="auto" w:fill="auto"/>
            <w:noWrap/>
            <w:vAlign w:val="bottom"/>
            <w:hideMark/>
          </w:tcPr>
          <w:p w14:paraId="6FFCE055"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33</w:t>
            </w:r>
          </w:p>
        </w:tc>
        <w:tc>
          <w:tcPr>
            <w:tcW w:w="709" w:type="dxa"/>
            <w:tcBorders>
              <w:top w:val="nil"/>
              <w:left w:val="nil"/>
              <w:bottom w:val="nil"/>
              <w:right w:val="nil"/>
            </w:tcBorders>
            <w:shd w:val="clear" w:color="auto" w:fill="auto"/>
            <w:noWrap/>
            <w:vAlign w:val="bottom"/>
            <w:hideMark/>
          </w:tcPr>
          <w:p w14:paraId="53371F1A"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992" w:type="dxa"/>
            <w:tcBorders>
              <w:top w:val="nil"/>
              <w:left w:val="nil"/>
              <w:bottom w:val="nil"/>
              <w:right w:val="nil"/>
            </w:tcBorders>
            <w:shd w:val="clear" w:color="auto" w:fill="auto"/>
            <w:noWrap/>
            <w:vAlign w:val="bottom"/>
            <w:hideMark/>
          </w:tcPr>
          <w:p w14:paraId="04B11CF6"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84</w:t>
            </w:r>
          </w:p>
        </w:tc>
        <w:tc>
          <w:tcPr>
            <w:tcW w:w="850" w:type="dxa"/>
            <w:tcBorders>
              <w:top w:val="nil"/>
              <w:left w:val="nil"/>
              <w:bottom w:val="nil"/>
              <w:right w:val="nil"/>
            </w:tcBorders>
            <w:shd w:val="clear" w:color="auto" w:fill="auto"/>
            <w:noWrap/>
            <w:vAlign w:val="bottom"/>
            <w:hideMark/>
          </w:tcPr>
          <w:p w14:paraId="19B0CE27"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1</w:t>
            </w:r>
          </w:p>
        </w:tc>
        <w:tc>
          <w:tcPr>
            <w:tcW w:w="993" w:type="dxa"/>
            <w:tcBorders>
              <w:top w:val="nil"/>
              <w:left w:val="nil"/>
              <w:bottom w:val="nil"/>
              <w:right w:val="nil"/>
            </w:tcBorders>
            <w:shd w:val="clear" w:color="auto" w:fill="auto"/>
            <w:noWrap/>
            <w:vAlign w:val="bottom"/>
            <w:hideMark/>
          </w:tcPr>
          <w:p w14:paraId="2EE17E45"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20</w:t>
            </w:r>
          </w:p>
        </w:tc>
        <w:tc>
          <w:tcPr>
            <w:tcW w:w="708" w:type="dxa"/>
            <w:tcBorders>
              <w:top w:val="nil"/>
              <w:left w:val="nil"/>
              <w:bottom w:val="nil"/>
              <w:right w:val="nil"/>
            </w:tcBorders>
            <w:shd w:val="clear" w:color="auto" w:fill="auto"/>
            <w:noWrap/>
            <w:vAlign w:val="bottom"/>
            <w:hideMark/>
          </w:tcPr>
          <w:p w14:paraId="1BB5D737"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993" w:type="dxa"/>
            <w:tcBorders>
              <w:top w:val="nil"/>
              <w:left w:val="nil"/>
              <w:bottom w:val="nil"/>
              <w:right w:val="nil"/>
            </w:tcBorders>
            <w:shd w:val="clear" w:color="auto" w:fill="auto"/>
            <w:noWrap/>
            <w:vAlign w:val="bottom"/>
            <w:hideMark/>
          </w:tcPr>
          <w:p w14:paraId="2A0E0AA9"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16</w:t>
            </w:r>
          </w:p>
        </w:tc>
        <w:tc>
          <w:tcPr>
            <w:tcW w:w="1134" w:type="dxa"/>
            <w:tcBorders>
              <w:top w:val="nil"/>
              <w:left w:val="nil"/>
              <w:bottom w:val="nil"/>
              <w:right w:val="nil"/>
            </w:tcBorders>
            <w:shd w:val="clear" w:color="auto" w:fill="auto"/>
            <w:noWrap/>
            <w:vAlign w:val="bottom"/>
            <w:hideMark/>
          </w:tcPr>
          <w:p w14:paraId="77BBB947"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1134" w:type="dxa"/>
            <w:tcBorders>
              <w:top w:val="nil"/>
              <w:left w:val="nil"/>
              <w:bottom w:val="nil"/>
              <w:right w:val="nil"/>
            </w:tcBorders>
            <w:shd w:val="clear" w:color="auto" w:fill="auto"/>
            <w:noWrap/>
            <w:vAlign w:val="bottom"/>
            <w:hideMark/>
          </w:tcPr>
          <w:p w14:paraId="77BFC85C"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-5</w:t>
            </w:r>
          </w:p>
        </w:tc>
        <w:tc>
          <w:tcPr>
            <w:tcW w:w="992" w:type="dxa"/>
            <w:tcBorders>
              <w:top w:val="nil"/>
              <w:left w:val="nil"/>
              <w:bottom w:val="nil"/>
              <w:right w:val="nil"/>
            </w:tcBorders>
            <w:shd w:val="clear" w:color="auto" w:fill="auto"/>
            <w:noWrap/>
            <w:vAlign w:val="bottom"/>
            <w:hideMark/>
          </w:tcPr>
          <w:p w14:paraId="13765D19"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1</w:t>
            </w:r>
          </w:p>
        </w:tc>
      </w:tr>
      <w:tr w:rsidR="0032176F" w:rsidRPr="00175B04" w14:paraId="6DABF173" w14:textId="77777777" w:rsidTr="00437DDA">
        <w:trPr>
          <w:trHeight w:val="300"/>
        </w:trPr>
        <w:tc>
          <w:tcPr>
            <w:tcW w:w="1410" w:type="dxa"/>
            <w:tcBorders>
              <w:top w:val="nil"/>
              <w:left w:val="nil"/>
              <w:bottom w:val="nil"/>
              <w:right w:val="nil"/>
            </w:tcBorders>
            <w:shd w:val="clear" w:color="auto" w:fill="auto"/>
            <w:noWrap/>
            <w:vAlign w:val="bottom"/>
            <w:hideMark/>
          </w:tcPr>
          <w:p w14:paraId="6EBC6D53" w14:textId="77777777" w:rsidR="0032176F" w:rsidRPr="00175B04" w:rsidRDefault="0032176F" w:rsidP="00437DDA">
            <w:pPr>
              <w:widowControl/>
              <w:jc w:val="lef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Qatar</w:t>
            </w:r>
          </w:p>
        </w:tc>
        <w:tc>
          <w:tcPr>
            <w:tcW w:w="659" w:type="dxa"/>
            <w:tcBorders>
              <w:top w:val="nil"/>
              <w:left w:val="nil"/>
              <w:bottom w:val="nil"/>
              <w:right w:val="nil"/>
            </w:tcBorders>
            <w:shd w:val="clear" w:color="auto" w:fill="auto"/>
            <w:noWrap/>
            <w:vAlign w:val="bottom"/>
            <w:hideMark/>
          </w:tcPr>
          <w:p w14:paraId="4DBB060F"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913" w:type="dxa"/>
            <w:tcBorders>
              <w:top w:val="nil"/>
              <w:left w:val="nil"/>
              <w:bottom w:val="nil"/>
              <w:right w:val="nil"/>
            </w:tcBorders>
            <w:shd w:val="clear" w:color="auto" w:fill="auto"/>
            <w:noWrap/>
            <w:vAlign w:val="bottom"/>
            <w:hideMark/>
          </w:tcPr>
          <w:p w14:paraId="1AE43F80"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-2</w:t>
            </w:r>
          </w:p>
        </w:tc>
        <w:tc>
          <w:tcPr>
            <w:tcW w:w="704" w:type="dxa"/>
            <w:tcBorders>
              <w:top w:val="nil"/>
              <w:left w:val="nil"/>
              <w:bottom w:val="nil"/>
              <w:right w:val="nil"/>
            </w:tcBorders>
            <w:shd w:val="clear" w:color="auto" w:fill="auto"/>
            <w:noWrap/>
            <w:vAlign w:val="bottom"/>
            <w:hideMark/>
          </w:tcPr>
          <w:p w14:paraId="4164C101"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709" w:type="dxa"/>
            <w:tcBorders>
              <w:top w:val="nil"/>
              <w:left w:val="nil"/>
              <w:bottom w:val="nil"/>
              <w:right w:val="nil"/>
            </w:tcBorders>
            <w:shd w:val="clear" w:color="auto" w:fill="auto"/>
            <w:noWrap/>
            <w:vAlign w:val="bottom"/>
            <w:hideMark/>
          </w:tcPr>
          <w:p w14:paraId="514D2358"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1134" w:type="dxa"/>
            <w:tcBorders>
              <w:top w:val="nil"/>
              <w:left w:val="nil"/>
              <w:bottom w:val="nil"/>
              <w:right w:val="nil"/>
            </w:tcBorders>
            <w:shd w:val="clear" w:color="auto" w:fill="auto"/>
            <w:noWrap/>
            <w:vAlign w:val="bottom"/>
            <w:hideMark/>
          </w:tcPr>
          <w:p w14:paraId="1751DAF6"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992" w:type="dxa"/>
            <w:tcBorders>
              <w:top w:val="nil"/>
              <w:left w:val="nil"/>
              <w:bottom w:val="nil"/>
              <w:right w:val="nil"/>
            </w:tcBorders>
            <w:shd w:val="clear" w:color="auto" w:fill="auto"/>
            <w:noWrap/>
            <w:vAlign w:val="bottom"/>
            <w:hideMark/>
          </w:tcPr>
          <w:p w14:paraId="3A49C9BD"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1</w:t>
            </w:r>
          </w:p>
        </w:tc>
        <w:tc>
          <w:tcPr>
            <w:tcW w:w="709" w:type="dxa"/>
            <w:tcBorders>
              <w:top w:val="nil"/>
              <w:left w:val="nil"/>
              <w:bottom w:val="nil"/>
              <w:right w:val="nil"/>
            </w:tcBorders>
            <w:shd w:val="clear" w:color="auto" w:fill="auto"/>
            <w:noWrap/>
            <w:vAlign w:val="bottom"/>
            <w:hideMark/>
          </w:tcPr>
          <w:p w14:paraId="3BCD1E3E"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992" w:type="dxa"/>
            <w:tcBorders>
              <w:top w:val="nil"/>
              <w:left w:val="nil"/>
              <w:bottom w:val="nil"/>
              <w:right w:val="nil"/>
            </w:tcBorders>
            <w:shd w:val="clear" w:color="auto" w:fill="auto"/>
            <w:noWrap/>
            <w:vAlign w:val="bottom"/>
            <w:hideMark/>
          </w:tcPr>
          <w:p w14:paraId="470E0E69"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2</w:t>
            </w:r>
          </w:p>
        </w:tc>
        <w:tc>
          <w:tcPr>
            <w:tcW w:w="850" w:type="dxa"/>
            <w:tcBorders>
              <w:top w:val="nil"/>
              <w:left w:val="nil"/>
              <w:bottom w:val="nil"/>
              <w:right w:val="nil"/>
            </w:tcBorders>
            <w:shd w:val="clear" w:color="auto" w:fill="auto"/>
            <w:noWrap/>
            <w:vAlign w:val="bottom"/>
            <w:hideMark/>
          </w:tcPr>
          <w:p w14:paraId="014B9C7A"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993" w:type="dxa"/>
            <w:tcBorders>
              <w:top w:val="nil"/>
              <w:left w:val="nil"/>
              <w:bottom w:val="nil"/>
              <w:right w:val="nil"/>
            </w:tcBorders>
            <w:shd w:val="clear" w:color="auto" w:fill="auto"/>
            <w:noWrap/>
            <w:vAlign w:val="bottom"/>
            <w:hideMark/>
          </w:tcPr>
          <w:p w14:paraId="4CBEAEFD"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1</w:t>
            </w:r>
          </w:p>
        </w:tc>
        <w:tc>
          <w:tcPr>
            <w:tcW w:w="708" w:type="dxa"/>
            <w:tcBorders>
              <w:top w:val="nil"/>
              <w:left w:val="nil"/>
              <w:bottom w:val="nil"/>
              <w:right w:val="nil"/>
            </w:tcBorders>
            <w:shd w:val="clear" w:color="auto" w:fill="auto"/>
            <w:noWrap/>
            <w:vAlign w:val="bottom"/>
            <w:hideMark/>
          </w:tcPr>
          <w:p w14:paraId="4A4C025E"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993" w:type="dxa"/>
            <w:tcBorders>
              <w:top w:val="nil"/>
              <w:left w:val="nil"/>
              <w:bottom w:val="nil"/>
              <w:right w:val="nil"/>
            </w:tcBorders>
            <w:shd w:val="clear" w:color="auto" w:fill="auto"/>
            <w:noWrap/>
            <w:vAlign w:val="bottom"/>
            <w:hideMark/>
          </w:tcPr>
          <w:p w14:paraId="6103A903"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1134" w:type="dxa"/>
            <w:tcBorders>
              <w:top w:val="nil"/>
              <w:left w:val="nil"/>
              <w:bottom w:val="nil"/>
              <w:right w:val="nil"/>
            </w:tcBorders>
            <w:shd w:val="clear" w:color="auto" w:fill="auto"/>
            <w:noWrap/>
            <w:vAlign w:val="bottom"/>
            <w:hideMark/>
          </w:tcPr>
          <w:p w14:paraId="6477C243"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1134" w:type="dxa"/>
            <w:tcBorders>
              <w:top w:val="nil"/>
              <w:left w:val="nil"/>
              <w:bottom w:val="nil"/>
              <w:right w:val="nil"/>
            </w:tcBorders>
            <w:shd w:val="clear" w:color="auto" w:fill="auto"/>
            <w:noWrap/>
            <w:vAlign w:val="bottom"/>
            <w:hideMark/>
          </w:tcPr>
          <w:p w14:paraId="61646CF0"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992" w:type="dxa"/>
            <w:tcBorders>
              <w:top w:val="nil"/>
              <w:left w:val="nil"/>
              <w:bottom w:val="nil"/>
              <w:right w:val="nil"/>
            </w:tcBorders>
            <w:shd w:val="clear" w:color="auto" w:fill="auto"/>
            <w:noWrap/>
            <w:vAlign w:val="bottom"/>
            <w:hideMark/>
          </w:tcPr>
          <w:p w14:paraId="64B422E7"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r>
      <w:tr w:rsidR="0032176F" w:rsidRPr="00175B04" w14:paraId="1B4427F1" w14:textId="77777777" w:rsidTr="00437DDA">
        <w:trPr>
          <w:trHeight w:val="300"/>
        </w:trPr>
        <w:tc>
          <w:tcPr>
            <w:tcW w:w="1410" w:type="dxa"/>
            <w:tcBorders>
              <w:top w:val="nil"/>
              <w:left w:val="nil"/>
              <w:bottom w:val="nil"/>
              <w:right w:val="nil"/>
            </w:tcBorders>
            <w:shd w:val="clear" w:color="auto" w:fill="auto"/>
            <w:noWrap/>
            <w:vAlign w:val="bottom"/>
            <w:hideMark/>
          </w:tcPr>
          <w:p w14:paraId="785ABA71" w14:textId="77777777" w:rsidR="0032176F" w:rsidRPr="00175B04" w:rsidRDefault="0032176F" w:rsidP="00437DDA">
            <w:pPr>
              <w:widowControl/>
              <w:jc w:val="lef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Congo</w:t>
            </w:r>
          </w:p>
        </w:tc>
        <w:tc>
          <w:tcPr>
            <w:tcW w:w="659" w:type="dxa"/>
            <w:tcBorders>
              <w:top w:val="nil"/>
              <w:left w:val="nil"/>
              <w:bottom w:val="nil"/>
              <w:right w:val="nil"/>
            </w:tcBorders>
            <w:shd w:val="clear" w:color="auto" w:fill="auto"/>
            <w:noWrap/>
            <w:vAlign w:val="bottom"/>
            <w:hideMark/>
          </w:tcPr>
          <w:p w14:paraId="4BAF7005"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3</w:t>
            </w:r>
          </w:p>
        </w:tc>
        <w:tc>
          <w:tcPr>
            <w:tcW w:w="913" w:type="dxa"/>
            <w:tcBorders>
              <w:top w:val="nil"/>
              <w:left w:val="nil"/>
              <w:bottom w:val="nil"/>
              <w:right w:val="nil"/>
            </w:tcBorders>
            <w:shd w:val="clear" w:color="auto" w:fill="auto"/>
            <w:noWrap/>
            <w:vAlign w:val="bottom"/>
            <w:hideMark/>
          </w:tcPr>
          <w:p w14:paraId="24694A1B"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-1</w:t>
            </w:r>
          </w:p>
        </w:tc>
        <w:tc>
          <w:tcPr>
            <w:tcW w:w="704" w:type="dxa"/>
            <w:tcBorders>
              <w:top w:val="nil"/>
              <w:left w:val="nil"/>
              <w:bottom w:val="nil"/>
              <w:right w:val="nil"/>
            </w:tcBorders>
            <w:shd w:val="clear" w:color="auto" w:fill="auto"/>
            <w:noWrap/>
            <w:vAlign w:val="bottom"/>
            <w:hideMark/>
          </w:tcPr>
          <w:p w14:paraId="764CC2ED"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709" w:type="dxa"/>
            <w:tcBorders>
              <w:top w:val="nil"/>
              <w:left w:val="nil"/>
              <w:bottom w:val="nil"/>
              <w:right w:val="nil"/>
            </w:tcBorders>
            <w:shd w:val="clear" w:color="auto" w:fill="auto"/>
            <w:noWrap/>
            <w:vAlign w:val="bottom"/>
            <w:hideMark/>
          </w:tcPr>
          <w:p w14:paraId="79DEE51F"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1</w:t>
            </w:r>
          </w:p>
        </w:tc>
        <w:tc>
          <w:tcPr>
            <w:tcW w:w="1134" w:type="dxa"/>
            <w:tcBorders>
              <w:top w:val="nil"/>
              <w:left w:val="nil"/>
              <w:bottom w:val="nil"/>
              <w:right w:val="nil"/>
            </w:tcBorders>
            <w:shd w:val="clear" w:color="auto" w:fill="auto"/>
            <w:noWrap/>
            <w:vAlign w:val="bottom"/>
            <w:hideMark/>
          </w:tcPr>
          <w:p w14:paraId="7708CD2B"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1</w:t>
            </w:r>
          </w:p>
        </w:tc>
        <w:tc>
          <w:tcPr>
            <w:tcW w:w="992" w:type="dxa"/>
            <w:tcBorders>
              <w:top w:val="nil"/>
              <w:left w:val="nil"/>
              <w:bottom w:val="nil"/>
              <w:right w:val="nil"/>
            </w:tcBorders>
            <w:shd w:val="clear" w:color="auto" w:fill="auto"/>
            <w:noWrap/>
            <w:vAlign w:val="bottom"/>
            <w:hideMark/>
          </w:tcPr>
          <w:p w14:paraId="27B3F504"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1</w:t>
            </w:r>
          </w:p>
        </w:tc>
        <w:tc>
          <w:tcPr>
            <w:tcW w:w="709" w:type="dxa"/>
            <w:tcBorders>
              <w:top w:val="nil"/>
              <w:left w:val="nil"/>
              <w:bottom w:val="nil"/>
              <w:right w:val="nil"/>
            </w:tcBorders>
            <w:shd w:val="clear" w:color="auto" w:fill="auto"/>
            <w:noWrap/>
            <w:vAlign w:val="bottom"/>
            <w:hideMark/>
          </w:tcPr>
          <w:p w14:paraId="3DCB60D0"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992" w:type="dxa"/>
            <w:tcBorders>
              <w:top w:val="nil"/>
              <w:left w:val="nil"/>
              <w:bottom w:val="nil"/>
              <w:right w:val="nil"/>
            </w:tcBorders>
            <w:shd w:val="clear" w:color="auto" w:fill="auto"/>
            <w:noWrap/>
            <w:vAlign w:val="bottom"/>
            <w:hideMark/>
          </w:tcPr>
          <w:p w14:paraId="3E4DD48B"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850" w:type="dxa"/>
            <w:tcBorders>
              <w:top w:val="nil"/>
              <w:left w:val="nil"/>
              <w:bottom w:val="nil"/>
              <w:right w:val="nil"/>
            </w:tcBorders>
            <w:shd w:val="clear" w:color="auto" w:fill="auto"/>
            <w:noWrap/>
            <w:vAlign w:val="bottom"/>
            <w:hideMark/>
          </w:tcPr>
          <w:p w14:paraId="4ADFAF30"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993" w:type="dxa"/>
            <w:tcBorders>
              <w:top w:val="nil"/>
              <w:left w:val="nil"/>
              <w:bottom w:val="nil"/>
              <w:right w:val="nil"/>
            </w:tcBorders>
            <w:shd w:val="clear" w:color="auto" w:fill="auto"/>
            <w:noWrap/>
            <w:vAlign w:val="bottom"/>
            <w:hideMark/>
          </w:tcPr>
          <w:p w14:paraId="0250A45A"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708" w:type="dxa"/>
            <w:tcBorders>
              <w:top w:val="nil"/>
              <w:left w:val="nil"/>
              <w:bottom w:val="nil"/>
              <w:right w:val="nil"/>
            </w:tcBorders>
            <w:shd w:val="clear" w:color="auto" w:fill="auto"/>
            <w:noWrap/>
            <w:vAlign w:val="bottom"/>
            <w:hideMark/>
          </w:tcPr>
          <w:p w14:paraId="6ABDB0FD"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993" w:type="dxa"/>
            <w:tcBorders>
              <w:top w:val="nil"/>
              <w:left w:val="nil"/>
              <w:bottom w:val="nil"/>
              <w:right w:val="nil"/>
            </w:tcBorders>
            <w:shd w:val="clear" w:color="auto" w:fill="auto"/>
            <w:noWrap/>
            <w:vAlign w:val="bottom"/>
            <w:hideMark/>
          </w:tcPr>
          <w:p w14:paraId="0A3BBEC5"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1134" w:type="dxa"/>
            <w:tcBorders>
              <w:top w:val="nil"/>
              <w:left w:val="nil"/>
              <w:bottom w:val="nil"/>
              <w:right w:val="nil"/>
            </w:tcBorders>
            <w:shd w:val="clear" w:color="auto" w:fill="auto"/>
            <w:noWrap/>
            <w:vAlign w:val="bottom"/>
            <w:hideMark/>
          </w:tcPr>
          <w:p w14:paraId="3112426A"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1134" w:type="dxa"/>
            <w:tcBorders>
              <w:top w:val="nil"/>
              <w:left w:val="nil"/>
              <w:bottom w:val="nil"/>
              <w:right w:val="nil"/>
            </w:tcBorders>
            <w:shd w:val="clear" w:color="auto" w:fill="auto"/>
            <w:noWrap/>
            <w:vAlign w:val="bottom"/>
            <w:hideMark/>
          </w:tcPr>
          <w:p w14:paraId="248AB4DA"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992" w:type="dxa"/>
            <w:tcBorders>
              <w:top w:val="nil"/>
              <w:left w:val="nil"/>
              <w:bottom w:val="nil"/>
              <w:right w:val="nil"/>
            </w:tcBorders>
            <w:shd w:val="clear" w:color="auto" w:fill="auto"/>
            <w:noWrap/>
            <w:vAlign w:val="bottom"/>
            <w:hideMark/>
          </w:tcPr>
          <w:p w14:paraId="7848C896"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r>
      <w:tr w:rsidR="0032176F" w:rsidRPr="00175B04" w14:paraId="5CEA49C5" w14:textId="77777777" w:rsidTr="00437DDA">
        <w:trPr>
          <w:trHeight w:val="300"/>
        </w:trPr>
        <w:tc>
          <w:tcPr>
            <w:tcW w:w="1410" w:type="dxa"/>
            <w:tcBorders>
              <w:top w:val="nil"/>
              <w:left w:val="nil"/>
              <w:bottom w:val="nil"/>
              <w:right w:val="nil"/>
            </w:tcBorders>
            <w:shd w:val="clear" w:color="auto" w:fill="auto"/>
            <w:noWrap/>
            <w:vAlign w:val="bottom"/>
            <w:hideMark/>
          </w:tcPr>
          <w:p w14:paraId="20BD0F5C" w14:textId="77777777" w:rsidR="0032176F" w:rsidRPr="00175B04" w:rsidRDefault="0032176F" w:rsidP="00437DDA">
            <w:pPr>
              <w:widowControl/>
              <w:jc w:val="lef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Romania</w:t>
            </w:r>
          </w:p>
        </w:tc>
        <w:tc>
          <w:tcPr>
            <w:tcW w:w="659" w:type="dxa"/>
            <w:tcBorders>
              <w:top w:val="nil"/>
              <w:left w:val="nil"/>
              <w:bottom w:val="nil"/>
              <w:right w:val="nil"/>
            </w:tcBorders>
            <w:shd w:val="clear" w:color="auto" w:fill="auto"/>
            <w:noWrap/>
            <w:vAlign w:val="bottom"/>
            <w:hideMark/>
          </w:tcPr>
          <w:p w14:paraId="100308DA"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22</w:t>
            </w:r>
          </w:p>
        </w:tc>
        <w:tc>
          <w:tcPr>
            <w:tcW w:w="913" w:type="dxa"/>
            <w:tcBorders>
              <w:top w:val="nil"/>
              <w:left w:val="nil"/>
              <w:bottom w:val="nil"/>
              <w:right w:val="nil"/>
            </w:tcBorders>
            <w:shd w:val="clear" w:color="auto" w:fill="auto"/>
            <w:noWrap/>
            <w:vAlign w:val="bottom"/>
            <w:hideMark/>
          </w:tcPr>
          <w:p w14:paraId="5F775129"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-334</w:t>
            </w:r>
          </w:p>
        </w:tc>
        <w:tc>
          <w:tcPr>
            <w:tcW w:w="704" w:type="dxa"/>
            <w:tcBorders>
              <w:top w:val="nil"/>
              <w:left w:val="nil"/>
              <w:bottom w:val="nil"/>
              <w:right w:val="nil"/>
            </w:tcBorders>
            <w:shd w:val="clear" w:color="auto" w:fill="auto"/>
            <w:noWrap/>
            <w:vAlign w:val="bottom"/>
            <w:hideMark/>
          </w:tcPr>
          <w:p w14:paraId="7F71740C"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15</w:t>
            </w:r>
          </w:p>
        </w:tc>
        <w:tc>
          <w:tcPr>
            <w:tcW w:w="709" w:type="dxa"/>
            <w:tcBorders>
              <w:top w:val="nil"/>
              <w:left w:val="nil"/>
              <w:bottom w:val="nil"/>
              <w:right w:val="nil"/>
            </w:tcBorders>
            <w:shd w:val="clear" w:color="auto" w:fill="auto"/>
            <w:noWrap/>
            <w:vAlign w:val="bottom"/>
            <w:hideMark/>
          </w:tcPr>
          <w:p w14:paraId="3E7DEE9D"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16</w:t>
            </w:r>
          </w:p>
        </w:tc>
        <w:tc>
          <w:tcPr>
            <w:tcW w:w="1134" w:type="dxa"/>
            <w:tcBorders>
              <w:top w:val="nil"/>
              <w:left w:val="nil"/>
              <w:bottom w:val="nil"/>
              <w:right w:val="nil"/>
            </w:tcBorders>
            <w:shd w:val="clear" w:color="auto" w:fill="auto"/>
            <w:noWrap/>
            <w:vAlign w:val="bottom"/>
            <w:hideMark/>
          </w:tcPr>
          <w:p w14:paraId="0037D96D"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19</w:t>
            </w:r>
          </w:p>
        </w:tc>
        <w:tc>
          <w:tcPr>
            <w:tcW w:w="992" w:type="dxa"/>
            <w:tcBorders>
              <w:top w:val="nil"/>
              <w:left w:val="nil"/>
              <w:bottom w:val="nil"/>
              <w:right w:val="nil"/>
            </w:tcBorders>
            <w:shd w:val="clear" w:color="auto" w:fill="auto"/>
            <w:noWrap/>
            <w:vAlign w:val="bottom"/>
            <w:hideMark/>
          </w:tcPr>
          <w:p w14:paraId="799CDCA6"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31</w:t>
            </w:r>
          </w:p>
        </w:tc>
        <w:tc>
          <w:tcPr>
            <w:tcW w:w="709" w:type="dxa"/>
            <w:tcBorders>
              <w:top w:val="nil"/>
              <w:left w:val="nil"/>
              <w:bottom w:val="nil"/>
              <w:right w:val="nil"/>
            </w:tcBorders>
            <w:shd w:val="clear" w:color="auto" w:fill="auto"/>
            <w:noWrap/>
            <w:vAlign w:val="bottom"/>
            <w:hideMark/>
          </w:tcPr>
          <w:p w14:paraId="11C9B309"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992" w:type="dxa"/>
            <w:tcBorders>
              <w:top w:val="nil"/>
              <w:left w:val="nil"/>
              <w:bottom w:val="nil"/>
              <w:right w:val="nil"/>
            </w:tcBorders>
            <w:shd w:val="clear" w:color="auto" w:fill="auto"/>
            <w:noWrap/>
            <w:vAlign w:val="bottom"/>
            <w:hideMark/>
          </w:tcPr>
          <w:p w14:paraId="01E62356"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31</w:t>
            </w:r>
          </w:p>
        </w:tc>
        <w:tc>
          <w:tcPr>
            <w:tcW w:w="850" w:type="dxa"/>
            <w:tcBorders>
              <w:top w:val="nil"/>
              <w:left w:val="nil"/>
              <w:bottom w:val="nil"/>
              <w:right w:val="nil"/>
            </w:tcBorders>
            <w:shd w:val="clear" w:color="auto" w:fill="auto"/>
            <w:noWrap/>
            <w:vAlign w:val="bottom"/>
            <w:hideMark/>
          </w:tcPr>
          <w:p w14:paraId="74E63D28"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1</w:t>
            </w:r>
          </w:p>
        </w:tc>
        <w:tc>
          <w:tcPr>
            <w:tcW w:w="993" w:type="dxa"/>
            <w:tcBorders>
              <w:top w:val="nil"/>
              <w:left w:val="nil"/>
              <w:bottom w:val="nil"/>
              <w:right w:val="nil"/>
            </w:tcBorders>
            <w:shd w:val="clear" w:color="auto" w:fill="auto"/>
            <w:noWrap/>
            <w:vAlign w:val="bottom"/>
            <w:hideMark/>
          </w:tcPr>
          <w:p w14:paraId="3FC51A19"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48</w:t>
            </w:r>
          </w:p>
        </w:tc>
        <w:tc>
          <w:tcPr>
            <w:tcW w:w="708" w:type="dxa"/>
            <w:tcBorders>
              <w:top w:val="nil"/>
              <w:left w:val="nil"/>
              <w:bottom w:val="nil"/>
              <w:right w:val="nil"/>
            </w:tcBorders>
            <w:shd w:val="clear" w:color="auto" w:fill="auto"/>
            <w:noWrap/>
            <w:vAlign w:val="bottom"/>
            <w:hideMark/>
          </w:tcPr>
          <w:p w14:paraId="07871783"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993" w:type="dxa"/>
            <w:tcBorders>
              <w:top w:val="nil"/>
              <w:left w:val="nil"/>
              <w:bottom w:val="nil"/>
              <w:right w:val="nil"/>
            </w:tcBorders>
            <w:shd w:val="clear" w:color="auto" w:fill="auto"/>
            <w:noWrap/>
            <w:vAlign w:val="bottom"/>
            <w:hideMark/>
          </w:tcPr>
          <w:p w14:paraId="649DBBAD"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40</w:t>
            </w:r>
          </w:p>
        </w:tc>
        <w:tc>
          <w:tcPr>
            <w:tcW w:w="1134" w:type="dxa"/>
            <w:tcBorders>
              <w:top w:val="nil"/>
              <w:left w:val="nil"/>
              <w:bottom w:val="nil"/>
              <w:right w:val="nil"/>
            </w:tcBorders>
            <w:shd w:val="clear" w:color="auto" w:fill="auto"/>
            <w:noWrap/>
            <w:vAlign w:val="bottom"/>
            <w:hideMark/>
          </w:tcPr>
          <w:p w14:paraId="1235D9CE"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1134" w:type="dxa"/>
            <w:tcBorders>
              <w:top w:val="nil"/>
              <w:left w:val="nil"/>
              <w:bottom w:val="nil"/>
              <w:right w:val="nil"/>
            </w:tcBorders>
            <w:shd w:val="clear" w:color="auto" w:fill="auto"/>
            <w:noWrap/>
            <w:vAlign w:val="bottom"/>
            <w:hideMark/>
          </w:tcPr>
          <w:p w14:paraId="36F17446"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-3</w:t>
            </w:r>
          </w:p>
        </w:tc>
        <w:tc>
          <w:tcPr>
            <w:tcW w:w="992" w:type="dxa"/>
            <w:tcBorders>
              <w:top w:val="nil"/>
              <w:left w:val="nil"/>
              <w:bottom w:val="nil"/>
              <w:right w:val="nil"/>
            </w:tcBorders>
            <w:shd w:val="clear" w:color="auto" w:fill="auto"/>
            <w:noWrap/>
            <w:vAlign w:val="bottom"/>
            <w:hideMark/>
          </w:tcPr>
          <w:p w14:paraId="6806835C"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2</w:t>
            </w:r>
          </w:p>
        </w:tc>
      </w:tr>
      <w:tr w:rsidR="0032176F" w:rsidRPr="00175B04" w14:paraId="38780B86" w14:textId="77777777" w:rsidTr="00437DDA">
        <w:trPr>
          <w:trHeight w:val="300"/>
        </w:trPr>
        <w:tc>
          <w:tcPr>
            <w:tcW w:w="1410" w:type="dxa"/>
            <w:tcBorders>
              <w:top w:val="nil"/>
              <w:left w:val="nil"/>
              <w:bottom w:val="nil"/>
              <w:right w:val="nil"/>
            </w:tcBorders>
            <w:shd w:val="clear" w:color="auto" w:fill="auto"/>
            <w:noWrap/>
            <w:vAlign w:val="bottom"/>
            <w:hideMark/>
          </w:tcPr>
          <w:p w14:paraId="231CF33E" w14:textId="77777777" w:rsidR="0032176F" w:rsidRPr="00175B04" w:rsidRDefault="0032176F" w:rsidP="00437DDA">
            <w:pPr>
              <w:widowControl/>
              <w:jc w:val="lef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Russian Federation</w:t>
            </w:r>
          </w:p>
        </w:tc>
        <w:tc>
          <w:tcPr>
            <w:tcW w:w="659" w:type="dxa"/>
            <w:tcBorders>
              <w:top w:val="nil"/>
              <w:left w:val="nil"/>
              <w:bottom w:val="nil"/>
              <w:right w:val="nil"/>
            </w:tcBorders>
            <w:shd w:val="clear" w:color="auto" w:fill="auto"/>
            <w:noWrap/>
            <w:vAlign w:val="bottom"/>
            <w:hideMark/>
          </w:tcPr>
          <w:p w14:paraId="28AC61D9"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271</w:t>
            </w:r>
          </w:p>
        </w:tc>
        <w:tc>
          <w:tcPr>
            <w:tcW w:w="913" w:type="dxa"/>
            <w:tcBorders>
              <w:top w:val="nil"/>
              <w:left w:val="nil"/>
              <w:bottom w:val="nil"/>
              <w:right w:val="nil"/>
            </w:tcBorders>
            <w:shd w:val="clear" w:color="auto" w:fill="auto"/>
            <w:noWrap/>
            <w:vAlign w:val="bottom"/>
            <w:hideMark/>
          </w:tcPr>
          <w:p w14:paraId="783290E1"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-3138</w:t>
            </w:r>
          </w:p>
        </w:tc>
        <w:tc>
          <w:tcPr>
            <w:tcW w:w="704" w:type="dxa"/>
            <w:tcBorders>
              <w:top w:val="nil"/>
              <w:left w:val="nil"/>
              <w:bottom w:val="nil"/>
              <w:right w:val="nil"/>
            </w:tcBorders>
            <w:shd w:val="clear" w:color="auto" w:fill="auto"/>
            <w:noWrap/>
            <w:vAlign w:val="bottom"/>
            <w:hideMark/>
          </w:tcPr>
          <w:p w14:paraId="46ECF9C7"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188</w:t>
            </w:r>
          </w:p>
        </w:tc>
        <w:tc>
          <w:tcPr>
            <w:tcW w:w="709" w:type="dxa"/>
            <w:tcBorders>
              <w:top w:val="nil"/>
              <w:left w:val="nil"/>
              <w:bottom w:val="nil"/>
              <w:right w:val="nil"/>
            </w:tcBorders>
            <w:shd w:val="clear" w:color="auto" w:fill="auto"/>
            <w:noWrap/>
            <w:vAlign w:val="bottom"/>
            <w:hideMark/>
          </w:tcPr>
          <w:p w14:paraId="0C3732D2"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69</w:t>
            </w:r>
          </w:p>
        </w:tc>
        <w:tc>
          <w:tcPr>
            <w:tcW w:w="1134" w:type="dxa"/>
            <w:tcBorders>
              <w:top w:val="nil"/>
              <w:left w:val="nil"/>
              <w:bottom w:val="nil"/>
              <w:right w:val="nil"/>
            </w:tcBorders>
            <w:shd w:val="clear" w:color="auto" w:fill="auto"/>
            <w:noWrap/>
            <w:vAlign w:val="bottom"/>
            <w:hideMark/>
          </w:tcPr>
          <w:p w14:paraId="3CA54881"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188</w:t>
            </w:r>
          </w:p>
        </w:tc>
        <w:tc>
          <w:tcPr>
            <w:tcW w:w="992" w:type="dxa"/>
            <w:tcBorders>
              <w:top w:val="nil"/>
              <w:left w:val="nil"/>
              <w:bottom w:val="nil"/>
              <w:right w:val="nil"/>
            </w:tcBorders>
            <w:shd w:val="clear" w:color="auto" w:fill="auto"/>
            <w:noWrap/>
            <w:vAlign w:val="bottom"/>
            <w:hideMark/>
          </w:tcPr>
          <w:p w14:paraId="2BDB48C4"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376</w:t>
            </w:r>
          </w:p>
        </w:tc>
        <w:tc>
          <w:tcPr>
            <w:tcW w:w="709" w:type="dxa"/>
            <w:tcBorders>
              <w:top w:val="nil"/>
              <w:left w:val="nil"/>
              <w:bottom w:val="nil"/>
              <w:right w:val="nil"/>
            </w:tcBorders>
            <w:shd w:val="clear" w:color="auto" w:fill="auto"/>
            <w:noWrap/>
            <w:vAlign w:val="bottom"/>
            <w:hideMark/>
          </w:tcPr>
          <w:p w14:paraId="1683611F"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6</w:t>
            </w:r>
          </w:p>
        </w:tc>
        <w:tc>
          <w:tcPr>
            <w:tcW w:w="992" w:type="dxa"/>
            <w:tcBorders>
              <w:top w:val="nil"/>
              <w:left w:val="nil"/>
              <w:bottom w:val="nil"/>
              <w:right w:val="nil"/>
            </w:tcBorders>
            <w:shd w:val="clear" w:color="auto" w:fill="auto"/>
            <w:noWrap/>
            <w:vAlign w:val="bottom"/>
            <w:hideMark/>
          </w:tcPr>
          <w:p w14:paraId="4931948A"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186</w:t>
            </w:r>
          </w:p>
        </w:tc>
        <w:tc>
          <w:tcPr>
            <w:tcW w:w="850" w:type="dxa"/>
            <w:tcBorders>
              <w:top w:val="nil"/>
              <w:left w:val="nil"/>
              <w:bottom w:val="nil"/>
              <w:right w:val="nil"/>
            </w:tcBorders>
            <w:shd w:val="clear" w:color="auto" w:fill="auto"/>
            <w:noWrap/>
            <w:vAlign w:val="bottom"/>
            <w:hideMark/>
          </w:tcPr>
          <w:p w14:paraId="0E1C4768"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11</w:t>
            </w:r>
          </w:p>
        </w:tc>
        <w:tc>
          <w:tcPr>
            <w:tcW w:w="993" w:type="dxa"/>
            <w:tcBorders>
              <w:top w:val="nil"/>
              <w:left w:val="nil"/>
              <w:bottom w:val="nil"/>
              <w:right w:val="nil"/>
            </w:tcBorders>
            <w:shd w:val="clear" w:color="auto" w:fill="auto"/>
            <w:noWrap/>
            <w:vAlign w:val="bottom"/>
            <w:hideMark/>
          </w:tcPr>
          <w:p w14:paraId="6DEC0904"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633</w:t>
            </w:r>
          </w:p>
        </w:tc>
        <w:tc>
          <w:tcPr>
            <w:tcW w:w="708" w:type="dxa"/>
            <w:tcBorders>
              <w:top w:val="nil"/>
              <w:left w:val="nil"/>
              <w:bottom w:val="nil"/>
              <w:right w:val="nil"/>
            </w:tcBorders>
            <w:shd w:val="clear" w:color="auto" w:fill="auto"/>
            <w:noWrap/>
            <w:vAlign w:val="bottom"/>
            <w:hideMark/>
          </w:tcPr>
          <w:p w14:paraId="1322CD0D"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993" w:type="dxa"/>
            <w:tcBorders>
              <w:top w:val="nil"/>
              <w:left w:val="nil"/>
              <w:bottom w:val="nil"/>
              <w:right w:val="nil"/>
            </w:tcBorders>
            <w:shd w:val="clear" w:color="auto" w:fill="auto"/>
            <w:noWrap/>
            <w:vAlign w:val="bottom"/>
            <w:hideMark/>
          </w:tcPr>
          <w:p w14:paraId="39212318"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412</w:t>
            </w:r>
          </w:p>
        </w:tc>
        <w:tc>
          <w:tcPr>
            <w:tcW w:w="1134" w:type="dxa"/>
            <w:tcBorders>
              <w:top w:val="nil"/>
              <w:left w:val="nil"/>
              <w:bottom w:val="nil"/>
              <w:right w:val="nil"/>
            </w:tcBorders>
            <w:shd w:val="clear" w:color="auto" w:fill="auto"/>
            <w:noWrap/>
            <w:vAlign w:val="bottom"/>
            <w:hideMark/>
          </w:tcPr>
          <w:p w14:paraId="474C3279"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1134" w:type="dxa"/>
            <w:tcBorders>
              <w:top w:val="nil"/>
              <w:left w:val="nil"/>
              <w:bottom w:val="nil"/>
              <w:right w:val="nil"/>
            </w:tcBorders>
            <w:shd w:val="clear" w:color="auto" w:fill="auto"/>
            <w:noWrap/>
            <w:vAlign w:val="bottom"/>
            <w:hideMark/>
          </w:tcPr>
          <w:p w14:paraId="5139353B"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-36</w:t>
            </w:r>
          </w:p>
        </w:tc>
        <w:tc>
          <w:tcPr>
            <w:tcW w:w="992" w:type="dxa"/>
            <w:tcBorders>
              <w:top w:val="nil"/>
              <w:left w:val="nil"/>
              <w:bottom w:val="nil"/>
              <w:right w:val="nil"/>
            </w:tcBorders>
            <w:shd w:val="clear" w:color="auto" w:fill="auto"/>
            <w:noWrap/>
            <w:vAlign w:val="bottom"/>
            <w:hideMark/>
          </w:tcPr>
          <w:p w14:paraId="1ABBFA25"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14</w:t>
            </w:r>
          </w:p>
        </w:tc>
      </w:tr>
      <w:tr w:rsidR="0032176F" w:rsidRPr="00175B04" w14:paraId="7201519A" w14:textId="77777777" w:rsidTr="00437DDA">
        <w:trPr>
          <w:trHeight w:val="300"/>
        </w:trPr>
        <w:tc>
          <w:tcPr>
            <w:tcW w:w="1410" w:type="dxa"/>
            <w:tcBorders>
              <w:top w:val="nil"/>
              <w:left w:val="nil"/>
              <w:bottom w:val="nil"/>
              <w:right w:val="nil"/>
            </w:tcBorders>
            <w:shd w:val="clear" w:color="auto" w:fill="auto"/>
            <w:noWrap/>
            <w:vAlign w:val="bottom"/>
            <w:hideMark/>
          </w:tcPr>
          <w:p w14:paraId="705EE25A" w14:textId="77777777" w:rsidR="0032176F" w:rsidRPr="00175B04" w:rsidRDefault="0032176F" w:rsidP="00437DDA">
            <w:pPr>
              <w:widowControl/>
              <w:jc w:val="lef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Rwanda</w:t>
            </w:r>
          </w:p>
        </w:tc>
        <w:tc>
          <w:tcPr>
            <w:tcW w:w="659" w:type="dxa"/>
            <w:tcBorders>
              <w:top w:val="nil"/>
              <w:left w:val="nil"/>
              <w:bottom w:val="nil"/>
              <w:right w:val="nil"/>
            </w:tcBorders>
            <w:shd w:val="clear" w:color="auto" w:fill="auto"/>
            <w:noWrap/>
            <w:vAlign w:val="bottom"/>
            <w:hideMark/>
          </w:tcPr>
          <w:p w14:paraId="031E8C43"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12</w:t>
            </w:r>
          </w:p>
        </w:tc>
        <w:tc>
          <w:tcPr>
            <w:tcW w:w="913" w:type="dxa"/>
            <w:tcBorders>
              <w:top w:val="nil"/>
              <w:left w:val="nil"/>
              <w:bottom w:val="nil"/>
              <w:right w:val="nil"/>
            </w:tcBorders>
            <w:shd w:val="clear" w:color="auto" w:fill="auto"/>
            <w:noWrap/>
            <w:vAlign w:val="bottom"/>
            <w:hideMark/>
          </w:tcPr>
          <w:p w14:paraId="45F799AA"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-19</w:t>
            </w:r>
          </w:p>
        </w:tc>
        <w:tc>
          <w:tcPr>
            <w:tcW w:w="704" w:type="dxa"/>
            <w:tcBorders>
              <w:top w:val="nil"/>
              <w:left w:val="nil"/>
              <w:bottom w:val="nil"/>
              <w:right w:val="nil"/>
            </w:tcBorders>
            <w:shd w:val="clear" w:color="auto" w:fill="auto"/>
            <w:noWrap/>
            <w:vAlign w:val="bottom"/>
            <w:hideMark/>
          </w:tcPr>
          <w:p w14:paraId="46CEF8DC"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6</w:t>
            </w:r>
          </w:p>
        </w:tc>
        <w:tc>
          <w:tcPr>
            <w:tcW w:w="709" w:type="dxa"/>
            <w:tcBorders>
              <w:top w:val="nil"/>
              <w:left w:val="nil"/>
              <w:bottom w:val="nil"/>
              <w:right w:val="nil"/>
            </w:tcBorders>
            <w:shd w:val="clear" w:color="auto" w:fill="auto"/>
            <w:noWrap/>
            <w:vAlign w:val="bottom"/>
            <w:hideMark/>
          </w:tcPr>
          <w:p w14:paraId="0D2DE232"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12</w:t>
            </w:r>
          </w:p>
        </w:tc>
        <w:tc>
          <w:tcPr>
            <w:tcW w:w="1134" w:type="dxa"/>
            <w:tcBorders>
              <w:top w:val="nil"/>
              <w:left w:val="nil"/>
              <w:bottom w:val="nil"/>
              <w:right w:val="nil"/>
            </w:tcBorders>
            <w:shd w:val="clear" w:color="auto" w:fill="auto"/>
            <w:noWrap/>
            <w:vAlign w:val="bottom"/>
            <w:hideMark/>
          </w:tcPr>
          <w:p w14:paraId="344B5C93"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4</w:t>
            </w:r>
          </w:p>
        </w:tc>
        <w:tc>
          <w:tcPr>
            <w:tcW w:w="992" w:type="dxa"/>
            <w:tcBorders>
              <w:top w:val="nil"/>
              <w:left w:val="nil"/>
              <w:bottom w:val="nil"/>
              <w:right w:val="nil"/>
            </w:tcBorders>
            <w:shd w:val="clear" w:color="auto" w:fill="auto"/>
            <w:noWrap/>
            <w:vAlign w:val="bottom"/>
            <w:hideMark/>
          </w:tcPr>
          <w:p w14:paraId="4A2B4706"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6</w:t>
            </w:r>
          </w:p>
        </w:tc>
        <w:tc>
          <w:tcPr>
            <w:tcW w:w="709" w:type="dxa"/>
            <w:tcBorders>
              <w:top w:val="nil"/>
              <w:left w:val="nil"/>
              <w:bottom w:val="nil"/>
              <w:right w:val="nil"/>
            </w:tcBorders>
            <w:shd w:val="clear" w:color="auto" w:fill="auto"/>
            <w:noWrap/>
            <w:vAlign w:val="bottom"/>
            <w:hideMark/>
          </w:tcPr>
          <w:p w14:paraId="79507FED"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992" w:type="dxa"/>
            <w:tcBorders>
              <w:top w:val="nil"/>
              <w:left w:val="nil"/>
              <w:bottom w:val="nil"/>
              <w:right w:val="nil"/>
            </w:tcBorders>
            <w:shd w:val="clear" w:color="auto" w:fill="auto"/>
            <w:noWrap/>
            <w:vAlign w:val="bottom"/>
            <w:hideMark/>
          </w:tcPr>
          <w:p w14:paraId="2048A3A1"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850" w:type="dxa"/>
            <w:tcBorders>
              <w:top w:val="nil"/>
              <w:left w:val="nil"/>
              <w:bottom w:val="nil"/>
              <w:right w:val="nil"/>
            </w:tcBorders>
            <w:shd w:val="clear" w:color="auto" w:fill="auto"/>
            <w:noWrap/>
            <w:vAlign w:val="bottom"/>
            <w:hideMark/>
          </w:tcPr>
          <w:p w14:paraId="1DBA2D22"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993" w:type="dxa"/>
            <w:tcBorders>
              <w:top w:val="nil"/>
              <w:left w:val="nil"/>
              <w:bottom w:val="nil"/>
              <w:right w:val="nil"/>
            </w:tcBorders>
            <w:shd w:val="clear" w:color="auto" w:fill="auto"/>
            <w:noWrap/>
            <w:vAlign w:val="bottom"/>
            <w:hideMark/>
          </w:tcPr>
          <w:p w14:paraId="0A623C6F"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5</w:t>
            </w:r>
          </w:p>
        </w:tc>
        <w:tc>
          <w:tcPr>
            <w:tcW w:w="708" w:type="dxa"/>
            <w:tcBorders>
              <w:top w:val="nil"/>
              <w:left w:val="nil"/>
              <w:bottom w:val="nil"/>
              <w:right w:val="nil"/>
            </w:tcBorders>
            <w:shd w:val="clear" w:color="auto" w:fill="auto"/>
            <w:noWrap/>
            <w:vAlign w:val="bottom"/>
            <w:hideMark/>
          </w:tcPr>
          <w:p w14:paraId="75B521F2"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993" w:type="dxa"/>
            <w:tcBorders>
              <w:top w:val="nil"/>
              <w:left w:val="nil"/>
              <w:bottom w:val="nil"/>
              <w:right w:val="nil"/>
            </w:tcBorders>
            <w:shd w:val="clear" w:color="auto" w:fill="auto"/>
            <w:noWrap/>
            <w:vAlign w:val="bottom"/>
            <w:hideMark/>
          </w:tcPr>
          <w:p w14:paraId="40E446E3"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4</w:t>
            </w:r>
          </w:p>
        </w:tc>
        <w:tc>
          <w:tcPr>
            <w:tcW w:w="1134" w:type="dxa"/>
            <w:tcBorders>
              <w:top w:val="nil"/>
              <w:left w:val="nil"/>
              <w:bottom w:val="nil"/>
              <w:right w:val="nil"/>
            </w:tcBorders>
            <w:shd w:val="clear" w:color="auto" w:fill="auto"/>
            <w:noWrap/>
            <w:vAlign w:val="bottom"/>
            <w:hideMark/>
          </w:tcPr>
          <w:p w14:paraId="1080439E"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1134" w:type="dxa"/>
            <w:tcBorders>
              <w:top w:val="nil"/>
              <w:left w:val="nil"/>
              <w:bottom w:val="nil"/>
              <w:right w:val="nil"/>
            </w:tcBorders>
            <w:shd w:val="clear" w:color="auto" w:fill="auto"/>
            <w:noWrap/>
            <w:vAlign w:val="bottom"/>
            <w:hideMark/>
          </w:tcPr>
          <w:p w14:paraId="23AEAD03"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992" w:type="dxa"/>
            <w:tcBorders>
              <w:top w:val="nil"/>
              <w:left w:val="nil"/>
              <w:bottom w:val="nil"/>
              <w:right w:val="nil"/>
            </w:tcBorders>
            <w:shd w:val="clear" w:color="auto" w:fill="auto"/>
            <w:noWrap/>
            <w:vAlign w:val="bottom"/>
            <w:hideMark/>
          </w:tcPr>
          <w:p w14:paraId="7F3010CC"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1</w:t>
            </w:r>
          </w:p>
        </w:tc>
      </w:tr>
      <w:tr w:rsidR="0032176F" w:rsidRPr="00175B04" w14:paraId="29D1C13E" w14:textId="77777777" w:rsidTr="00437DDA">
        <w:trPr>
          <w:trHeight w:val="300"/>
        </w:trPr>
        <w:tc>
          <w:tcPr>
            <w:tcW w:w="1410" w:type="dxa"/>
            <w:tcBorders>
              <w:top w:val="nil"/>
              <w:left w:val="nil"/>
              <w:bottom w:val="nil"/>
              <w:right w:val="nil"/>
            </w:tcBorders>
            <w:shd w:val="clear" w:color="auto" w:fill="auto"/>
            <w:noWrap/>
            <w:vAlign w:val="bottom"/>
            <w:hideMark/>
          </w:tcPr>
          <w:p w14:paraId="37A46593" w14:textId="77777777" w:rsidR="0032176F" w:rsidRPr="00175B04" w:rsidRDefault="0032176F" w:rsidP="00437DDA">
            <w:pPr>
              <w:widowControl/>
              <w:jc w:val="lef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Saint Kitts and Nevis</w:t>
            </w:r>
          </w:p>
        </w:tc>
        <w:tc>
          <w:tcPr>
            <w:tcW w:w="659" w:type="dxa"/>
            <w:tcBorders>
              <w:top w:val="nil"/>
              <w:left w:val="nil"/>
              <w:bottom w:val="nil"/>
              <w:right w:val="nil"/>
            </w:tcBorders>
            <w:shd w:val="clear" w:color="auto" w:fill="auto"/>
            <w:noWrap/>
            <w:vAlign w:val="bottom"/>
            <w:hideMark/>
          </w:tcPr>
          <w:p w14:paraId="38D99025"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913" w:type="dxa"/>
            <w:tcBorders>
              <w:top w:val="nil"/>
              <w:left w:val="nil"/>
              <w:bottom w:val="nil"/>
              <w:right w:val="nil"/>
            </w:tcBorders>
            <w:shd w:val="clear" w:color="auto" w:fill="auto"/>
            <w:noWrap/>
            <w:vAlign w:val="bottom"/>
            <w:hideMark/>
          </w:tcPr>
          <w:p w14:paraId="0D7BA9D2"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704" w:type="dxa"/>
            <w:tcBorders>
              <w:top w:val="nil"/>
              <w:left w:val="nil"/>
              <w:bottom w:val="nil"/>
              <w:right w:val="nil"/>
            </w:tcBorders>
            <w:shd w:val="clear" w:color="auto" w:fill="auto"/>
            <w:noWrap/>
            <w:vAlign w:val="bottom"/>
            <w:hideMark/>
          </w:tcPr>
          <w:p w14:paraId="5C2E909D"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709" w:type="dxa"/>
            <w:tcBorders>
              <w:top w:val="nil"/>
              <w:left w:val="nil"/>
              <w:bottom w:val="nil"/>
              <w:right w:val="nil"/>
            </w:tcBorders>
            <w:shd w:val="clear" w:color="auto" w:fill="auto"/>
            <w:noWrap/>
            <w:vAlign w:val="bottom"/>
            <w:hideMark/>
          </w:tcPr>
          <w:p w14:paraId="016EC123"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1134" w:type="dxa"/>
            <w:tcBorders>
              <w:top w:val="nil"/>
              <w:left w:val="nil"/>
              <w:bottom w:val="nil"/>
              <w:right w:val="nil"/>
            </w:tcBorders>
            <w:shd w:val="clear" w:color="auto" w:fill="auto"/>
            <w:noWrap/>
            <w:vAlign w:val="bottom"/>
            <w:hideMark/>
          </w:tcPr>
          <w:p w14:paraId="10F416FC"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992" w:type="dxa"/>
            <w:tcBorders>
              <w:top w:val="nil"/>
              <w:left w:val="nil"/>
              <w:bottom w:val="nil"/>
              <w:right w:val="nil"/>
            </w:tcBorders>
            <w:shd w:val="clear" w:color="auto" w:fill="auto"/>
            <w:noWrap/>
            <w:vAlign w:val="bottom"/>
            <w:hideMark/>
          </w:tcPr>
          <w:p w14:paraId="7F228F05"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709" w:type="dxa"/>
            <w:tcBorders>
              <w:top w:val="nil"/>
              <w:left w:val="nil"/>
              <w:bottom w:val="nil"/>
              <w:right w:val="nil"/>
            </w:tcBorders>
            <w:shd w:val="clear" w:color="auto" w:fill="auto"/>
            <w:noWrap/>
            <w:vAlign w:val="bottom"/>
            <w:hideMark/>
          </w:tcPr>
          <w:p w14:paraId="6BD5B779"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992" w:type="dxa"/>
            <w:tcBorders>
              <w:top w:val="nil"/>
              <w:left w:val="nil"/>
              <w:bottom w:val="nil"/>
              <w:right w:val="nil"/>
            </w:tcBorders>
            <w:shd w:val="clear" w:color="auto" w:fill="auto"/>
            <w:noWrap/>
            <w:vAlign w:val="bottom"/>
            <w:hideMark/>
          </w:tcPr>
          <w:p w14:paraId="00ECA0E9"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850" w:type="dxa"/>
            <w:tcBorders>
              <w:top w:val="nil"/>
              <w:left w:val="nil"/>
              <w:bottom w:val="nil"/>
              <w:right w:val="nil"/>
            </w:tcBorders>
            <w:shd w:val="clear" w:color="auto" w:fill="auto"/>
            <w:noWrap/>
            <w:vAlign w:val="bottom"/>
            <w:hideMark/>
          </w:tcPr>
          <w:p w14:paraId="10E5B92E"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993" w:type="dxa"/>
            <w:tcBorders>
              <w:top w:val="nil"/>
              <w:left w:val="nil"/>
              <w:bottom w:val="nil"/>
              <w:right w:val="nil"/>
            </w:tcBorders>
            <w:shd w:val="clear" w:color="auto" w:fill="auto"/>
            <w:noWrap/>
            <w:vAlign w:val="bottom"/>
            <w:hideMark/>
          </w:tcPr>
          <w:p w14:paraId="57FDC578"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708" w:type="dxa"/>
            <w:tcBorders>
              <w:top w:val="nil"/>
              <w:left w:val="nil"/>
              <w:bottom w:val="nil"/>
              <w:right w:val="nil"/>
            </w:tcBorders>
            <w:shd w:val="clear" w:color="auto" w:fill="auto"/>
            <w:noWrap/>
            <w:vAlign w:val="bottom"/>
            <w:hideMark/>
          </w:tcPr>
          <w:p w14:paraId="3D8D74EF"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993" w:type="dxa"/>
            <w:tcBorders>
              <w:top w:val="nil"/>
              <w:left w:val="nil"/>
              <w:bottom w:val="nil"/>
              <w:right w:val="nil"/>
            </w:tcBorders>
            <w:shd w:val="clear" w:color="auto" w:fill="auto"/>
            <w:noWrap/>
            <w:vAlign w:val="bottom"/>
            <w:hideMark/>
          </w:tcPr>
          <w:p w14:paraId="76CBB902"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1134" w:type="dxa"/>
            <w:tcBorders>
              <w:top w:val="nil"/>
              <w:left w:val="nil"/>
              <w:bottom w:val="nil"/>
              <w:right w:val="nil"/>
            </w:tcBorders>
            <w:shd w:val="clear" w:color="auto" w:fill="auto"/>
            <w:noWrap/>
            <w:vAlign w:val="bottom"/>
            <w:hideMark/>
          </w:tcPr>
          <w:p w14:paraId="008566CF"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1134" w:type="dxa"/>
            <w:tcBorders>
              <w:top w:val="nil"/>
              <w:left w:val="nil"/>
              <w:bottom w:val="nil"/>
              <w:right w:val="nil"/>
            </w:tcBorders>
            <w:shd w:val="clear" w:color="auto" w:fill="auto"/>
            <w:noWrap/>
            <w:vAlign w:val="bottom"/>
            <w:hideMark/>
          </w:tcPr>
          <w:p w14:paraId="18C5C807"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992" w:type="dxa"/>
            <w:tcBorders>
              <w:top w:val="nil"/>
              <w:left w:val="nil"/>
              <w:bottom w:val="nil"/>
              <w:right w:val="nil"/>
            </w:tcBorders>
            <w:shd w:val="clear" w:color="auto" w:fill="auto"/>
            <w:noWrap/>
            <w:vAlign w:val="bottom"/>
            <w:hideMark/>
          </w:tcPr>
          <w:p w14:paraId="76976A31"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r>
      <w:tr w:rsidR="0032176F" w:rsidRPr="00175B04" w14:paraId="751AC35F" w14:textId="77777777" w:rsidTr="00437DDA">
        <w:trPr>
          <w:trHeight w:val="300"/>
        </w:trPr>
        <w:tc>
          <w:tcPr>
            <w:tcW w:w="1410" w:type="dxa"/>
            <w:tcBorders>
              <w:top w:val="nil"/>
              <w:left w:val="nil"/>
              <w:bottom w:val="nil"/>
              <w:right w:val="nil"/>
            </w:tcBorders>
            <w:shd w:val="clear" w:color="auto" w:fill="auto"/>
            <w:noWrap/>
            <w:vAlign w:val="bottom"/>
            <w:hideMark/>
          </w:tcPr>
          <w:p w14:paraId="6EEF24E3" w14:textId="77777777" w:rsidR="0032176F" w:rsidRPr="00175B04" w:rsidRDefault="0032176F" w:rsidP="00437DDA">
            <w:pPr>
              <w:widowControl/>
              <w:jc w:val="lef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Saint Lucia</w:t>
            </w:r>
          </w:p>
        </w:tc>
        <w:tc>
          <w:tcPr>
            <w:tcW w:w="659" w:type="dxa"/>
            <w:tcBorders>
              <w:top w:val="nil"/>
              <w:left w:val="nil"/>
              <w:bottom w:val="nil"/>
              <w:right w:val="nil"/>
            </w:tcBorders>
            <w:shd w:val="clear" w:color="auto" w:fill="auto"/>
            <w:noWrap/>
            <w:vAlign w:val="bottom"/>
            <w:hideMark/>
          </w:tcPr>
          <w:p w14:paraId="67670F99"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913" w:type="dxa"/>
            <w:tcBorders>
              <w:top w:val="nil"/>
              <w:left w:val="nil"/>
              <w:bottom w:val="nil"/>
              <w:right w:val="nil"/>
            </w:tcBorders>
            <w:shd w:val="clear" w:color="auto" w:fill="auto"/>
            <w:noWrap/>
            <w:vAlign w:val="bottom"/>
            <w:hideMark/>
          </w:tcPr>
          <w:p w14:paraId="77CE5997"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704" w:type="dxa"/>
            <w:tcBorders>
              <w:top w:val="nil"/>
              <w:left w:val="nil"/>
              <w:bottom w:val="nil"/>
              <w:right w:val="nil"/>
            </w:tcBorders>
            <w:shd w:val="clear" w:color="auto" w:fill="auto"/>
            <w:noWrap/>
            <w:vAlign w:val="bottom"/>
            <w:hideMark/>
          </w:tcPr>
          <w:p w14:paraId="424FDD1B"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709" w:type="dxa"/>
            <w:tcBorders>
              <w:top w:val="nil"/>
              <w:left w:val="nil"/>
              <w:bottom w:val="nil"/>
              <w:right w:val="nil"/>
            </w:tcBorders>
            <w:shd w:val="clear" w:color="auto" w:fill="auto"/>
            <w:noWrap/>
            <w:vAlign w:val="bottom"/>
            <w:hideMark/>
          </w:tcPr>
          <w:p w14:paraId="0CE23A57"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1134" w:type="dxa"/>
            <w:tcBorders>
              <w:top w:val="nil"/>
              <w:left w:val="nil"/>
              <w:bottom w:val="nil"/>
              <w:right w:val="nil"/>
            </w:tcBorders>
            <w:shd w:val="clear" w:color="auto" w:fill="auto"/>
            <w:noWrap/>
            <w:vAlign w:val="bottom"/>
            <w:hideMark/>
          </w:tcPr>
          <w:p w14:paraId="5DE4D3CD"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992" w:type="dxa"/>
            <w:tcBorders>
              <w:top w:val="nil"/>
              <w:left w:val="nil"/>
              <w:bottom w:val="nil"/>
              <w:right w:val="nil"/>
            </w:tcBorders>
            <w:shd w:val="clear" w:color="auto" w:fill="auto"/>
            <w:noWrap/>
            <w:vAlign w:val="bottom"/>
            <w:hideMark/>
          </w:tcPr>
          <w:p w14:paraId="2E9E4228"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709" w:type="dxa"/>
            <w:tcBorders>
              <w:top w:val="nil"/>
              <w:left w:val="nil"/>
              <w:bottom w:val="nil"/>
              <w:right w:val="nil"/>
            </w:tcBorders>
            <w:shd w:val="clear" w:color="auto" w:fill="auto"/>
            <w:noWrap/>
            <w:vAlign w:val="bottom"/>
            <w:hideMark/>
          </w:tcPr>
          <w:p w14:paraId="085CB47A"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992" w:type="dxa"/>
            <w:tcBorders>
              <w:top w:val="nil"/>
              <w:left w:val="nil"/>
              <w:bottom w:val="nil"/>
              <w:right w:val="nil"/>
            </w:tcBorders>
            <w:shd w:val="clear" w:color="auto" w:fill="auto"/>
            <w:noWrap/>
            <w:vAlign w:val="bottom"/>
            <w:hideMark/>
          </w:tcPr>
          <w:p w14:paraId="67846BC8"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850" w:type="dxa"/>
            <w:tcBorders>
              <w:top w:val="nil"/>
              <w:left w:val="nil"/>
              <w:bottom w:val="nil"/>
              <w:right w:val="nil"/>
            </w:tcBorders>
            <w:shd w:val="clear" w:color="auto" w:fill="auto"/>
            <w:noWrap/>
            <w:vAlign w:val="bottom"/>
            <w:hideMark/>
          </w:tcPr>
          <w:p w14:paraId="5E27D216"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993" w:type="dxa"/>
            <w:tcBorders>
              <w:top w:val="nil"/>
              <w:left w:val="nil"/>
              <w:bottom w:val="nil"/>
              <w:right w:val="nil"/>
            </w:tcBorders>
            <w:shd w:val="clear" w:color="auto" w:fill="auto"/>
            <w:noWrap/>
            <w:vAlign w:val="bottom"/>
            <w:hideMark/>
          </w:tcPr>
          <w:p w14:paraId="38B38E8D"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708" w:type="dxa"/>
            <w:tcBorders>
              <w:top w:val="nil"/>
              <w:left w:val="nil"/>
              <w:bottom w:val="nil"/>
              <w:right w:val="nil"/>
            </w:tcBorders>
            <w:shd w:val="clear" w:color="auto" w:fill="auto"/>
            <w:noWrap/>
            <w:vAlign w:val="bottom"/>
            <w:hideMark/>
          </w:tcPr>
          <w:p w14:paraId="5B709B07"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993" w:type="dxa"/>
            <w:tcBorders>
              <w:top w:val="nil"/>
              <w:left w:val="nil"/>
              <w:bottom w:val="nil"/>
              <w:right w:val="nil"/>
            </w:tcBorders>
            <w:shd w:val="clear" w:color="auto" w:fill="auto"/>
            <w:noWrap/>
            <w:vAlign w:val="bottom"/>
            <w:hideMark/>
          </w:tcPr>
          <w:p w14:paraId="09F8334A"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1134" w:type="dxa"/>
            <w:tcBorders>
              <w:top w:val="nil"/>
              <w:left w:val="nil"/>
              <w:bottom w:val="nil"/>
              <w:right w:val="nil"/>
            </w:tcBorders>
            <w:shd w:val="clear" w:color="auto" w:fill="auto"/>
            <w:noWrap/>
            <w:vAlign w:val="bottom"/>
            <w:hideMark/>
          </w:tcPr>
          <w:p w14:paraId="11D445E6"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1134" w:type="dxa"/>
            <w:tcBorders>
              <w:top w:val="nil"/>
              <w:left w:val="nil"/>
              <w:bottom w:val="nil"/>
              <w:right w:val="nil"/>
            </w:tcBorders>
            <w:shd w:val="clear" w:color="auto" w:fill="auto"/>
            <w:noWrap/>
            <w:vAlign w:val="bottom"/>
            <w:hideMark/>
          </w:tcPr>
          <w:p w14:paraId="178A3BE2"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992" w:type="dxa"/>
            <w:tcBorders>
              <w:top w:val="nil"/>
              <w:left w:val="nil"/>
              <w:bottom w:val="nil"/>
              <w:right w:val="nil"/>
            </w:tcBorders>
            <w:shd w:val="clear" w:color="auto" w:fill="auto"/>
            <w:noWrap/>
            <w:vAlign w:val="bottom"/>
            <w:hideMark/>
          </w:tcPr>
          <w:p w14:paraId="2D2810D7"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r>
      <w:tr w:rsidR="0032176F" w:rsidRPr="00175B04" w14:paraId="0E889E58" w14:textId="77777777" w:rsidTr="00437DDA">
        <w:trPr>
          <w:trHeight w:val="300"/>
        </w:trPr>
        <w:tc>
          <w:tcPr>
            <w:tcW w:w="1410" w:type="dxa"/>
            <w:tcBorders>
              <w:top w:val="nil"/>
              <w:left w:val="nil"/>
              <w:bottom w:val="nil"/>
              <w:right w:val="nil"/>
            </w:tcBorders>
            <w:shd w:val="clear" w:color="auto" w:fill="auto"/>
            <w:noWrap/>
            <w:vAlign w:val="bottom"/>
            <w:hideMark/>
          </w:tcPr>
          <w:p w14:paraId="1EC6075A" w14:textId="77777777" w:rsidR="0032176F" w:rsidRPr="00175B04" w:rsidRDefault="0032176F" w:rsidP="00437DDA">
            <w:pPr>
              <w:widowControl/>
              <w:jc w:val="lef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Samoa</w:t>
            </w:r>
          </w:p>
        </w:tc>
        <w:tc>
          <w:tcPr>
            <w:tcW w:w="659" w:type="dxa"/>
            <w:tcBorders>
              <w:top w:val="nil"/>
              <w:left w:val="nil"/>
              <w:bottom w:val="nil"/>
              <w:right w:val="nil"/>
            </w:tcBorders>
            <w:shd w:val="clear" w:color="auto" w:fill="auto"/>
            <w:noWrap/>
            <w:vAlign w:val="bottom"/>
            <w:hideMark/>
          </w:tcPr>
          <w:p w14:paraId="2E14DAA4"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1</w:t>
            </w:r>
          </w:p>
        </w:tc>
        <w:tc>
          <w:tcPr>
            <w:tcW w:w="913" w:type="dxa"/>
            <w:tcBorders>
              <w:top w:val="nil"/>
              <w:left w:val="nil"/>
              <w:bottom w:val="nil"/>
              <w:right w:val="nil"/>
            </w:tcBorders>
            <w:shd w:val="clear" w:color="auto" w:fill="auto"/>
            <w:noWrap/>
            <w:vAlign w:val="bottom"/>
            <w:hideMark/>
          </w:tcPr>
          <w:p w14:paraId="7114A256"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704" w:type="dxa"/>
            <w:tcBorders>
              <w:top w:val="nil"/>
              <w:left w:val="nil"/>
              <w:bottom w:val="nil"/>
              <w:right w:val="nil"/>
            </w:tcBorders>
            <w:shd w:val="clear" w:color="auto" w:fill="auto"/>
            <w:noWrap/>
            <w:vAlign w:val="bottom"/>
            <w:hideMark/>
          </w:tcPr>
          <w:p w14:paraId="3FA4B880"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709" w:type="dxa"/>
            <w:tcBorders>
              <w:top w:val="nil"/>
              <w:left w:val="nil"/>
              <w:bottom w:val="nil"/>
              <w:right w:val="nil"/>
            </w:tcBorders>
            <w:shd w:val="clear" w:color="auto" w:fill="auto"/>
            <w:noWrap/>
            <w:vAlign w:val="bottom"/>
            <w:hideMark/>
          </w:tcPr>
          <w:p w14:paraId="2D46D8B3"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1134" w:type="dxa"/>
            <w:tcBorders>
              <w:top w:val="nil"/>
              <w:left w:val="nil"/>
              <w:bottom w:val="nil"/>
              <w:right w:val="nil"/>
            </w:tcBorders>
            <w:shd w:val="clear" w:color="auto" w:fill="auto"/>
            <w:noWrap/>
            <w:vAlign w:val="bottom"/>
            <w:hideMark/>
          </w:tcPr>
          <w:p w14:paraId="11F40879"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992" w:type="dxa"/>
            <w:tcBorders>
              <w:top w:val="nil"/>
              <w:left w:val="nil"/>
              <w:bottom w:val="nil"/>
              <w:right w:val="nil"/>
            </w:tcBorders>
            <w:shd w:val="clear" w:color="auto" w:fill="auto"/>
            <w:noWrap/>
            <w:vAlign w:val="bottom"/>
            <w:hideMark/>
          </w:tcPr>
          <w:p w14:paraId="59F5BB55"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709" w:type="dxa"/>
            <w:tcBorders>
              <w:top w:val="nil"/>
              <w:left w:val="nil"/>
              <w:bottom w:val="nil"/>
              <w:right w:val="nil"/>
            </w:tcBorders>
            <w:shd w:val="clear" w:color="auto" w:fill="auto"/>
            <w:noWrap/>
            <w:vAlign w:val="bottom"/>
            <w:hideMark/>
          </w:tcPr>
          <w:p w14:paraId="4320A09E"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992" w:type="dxa"/>
            <w:tcBorders>
              <w:top w:val="nil"/>
              <w:left w:val="nil"/>
              <w:bottom w:val="nil"/>
              <w:right w:val="nil"/>
            </w:tcBorders>
            <w:shd w:val="clear" w:color="auto" w:fill="auto"/>
            <w:noWrap/>
            <w:vAlign w:val="bottom"/>
            <w:hideMark/>
          </w:tcPr>
          <w:p w14:paraId="55BEA716"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850" w:type="dxa"/>
            <w:tcBorders>
              <w:top w:val="nil"/>
              <w:left w:val="nil"/>
              <w:bottom w:val="nil"/>
              <w:right w:val="nil"/>
            </w:tcBorders>
            <w:shd w:val="clear" w:color="auto" w:fill="auto"/>
            <w:noWrap/>
            <w:vAlign w:val="bottom"/>
            <w:hideMark/>
          </w:tcPr>
          <w:p w14:paraId="0E1CE118"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993" w:type="dxa"/>
            <w:tcBorders>
              <w:top w:val="nil"/>
              <w:left w:val="nil"/>
              <w:bottom w:val="nil"/>
              <w:right w:val="nil"/>
            </w:tcBorders>
            <w:shd w:val="clear" w:color="auto" w:fill="auto"/>
            <w:noWrap/>
            <w:vAlign w:val="bottom"/>
            <w:hideMark/>
          </w:tcPr>
          <w:p w14:paraId="04F410FE"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708" w:type="dxa"/>
            <w:tcBorders>
              <w:top w:val="nil"/>
              <w:left w:val="nil"/>
              <w:bottom w:val="nil"/>
              <w:right w:val="nil"/>
            </w:tcBorders>
            <w:shd w:val="clear" w:color="auto" w:fill="auto"/>
            <w:noWrap/>
            <w:vAlign w:val="bottom"/>
            <w:hideMark/>
          </w:tcPr>
          <w:p w14:paraId="223C8763"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993" w:type="dxa"/>
            <w:tcBorders>
              <w:top w:val="nil"/>
              <w:left w:val="nil"/>
              <w:bottom w:val="nil"/>
              <w:right w:val="nil"/>
            </w:tcBorders>
            <w:shd w:val="clear" w:color="auto" w:fill="auto"/>
            <w:noWrap/>
            <w:vAlign w:val="bottom"/>
            <w:hideMark/>
          </w:tcPr>
          <w:p w14:paraId="0722B3C4"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1134" w:type="dxa"/>
            <w:tcBorders>
              <w:top w:val="nil"/>
              <w:left w:val="nil"/>
              <w:bottom w:val="nil"/>
              <w:right w:val="nil"/>
            </w:tcBorders>
            <w:shd w:val="clear" w:color="auto" w:fill="auto"/>
            <w:noWrap/>
            <w:vAlign w:val="bottom"/>
            <w:hideMark/>
          </w:tcPr>
          <w:p w14:paraId="59570EAA"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1134" w:type="dxa"/>
            <w:tcBorders>
              <w:top w:val="nil"/>
              <w:left w:val="nil"/>
              <w:bottom w:val="nil"/>
              <w:right w:val="nil"/>
            </w:tcBorders>
            <w:shd w:val="clear" w:color="auto" w:fill="auto"/>
            <w:noWrap/>
            <w:vAlign w:val="bottom"/>
            <w:hideMark/>
          </w:tcPr>
          <w:p w14:paraId="7BDA6CE4"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992" w:type="dxa"/>
            <w:tcBorders>
              <w:top w:val="nil"/>
              <w:left w:val="nil"/>
              <w:bottom w:val="nil"/>
              <w:right w:val="nil"/>
            </w:tcBorders>
            <w:shd w:val="clear" w:color="auto" w:fill="auto"/>
            <w:noWrap/>
            <w:vAlign w:val="bottom"/>
            <w:hideMark/>
          </w:tcPr>
          <w:p w14:paraId="05905E91"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r>
      <w:tr w:rsidR="0032176F" w:rsidRPr="00175B04" w14:paraId="52D8D799" w14:textId="77777777" w:rsidTr="00437DDA">
        <w:trPr>
          <w:trHeight w:val="300"/>
        </w:trPr>
        <w:tc>
          <w:tcPr>
            <w:tcW w:w="1410" w:type="dxa"/>
            <w:tcBorders>
              <w:top w:val="nil"/>
              <w:left w:val="nil"/>
              <w:bottom w:val="nil"/>
              <w:right w:val="nil"/>
            </w:tcBorders>
            <w:shd w:val="clear" w:color="auto" w:fill="auto"/>
            <w:noWrap/>
            <w:vAlign w:val="bottom"/>
            <w:hideMark/>
          </w:tcPr>
          <w:p w14:paraId="2A2F5C41" w14:textId="77777777" w:rsidR="0032176F" w:rsidRPr="00175B04" w:rsidRDefault="0032176F" w:rsidP="00437DDA">
            <w:pPr>
              <w:widowControl/>
              <w:jc w:val="lef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Saudi Arabia</w:t>
            </w:r>
          </w:p>
        </w:tc>
        <w:tc>
          <w:tcPr>
            <w:tcW w:w="659" w:type="dxa"/>
            <w:tcBorders>
              <w:top w:val="nil"/>
              <w:left w:val="nil"/>
              <w:bottom w:val="nil"/>
              <w:right w:val="nil"/>
            </w:tcBorders>
            <w:shd w:val="clear" w:color="auto" w:fill="auto"/>
            <w:noWrap/>
            <w:vAlign w:val="bottom"/>
            <w:hideMark/>
          </w:tcPr>
          <w:p w14:paraId="75F2EB9F"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30</w:t>
            </w:r>
          </w:p>
        </w:tc>
        <w:tc>
          <w:tcPr>
            <w:tcW w:w="913" w:type="dxa"/>
            <w:tcBorders>
              <w:top w:val="nil"/>
              <w:left w:val="nil"/>
              <w:bottom w:val="nil"/>
              <w:right w:val="nil"/>
            </w:tcBorders>
            <w:shd w:val="clear" w:color="auto" w:fill="auto"/>
            <w:noWrap/>
            <w:vAlign w:val="bottom"/>
            <w:hideMark/>
          </w:tcPr>
          <w:p w14:paraId="034633F1"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-273</w:t>
            </w:r>
          </w:p>
        </w:tc>
        <w:tc>
          <w:tcPr>
            <w:tcW w:w="704" w:type="dxa"/>
            <w:tcBorders>
              <w:top w:val="nil"/>
              <w:left w:val="nil"/>
              <w:bottom w:val="nil"/>
              <w:right w:val="nil"/>
            </w:tcBorders>
            <w:shd w:val="clear" w:color="auto" w:fill="auto"/>
            <w:noWrap/>
            <w:vAlign w:val="bottom"/>
            <w:hideMark/>
          </w:tcPr>
          <w:p w14:paraId="37435DB9"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13</w:t>
            </w:r>
          </w:p>
        </w:tc>
        <w:tc>
          <w:tcPr>
            <w:tcW w:w="709" w:type="dxa"/>
            <w:tcBorders>
              <w:top w:val="nil"/>
              <w:left w:val="nil"/>
              <w:bottom w:val="nil"/>
              <w:right w:val="nil"/>
            </w:tcBorders>
            <w:shd w:val="clear" w:color="auto" w:fill="auto"/>
            <w:noWrap/>
            <w:vAlign w:val="bottom"/>
            <w:hideMark/>
          </w:tcPr>
          <w:p w14:paraId="2E6F4C64"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9</w:t>
            </w:r>
          </w:p>
        </w:tc>
        <w:tc>
          <w:tcPr>
            <w:tcW w:w="1134" w:type="dxa"/>
            <w:tcBorders>
              <w:top w:val="nil"/>
              <w:left w:val="nil"/>
              <w:bottom w:val="nil"/>
              <w:right w:val="nil"/>
            </w:tcBorders>
            <w:shd w:val="clear" w:color="auto" w:fill="auto"/>
            <w:noWrap/>
            <w:vAlign w:val="bottom"/>
            <w:hideMark/>
          </w:tcPr>
          <w:p w14:paraId="7ED25C0F"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23</w:t>
            </w:r>
          </w:p>
        </w:tc>
        <w:tc>
          <w:tcPr>
            <w:tcW w:w="992" w:type="dxa"/>
            <w:tcBorders>
              <w:top w:val="nil"/>
              <w:left w:val="nil"/>
              <w:bottom w:val="nil"/>
              <w:right w:val="nil"/>
            </w:tcBorders>
            <w:shd w:val="clear" w:color="auto" w:fill="auto"/>
            <w:noWrap/>
            <w:vAlign w:val="bottom"/>
            <w:hideMark/>
          </w:tcPr>
          <w:p w14:paraId="6722B371"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57</w:t>
            </w:r>
          </w:p>
        </w:tc>
        <w:tc>
          <w:tcPr>
            <w:tcW w:w="709" w:type="dxa"/>
            <w:tcBorders>
              <w:top w:val="nil"/>
              <w:left w:val="nil"/>
              <w:bottom w:val="nil"/>
              <w:right w:val="nil"/>
            </w:tcBorders>
            <w:shd w:val="clear" w:color="auto" w:fill="auto"/>
            <w:noWrap/>
            <w:vAlign w:val="bottom"/>
            <w:hideMark/>
          </w:tcPr>
          <w:p w14:paraId="394AE9F7"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1</w:t>
            </w:r>
          </w:p>
        </w:tc>
        <w:tc>
          <w:tcPr>
            <w:tcW w:w="992" w:type="dxa"/>
            <w:tcBorders>
              <w:top w:val="nil"/>
              <w:left w:val="nil"/>
              <w:bottom w:val="nil"/>
              <w:right w:val="nil"/>
            </w:tcBorders>
            <w:shd w:val="clear" w:color="auto" w:fill="auto"/>
            <w:noWrap/>
            <w:vAlign w:val="bottom"/>
            <w:hideMark/>
          </w:tcPr>
          <w:p w14:paraId="09FE8280"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79</w:t>
            </w:r>
          </w:p>
        </w:tc>
        <w:tc>
          <w:tcPr>
            <w:tcW w:w="850" w:type="dxa"/>
            <w:tcBorders>
              <w:top w:val="nil"/>
              <w:left w:val="nil"/>
              <w:bottom w:val="nil"/>
              <w:right w:val="nil"/>
            </w:tcBorders>
            <w:shd w:val="clear" w:color="auto" w:fill="auto"/>
            <w:noWrap/>
            <w:vAlign w:val="bottom"/>
            <w:hideMark/>
          </w:tcPr>
          <w:p w14:paraId="03E10CD8"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993" w:type="dxa"/>
            <w:tcBorders>
              <w:top w:val="nil"/>
              <w:left w:val="nil"/>
              <w:bottom w:val="nil"/>
              <w:right w:val="nil"/>
            </w:tcBorders>
            <w:shd w:val="clear" w:color="auto" w:fill="auto"/>
            <w:noWrap/>
            <w:vAlign w:val="bottom"/>
            <w:hideMark/>
          </w:tcPr>
          <w:p w14:paraId="6BB6719D"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39</w:t>
            </w:r>
          </w:p>
        </w:tc>
        <w:tc>
          <w:tcPr>
            <w:tcW w:w="708" w:type="dxa"/>
            <w:tcBorders>
              <w:top w:val="nil"/>
              <w:left w:val="nil"/>
              <w:bottom w:val="nil"/>
              <w:right w:val="nil"/>
            </w:tcBorders>
            <w:shd w:val="clear" w:color="auto" w:fill="auto"/>
            <w:noWrap/>
            <w:vAlign w:val="bottom"/>
            <w:hideMark/>
          </w:tcPr>
          <w:p w14:paraId="51318840"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993" w:type="dxa"/>
            <w:tcBorders>
              <w:top w:val="nil"/>
              <w:left w:val="nil"/>
              <w:bottom w:val="nil"/>
              <w:right w:val="nil"/>
            </w:tcBorders>
            <w:shd w:val="clear" w:color="auto" w:fill="auto"/>
            <w:noWrap/>
            <w:vAlign w:val="bottom"/>
            <w:hideMark/>
          </w:tcPr>
          <w:p w14:paraId="7444CE99"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49</w:t>
            </w:r>
          </w:p>
        </w:tc>
        <w:tc>
          <w:tcPr>
            <w:tcW w:w="1134" w:type="dxa"/>
            <w:tcBorders>
              <w:top w:val="nil"/>
              <w:left w:val="nil"/>
              <w:bottom w:val="nil"/>
              <w:right w:val="nil"/>
            </w:tcBorders>
            <w:shd w:val="clear" w:color="auto" w:fill="auto"/>
            <w:noWrap/>
            <w:vAlign w:val="bottom"/>
            <w:hideMark/>
          </w:tcPr>
          <w:p w14:paraId="0EB6AB23"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1134" w:type="dxa"/>
            <w:tcBorders>
              <w:top w:val="nil"/>
              <w:left w:val="nil"/>
              <w:bottom w:val="nil"/>
              <w:right w:val="nil"/>
            </w:tcBorders>
            <w:shd w:val="clear" w:color="auto" w:fill="auto"/>
            <w:noWrap/>
            <w:vAlign w:val="bottom"/>
            <w:hideMark/>
          </w:tcPr>
          <w:p w14:paraId="10D01265"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-9</w:t>
            </w:r>
          </w:p>
        </w:tc>
        <w:tc>
          <w:tcPr>
            <w:tcW w:w="992" w:type="dxa"/>
            <w:tcBorders>
              <w:top w:val="nil"/>
              <w:left w:val="nil"/>
              <w:bottom w:val="nil"/>
              <w:right w:val="nil"/>
            </w:tcBorders>
            <w:shd w:val="clear" w:color="auto" w:fill="auto"/>
            <w:noWrap/>
            <w:vAlign w:val="bottom"/>
            <w:hideMark/>
          </w:tcPr>
          <w:p w14:paraId="195E5468"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4</w:t>
            </w:r>
          </w:p>
        </w:tc>
      </w:tr>
      <w:tr w:rsidR="0032176F" w:rsidRPr="00175B04" w14:paraId="01907A7F" w14:textId="77777777" w:rsidTr="00437DDA">
        <w:trPr>
          <w:trHeight w:val="300"/>
        </w:trPr>
        <w:tc>
          <w:tcPr>
            <w:tcW w:w="1410" w:type="dxa"/>
            <w:tcBorders>
              <w:top w:val="nil"/>
              <w:left w:val="nil"/>
              <w:bottom w:val="nil"/>
              <w:right w:val="nil"/>
            </w:tcBorders>
            <w:shd w:val="clear" w:color="auto" w:fill="auto"/>
            <w:noWrap/>
            <w:vAlign w:val="bottom"/>
            <w:hideMark/>
          </w:tcPr>
          <w:p w14:paraId="63D3DCCD" w14:textId="77777777" w:rsidR="0032176F" w:rsidRPr="00175B04" w:rsidRDefault="0032176F" w:rsidP="00437DDA">
            <w:pPr>
              <w:widowControl/>
              <w:jc w:val="lef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Senegal</w:t>
            </w:r>
          </w:p>
        </w:tc>
        <w:tc>
          <w:tcPr>
            <w:tcW w:w="659" w:type="dxa"/>
            <w:tcBorders>
              <w:top w:val="nil"/>
              <w:left w:val="nil"/>
              <w:bottom w:val="nil"/>
              <w:right w:val="nil"/>
            </w:tcBorders>
            <w:shd w:val="clear" w:color="auto" w:fill="auto"/>
            <w:noWrap/>
            <w:vAlign w:val="bottom"/>
            <w:hideMark/>
          </w:tcPr>
          <w:p w14:paraId="51CA849B"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37</w:t>
            </w:r>
          </w:p>
        </w:tc>
        <w:tc>
          <w:tcPr>
            <w:tcW w:w="913" w:type="dxa"/>
            <w:tcBorders>
              <w:top w:val="nil"/>
              <w:left w:val="nil"/>
              <w:bottom w:val="nil"/>
              <w:right w:val="nil"/>
            </w:tcBorders>
            <w:shd w:val="clear" w:color="auto" w:fill="auto"/>
            <w:noWrap/>
            <w:vAlign w:val="bottom"/>
            <w:hideMark/>
          </w:tcPr>
          <w:p w14:paraId="614E09DF"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-27</w:t>
            </w:r>
          </w:p>
        </w:tc>
        <w:tc>
          <w:tcPr>
            <w:tcW w:w="704" w:type="dxa"/>
            <w:tcBorders>
              <w:top w:val="nil"/>
              <w:left w:val="nil"/>
              <w:bottom w:val="nil"/>
              <w:right w:val="nil"/>
            </w:tcBorders>
            <w:shd w:val="clear" w:color="auto" w:fill="auto"/>
            <w:noWrap/>
            <w:vAlign w:val="bottom"/>
            <w:hideMark/>
          </w:tcPr>
          <w:p w14:paraId="09DD8881"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11</w:t>
            </w:r>
          </w:p>
        </w:tc>
        <w:tc>
          <w:tcPr>
            <w:tcW w:w="709" w:type="dxa"/>
            <w:tcBorders>
              <w:top w:val="nil"/>
              <w:left w:val="nil"/>
              <w:bottom w:val="nil"/>
              <w:right w:val="nil"/>
            </w:tcBorders>
            <w:shd w:val="clear" w:color="auto" w:fill="auto"/>
            <w:noWrap/>
            <w:vAlign w:val="bottom"/>
            <w:hideMark/>
          </w:tcPr>
          <w:p w14:paraId="12CA8433"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21</w:t>
            </w:r>
          </w:p>
        </w:tc>
        <w:tc>
          <w:tcPr>
            <w:tcW w:w="1134" w:type="dxa"/>
            <w:tcBorders>
              <w:top w:val="nil"/>
              <w:left w:val="nil"/>
              <w:bottom w:val="nil"/>
              <w:right w:val="nil"/>
            </w:tcBorders>
            <w:shd w:val="clear" w:color="auto" w:fill="auto"/>
            <w:noWrap/>
            <w:vAlign w:val="bottom"/>
            <w:hideMark/>
          </w:tcPr>
          <w:p w14:paraId="7E3E4901"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21</w:t>
            </w:r>
          </w:p>
        </w:tc>
        <w:tc>
          <w:tcPr>
            <w:tcW w:w="992" w:type="dxa"/>
            <w:tcBorders>
              <w:top w:val="nil"/>
              <w:left w:val="nil"/>
              <w:bottom w:val="nil"/>
              <w:right w:val="nil"/>
            </w:tcBorders>
            <w:shd w:val="clear" w:color="auto" w:fill="auto"/>
            <w:noWrap/>
            <w:vAlign w:val="bottom"/>
            <w:hideMark/>
          </w:tcPr>
          <w:p w14:paraId="36839936"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39</w:t>
            </w:r>
          </w:p>
        </w:tc>
        <w:tc>
          <w:tcPr>
            <w:tcW w:w="709" w:type="dxa"/>
            <w:tcBorders>
              <w:top w:val="nil"/>
              <w:left w:val="nil"/>
              <w:bottom w:val="nil"/>
              <w:right w:val="nil"/>
            </w:tcBorders>
            <w:shd w:val="clear" w:color="auto" w:fill="auto"/>
            <w:noWrap/>
            <w:vAlign w:val="bottom"/>
            <w:hideMark/>
          </w:tcPr>
          <w:p w14:paraId="71996B2E"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992" w:type="dxa"/>
            <w:tcBorders>
              <w:top w:val="nil"/>
              <w:left w:val="nil"/>
              <w:bottom w:val="nil"/>
              <w:right w:val="nil"/>
            </w:tcBorders>
            <w:shd w:val="clear" w:color="auto" w:fill="auto"/>
            <w:noWrap/>
            <w:vAlign w:val="bottom"/>
            <w:hideMark/>
          </w:tcPr>
          <w:p w14:paraId="25B1B741"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850" w:type="dxa"/>
            <w:tcBorders>
              <w:top w:val="nil"/>
              <w:left w:val="nil"/>
              <w:bottom w:val="nil"/>
              <w:right w:val="nil"/>
            </w:tcBorders>
            <w:shd w:val="clear" w:color="auto" w:fill="auto"/>
            <w:noWrap/>
            <w:vAlign w:val="bottom"/>
            <w:hideMark/>
          </w:tcPr>
          <w:p w14:paraId="2DCFEFB0"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993" w:type="dxa"/>
            <w:tcBorders>
              <w:top w:val="nil"/>
              <w:left w:val="nil"/>
              <w:bottom w:val="nil"/>
              <w:right w:val="nil"/>
            </w:tcBorders>
            <w:shd w:val="clear" w:color="auto" w:fill="auto"/>
            <w:noWrap/>
            <w:vAlign w:val="bottom"/>
            <w:hideMark/>
          </w:tcPr>
          <w:p w14:paraId="1D2AF9D2"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11</w:t>
            </w:r>
          </w:p>
        </w:tc>
        <w:tc>
          <w:tcPr>
            <w:tcW w:w="708" w:type="dxa"/>
            <w:tcBorders>
              <w:top w:val="nil"/>
              <w:left w:val="nil"/>
              <w:bottom w:val="nil"/>
              <w:right w:val="nil"/>
            </w:tcBorders>
            <w:shd w:val="clear" w:color="auto" w:fill="auto"/>
            <w:noWrap/>
            <w:vAlign w:val="bottom"/>
            <w:hideMark/>
          </w:tcPr>
          <w:p w14:paraId="14BEC0B0"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993" w:type="dxa"/>
            <w:tcBorders>
              <w:top w:val="nil"/>
              <w:left w:val="nil"/>
              <w:bottom w:val="nil"/>
              <w:right w:val="nil"/>
            </w:tcBorders>
            <w:shd w:val="clear" w:color="auto" w:fill="auto"/>
            <w:noWrap/>
            <w:vAlign w:val="bottom"/>
            <w:hideMark/>
          </w:tcPr>
          <w:p w14:paraId="74F2D9C7"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7</w:t>
            </w:r>
          </w:p>
        </w:tc>
        <w:tc>
          <w:tcPr>
            <w:tcW w:w="1134" w:type="dxa"/>
            <w:tcBorders>
              <w:top w:val="nil"/>
              <w:left w:val="nil"/>
              <w:bottom w:val="nil"/>
              <w:right w:val="nil"/>
            </w:tcBorders>
            <w:shd w:val="clear" w:color="auto" w:fill="auto"/>
            <w:noWrap/>
            <w:vAlign w:val="bottom"/>
            <w:hideMark/>
          </w:tcPr>
          <w:p w14:paraId="2399B030"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1134" w:type="dxa"/>
            <w:tcBorders>
              <w:top w:val="nil"/>
              <w:left w:val="nil"/>
              <w:bottom w:val="nil"/>
              <w:right w:val="nil"/>
            </w:tcBorders>
            <w:shd w:val="clear" w:color="auto" w:fill="auto"/>
            <w:noWrap/>
            <w:vAlign w:val="bottom"/>
            <w:hideMark/>
          </w:tcPr>
          <w:p w14:paraId="5A08F5E1"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-1</w:t>
            </w:r>
          </w:p>
        </w:tc>
        <w:tc>
          <w:tcPr>
            <w:tcW w:w="992" w:type="dxa"/>
            <w:tcBorders>
              <w:top w:val="nil"/>
              <w:left w:val="nil"/>
              <w:bottom w:val="nil"/>
              <w:right w:val="nil"/>
            </w:tcBorders>
            <w:shd w:val="clear" w:color="auto" w:fill="auto"/>
            <w:noWrap/>
            <w:vAlign w:val="bottom"/>
            <w:hideMark/>
          </w:tcPr>
          <w:p w14:paraId="24CDADC7"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1</w:t>
            </w:r>
          </w:p>
        </w:tc>
      </w:tr>
      <w:tr w:rsidR="0032176F" w:rsidRPr="00175B04" w14:paraId="0FFBE4D7" w14:textId="77777777" w:rsidTr="00437DDA">
        <w:trPr>
          <w:trHeight w:val="300"/>
        </w:trPr>
        <w:tc>
          <w:tcPr>
            <w:tcW w:w="1410" w:type="dxa"/>
            <w:tcBorders>
              <w:top w:val="nil"/>
              <w:left w:val="nil"/>
              <w:bottom w:val="nil"/>
              <w:right w:val="nil"/>
            </w:tcBorders>
            <w:shd w:val="clear" w:color="auto" w:fill="auto"/>
            <w:noWrap/>
            <w:vAlign w:val="bottom"/>
            <w:hideMark/>
          </w:tcPr>
          <w:p w14:paraId="1EB80D64" w14:textId="77777777" w:rsidR="0032176F" w:rsidRPr="00175B04" w:rsidRDefault="0032176F" w:rsidP="00437DDA">
            <w:pPr>
              <w:widowControl/>
              <w:jc w:val="lef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Serbia</w:t>
            </w:r>
          </w:p>
        </w:tc>
        <w:tc>
          <w:tcPr>
            <w:tcW w:w="659" w:type="dxa"/>
            <w:tcBorders>
              <w:top w:val="nil"/>
              <w:left w:val="nil"/>
              <w:bottom w:val="nil"/>
              <w:right w:val="nil"/>
            </w:tcBorders>
            <w:shd w:val="clear" w:color="auto" w:fill="auto"/>
            <w:noWrap/>
            <w:vAlign w:val="bottom"/>
            <w:hideMark/>
          </w:tcPr>
          <w:p w14:paraId="15E67219"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17</w:t>
            </w:r>
          </w:p>
        </w:tc>
        <w:tc>
          <w:tcPr>
            <w:tcW w:w="913" w:type="dxa"/>
            <w:tcBorders>
              <w:top w:val="nil"/>
              <w:left w:val="nil"/>
              <w:bottom w:val="nil"/>
              <w:right w:val="nil"/>
            </w:tcBorders>
            <w:shd w:val="clear" w:color="auto" w:fill="auto"/>
            <w:noWrap/>
            <w:vAlign w:val="bottom"/>
            <w:hideMark/>
          </w:tcPr>
          <w:p w14:paraId="44B3F3F9"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-146</w:t>
            </w:r>
          </w:p>
        </w:tc>
        <w:tc>
          <w:tcPr>
            <w:tcW w:w="704" w:type="dxa"/>
            <w:tcBorders>
              <w:top w:val="nil"/>
              <w:left w:val="nil"/>
              <w:bottom w:val="nil"/>
              <w:right w:val="nil"/>
            </w:tcBorders>
            <w:shd w:val="clear" w:color="auto" w:fill="auto"/>
            <w:noWrap/>
            <w:vAlign w:val="bottom"/>
            <w:hideMark/>
          </w:tcPr>
          <w:p w14:paraId="46A37335"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8</w:t>
            </w:r>
          </w:p>
        </w:tc>
        <w:tc>
          <w:tcPr>
            <w:tcW w:w="709" w:type="dxa"/>
            <w:tcBorders>
              <w:top w:val="nil"/>
              <w:left w:val="nil"/>
              <w:bottom w:val="nil"/>
              <w:right w:val="nil"/>
            </w:tcBorders>
            <w:shd w:val="clear" w:color="auto" w:fill="auto"/>
            <w:noWrap/>
            <w:vAlign w:val="bottom"/>
            <w:hideMark/>
          </w:tcPr>
          <w:p w14:paraId="07878F06"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10</w:t>
            </w:r>
          </w:p>
        </w:tc>
        <w:tc>
          <w:tcPr>
            <w:tcW w:w="1134" w:type="dxa"/>
            <w:tcBorders>
              <w:top w:val="nil"/>
              <w:left w:val="nil"/>
              <w:bottom w:val="nil"/>
              <w:right w:val="nil"/>
            </w:tcBorders>
            <w:shd w:val="clear" w:color="auto" w:fill="auto"/>
            <w:noWrap/>
            <w:vAlign w:val="bottom"/>
            <w:hideMark/>
          </w:tcPr>
          <w:p w14:paraId="768699B1"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12</w:t>
            </w:r>
          </w:p>
        </w:tc>
        <w:tc>
          <w:tcPr>
            <w:tcW w:w="992" w:type="dxa"/>
            <w:tcBorders>
              <w:top w:val="nil"/>
              <w:left w:val="nil"/>
              <w:bottom w:val="nil"/>
              <w:right w:val="nil"/>
            </w:tcBorders>
            <w:shd w:val="clear" w:color="auto" w:fill="auto"/>
            <w:noWrap/>
            <w:vAlign w:val="bottom"/>
            <w:hideMark/>
          </w:tcPr>
          <w:p w14:paraId="24C30434"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21</w:t>
            </w:r>
          </w:p>
        </w:tc>
        <w:tc>
          <w:tcPr>
            <w:tcW w:w="709" w:type="dxa"/>
            <w:tcBorders>
              <w:top w:val="nil"/>
              <w:left w:val="nil"/>
              <w:bottom w:val="nil"/>
              <w:right w:val="nil"/>
            </w:tcBorders>
            <w:shd w:val="clear" w:color="auto" w:fill="auto"/>
            <w:noWrap/>
            <w:vAlign w:val="bottom"/>
            <w:hideMark/>
          </w:tcPr>
          <w:p w14:paraId="6884FDC1"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992" w:type="dxa"/>
            <w:tcBorders>
              <w:top w:val="nil"/>
              <w:left w:val="nil"/>
              <w:bottom w:val="nil"/>
              <w:right w:val="nil"/>
            </w:tcBorders>
            <w:shd w:val="clear" w:color="auto" w:fill="auto"/>
            <w:noWrap/>
            <w:vAlign w:val="bottom"/>
            <w:hideMark/>
          </w:tcPr>
          <w:p w14:paraId="5107BE29"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22</w:t>
            </w:r>
          </w:p>
        </w:tc>
        <w:tc>
          <w:tcPr>
            <w:tcW w:w="850" w:type="dxa"/>
            <w:tcBorders>
              <w:top w:val="nil"/>
              <w:left w:val="nil"/>
              <w:bottom w:val="nil"/>
              <w:right w:val="nil"/>
            </w:tcBorders>
            <w:shd w:val="clear" w:color="auto" w:fill="auto"/>
            <w:noWrap/>
            <w:vAlign w:val="bottom"/>
            <w:hideMark/>
          </w:tcPr>
          <w:p w14:paraId="31171E10"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1</w:t>
            </w:r>
          </w:p>
        </w:tc>
        <w:tc>
          <w:tcPr>
            <w:tcW w:w="993" w:type="dxa"/>
            <w:tcBorders>
              <w:top w:val="nil"/>
              <w:left w:val="nil"/>
              <w:bottom w:val="nil"/>
              <w:right w:val="nil"/>
            </w:tcBorders>
            <w:shd w:val="clear" w:color="auto" w:fill="auto"/>
            <w:noWrap/>
            <w:vAlign w:val="bottom"/>
            <w:hideMark/>
          </w:tcPr>
          <w:p w14:paraId="5EE90641"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27</w:t>
            </w:r>
          </w:p>
        </w:tc>
        <w:tc>
          <w:tcPr>
            <w:tcW w:w="708" w:type="dxa"/>
            <w:tcBorders>
              <w:top w:val="nil"/>
              <w:left w:val="nil"/>
              <w:bottom w:val="nil"/>
              <w:right w:val="nil"/>
            </w:tcBorders>
            <w:shd w:val="clear" w:color="auto" w:fill="auto"/>
            <w:noWrap/>
            <w:vAlign w:val="bottom"/>
            <w:hideMark/>
          </w:tcPr>
          <w:p w14:paraId="2CA1DF87"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993" w:type="dxa"/>
            <w:tcBorders>
              <w:top w:val="nil"/>
              <w:left w:val="nil"/>
              <w:bottom w:val="nil"/>
              <w:right w:val="nil"/>
            </w:tcBorders>
            <w:shd w:val="clear" w:color="auto" w:fill="auto"/>
            <w:noWrap/>
            <w:vAlign w:val="bottom"/>
            <w:hideMark/>
          </w:tcPr>
          <w:p w14:paraId="590917CE"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19</w:t>
            </w:r>
          </w:p>
        </w:tc>
        <w:tc>
          <w:tcPr>
            <w:tcW w:w="1134" w:type="dxa"/>
            <w:tcBorders>
              <w:top w:val="nil"/>
              <w:left w:val="nil"/>
              <w:bottom w:val="nil"/>
              <w:right w:val="nil"/>
            </w:tcBorders>
            <w:shd w:val="clear" w:color="auto" w:fill="auto"/>
            <w:noWrap/>
            <w:vAlign w:val="bottom"/>
            <w:hideMark/>
          </w:tcPr>
          <w:p w14:paraId="4CE32AE7"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1134" w:type="dxa"/>
            <w:tcBorders>
              <w:top w:val="nil"/>
              <w:left w:val="nil"/>
              <w:bottom w:val="nil"/>
              <w:right w:val="nil"/>
            </w:tcBorders>
            <w:shd w:val="clear" w:color="auto" w:fill="auto"/>
            <w:noWrap/>
            <w:vAlign w:val="bottom"/>
            <w:hideMark/>
          </w:tcPr>
          <w:p w14:paraId="41F1BD6E"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-2</w:t>
            </w:r>
          </w:p>
        </w:tc>
        <w:tc>
          <w:tcPr>
            <w:tcW w:w="992" w:type="dxa"/>
            <w:tcBorders>
              <w:top w:val="nil"/>
              <w:left w:val="nil"/>
              <w:bottom w:val="nil"/>
              <w:right w:val="nil"/>
            </w:tcBorders>
            <w:shd w:val="clear" w:color="auto" w:fill="auto"/>
            <w:noWrap/>
            <w:vAlign w:val="bottom"/>
            <w:hideMark/>
          </w:tcPr>
          <w:p w14:paraId="71FCF2CF"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1</w:t>
            </w:r>
          </w:p>
        </w:tc>
      </w:tr>
      <w:tr w:rsidR="0032176F" w:rsidRPr="00175B04" w14:paraId="05B33764" w14:textId="77777777" w:rsidTr="00437DDA">
        <w:trPr>
          <w:trHeight w:val="300"/>
        </w:trPr>
        <w:tc>
          <w:tcPr>
            <w:tcW w:w="1410" w:type="dxa"/>
            <w:tcBorders>
              <w:top w:val="nil"/>
              <w:left w:val="nil"/>
              <w:bottom w:val="nil"/>
              <w:right w:val="nil"/>
            </w:tcBorders>
            <w:shd w:val="clear" w:color="auto" w:fill="auto"/>
            <w:noWrap/>
            <w:vAlign w:val="bottom"/>
            <w:hideMark/>
          </w:tcPr>
          <w:p w14:paraId="4D86C679" w14:textId="77777777" w:rsidR="0032176F" w:rsidRPr="00175B04" w:rsidRDefault="0032176F" w:rsidP="00437DDA">
            <w:pPr>
              <w:widowControl/>
              <w:jc w:val="lef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Seychelles</w:t>
            </w:r>
          </w:p>
        </w:tc>
        <w:tc>
          <w:tcPr>
            <w:tcW w:w="659" w:type="dxa"/>
            <w:tcBorders>
              <w:top w:val="nil"/>
              <w:left w:val="nil"/>
              <w:bottom w:val="nil"/>
              <w:right w:val="nil"/>
            </w:tcBorders>
            <w:shd w:val="clear" w:color="auto" w:fill="auto"/>
            <w:noWrap/>
            <w:vAlign w:val="bottom"/>
            <w:hideMark/>
          </w:tcPr>
          <w:p w14:paraId="4678FCE7"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913" w:type="dxa"/>
            <w:tcBorders>
              <w:top w:val="nil"/>
              <w:left w:val="nil"/>
              <w:bottom w:val="nil"/>
              <w:right w:val="nil"/>
            </w:tcBorders>
            <w:shd w:val="clear" w:color="auto" w:fill="auto"/>
            <w:noWrap/>
            <w:vAlign w:val="bottom"/>
            <w:hideMark/>
          </w:tcPr>
          <w:p w14:paraId="2A8B07CE"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704" w:type="dxa"/>
            <w:tcBorders>
              <w:top w:val="nil"/>
              <w:left w:val="nil"/>
              <w:bottom w:val="nil"/>
              <w:right w:val="nil"/>
            </w:tcBorders>
            <w:shd w:val="clear" w:color="auto" w:fill="auto"/>
            <w:noWrap/>
            <w:vAlign w:val="bottom"/>
            <w:hideMark/>
          </w:tcPr>
          <w:p w14:paraId="32B7342A"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709" w:type="dxa"/>
            <w:tcBorders>
              <w:top w:val="nil"/>
              <w:left w:val="nil"/>
              <w:bottom w:val="nil"/>
              <w:right w:val="nil"/>
            </w:tcBorders>
            <w:shd w:val="clear" w:color="auto" w:fill="auto"/>
            <w:noWrap/>
            <w:vAlign w:val="bottom"/>
            <w:hideMark/>
          </w:tcPr>
          <w:p w14:paraId="3959104A"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1134" w:type="dxa"/>
            <w:tcBorders>
              <w:top w:val="nil"/>
              <w:left w:val="nil"/>
              <w:bottom w:val="nil"/>
              <w:right w:val="nil"/>
            </w:tcBorders>
            <w:shd w:val="clear" w:color="auto" w:fill="auto"/>
            <w:noWrap/>
            <w:vAlign w:val="bottom"/>
            <w:hideMark/>
          </w:tcPr>
          <w:p w14:paraId="28D2C957"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992" w:type="dxa"/>
            <w:tcBorders>
              <w:top w:val="nil"/>
              <w:left w:val="nil"/>
              <w:bottom w:val="nil"/>
              <w:right w:val="nil"/>
            </w:tcBorders>
            <w:shd w:val="clear" w:color="auto" w:fill="auto"/>
            <w:noWrap/>
            <w:vAlign w:val="bottom"/>
            <w:hideMark/>
          </w:tcPr>
          <w:p w14:paraId="3982DC02"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709" w:type="dxa"/>
            <w:tcBorders>
              <w:top w:val="nil"/>
              <w:left w:val="nil"/>
              <w:bottom w:val="nil"/>
              <w:right w:val="nil"/>
            </w:tcBorders>
            <w:shd w:val="clear" w:color="auto" w:fill="auto"/>
            <w:noWrap/>
            <w:vAlign w:val="bottom"/>
            <w:hideMark/>
          </w:tcPr>
          <w:p w14:paraId="6C3F048D"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992" w:type="dxa"/>
            <w:tcBorders>
              <w:top w:val="nil"/>
              <w:left w:val="nil"/>
              <w:bottom w:val="nil"/>
              <w:right w:val="nil"/>
            </w:tcBorders>
            <w:shd w:val="clear" w:color="auto" w:fill="auto"/>
            <w:noWrap/>
            <w:vAlign w:val="bottom"/>
            <w:hideMark/>
          </w:tcPr>
          <w:p w14:paraId="489E8E88"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850" w:type="dxa"/>
            <w:tcBorders>
              <w:top w:val="nil"/>
              <w:left w:val="nil"/>
              <w:bottom w:val="nil"/>
              <w:right w:val="nil"/>
            </w:tcBorders>
            <w:shd w:val="clear" w:color="auto" w:fill="auto"/>
            <w:noWrap/>
            <w:vAlign w:val="bottom"/>
            <w:hideMark/>
          </w:tcPr>
          <w:p w14:paraId="05CED43F"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993" w:type="dxa"/>
            <w:tcBorders>
              <w:top w:val="nil"/>
              <w:left w:val="nil"/>
              <w:bottom w:val="nil"/>
              <w:right w:val="nil"/>
            </w:tcBorders>
            <w:shd w:val="clear" w:color="auto" w:fill="auto"/>
            <w:noWrap/>
            <w:vAlign w:val="bottom"/>
            <w:hideMark/>
          </w:tcPr>
          <w:p w14:paraId="6AB12A62"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708" w:type="dxa"/>
            <w:tcBorders>
              <w:top w:val="nil"/>
              <w:left w:val="nil"/>
              <w:bottom w:val="nil"/>
              <w:right w:val="nil"/>
            </w:tcBorders>
            <w:shd w:val="clear" w:color="auto" w:fill="auto"/>
            <w:noWrap/>
            <w:vAlign w:val="bottom"/>
            <w:hideMark/>
          </w:tcPr>
          <w:p w14:paraId="29B3E5F8"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993" w:type="dxa"/>
            <w:tcBorders>
              <w:top w:val="nil"/>
              <w:left w:val="nil"/>
              <w:bottom w:val="nil"/>
              <w:right w:val="nil"/>
            </w:tcBorders>
            <w:shd w:val="clear" w:color="auto" w:fill="auto"/>
            <w:noWrap/>
            <w:vAlign w:val="bottom"/>
            <w:hideMark/>
          </w:tcPr>
          <w:p w14:paraId="758A11F0"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1134" w:type="dxa"/>
            <w:tcBorders>
              <w:top w:val="nil"/>
              <w:left w:val="nil"/>
              <w:bottom w:val="nil"/>
              <w:right w:val="nil"/>
            </w:tcBorders>
            <w:shd w:val="clear" w:color="auto" w:fill="auto"/>
            <w:noWrap/>
            <w:vAlign w:val="bottom"/>
            <w:hideMark/>
          </w:tcPr>
          <w:p w14:paraId="4CDF22E4"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1134" w:type="dxa"/>
            <w:tcBorders>
              <w:top w:val="nil"/>
              <w:left w:val="nil"/>
              <w:bottom w:val="nil"/>
              <w:right w:val="nil"/>
            </w:tcBorders>
            <w:shd w:val="clear" w:color="auto" w:fill="auto"/>
            <w:noWrap/>
            <w:vAlign w:val="bottom"/>
            <w:hideMark/>
          </w:tcPr>
          <w:p w14:paraId="274A64AA"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992" w:type="dxa"/>
            <w:tcBorders>
              <w:top w:val="nil"/>
              <w:left w:val="nil"/>
              <w:bottom w:val="nil"/>
              <w:right w:val="nil"/>
            </w:tcBorders>
            <w:shd w:val="clear" w:color="auto" w:fill="auto"/>
            <w:noWrap/>
            <w:vAlign w:val="bottom"/>
            <w:hideMark/>
          </w:tcPr>
          <w:p w14:paraId="6C048D72"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r>
      <w:tr w:rsidR="0032176F" w:rsidRPr="00175B04" w14:paraId="4BE3F881" w14:textId="77777777" w:rsidTr="00437DDA">
        <w:trPr>
          <w:trHeight w:val="300"/>
        </w:trPr>
        <w:tc>
          <w:tcPr>
            <w:tcW w:w="1410" w:type="dxa"/>
            <w:tcBorders>
              <w:top w:val="nil"/>
              <w:left w:val="nil"/>
              <w:bottom w:val="nil"/>
              <w:right w:val="nil"/>
            </w:tcBorders>
            <w:shd w:val="clear" w:color="auto" w:fill="auto"/>
            <w:noWrap/>
            <w:vAlign w:val="bottom"/>
            <w:hideMark/>
          </w:tcPr>
          <w:p w14:paraId="4760BD3C" w14:textId="77777777" w:rsidR="0032176F" w:rsidRPr="00175B04" w:rsidRDefault="0032176F" w:rsidP="00437DDA">
            <w:pPr>
              <w:widowControl/>
              <w:jc w:val="lef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Singapore</w:t>
            </w:r>
          </w:p>
        </w:tc>
        <w:tc>
          <w:tcPr>
            <w:tcW w:w="659" w:type="dxa"/>
            <w:tcBorders>
              <w:top w:val="nil"/>
              <w:left w:val="nil"/>
              <w:bottom w:val="nil"/>
              <w:right w:val="nil"/>
            </w:tcBorders>
            <w:shd w:val="clear" w:color="auto" w:fill="auto"/>
            <w:noWrap/>
            <w:vAlign w:val="bottom"/>
            <w:hideMark/>
          </w:tcPr>
          <w:p w14:paraId="654892B1"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913" w:type="dxa"/>
            <w:tcBorders>
              <w:top w:val="nil"/>
              <w:left w:val="nil"/>
              <w:bottom w:val="nil"/>
              <w:right w:val="nil"/>
            </w:tcBorders>
            <w:shd w:val="clear" w:color="auto" w:fill="auto"/>
            <w:noWrap/>
            <w:vAlign w:val="bottom"/>
            <w:hideMark/>
          </w:tcPr>
          <w:p w14:paraId="2C307FB8"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-6</w:t>
            </w:r>
          </w:p>
        </w:tc>
        <w:tc>
          <w:tcPr>
            <w:tcW w:w="704" w:type="dxa"/>
            <w:tcBorders>
              <w:top w:val="nil"/>
              <w:left w:val="nil"/>
              <w:bottom w:val="nil"/>
              <w:right w:val="nil"/>
            </w:tcBorders>
            <w:shd w:val="clear" w:color="auto" w:fill="auto"/>
            <w:noWrap/>
            <w:vAlign w:val="bottom"/>
            <w:hideMark/>
          </w:tcPr>
          <w:p w14:paraId="5BA09381"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709" w:type="dxa"/>
            <w:tcBorders>
              <w:top w:val="nil"/>
              <w:left w:val="nil"/>
              <w:bottom w:val="nil"/>
              <w:right w:val="nil"/>
            </w:tcBorders>
            <w:shd w:val="clear" w:color="auto" w:fill="auto"/>
            <w:noWrap/>
            <w:vAlign w:val="bottom"/>
            <w:hideMark/>
          </w:tcPr>
          <w:p w14:paraId="3A4797A7"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1134" w:type="dxa"/>
            <w:tcBorders>
              <w:top w:val="nil"/>
              <w:left w:val="nil"/>
              <w:bottom w:val="nil"/>
              <w:right w:val="nil"/>
            </w:tcBorders>
            <w:shd w:val="clear" w:color="auto" w:fill="auto"/>
            <w:noWrap/>
            <w:vAlign w:val="bottom"/>
            <w:hideMark/>
          </w:tcPr>
          <w:p w14:paraId="6791A8B3"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992" w:type="dxa"/>
            <w:tcBorders>
              <w:top w:val="nil"/>
              <w:left w:val="nil"/>
              <w:bottom w:val="nil"/>
              <w:right w:val="nil"/>
            </w:tcBorders>
            <w:shd w:val="clear" w:color="auto" w:fill="auto"/>
            <w:noWrap/>
            <w:vAlign w:val="bottom"/>
            <w:hideMark/>
          </w:tcPr>
          <w:p w14:paraId="5A01BC5C"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709" w:type="dxa"/>
            <w:tcBorders>
              <w:top w:val="nil"/>
              <w:left w:val="nil"/>
              <w:bottom w:val="nil"/>
              <w:right w:val="nil"/>
            </w:tcBorders>
            <w:shd w:val="clear" w:color="auto" w:fill="auto"/>
            <w:noWrap/>
            <w:vAlign w:val="bottom"/>
            <w:hideMark/>
          </w:tcPr>
          <w:p w14:paraId="0FA3ED64"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992" w:type="dxa"/>
            <w:tcBorders>
              <w:top w:val="nil"/>
              <w:left w:val="nil"/>
              <w:bottom w:val="nil"/>
              <w:right w:val="nil"/>
            </w:tcBorders>
            <w:shd w:val="clear" w:color="auto" w:fill="auto"/>
            <w:noWrap/>
            <w:vAlign w:val="bottom"/>
            <w:hideMark/>
          </w:tcPr>
          <w:p w14:paraId="1ED6D23F"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9</w:t>
            </w:r>
          </w:p>
        </w:tc>
        <w:tc>
          <w:tcPr>
            <w:tcW w:w="850" w:type="dxa"/>
            <w:tcBorders>
              <w:top w:val="nil"/>
              <w:left w:val="nil"/>
              <w:bottom w:val="nil"/>
              <w:right w:val="nil"/>
            </w:tcBorders>
            <w:shd w:val="clear" w:color="auto" w:fill="auto"/>
            <w:noWrap/>
            <w:vAlign w:val="bottom"/>
            <w:hideMark/>
          </w:tcPr>
          <w:p w14:paraId="324C8837"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993" w:type="dxa"/>
            <w:tcBorders>
              <w:top w:val="nil"/>
              <w:left w:val="nil"/>
              <w:bottom w:val="nil"/>
              <w:right w:val="nil"/>
            </w:tcBorders>
            <w:shd w:val="clear" w:color="auto" w:fill="auto"/>
            <w:noWrap/>
            <w:vAlign w:val="bottom"/>
            <w:hideMark/>
          </w:tcPr>
          <w:p w14:paraId="3D126AD7"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3</w:t>
            </w:r>
          </w:p>
        </w:tc>
        <w:tc>
          <w:tcPr>
            <w:tcW w:w="708" w:type="dxa"/>
            <w:tcBorders>
              <w:top w:val="nil"/>
              <w:left w:val="nil"/>
              <w:bottom w:val="nil"/>
              <w:right w:val="nil"/>
            </w:tcBorders>
            <w:shd w:val="clear" w:color="auto" w:fill="auto"/>
            <w:noWrap/>
            <w:vAlign w:val="bottom"/>
            <w:hideMark/>
          </w:tcPr>
          <w:p w14:paraId="0699912D"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993" w:type="dxa"/>
            <w:tcBorders>
              <w:top w:val="nil"/>
              <w:left w:val="nil"/>
              <w:bottom w:val="nil"/>
              <w:right w:val="nil"/>
            </w:tcBorders>
            <w:shd w:val="clear" w:color="auto" w:fill="auto"/>
            <w:noWrap/>
            <w:vAlign w:val="bottom"/>
            <w:hideMark/>
          </w:tcPr>
          <w:p w14:paraId="4C63215F"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1</w:t>
            </w:r>
          </w:p>
        </w:tc>
        <w:tc>
          <w:tcPr>
            <w:tcW w:w="1134" w:type="dxa"/>
            <w:tcBorders>
              <w:top w:val="nil"/>
              <w:left w:val="nil"/>
              <w:bottom w:val="nil"/>
              <w:right w:val="nil"/>
            </w:tcBorders>
            <w:shd w:val="clear" w:color="auto" w:fill="auto"/>
            <w:noWrap/>
            <w:vAlign w:val="bottom"/>
            <w:hideMark/>
          </w:tcPr>
          <w:p w14:paraId="120411EE"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1134" w:type="dxa"/>
            <w:tcBorders>
              <w:top w:val="nil"/>
              <w:left w:val="nil"/>
              <w:bottom w:val="nil"/>
              <w:right w:val="nil"/>
            </w:tcBorders>
            <w:shd w:val="clear" w:color="auto" w:fill="auto"/>
            <w:noWrap/>
            <w:vAlign w:val="bottom"/>
            <w:hideMark/>
          </w:tcPr>
          <w:p w14:paraId="413097D3"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-1</w:t>
            </w:r>
          </w:p>
        </w:tc>
        <w:tc>
          <w:tcPr>
            <w:tcW w:w="992" w:type="dxa"/>
            <w:tcBorders>
              <w:top w:val="nil"/>
              <w:left w:val="nil"/>
              <w:bottom w:val="nil"/>
              <w:right w:val="nil"/>
            </w:tcBorders>
            <w:shd w:val="clear" w:color="auto" w:fill="auto"/>
            <w:noWrap/>
            <w:vAlign w:val="bottom"/>
            <w:hideMark/>
          </w:tcPr>
          <w:p w14:paraId="003D549F"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r>
      <w:tr w:rsidR="0032176F" w:rsidRPr="00175B04" w14:paraId="47B9D332" w14:textId="77777777" w:rsidTr="00437DDA">
        <w:trPr>
          <w:trHeight w:val="300"/>
        </w:trPr>
        <w:tc>
          <w:tcPr>
            <w:tcW w:w="1410" w:type="dxa"/>
            <w:tcBorders>
              <w:top w:val="nil"/>
              <w:left w:val="nil"/>
              <w:bottom w:val="nil"/>
              <w:right w:val="nil"/>
            </w:tcBorders>
            <w:shd w:val="clear" w:color="auto" w:fill="auto"/>
            <w:noWrap/>
            <w:vAlign w:val="bottom"/>
            <w:hideMark/>
          </w:tcPr>
          <w:p w14:paraId="03C1552B" w14:textId="77777777" w:rsidR="0032176F" w:rsidRPr="00175B04" w:rsidRDefault="0032176F" w:rsidP="00437DDA">
            <w:pPr>
              <w:widowControl/>
              <w:jc w:val="lef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Slovakia</w:t>
            </w:r>
          </w:p>
        </w:tc>
        <w:tc>
          <w:tcPr>
            <w:tcW w:w="659" w:type="dxa"/>
            <w:tcBorders>
              <w:top w:val="nil"/>
              <w:left w:val="nil"/>
              <w:bottom w:val="nil"/>
              <w:right w:val="nil"/>
            </w:tcBorders>
            <w:shd w:val="clear" w:color="auto" w:fill="auto"/>
            <w:noWrap/>
            <w:vAlign w:val="bottom"/>
            <w:hideMark/>
          </w:tcPr>
          <w:p w14:paraId="2AED0E7E"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6</w:t>
            </w:r>
          </w:p>
        </w:tc>
        <w:tc>
          <w:tcPr>
            <w:tcW w:w="913" w:type="dxa"/>
            <w:tcBorders>
              <w:top w:val="nil"/>
              <w:left w:val="nil"/>
              <w:bottom w:val="nil"/>
              <w:right w:val="nil"/>
            </w:tcBorders>
            <w:shd w:val="clear" w:color="auto" w:fill="auto"/>
            <w:noWrap/>
            <w:vAlign w:val="bottom"/>
            <w:hideMark/>
          </w:tcPr>
          <w:p w14:paraId="6351B044"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-30</w:t>
            </w:r>
          </w:p>
        </w:tc>
        <w:tc>
          <w:tcPr>
            <w:tcW w:w="704" w:type="dxa"/>
            <w:tcBorders>
              <w:top w:val="nil"/>
              <w:left w:val="nil"/>
              <w:bottom w:val="nil"/>
              <w:right w:val="nil"/>
            </w:tcBorders>
            <w:shd w:val="clear" w:color="auto" w:fill="auto"/>
            <w:noWrap/>
            <w:vAlign w:val="bottom"/>
            <w:hideMark/>
          </w:tcPr>
          <w:p w14:paraId="4FE41F42"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4</w:t>
            </w:r>
          </w:p>
        </w:tc>
        <w:tc>
          <w:tcPr>
            <w:tcW w:w="709" w:type="dxa"/>
            <w:tcBorders>
              <w:top w:val="nil"/>
              <w:left w:val="nil"/>
              <w:bottom w:val="nil"/>
              <w:right w:val="nil"/>
            </w:tcBorders>
            <w:shd w:val="clear" w:color="auto" w:fill="auto"/>
            <w:noWrap/>
            <w:vAlign w:val="bottom"/>
            <w:hideMark/>
          </w:tcPr>
          <w:p w14:paraId="7D8FF8CB"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2</w:t>
            </w:r>
          </w:p>
        </w:tc>
        <w:tc>
          <w:tcPr>
            <w:tcW w:w="1134" w:type="dxa"/>
            <w:tcBorders>
              <w:top w:val="nil"/>
              <w:left w:val="nil"/>
              <w:bottom w:val="nil"/>
              <w:right w:val="nil"/>
            </w:tcBorders>
            <w:shd w:val="clear" w:color="auto" w:fill="auto"/>
            <w:noWrap/>
            <w:vAlign w:val="bottom"/>
            <w:hideMark/>
          </w:tcPr>
          <w:p w14:paraId="17489170"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6</w:t>
            </w:r>
          </w:p>
        </w:tc>
        <w:tc>
          <w:tcPr>
            <w:tcW w:w="992" w:type="dxa"/>
            <w:tcBorders>
              <w:top w:val="nil"/>
              <w:left w:val="nil"/>
              <w:bottom w:val="nil"/>
              <w:right w:val="nil"/>
            </w:tcBorders>
            <w:shd w:val="clear" w:color="auto" w:fill="auto"/>
            <w:noWrap/>
            <w:vAlign w:val="bottom"/>
            <w:hideMark/>
          </w:tcPr>
          <w:p w14:paraId="56003BBF"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11</w:t>
            </w:r>
          </w:p>
        </w:tc>
        <w:tc>
          <w:tcPr>
            <w:tcW w:w="709" w:type="dxa"/>
            <w:tcBorders>
              <w:top w:val="nil"/>
              <w:left w:val="nil"/>
              <w:bottom w:val="nil"/>
              <w:right w:val="nil"/>
            </w:tcBorders>
            <w:shd w:val="clear" w:color="auto" w:fill="auto"/>
            <w:noWrap/>
            <w:vAlign w:val="bottom"/>
            <w:hideMark/>
          </w:tcPr>
          <w:p w14:paraId="6200E1DB"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992" w:type="dxa"/>
            <w:tcBorders>
              <w:top w:val="nil"/>
              <w:left w:val="nil"/>
              <w:bottom w:val="nil"/>
              <w:right w:val="nil"/>
            </w:tcBorders>
            <w:shd w:val="clear" w:color="auto" w:fill="auto"/>
            <w:noWrap/>
            <w:vAlign w:val="bottom"/>
            <w:hideMark/>
          </w:tcPr>
          <w:p w14:paraId="56E575BC"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9</w:t>
            </w:r>
          </w:p>
        </w:tc>
        <w:tc>
          <w:tcPr>
            <w:tcW w:w="850" w:type="dxa"/>
            <w:tcBorders>
              <w:top w:val="nil"/>
              <w:left w:val="nil"/>
              <w:bottom w:val="nil"/>
              <w:right w:val="nil"/>
            </w:tcBorders>
            <w:shd w:val="clear" w:color="auto" w:fill="auto"/>
            <w:noWrap/>
            <w:vAlign w:val="bottom"/>
            <w:hideMark/>
          </w:tcPr>
          <w:p w14:paraId="3BE28BB5"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993" w:type="dxa"/>
            <w:tcBorders>
              <w:top w:val="nil"/>
              <w:left w:val="nil"/>
              <w:bottom w:val="nil"/>
              <w:right w:val="nil"/>
            </w:tcBorders>
            <w:shd w:val="clear" w:color="auto" w:fill="auto"/>
            <w:noWrap/>
            <w:vAlign w:val="bottom"/>
            <w:hideMark/>
          </w:tcPr>
          <w:p w14:paraId="7D16737F"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4</w:t>
            </w:r>
          </w:p>
        </w:tc>
        <w:tc>
          <w:tcPr>
            <w:tcW w:w="708" w:type="dxa"/>
            <w:tcBorders>
              <w:top w:val="nil"/>
              <w:left w:val="nil"/>
              <w:bottom w:val="nil"/>
              <w:right w:val="nil"/>
            </w:tcBorders>
            <w:shd w:val="clear" w:color="auto" w:fill="auto"/>
            <w:noWrap/>
            <w:vAlign w:val="bottom"/>
            <w:hideMark/>
          </w:tcPr>
          <w:p w14:paraId="6159B9AF"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993" w:type="dxa"/>
            <w:tcBorders>
              <w:top w:val="nil"/>
              <w:left w:val="nil"/>
              <w:bottom w:val="nil"/>
              <w:right w:val="nil"/>
            </w:tcBorders>
            <w:shd w:val="clear" w:color="auto" w:fill="auto"/>
            <w:noWrap/>
            <w:vAlign w:val="bottom"/>
            <w:hideMark/>
          </w:tcPr>
          <w:p w14:paraId="4A3553CD"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4</w:t>
            </w:r>
          </w:p>
        </w:tc>
        <w:tc>
          <w:tcPr>
            <w:tcW w:w="1134" w:type="dxa"/>
            <w:tcBorders>
              <w:top w:val="nil"/>
              <w:left w:val="nil"/>
              <w:bottom w:val="nil"/>
              <w:right w:val="nil"/>
            </w:tcBorders>
            <w:shd w:val="clear" w:color="auto" w:fill="auto"/>
            <w:noWrap/>
            <w:vAlign w:val="bottom"/>
            <w:hideMark/>
          </w:tcPr>
          <w:p w14:paraId="7ADCC885"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1134" w:type="dxa"/>
            <w:tcBorders>
              <w:top w:val="nil"/>
              <w:left w:val="nil"/>
              <w:bottom w:val="nil"/>
              <w:right w:val="nil"/>
            </w:tcBorders>
            <w:shd w:val="clear" w:color="auto" w:fill="auto"/>
            <w:noWrap/>
            <w:vAlign w:val="bottom"/>
            <w:hideMark/>
          </w:tcPr>
          <w:p w14:paraId="0305897C"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992" w:type="dxa"/>
            <w:tcBorders>
              <w:top w:val="nil"/>
              <w:left w:val="nil"/>
              <w:bottom w:val="nil"/>
              <w:right w:val="nil"/>
            </w:tcBorders>
            <w:shd w:val="clear" w:color="auto" w:fill="auto"/>
            <w:noWrap/>
            <w:vAlign w:val="bottom"/>
            <w:hideMark/>
          </w:tcPr>
          <w:p w14:paraId="06781492"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r>
      <w:tr w:rsidR="0032176F" w:rsidRPr="00175B04" w14:paraId="2C2A4E34" w14:textId="77777777" w:rsidTr="00437DDA">
        <w:trPr>
          <w:trHeight w:val="300"/>
        </w:trPr>
        <w:tc>
          <w:tcPr>
            <w:tcW w:w="1410" w:type="dxa"/>
            <w:tcBorders>
              <w:top w:val="nil"/>
              <w:left w:val="nil"/>
              <w:bottom w:val="nil"/>
              <w:right w:val="nil"/>
            </w:tcBorders>
            <w:shd w:val="clear" w:color="auto" w:fill="auto"/>
            <w:noWrap/>
            <w:vAlign w:val="bottom"/>
            <w:hideMark/>
          </w:tcPr>
          <w:p w14:paraId="3EE811CD" w14:textId="77777777" w:rsidR="0032176F" w:rsidRPr="00175B04" w:rsidRDefault="0032176F" w:rsidP="00437DDA">
            <w:pPr>
              <w:widowControl/>
              <w:jc w:val="lef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lastRenderedPageBreak/>
              <w:t>Slovenia</w:t>
            </w:r>
          </w:p>
        </w:tc>
        <w:tc>
          <w:tcPr>
            <w:tcW w:w="659" w:type="dxa"/>
            <w:tcBorders>
              <w:top w:val="nil"/>
              <w:left w:val="nil"/>
              <w:bottom w:val="nil"/>
              <w:right w:val="nil"/>
            </w:tcBorders>
            <w:shd w:val="clear" w:color="auto" w:fill="auto"/>
            <w:noWrap/>
            <w:vAlign w:val="bottom"/>
            <w:hideMark/>
          </w:tcPr>
          <w:p w14:paraId="67FFBE8F"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5</w:t>
            </w:r>
          </w:p>
        </w:tc>
        <w:tc>
          <w:tcPr>
            <w:tcW w:w="913" w:type="dxa"/>
            <w:tcBorders>
              <w:top w:val="nil"/>
              <w:left w:val="nil"/>
              <w:bottom w:val="nil"/>
              <w:right w:val="nil"/>
            </w:tcBorders>
            <w:shd w:val="clear" w:color="auto" w:fill="auto"/>
            <w:noWrap/>
            <w:vAlign w:val="bottom"/>
            <w:hideMark/>
          </w:tcPr>
          <w:p w14:paraId="593E7307"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-23</w:t>
            </w:r>
          </w:p>
        </w:tc>
        <w:tc>
          <w:tcPr>
            <w:tcW w:w="704" w:type="dxa"/>
            <w:tcBorders>
              <w:top w:val="nil"/>
              <w:left w:val="nil"/>
              <w:bottom w:val="nil"/>
              <w:right w:val="nil"/>
            </w:tcBorders>
            <w:shd w:val="clear" w:color="auto" w:fill="auto"/>
            <w:noWrap/>
            <w:vAlign w:val="bottom"/>
            <w:hideMark/>
          </w:tcPr>
          <w:p w14:paraId="4BCFAFC8"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1</w:t>
            </w:r>
          </w:p>
        </w:tc>
        <w:tc>
          <w:tcPr>
            <w:tcW w:w="709" w:type="dxa"/>
            <w:tcBorders>
              <w:top w:val="nil"/>
              <w:left w:val="nil"/>
              <w:bottom w:val="nil"/>
              <w:right w:val="nil"/>
            </w:tcBorders>
            <w:shd w:val="clear" w:color="auto" w:fill="auto"/>
            <w:noWrap/>
            <w:vAlign w:val="bottom"/>
            <w:hideMark/>
          </w:tcPr>
          <w:p w14:paraId="79975622"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2</w:t>
            </w:r>
          </w:p>
        </w:tc>
        <w:tc>
          <w:tcPr>
            <w:tcW w:w="1134" w:type="dxa"/>
            <w:tcBorders>
              <w:top w:val="nil"/>
              <w:left w:val="nil"/>
              <w:bottom w:val="nil"/>
              <w:right w:val="nil"/>
            </w:tcBorders>
            <w:shd w:val="clear" w:color="auto" w:fill="auto"/>
            <w:noWrap/>
            <w:vAlign w:val="bottom"/>
            <w:hideMark/>
          </w:tcPr>
          <w:p w14:paraId="3DD04552"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4</w:t>
            </w:r>
          </w:p>
        </w:tc>
        <w:tc>
          <w:tcPr>
            <w:tcW w:w="992" w:type="dxa"/>
            <w:tcBorders>
              <w:top w:val="nil"/>
              <w:left w:val="nil"/>
              <w:bottom w:val="nil"/>
              <w:right w:val="nil"/>
            </w:tcBorders>
            <w:shd w:val="clear" w:color="auto" w:fill="auto"/>
            <w:noWrap/>
            <w:vAlign w:val="bottom"/>
            <w:hideMark/>
          </w:tcPr>
          <w:p w14:paraId="7A003513"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8</w:t>
            </w:r>
          </w:p>
        </w:tc>
        <w:tc>
          <w:tcPr>
            <w:tcW w:w="709" w:type="dxa"/>
            <w:tcBorders>
              <w:top w:val="nil"/>
              <w:left w:val="nil"/>
              <w:bottom w:val="nil"/>
              <w:right w:val="nil"/>
            </w:tcBorders>
            <w:shd w:val="clear" w:color="auto" w:fill="auto"/>
            <w:noWrap/>
            <w:vAlign w:val="bottom"/>
            <w:hideMark/>
          </w:tcPr>
          <w:p w14:paraId="75011562"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992" w:type="dxa"/>
            <w:tcBorders>
              <w:top w:val="nil"/>
              <w:left w:val="nil"/>
              <w:bottom w:val="nil"/>
              <w:right w:val="nil"/>
            </w:tcBorders>
            <w:shd w:val="clear" w:color="auto" w:fill="auto"/>
            <w:noWrap/>
            <w:vAlign w:val="bottom"/>
            <w:hideMark/>
          </w:tcPr>
          <w:p w14:paraId="459E37A1"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7</w:t>
            </w:r>
          </w:p>
        </w:tc>
        <w:tc>
          <w:tcPr>
            <w:tcW w:w="850" w:type="dxa"/>
            <w:tcBorders>
              <w:top w:val="nil"/>
              <w:left w:val="nil"/>
              <w:bottom w:val="nil"/>
              <w:right w:val="nil"/>
            </w:tcBorders>
            <w:shd w:val="clear" w:color="auto" w:fill="auto"/>
            <w:noWrap/>
            <w:vAlign w:val="bottom"/>
            <w:hideMark/>
          </w:tcPr>
          <w:p w14:paraId="61C8EC09"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993" w:type="dxa"/>
            <w:tcBorders>
              <w:top w:val="nil"/>
              <w:left w:val="nil"/>
              <w:bottom w:val="nil"/>
              <w:right w:val="nil"/>
            </w:tcBorders>
            <w:shd w:val="clear" w:color="auto" w:fill="auto"/>
            <w:noWrap/>
            <w:vAlign w:val="bottom"/>
            <w:hideMark/>
          </w:tcPr>
          <w:p w14:paraId="7413F939"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4</w:t>
            </w:r>
          </w:p>
        </w:tc>
        <w:tc>
          <w:tcPr>
            <w:tcW w:w="708" w:type="dxa"/>
            <w:tcBorders>
              <w:top w:val="nil"/>
              <w:left w:val="nil"/>
              <w:bottom w:val="nil"/>
              <w:right w:val="nil"/>
            </w:tcBorders>
            <w:shd w:val="clear" w:color="auto" w:fill="auto"/>
            <w:noWrap/>
            <w:vAlign w:val="bottom"/>
            <w:hideMark/>
          </w:tcPr>
          <w:p w14:paraId="3D4CE563"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993" w:type="dxa"/>
            <w:tcBorders>
              <w:top w:val="nil"/>
              <w:left w:val="nil"/>
              <w:bottom w:val="nil"/>
              <w:right w:val="nil"/>
            </w:tcBorders>
            <w:shd w:val="clear" w:color="auto" w:fill="auto"/>
            <w:noWrap/>
            <w:vAlign w:val="bottom"/>
            <w:hideMark/>
          </w:tcPr>
          <w:p w14:paraId="4A08CD2C"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6</w:t>
            </w:r>
          </w:p>
        </w:tc>
        <w:tc>
          <w:tcPr>
            <w:tcW w:w="1134" w:type="dxa"/>
            <w:tcBorders>
              <w:top w:val="nil"/>
              <w:left w:val="nil"/>
              <w:bottom w:val="nil"/>
              <w:right w:val="nil"/>
            </w:tcBorders>
            <w:shd w:val="clear" w:color="auto" w:fill="auto"/>
            <w:noWrap/>
            <w:vAlign w:val="bottom"/>
            <w:hideMark/>
          </w:tcPr>
          <w:p w14:paraId="4EB3F264"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1134" w:type="dxa"/>
            <w:tcBorders>
              <w:top w:val="nil"/>
              <w:left w:val="nil"/>
              <w:bottom w:val="nil"/>
              <w:right w:val="nil"/>
            </w:tcBorders>
            <w:shd w:val="clear" w:color="auto" w:fill="auto"/>
            <w:noWrap/>
            <w:vAlign w:val="bottom"/>
            <w:hideMark/>
          </w:tcPr>
          <w:p w14:paraId="6866C543"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-1</w:t>
            </w:r>
          </w:p>
        </w:tc>
        <w:tc>
          <w:tcPr>
            <w:tcW w:w="992" w:type="dxa"/>
            <w:tcBorders>
              <w:top w:val="nil"/>
              <w:left w:val="nil"/>
              <w:bottom w:val="nil"/>
              <w:right w:val="nil"/>
            </w:tcBorders>
            <w:shd w:val="clear" w:color="auto" w:fill="auto"/>
            <w:noWrap/>
            <w:vAlign w:val="bottom"/>
            <w:hideMark/>
          </w:tcPr>
          <w:p w14:paraId="49AA7A80"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r>
      <w:tr w:rsidR="0032176F" w:rsidRPr="00175B04" w14:paraId="555D876E" w14:textId="77777777" w:rsidTr="00437DDA">
        <w:trPr>
          <w:trHeight w:val="300"/>
        </w:trPr>
        <w:tc>
          <w:tcPr>
            <w:tcW w:w="1410" w:type="dxa"/>
            <w:tcBorders>
              <w:top w:val="nil"/>
              <w:left w:val="nil"/>
              <w:bottom w:val="nil"/>
              <w:right w:val="nil"/>
            </w:tcBorders>
            <w:shd w:val="clear" w:color="auto" w:fill="auto"/>
            <w:noWrap/>
            <w:vAlign w:val="bottom"/>
            <w:hideMark/>
          </w:tcPr>
          <w:p w14:paraId="6E06E23A" w14:textId="77777777" w:rsidR="0032176F" w:rsidRPr="00175B04" w:rsidRDefault="0032176F" w:rsidP="00437DDA">
            <w:pPr>
              <w:widowControl/>
              <w:jc w:val="lef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South Africa</w:t>
            </w:r>
          </w:p>
        </w:tc>
        <w:tc>
          <w:tcPr>
            <w:tcW w:w="659" w:type="dxa"/>
            <w:tcBorders>
              <w:top w:val="nil"/>
              <w:left w:val="nil"/>
              <w:bottom w:val="nil"/>
              <w:right w:val="nil"/>
            </w:tcBorders>
            <w:shd w:val="clear" w:color="auto" w:fill="auto"/>
            <w:noWrap/>
            <w:vAlign w:val="bottom"/>
            <w:hideMark/>
          </w:tcPr>
          <w:p w14:paraId="1921B3E6"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120</w:t>
            </w:r>
          </w:p>
        </w:tc>
        <w:tc>
          <w:tcPr>
            <w:tcW w:w="913" w:type="dxa"/>
            <w:tcBorders>
              <w:top w:val="nil"/>
              <w:left w:val="nil"/>
              <w:bottom w:val="nil"/>
              <w:right w:val="nil"/>
            </w:tcBorders>
            <w:shd w:val="clear" w:color="auto" w:fill="auto"/>
            <w:noWrap/>
            <w:vAlign w:val="bottom"/>
            <w:hideMark/>
          </w:tcPr>
          <w:p w14:paraId="3CFF3687"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-437</w:t>
            </w:r>
          </w:p>
        </w:tc>
        <w:tc>
          <w:tcPr>
            <w:tcW w:w="704" w:type="dxa"/>
            <w:tcBorders>
              <w:top w:val="nil"/>
              <w:left w:val="nil"/>
              <w:bottom w:val="nil"/>
              <w:right w:val="nil"/>
            </w:tcBorders>
            <w:shd w:val="clear" w:color="auto" w:fill="auto"/>
            <w:noWrap/>
            <w:vAlign w:val="bottom"/>
            <w:hideMark/>
          </w:tcPr>
          <w:p w14:paraId="25DBA6D2"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29</w:t>
            </w:r>
          </w:p>
        </w:tc>
        <w:tc>
          <w:tcPr>
            <w:tcW w:w="709" w:type="dxa"/>
            <w:tcBorders>
              <w:top w:val="nil"/>
              <w:left w:val="nil"/>
              <w:bottom w:val="nil"/>
              <w:right w:val="nil"/>
            </w:tcBorders>
            <w:shd w:val="clear" w:color="auto" w:fill="auto"/>
            <w:noWrap/>
            <w:vAlign w:val="bottom"/>
            <w:hideMark/>
          </w:tcPr>
          <w:p w14:paraId="769B8E98"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88</w:t>
            </w:r>
          </w:p>
        </w:tc>
        <w:tc>
          <w:tcPr>
            <w:tcW w:w="1134" w:type="dxa"/>
            <w:tcBorders>
              <w:top w:val="nil"/>
              <w:left w:val="nil"/>
              <w:bottom w:val="nil"/>
              <w:right w:val="nil"/>
            </w:tcBorders>
            <w:shd w:val="clear" w:color="auto" w:fill="auto"/>
            <w:noWrap/>
            <w:vAlign w:val="bottom"/>
            <w:hideMark/>
          </w:tcPr>
          <w:p w14:paraId="48BA41EC"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102</w:t>
            </w:r>
          </w:p>
        </w:tc>
        <w:tc>
          <w:tcPr>
            <w:tcW w:w="992" w:type="dxa"/>
            <w:tcBorders>
              <w:top w:val="nil"/>
              <w:left w:val="nil"/>
              <w:bottom w:val="nil"/>
              <w:right w:val="nil"/>
            </w:tcBorders>
            <w:shd w:val="clear" w:color="auto" w:fill="auto"/>
            <w:noWrap/>
            <w:vAlign w:val="bottom"/>
            <w:hideMark/>
          </w:tcPr>
          <w:p w14:paraId="2C7FD95F"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208</w:t>
            </w:r>
          </w:p>
        </w:tc>
        <w:tc>
          <w:tcPr>
            <w:tcW w:w="709" w:type="dxa"/>
            <w:tcBorders>
              <w:top w:val="nil"/>
              <w:left w:val="nil"/>
              <w:bottom w:val="nil"/>
              <w:right w:val="nil"/>
            </w:tcBorders>
            <w:shd w:val="clear" w:color="auto" w:fill="auto"/>
            <w:noWrap/>
            <w:vAlign w:val="bottom"/>
            <w:hideMark/>
          </w:tcPr>
          <w:p w14:paraId="3FC2D4CC"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2</w:t>
            </w:r>
          </w:p>
        </w:tc>
        <w:tc>
          <w:tcPr>
            <w:tcW w:w="992" w:type="dxa"/>
            <w:tcBorders>
              <w:top w:val="nil"/>
              <w:left w:val="nil"/>
              <w:bottom w:val="nil"/>
              <w:right w:val="nil"/>
            </w:tcBorders>
            <w:shd w:val="clear" w:color="auto" w:fill="auto"/>
            <w:noWrap/>
            <w:vAlign w:val="bottom"/>
            <w:hideMark/>
          </w:tcPr>
          <w:p w14:paraId="306A744C"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5</w:t>
            </w:r>
          </w:p>
        </w:tc>
        <w:tc>
          <w:tcPr>
            <w:tcW w:w="850" w:type="dxa"/>
            <w:tcBorders>
              <w:top w:val="nil"/>
              <w:left w:val="nil"/>
              <w:bottom w:val="nil"/>
              <w:right w:val="nil"/>
            </w:tcBorders>
            <w:shd w:val="clear" w:color="auto" w:fill="auto"/>
            <w:noWrap/>
            <w:vAlign w:val="bottom"/>
            <w:hideMark/>
          </w:tcPr>
          <w:p w14:paraId="7EFC4772"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993" w:type="dxa"/>
            <w:tcBorders>
              <w:top w:val="nil"/>
              <w:left w:val="nil"/>
              <w:bottom w:val="nil"/>
              <w:right w:val="nil"/>
            </w:tcBorders>
            <w:shd w:val="clear" w:color="auto" w:fill="auto"/>
            <w:noWrap/>
            <w:vAlign w:val="bottom"/>
            <w:hideMark/>
          </w:tcPr>
          <w:p w14:paraId="2F4DD754"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144</w:t>
            </w:r>
          </w:p>
        </w:tc>
        <w:tc>
          <w:tcPr>
            <w:tcW w:w="708" w:type="dxa"/>
            <w:tcBorders>
              <w:top w:val="nil"/>
              <w:left w:val="nil"/>
              <w:bottom w:val="nil"/>
              <w:right w:val="nil"/>
            </w:tcBorders>
            <w:shd w:val="clear" w:color="auto" w:fill="auto"/>
            <w:noWrap/>
            <w:vAlign w:val="bottom"/>
            <w:hideMark/>
          </w:tcPr>
          <w:p w14:paraId="584A6F2E"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993" w:type="dxa"/>
            <w:tcBorders>
              <w:top w:val="nil"/>
              <w:left w:val="nil"/>
              <w:bottom w:val="nil"/>
              <w:right w:val="nil"/>
            </w:tcBorders>
            <w:shd w:val="clear" w:color="auto" w:fill="auto"/>
            <w:noWrap/>
            <w:vAlign w:val="bottom"/>
            <w:hideMark/>
          </w:tcPr>
          <w:p w14:paraId="3A98245C"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96</w:t>
            </w:r>
          </w:p>
        </w:tc>
        <w:tc>
          <w:tcPr>
            <w:tcW w:w="1134" w:type="dxa"/>
            <w:tcBorders>
              <w:top w:val="nil"/>
              <w:left w:val="nil"/>
              <w:bottom w:val="nil"/>
              <w:right w:val="nil"/>
            </w:tcBorders>
            <w:shd w:val="clear" w:color="auto" w:fill="auto"/>
            <w:noWrap/>
            <w:vAlign w:val="bottom"/>
            <w:hideMark/>
          </w:tcPr>
          <w:p w14:paraId="79B79F6E"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1134" w:type="dxa"/>
            <w:tcBorders>
              <w:top w:val="nil"/>
              <w:left w:val="nil"/>
              <w:bottom w:val="nil"/>
              <w:right w:val="nil"/>
            </w:tcBorders>
            <w:shd w:val="clear" w:color="auto" w:fill="auto"/>
            <w:noWrap/>
            <w:vAlign w:val="bottom"/>
            <w:hideMark/>
          </w:tcPr>
          <w:p w14:paraId="146C4024"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-15</w:t>
            </w:r>
          </w:p>
        </w:tc>
        <w:tc>
          <w:tcPr>
            <w:tcW w:w="992" w:type="dxa"/>
            <w:tcBorders>
              <w:top w:val="nil"/>
              <w:left w:val="nil"/>
              <w:bottom w:val="nil"/>
              <w:right w:val="nil"/>
            </w:tcBorders>
            <w:shd w:val="clear" w:color="auto" w:fill="auto"/>
            <w:noWrap/>
            <w:vAlign w:val="bottom"/>
            <w:hideMark/>
          </w:tcPr>
          <w:p w14:paraId="17E55E40"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6</w:t>
            </w:r>
          </w:p>
        </w:tc>
      </w:tr>
      <w:tr w:rsidR="0032176F" w:rsidRPr="00175B04" w14:paraId="6102731E" w14:textId="77777777" w:rsidTr="00437DDA">
        <w:trPr>
          <w:trHeight w:val="300"/>
        </w:trPr>
        <w:tc>
          <w:tcPr>
            <w:tcW w:w="1410" w:type="dxa"/>
            <w:tcBorders>
              <w:top w:val="nil"/>
              <w:left w:val="nil"/>
              <w:bottom w:val="nil"/>
              <w:right w:val="nil"/>
            </w:tcBorders>
            <w:shd w:val="clear" w:color="auto" w:fill="auto"/>
            <w:noWrap/>
            <w:vAlign w:val="bottom"/>
            <w:hideMark/>
          </w:tcPr>
          <w:p w14:paraId="00215A10" w14:textId="77777777" w:rsidR="0032176F" w:rsidRPr="00175B04" w:rsidRDefault="0032176F" w:rsidP="00437DDA">
            <w:pPr>
              <w:widowControl/>
              <w:jc w:val="lef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Spain</w:t>
            </w:r>
          </w:p>
        </w:tc>
        <w:tc>
          <w:tcPr>
            <w:tcW w:w="659" w:type="dxa"/>
            <w:tcBorders>
              <w:top w:val="nil"/>
              <w:left w:val="nil"/>
              <w:bottom w:val="nil"/>
              <w:right w:val="nil"/>
            </w:tcBorders>
            <w:shd w:val="clear" w:color="auto" w:fill="auto"/>
            <w:noWrap/>
            <w:vAlign w:val="bottom"/>
            <w:hideMark/>
          </w:tcPr>
          <w:p w14:paraId="1A88B5C9"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188</w:t>
            </w:r>
          </w:p>
        </w:tc>
        <w:tc>
          <w:tcPr>
            <w:tcW w:w="913" w:type="dxa"/>
            <w:tcBorders>
              <w:top w:val="nil"/>
              <w:left w:val="nil"/>
              <w:bottom w:val="nil"/>
              <w:right w:val="nil"/>
            </w:tcBorders>
            <w:shd w:val="clear" w:color="auto" w:fill="auto"/>
            <w:noWrap/>
            <w:vAlign w:val="bottom"/>
            <w:hideMark/>
          </w:tcPr>
          <w:p w14:paraId="09B2ACAD"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-523</w:t>
            </w:r>
          </w:p>
        </w:tc>
        <w:tc>
          <w:tcPr>
            <w:tcW w:w="704" w:type="dxa"/>
            <w:tcBorders>
              <w:top w:val="nil"/>
              <w:left w:val="nil"/>
              <w:bottom w:val="nil"/>
              <w:right w:val="nil"/>
            </w:tcBorders>
            <w:shd w:val="clear" w:color="auto" w:fill="auto"/>
            <w:noWrap/>
            <w:vAlign w:val="bottom"/>
            <w:hideMark/>
          </w:tcPr>
          <w:p w14:paraId="269723B9"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9</w:t>
            </w:r>
          </w:p>
        </w:tc>
        <w:tc>
          <w:tcPr>
            <w:tcW w:w="709" w:type="dxa"/>
            <w:tcBorders>
              <w:top w:val="nil"/>
              <w:left w:val="nil"/>
              <w:bottom w:val="nil"/>
              <w:right w:val="nil"/>
            </w:tcBorders>
            <w:shd w:val="clear" w:color="auto" w:fill="auto"/>
            <w:noWrap/>
            <w:vAlign w:val="bottom"/>
            <w:hideMark/>
          </w:tcPr>
          <w:p w14:paraId="0F42490E"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76</w:t>
            </w:r>
          </w:p>
        </w:tc>
        <w:tc>
          <w:tcPr>
            <w:tcW w:w="1134" w:type="dxa"/>
            <w:tcBorders>
              <w:top w:val="nil"/>
              <w:left w:val="nil"/>
              <w:bottom w:val="nil"/>
              <w:right w:val="nil"/>
            </w:tcBorders>
            <w:shd w:val="clear" w:color="auto" w:fill="auto"/>
            <w:noWrap/>
            <w:vAlign w:val="bottom"/>
            <w:hideMark/>
          </w:tcPr>
          <w:p w14:paraId="7CF969C3"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127</w:t>
            </w:r>
          </w:p>
        </w:tc>
        <w:tc>
          <w:tcPr>
            <w:tcW w:w="992" w:type="dxa"/>
            <w:tcBorders>
              <w:top w:val="nil"/>
              <w:left w:val="nil"/>
              <w:bottom w:val="nil"/>
              <w:right w:val="nil"/>
            </w:tcBorders>
            <w:shd w:val="clear" w:color="auto" w:fill="auto"/>
            <w:noWrap/>
            <w:vAlign w:val="bottom"/>
            <w:hideMark/>
          </w:tcPr>
          <w:p w14:paraId="075B4937"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196</w:t>
            </w:r>
          </w:p>
        </w:tc>
        <w:tc>
          <w:tcPr>
            <w:tcW w:w="709" w:type="dxa"/>
            <w:tcBorders>
              <w:top w:val="nil"/>
              <w:left w:val="nil"/>
              <w:bottom w:val="nil"/>
              <w:right w:val="nil"/>
            </w:tcBorders>
            <w:shd w:val="clear" w:color="auto" w:fill="auto"/>
            <w:noWrap/>
            <w:vAlign w:val="bottom"/>
            <w:hideMark/>
          </w:tcPr>
          <w:p w14:paraId="541481B2"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2</w:t>
            </w:r>
          </w:p>
        </w:tc>
        <w:tc>
          <w:tcPr>
            <w:tcW w:w="992" w:type="dxa"/>
            <w:tcBorders>
              <w:top w:val="nil"/>
              <w:left w:val="nil"/>
              <w:bottom w:val="nil"/>
              <w:right w:val="nil"/>
            </w:tcBorders>
            <w:shd w:val="clear" w:color="auto" w:fill="auto"/>
            <w:noWrap/>
            <w:vAlign w:val="bottom"/>
            <w:hideMark/>
          </w:tcPr>
          <w:p w14:paraId="31C064C7"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1079</w:t>
            </w:r>
          </w:p>
        </w:tc>
        <w:tc>
          <w:tcPr>
            <w:tcW w:w="850" w:type="dxa"/>
            <w:tcBorders>
              <w:top w:val="nil"/>
              <w:left w:val="nil"/>
              <w:bottom w:val="nil"/>
              <w:right w:val="nil"/>
            </w:tcBorders>
            <w:shd w:val="clear" w:color="auto" w:fill="auto"/>
            <w:noWrap/>
            <w:vAlign w:val="bottom"/>
            <w:hideMark/>
          </w:tcPr>
          <w:p w14:paraId="3CE6FB56"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11</w:t>
            </w:r>
          </w:p>
        </w:tc>
        <w:tc>
          <w:tcPr>
            <w:tcW w:w="993" w:type="dxa"/>
            <w:tcBorders>
              <w:top w:val="nil"/>
              <w:left w:val="nil"/>
              <w:bottom w:val="nil"/>
              <w:right w:val="nil"/>
            </w:tcBorders>
            <w:shd w:val="clear" w:color="auto" w:fill="auto"/>
            <w:noWrap/>
            <w:vAlign w:val="bottom"/>
            <w:hideMark/>
          </w:tcPr>
          <w:p w14:paraId="0444F24E"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153</w:t>
            </w:r>
          </w:p>
        </w:tc>
        <w:tc>
          <w:tcPr>
            <w:tcW w:w="708" w:type="dxa"/>
            <w:tcBorders>
              <w:top w:val="nil"/>
              <w:left w:val="nil"/>
              <w:bottom w:val="nil"/>
              <w:right w:val="nil"/>
            </w:tcBorders>
            <w:shd w:val="clear" w:color="auto" w:fill="auto"/>
            <w:noWrap/>
            <w:vAlign w:val="bottom"/>
            <w:hideMark/>
          </w:tcPr>
          <w:p w14:paraId="64104891"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993" w:type="dxa"/>
            <w:tcBorders>
              <w:top w:val="nil"/>
              <w:left w:val="nil"/>
              <w:bottom w:val="nil"/>
              <w:right w:val="nil"/>
            </w:tcBorders>
            <w:shd w:val="clear" w:color="auto" w:fill="auto"/>
            <w:noWrap/>
            <w:vAlign w:val="bottom"/>
            <w:hideMark/>
          </w:tcPr>
          <w:p w14:paraId="5FBCBF49"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92</w:t>
            </w:r>
          </w:p>
        </w:tc>
        <w:tc>
          <w:tcPr>
            <w:tcW w:w="1134" w:type="dxa"/>
            <w:tcBorders>
              <w:top w:val="nil"/>
              <w:left w:val="nil"/>
              <w:bottom w:val="nil"/>
              <w:right w:val="nil"/>
            </w:tcBorders>
            <w:shd w:val="clear" w:color="auto" w:fill="auto"/>
            <w:noWrap/>
            <w:vAlign w:val="bottom"/>
            <w:hideMark/>
          </w:tcPr>
          <w:p w14:paraId="670340D6"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1134" w:type="dxa"/>
            <w:tcBorders>
              <w:top w:val="nil"/>
              <w:left w:val="nil"/>
              <w:bottom w:val="nil"/>
              <w:right w:val="nil"/>
            </w:tcBorders>
            <w:shd w:val="clear" w:color="auto" w:fill="auto"/>
            <w:noWrap/>
            <w:vAlign w:val="bottom"/>
            <w:hideMark/>
          </w:tcPr>
          <w:p w14:paraId="02DB5279"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-31</w:t>
            </w:r>
          </w:p>
        </w:tc>
        <w:tc>
          <w:tcPr>
            <w:tcW w:w="992" w:type="dxa"/>
            <w:tcBorders>
              <w:top w:val="nil"/>
              <w:left w:val="nil"/>
              <w:bottom w:val="nil"/>
              <w:right w:val="nil"/>
            </w:tcBorders>
            <w:shd w:val="clear" w:color="auto" w:fill="auto"/>
            <w:noWrap/>
            <w:vAlign w:val="bottom"/>
            <w:hideMark/>
          </w:tcPr>
          <w:p w14:paraId="32F7A1AF"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4</w:t>
            </w:r>
          </w:p>
        </w:tc>
      </w:tr>
      <w:tr w:rsidR="0032176F" w:rsidRPr="00175B04" w14:paraId="4B52B79D" w14:textId="77777777" w:rsidTr="00437DDA">
        <w:trPr>
          <w:trHeight w:val="300"/>
        </w:trPr>
        <w:tc>
          <w:tcPr>
            <w:tcW w:w="1410" w:type="dxa"/>
            <w:tcBorders>
              <w:top w:val="nil"/>
              <w:left w:val="nil"/>
              <w:bottom w:val="nil"/>
              <w:right w:val="nil"/>
            </w:tcBorders>
            <w:shd w:val="clear" w:color="auto" w:fill="auto"/>
            <w:noWrap/>
            <w:vAlign w:val="bottom"/>
            <w:hideMark/>
          </w:tcPr>
          <w:p w14:paraId="36072DC0" w14:textId="77777777" w:rsidR="0032176F" w:rsidRPr="00175B04" w:rsidRDefault="0032176F" w:rsidP="00437DDA">
            <w:pPr>
              <w:widowControl/>
              <w:jc w:val="lef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Sri Lanka</w:t>
            </w:r>
          </w:p>
        </w:tc>
        <w:tc>
          <w:tcPr>
            <w:tcW w:w="659" w:type="dxa"/>
            <w:tcBorders>
              <w:top w:val="nil"/>
              <w:left w:val="nil"/>
              <w:bottom w:val="nil"/>
              <w:right w:val="nil"/>
            </w:tcBorders>
            <w:shd w:val="clear" w:color="auto" w:fill="auto"/>
            <w:noWrap/>
            <w:vAlign w:val="bottom"/>
            <w:hideMark/>
          </w:tcPr>
          <w:p w14:paraId="4C72EF26"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208</w:t>
            </w:r>
          </w:p>
        </w:tc>
        <w:tc>
          <w:tcPr>
            <w:tcW w:w="913" w:type="dxa"/>
            <w:tcBorders>
              <w:top w:val="nil"/>
              <w:left w:val="nil"/>
              <w:bottom w:val="nil"/>
              <w:right w:val="nil"/>
            </w:tcBorders>
            <w:shd w:val="clear" w:color="auto" w:fill="auto"/>
            <w:noWrap/>
            <w:vAlign w:val="bottom"/>
            <w:hideMark/>
          </w:tcPr>
          <w:p w14:paraId="704D5AD2"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-45</w:t>
            </w:r>
          </w:p>
        </w:tc>
        <w:tc>
          <w:tcPr>
            <w:tcW w:w="704" w:type="dxa"/>
            <w:tcBorders>
              <w:top w:val="nil"/>
              <w:left w:val="nil"/>
              <w:bottom w:val="nil"/>
              <w:right w:val="nil"/>
            </w:tcBorders>
            <w:shd w:val="clear" w:color="auto" w:fill="auto"/>
            <w:noWrap/>
            <w:vAlign w:val="bottom"/>
            <w:hideMark/>
          </w:tcPr>
          <w:p w14:paraId="62A21835"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5</w:t>
            </w:r>
          </w:p>
        </w:tc>
        <w:tc>
          <w:tcPr>
            <w:tcW w:w="709" w:type="dxa"/>
            <w:tcBorders>
              <w:top w:val="nil"/>
              <w:left w:val="nil"/>
              <w:bottom w:val="nil"/>
              <w:right w:val="nil"/>
            </w:tcBorders>
            <w:shd w:val="clear" w:color="auto" w:fill="auto"/>
            <w:noWrap/>
            <w:vAlign w:val="bottom"/>
            <w:hideMark/>
          </w:tcPr>
          <w:p w14:paraId="7F879512"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7</w:t>
            </w:r>
          </w:p>
        </w:tc>
        <w:tc>
          <w:tcPr>
            <w:tcW w:w="1134" w:type="dxa"/>
            <w:tcBorders>
              <w:top w:val="nil"/>
              <w:left w:val="nil"/>
              <w:bottom w:val="nil"/>
              <w:right w:val="nil"/>
            </w:tcBorders>
            <w:shd w:val="clear" w:color="auto" w:fill="auto"/>
            <w:noWrap/>
            <w:vAlign w:val="bottom"/>
            <w:hideMark/>
          </w:tcPr>
          <w:p w14:paraId="0F6EE25B"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6</w:t>
            </w:r>
          </w:p>
        </w:tc>
        <w:tc>
          <w:tcPr>
            <w:tcW w:w="992" w:type="dxa"/>
            <w:tcBorders>
              <w:top w:val="nil"/>
              <w:left w:val="nil"/>
              <w:bottom w:val="nil"/>
              <w:right w:val="nil"/>
            </w:tcBorders>
            <w:shd w:val="clear" w:color="auto" w:fill="auto"/>
            <w:noWrap/>
            <w:vAlign w:val="bottom"/>
            <w:hideMark/>
          </w:tcPr>
          <w:p w14:paraId="2BEE78A1"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13</w:t>
            </w:r>
          </w:p>
        </w:tc>
        <w:tc>
          <w:tcPr>
            <w:tcW w:w="709" w:type="dxa"/>
            <w:tcBorders>
              <w:top w:val="nil"/>
              <w:left w:val="nil"/>
              <w:bottom w:val="nil"/>
              <w:right w:val="nil"/>
            </w:tcBorders>
            <w:shd w:val="clear" w:color="auto" w:fill="auto"/>
            <w:noWrap/>
            <w:vAlign w:val="bottom"/>
            <w:hideMark/>
          </w:tcPr>
          <w:p w14:paraId="76967B79"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992" w:type="dxa"/>
            <w:tcBorders>
              <w:top w:val="nil"/>
              <w:left w:val="nil"/>
              <w:bottom w:val="nil"/>
              <w:right w:val="nil"/>
            </w:tcBorders>
            <w:shd w:val="clear" w:color="auto" w:fill="auto"/>
            <w:noWrap/>
            <w:vAlign w:val="bottom"/>
            <w:hideMark/>
          </w:tcPr>
          <w:p w14:paraId="060BB9A3"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850" w:type="dxa"/>
            <w:tcBorders>
              <w:top w:val="nil"/>
              <w:left w:val="nil"/>
              <w:bottom w:val="nil"/>
              <w:right w:val="nil"/>
            </w:tcBorders>
            <w:shd w:val="clear" w:color="auto" w:fill="auto"/>
            <w:noWrap/>
            <w:vAlign w:val="bottom"/>
            <w:hideMark/>
          </w:tcPr>
          <w:p w14:paraId="0ADD4C41"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993" w:type="dxa"/>
            <w:tcBorders>
              <w:top w:val="nil"/>
              <w:left w:val="nil"/>
              <w:bottom w:val="nil"/>
              <w:right w:val="nil"/>
            </w:tcBorders>
            <w:shd w:val="clear" w:color="auto" w:fill="auto"/>
            <w:noWrap/>
            <w:vAlign w:val="bottom"/>
            <w:hideMark/>
          </w:tcPr>
          <w:p w14:paraId="66C30944"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11</w:t>
            </w:r>
          </w:p>
        </w:tc>
        <w:tc>
          <w:tcPr>
            <w:tcW w:w="708" w:type="dxa"/>
            <w:tcBorders>
              <w:top w:val="nil"/>
              <w:left w:val="nil"/>
              <w:bottom w:val="nil"/>
              <w:right w:val="nil"/>
            </w:tcBorders>
            <w:shd w:val="clear" w:color="auto" w:fill="auto"/>
            <w:noWrap/>
            <w:vAlign w:val="bottom"/>
            <w:hideMark/>
          </w:tcPr>
          <w:p w14:paraId="6347639F"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993" w:type="dxa"/>
            <w:tcBorders>
              <w:top w:val="nil"/>
              <w:left w:val="nil"/>
              <w:bottom w:val="nil"/>
              <w:right w:val="nil"/>
            </w:tcBorders>
            <w:shd w:val="clear" w:color="auto" w:fill="auto"/>
            <w:noWrap/>
            <w:vAlign w:val="bottom"/>
            <w:hideMark/>
          </w:tcPr>
          <w:p w14:paraId="44C5B682"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5</w:t>
            </w:r>
          </w:p>
        </w:tc>
        <w:tc>
          <w:tcPr>
            <w:tcW w:w="1134" w:type="dxa"/>
            <w:tcBorders>
              <w:top w:val="nil"/>
              <w:left w:val="nil"/>
              <w:bottom w:val="nil"/>
              <w:right w:val="nil"/>
            </w:tcBorders>
            <w:shd w:val="clear" w:color="auto" w:fill="auto"/>
            <w:noWrap/>
            <w:vAlign w:val="bottom"/>
            <w:hideMark/>
          </w:tcPr>
          <w:p w14:paraId="6FF77AB5"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1134" w:type="dxa"/>
            <w:tcBorders>
              <w:top w:val="nil"/>
              <w:left w:val="nil"/>
              <w:bottom w:val="nil"/>
              <w:right w:val="nil"/>
            </w:tcBorders>
            <w:shd w:val="clear" w:color="auto" w:fill="auto"/>
            <w:noWrap/>
            <w:vAlign w:val="bottom"/>
            <w:hideMark/>
          </w:tcPr>
          <w:p w14:paraId="042B57A9"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-1</w:t>
            </w:r>
          </w:p>
        </w:tc>
        <w:tc>
          <w:tcPr>
            <w:tcW w:w="992" w:type="dxa"/>
            <w:tcBorders>
              <w:top w:val="nil"/>
              <w:left w:val="nil"/>
              <w:bottom w:val="nil"/>
              <w:right w:val="nil"/>
            </w:tcBorders>
            <w:shd w:val="clear" w:color="auto" w:fill="auto"/>
            <w:noWrap/>
            <w:vAlign w:val="bottom"/>
            <w:hideMark/>
          </w:tcPr>
          <w:p w14:paraId="0DCEA313"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r>
      <w:tr w:rsidR="0032176F" w:rsidRPr="00175B04" w14:paraId="70DC2E1E" w14:textId="77777777" w:rsidTr="00437DDA">
        <w:trPr>
          <w:trHeight w:val="300"/>
        </w:trPr>
        <w:tc>
          <w:tcPr>
            <w:tcW w:w="1410" w:type="dxa"/>
            <w:tcBorders>
              <w:top w:val="nil"/>
              <w:left w:val="nil"/>
              <w:bottom w:val="nil"/>
              <w:right w:val="nil"/>
            </w:tcBorders>
            <w:shd w:val="clear" w:color="auto" w:fill="auto"/>
            <w:noWrap/>
            <w:vAlign w:val="bottom"/>
            <w:hideMark/>
          </w:tcPr>
          <w:p w14:paraId="3F5AE637" w14:textId="77777777" w:rsidR="0032176F" w:rsidRPr="00175B04" w:rsidRDefault="0032176F" w:rsidP="00437DDA">
            <w:pPr>
              <w:widowControl/>
              <w:jc w:val="lef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Sudan</w:t>
            </w:r>
          </w:p>
        </w:tc>
        <w:tc>
          <w:tcPr>
            <w:tcW w:w="659" w:type="dxa"/>
            <w:tcBorders>
              <w:top w:val="nil"/>
              <w:left w:val="nil"/>
              <w:bottom w:val="nil"/>
              <w:right w:val="nil"/>
            </w:tcBorders>
            <w:shd w:val="clear" w:color="auto" w:fill="auto"/>
            <w:noWrap/>
            <w:vAlign w:val="bottom"/>
            <w:hideMark/>
          </w:tcPr>
          <w:p w14:paraId="1D3EA034"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181</w:t>
            </w:r>
          </w:p>
        </w:tc>
        <w:tc>
          <w:tcPr>
            <w:tcW w:w="913" w:type="dxa"/>
            <w:tcBorders>
              <w:top w:val="nil"/>
              <w:left w:val="nil"/>
              <w:bottom w:val="nil"/>
              <w:right w:val="nil"/>
            </w:tcBorders>
            <w:shd w:val="clear" w:color="auto" w:fill="auto"/>
            <w:noWrap/>
            <w:vAlign w:val="bottom"/>
            <w:hideMark/>
          </w:tcPr>
          <w:p w14:paraId="0694A4AA"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-257</w:t>
            </w:r>
          </w:p>
        </w:tc>
        <w:tc>
          <w:tcPr>
            <w:tcW w:w="704" w:type="dxa"/>
            <w:tcBorders>
              <w:top w:val="nil"/>
              <w:left w:val="nil"/>
              <w:bottom w:val="nil"/>
              <w:right w:val="nil"/>
            </w:tcBorders>
            <w:shd w:val="clear" w:color="auto" w:fill="auto"/>
            <w:noWrap/>
            <w:vAlign w:val="bottom"/>
            <w:hideMark/>
          </w:tcPr>
          <w:p w14:paraId="0F7DC2F6"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65</w:t>
            </w:r>
          </w:p>
        </w:tc>
        <w:tc>
          <w:tcPr>
            <w:tcW w:w="709" w:type="dxa"/>
            <w:tcBorders>
              <w:top w:val="nil"/>
              <w:left w:val="nil"/>
              <w:bottom w:val="nil"/>
              <w:right w:val="nil"/>
            </w:tcBorders>
            <w:shd w:val="clear" w:color="auto" w:fill="auto"/>
            <w:noWrap/>
            <w:vAlign w:val="bottom"/>
            <w:hideMark/>
          </w:tcPr>
          <w:p w14:paraId="66AD097E"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140</w:t>
            </w:r>
          </w:p>
        </w:tc>
        <w:tc>
          <w:tcPr>
            <w:tcW w:w="1134" w:type="dxa"/>
            <w:tcBorders>
              <w:top w:val="nil"/>
              <w:left w:val="nil"/>
              <w:bottom w:val="nil"/>
              <w:right w:val="nil"/>
            </w:tcBorders>
            <w:shd w:val="clear" w:color="auto" w:fill="auto"/>
            <w:noWrap/>
            <w:vAlign w:val="bottom"/>
            <w:hideMark/>
          </w:tcPr>
          <w:p w14:paraId="17521479"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63</w:t>
            </w:r>
          </w:p>
        </w:tc>
        <w:tc>
          <w:tcPr>
            <w:tcW w:w="992" w:type="dxa"/>
            <w:tcBorders>
              <w:top w:val="nil"/>
              <w:left w:val="nil"/>
              <w:bottom w:val="nil"/>
              <w:right w:val="nil"/>
            </w:tcBorders>
            <w:shd w:val="clear" w:color="auto" w:fill="auto"/>
            <w:noWrap/>
            <w:vAlign w:val="bottom"/>
            <w:hideMark/>
          </w:tcPr>
          <w:p w14:paraId="42E81670"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109</w:t>
            </w:r>
          </w:p>
        </w:tc>
        <w:tc>
          <w:tcPr>
            <w:tcW w:w="709" w:type="dxa"/>
            <w:tcBorders>
              <w:top w:val="nil"/>
              <w:left w:val="nil"/>
              <w:bottom w:val="nil"/>
              <w:right w:val="nil"/>
            </w:tcBorders>
            <w:shd w:val="clear" w:color="auto" w:fill="auto"/>
            <w:noWrap/>
            <w:vAlign w:val="bottom"/>
            <w:hideMark/>
          </w:tcPr>
          <w:p w14:paraId="5CB18E2B"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992" w:type="dxa"/>
            <w:tcBorders>
              <w:top w:val="nil"/>
              <w:left w:val="nil"/>
              <w:bottom w:val="nil"/>
              <w:right w:val="nil"/>
            </w:tcBorders>
            <w:shd w:val="clear" w:color="auto" w:fill="auto"/>
            <w:noWrap/>
            <w:vAlign w:val="bottom"/>
            <w:hideMark/>
          </w:tcPr>
          <w:p w14:paraId="22A7EC67"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3</w:t>
            </w:r>
          </w:p>
        </w:tc>
        <w:tc>
          <w:tcPr>
            <w:tcW w:w="850" w:type="dxa"/>
            <w:tcBorders>
              <w:top w:val="nil"/>
              <w:left w:val="nil"/>
              <w:bottom w:val="nil"/>
              <w:right w:val="nil"/>
            </w:tcBorders>
            <w:shd w:val="clear" w:color="auto" w:fill="auto"/>
            <w:noWrap/>
            <w:vAlign w:val="bottom"/>
            <w:hideMark/>
          </w:tcPr>
          <w:p w14:paraId="1F24EAA9"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993" w:type="dxa"/>
            <w:tcBorders>
              <w:top w:val="nil"/>
              <w:left w:val="nil"/>
              <w:bottom w:val="nil"/>
              <w:right w:val="nil"/>
            </w:tcBorders>
            <w:shd w:val="clear" w:color="auto" w:fill="auto"/>
            <w:noWrap/>
            <w:vAlign w:val="bottom"/>
            <w:hideMark/>
          </w:tcPr>
          <w:p w14:paraId="664B148F"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45</w:t>
            </w:r>
          </w:p>
        </w:tc>
        <w:tc>
          <w:tcPr>
            <w:tcW w:w="708" w:type="dxa"/>
            <w:tcBorders>
              <w:top w:val="nil"/>
              <w:left w:val="nil"/>
              <w:bottom w:val="nil"/>
              <w:right w:val="nil"/>
            </w:tcBorders>
            <w:shd w:val="clear" w:color="auto" w:fill="auto"/>
            <w:noWrap/>
            <w:vAlign w:val="bottom"/>
            <w:hideMark/>
          </w:tcPr>
          <w:p w14:paraId="69609082"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993" w:type="dxa"/>
            <w:tcBorders>
              <w:top w:val="nil"/>
              <w:left w:val="nil"/>
              <w:bottom w:val="nil"/>
              <w:right w:val="nil"/>
            </w:tcBorders>
            <w:shd w:val="clear" w:color="auto" w:fill="auto"/>
            <w:noWrap/>
            <w:vAlign w:val="bottom"/>
            <w:hideMark/>
          </w:tcPr>
          <w:p w14:paraId="3894ADE8"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90</w:t>
            </w:r>
          </w:p>
        </w:tc>
        <w:tc>
          <w:tcPr>
            <w:tcW w:w="1134" w:type="dxa"/>
            <w:tcBorders>
              <w:top w:val="nil"/>
              <w:left w:val="nil"/>
              <w:bottom w:val="nil"/>
              <w:right w:val="nil"/>
            </w:tcBorders>
            <w:shd w:val="clear" w:color="auto" w:fill="auto"/>
            <w:noWrap/>
            <w:vAlign w:val="bottom"/>
            <w:hideMark/>
          </w:tcPr>
          <w:p w14:paraId="3AE07F96"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1134" w:type="dxa"/>
            <w:tcBorders>
              <w:top w:val="nil"/>
              <w:left w:val="nil"/>
              <w:bottom w:val="nil"/>
              <w:right w:val="nil"/>
            </w:tcBorders>
            <w:shd w:val="clear" w:color="auto" w:fill="auto"/>
            <w:noWrap/>
            <w:vAlign w:val="bottom"/>
            <w:hideMark/>
          </w:tcPr>
          <w:p w14:paraId="518B8352"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-10</w:t>
            </w:r>
          </w:p>
        </w:tc>
        <w:tc>
          <w:tcPr>
            <w:tcW w:w="992" w:type="dxa"/>
            <w:tcBorders>
              <w:top w:val="nil"/>
              <w:left w:val="nil"/>
              <w:bottom w:val="nil"/>
              <w:right w:val="nil"/>
            </w:tcBorders>
            <w:shd w:val="clear" w:color="auto" w:fill="auto"/>
            <w:noWrap/>
            <w:vAlign w:val="bottom"/>
            <w:hideMark/>
          </w:tcPr>
          <w:p w14:paraId="7039B4DB"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7</w:t>
            </w:r>
          </w:p>
        </w:tc>
      </w:tr>
      <w:tr w:rsidR="0032176F" w:rsidRPr="00175B04" w14:paraId="77D7E47D" w14:textId="77777777" w:rsidTr="00437DDA">
        <w:trPr>
          <w:trHeight w:val="300"/>
        </w:trPr>
        <w:tc>
          <w:tcPr>
            <w:tcW w:w="1410" w:type="dxa"/>
            <w:tcBorders>
              <w:top w:val="nil"/>
              <w:left w:val="nil"/>
              <w:bottom w:val="nil"/>
              <w:right w:val="nil"/>
            </w:tcBorders>
            <w:shd w:val="clear" w:color="auto" w:fill="auto"/>
            <w:noWrap/>
            <w:vAlign w:val="bottom"/>
            <w:hideMark/>
          </w:tcPr>
          <w:p w14:paraId="49E218C7" w14:textId="77777777" w:rsidR="0032176F" w:rsidRPr="00175B04" w:rsidRDefault="0032176F" w:rsidP="00437DDA">
            <w:pPr>
              <w:widowControl/>
              <w:jc w:val="lef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Suriname</w:t>
            </w:r>
          </w:p>
        </w:tc>
        <w:tc>
          <w:tcPr>
            <w:tcW w:w="659" w:type="dxa"/>
            <w:tcBorders>
              <w:top w:val="nil"/>
              <w:left w:val="nil"/>
              <w:bottom w:val="nil"/>
              <w:right w:val="nil"/>
            </w:tcBorders>
            <w:shd w:val="clear" w:color="auto" w:fill="auto"/>
            <w:noWrap/>
            <w:vAlign w:val="bottom"/>
            <w:hideMark/>
          </w:tcPr>
          <w:p w14:paraId="01DD6915"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1</w:t>
            </w:r>
          </w:p>
        </w:tc>
        <w:tc>
          <w:tcPr>
            <w:tcW w:w="913" w:type="dxa"/>
            <w:tcBorders>
              <w:top w:val="nil"/>
              <w:left w:val="nil"/>
              <w:bottom w:val="nil"/>
              <w:right w:val="nil"/>
            </w:tcBorders>
            <w:shd w:val="clear" w:color="auto" w:fill="auto"/>
            <w:noWrap/>
            <w:vAlign w:val="bottom"/>
            <w:hideMark/>
          </w:tcPr>
          <w:p w14:paraId="2614F57D"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-1</w:t>
            </w:r>
          </w:p>
        </w:tc>
        <w:tc>
          <w:tcPr>
            <w:tcW w:w="704" w:type="dxa"/>
            <w:tcBorders>
              <w:top w:val="nil"/>
              <w:left w:val="nil"/>
              <w:bottom w:val="nil"/>
              <w:right w:val="nil"/>
            </w:tcBorders>
            <w:shd w:val="clear" w:color="auto" w:fill="auto"/>
            <w:noWrap/>
            <w:vAlign w:val="bottom"/>
            <w:hideMark/>
          </w:tcPr>
          <w:p w14:paraId="0D1A925C"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709" w:type="dxa"/>
            <w:tcBorders>
              <w:top w:val="nil"/>
              <w:left w:val="nil"/>
              <w:bottom w:val="nil"/>
              <w:right w:val="nil"/>
            </w:tcBorders>
            <w:shd w:val="clear" w:color="auto" w:fill="auto"/>
            <w:noWrap/>
            <w:vAlign w:val="bottom"/>
            <w:hideMark/>
          </w:tcPr>
          <w:p w14:paraId="4F6D84A6"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1134" w:type="dxa"/>
            <w:tcBorders>
              <w:top w:val="nil"/>
              <w:left w:val="nil"/>
              <w:bottom w:val="nil"/>
              <w:right w:val="nil"/>
            </w:tcBorders>
            <w:shd w:val="clear" w:color="auto" w:fill="auto"/>
            <w:noWrap/>
            <w:vAlign w:val="bottom"/>
            <w:hideMark/>
          </w:tcPr>
          <w:p w14:paraId="3786BB1B"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1</w:t>
            </w:r>
          </w:p>
        </w:tc>
        <w:tc>
          <w:tcPr>
            <w:tcW w:w="992" w:type="dxa"/>
            <w:tcBorders>
              <w:top w:val="nil"/>
              <w:left w:val="nil"/>
              <w:bottom w:val="nil"/>
              <w:right w:val="nil"/>
            </w:tcBorders>
            <w:shd w:val="clear" w:color="auto" w:fill="auto"/>
            <w:noWrap/>
            <w:vAlign w:val="bottom"/>
            <w:hideMark/>
          </w:tcPr>
          <w:p w14:paraId="46C4DCBD"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2</w:t>
            </w:r>
          </w:p>
        </w:tc>
        <w:tc>
          <w:tcPr>
            <w:tcW w:w="709" w:type="dxa"/>
            <w:tcBorders>
              <w:top w:val="nil"/>
              <w:left w:val="nil"/>
              <w:bottom w:val="nil"/>
              <w:right w:val="nil"/>
            </w:tcBorders>
            <w:shd w:val="clear" w:color="auto" w:fill="auto"/>
            <w:noWrap/>
            <w:vAlign w:val="bottom"/>
            <w:hideMark/>
          </w:tcPr>
          <w:p w14:paraId="09552803"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992" w:type="dxa"/>
            <w:tcBorders>
              <w:top w:val="nil"/>
              <w:left w:val="nil"/>
              <w:bottom w:val="nil"/>
              <w:right w:val="nil"/>
            </w:tcBorders>
            <w:shd w:val="clear" w:color="auto" w:fill="auto"/>
            <w:noWrap/>
            <w:vAlign w:val="bottom"/>
            <w:hideMark/>
          </w:tcPr>
          <w:p w14:paraId="22ECBD67"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2</w:t>
            </w:r>
          </w:p>
        </w:tc>
        <w:tc>
          <w:tcPr>
            <w:tcW w:w="850" w:type="dxa"/>
            <w:tcBorders>
              <w:top w:val="nil"/>
              <w:left w:val="nil"/>
              <w:bottom w:val="nil"/>
              <w:right w:val="nil"/>
            </w:tcBorders>
            <w:shd w:val="clear" w:color="auto" w:fill="auto"/>
            <w:noWrap/>
            <w:vAlign w:val="bottom"/>
            <w:hideMark/>
          </w:tcPr>
          <w:p w14:paraId="6F2AE8BD"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993" w:type="dxa"/>
            <w:tcBorders>
              <w:top w:val="nil"/>
              <w:left w:val="nil"/>
              <w:bottom w:val="nil"/>
              <w:right w:val="nil"/>
            </w:tcBorders>
            <w:shd w:val="clear" w:color="auto" w:fill="auto"/>
            <w:noWrap/>
            <w:vAlign w:val="bottom"/>
            <w:hideMark/>
          </w:tcPr>
          <w:p w14:paraId="5C2F9012"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708" w:type="dxa"/>
            <w:tcBorders>
              <w:top w:val="nil"/>
              <w:left w:val="nil"/>
              <w:bottom w:val="nil"/>
              <w:right w:val="nil"/>
            </w:tcBorders>
            <w:shd w:val="clear" w:color="auto" w:fill="auto"/>
            <w:noWrap/>
            <w:vAlign w:val="bottom"/>
            <w:hideMark/>
          </w:tcPr>
          <w:p w14:paraId="27B6F4A8"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993" w:type="dxa"/>
            <w:tcBorders>
              <w:top w:val="nil"/>
              <w:left w:val="nil"/>
              <w:bottom w:val="nil"/>
              <w:right w:val="nil"/>
            </w:tcBorders>
            <w:shd w:val="clear" w:color="auto" w:fill="auto"/>
            <w:noWrap/>
            <w:vAlign w:val="bottom"/>
            <w:hideMark/>
          </w:tcPr>
          <w:p w14:paraId="30D49D03"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1134" w:type="dxa"/>
            <w:tcBorders>
              <w:top w:val="nil"/>
              <w:left w:val="nil"/>
              <w:bottom w:val="nil"/>
              <w:right w:val="nil"/>
            </w:tcBorders>
            <w:shd w:val="clear" w:color="auto" w:fill="auto"/>
            <w:noWrap/>
            <w:vAlign w:val="bottom"/>
            <w:hideMark/>
          </w:tcPr>
          <w:p w14:paraId="6798369B"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1134" w:type="dxa"/>
            <w:tcBorders>
              <w:top w:val="nil"/>
              <w:left w:val="nil"/>
              <w:bottom w:val="nil"/>
              <w:right w:val="nil"/>
            </w:tcBorders>
            <w:shd w:val="clear" w:color="auto" w:fill="auto"/>
            <w:noWrap/>
            <w:vAlign w:val="bottom"/>
            <w:hideMark/>
          </w:tcPr>
          <w:p w14:paraId="5573D331"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992" w:type="dxa"/>
            <w:tcBorders>
              <w:top w:val="nil"/>
              <w:left w:val="nil"/>
              <w:bottom w:val="nil"/>
              <w:right w:val="nil"/>
            </w:tcBorders>
            <w:shd w:val="clear" w:color="auto" w:fill="auto"/>
            <w:noWrap/>
            <w:vAlign w:val="bottom"/>
            <w:hideMark/>
          </w:tcPr>
          <w:p w14:paraId="5779D471"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r>
      <w:tr w:rsidR="0032176F" w:rsidRPr="00175B04" w14:paraId="67ED065F" w14:textId="77777777" w:rsidTr="00437DDA">
        <w:trPr>
          <w:trHeight w:val="300"/>
        </w:trPr>
        <w:tc>
          <w:tcPr>
            <w:tcW w:w="1410" w:type="dxa"/>
            <w:tcBorders>
              <w:top w:val="nil"/>
              <w:left w:val="nil"/>
              <w:bottom w:val="nil"/>
              <w:right w:val="nil"/>
            </w:tcBorders>
            <w:shd w:val="clear" w:color="auto" w:fill="auto"/>
            <w:noWrap/>
            <w:vAlign w:val="bottom"/>
            <w:hideMark/>
          </w:tcPr>
          <w:p w14:paraId="30658FC3" w14:textId="77777777" w:rsidR="0032176F" w:rsidRPr="00175B04" w:rsidRDefault="0032176F" w:rsidP="00437DDA">
            <w:pPr>
              <w:widowControl/>
              <w:jc w:val="lef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Sweden</w:t>
            </w:r>
          </w:p>
        </w:tc>
        <w:tc>
          <w:tcPr>
            <w:tcW w:w="659" w:type="dxa"/>
            <w:tcBorders>
              <w:top w:val="nil"/>
              <w:left w:val="nil"/>
              <w:bottom w:val="nil"/>
              <w:right w:val="nil"/>
            </w:tcBorders>
            <w:shd w:val="clear" w:color="auto" w:fill="auto"/>
            <w:noWrap/>
            <w:vAlign w:val="bottom"/>
            <w:hideMark/>
          </w:tcPr>
          <w:p w14:paraId="43490B86"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17</w:t>
            </w:r>
          </w:p>
        </w:tc>
        <w:tc>
          <w:tcPr>
            <w:tcW w:w="913" w:type="dxa"/>
            <w:tcBorders>
              <w:top w:val="nil"/>
              <w:left w:val="nil"/>
              <w:bottom w:val="nil"/>
              <w:right w:val="nil"/>
            </w:tcBorders>
            <w:shd w:val="clear" w:color="auto" w:fill="auto"/>
            <w:noWrap/>
            <w:vAlign w:val="bottom"/>
            <w:hideMark/>
          </w:tcPr>
          <w:p w14:paraId="644BEBCB"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-102</w:t>
            </w:r>
          </w:p>
        </w:tc>
        <w:tc>
          <w:tcPr>
            <w:tcW w:w="704" w:type="dxa"/>
            <w:tcBorders>
              <w:top w:val="nil"/>
              <w:left w:val="nil"/>
              <w:bottom w:val="nil"/>
              <w:right w:val="nil"/>
            </w:tcBorders>
            <w:shd w:val="clear" w:color="auto" w:fill="auto"/>
            <w:noWrap/>
            <w:vAlign w:val="bottom"/>
            <w:hideMark/>
          </w:tcPr>
          <w:p w14:paraId="4FA1BBF6"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5</w:t>
            </w:r>
          </w:p>
        </w:tc>
        <w:tc>
          <w:tcPr>
            <w:tcW w:w="709" w:type="dxa"/>
            <w:tcBorders>
              <w:top w:val="nil"/>
              <w:left w:val="nil"/>
              <w:bottom w:val="nil"/>
              <w:right w:val="nil"/>
            </w:tcBorders>
            <w:shd w:val="clear" w:color="auto" w:fill="auto"/>
            <w:noWrap/>
            <w:vAlign w:val="bottom"/>
            <w:hideMark/>
          </w:tcPr>
          <w:p w14:paraId="0AB4B7D1"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3</w:t>
            </w:r>
          </w:p>
        </w:tc>
        <w:tc>
          <w:tcPr>
            <w:tcW w:w="1134" w:type="dxa"/>
            <w:tcBorders>
              <w:top w:val="nil"/>
              <w:left w:val="nil"/>
              <w:bottom w:val="nil"/>
              <w:right w:val="nil"/>
            </w:tcBorders>
            <w:shd w:val="clear" w:color="auto" w:fill="auto"/>
            <w:noWrap/>
            <w:vAlign w:val="bottom"/>
            <w:hideMark/>
          </w:tcPr>
          <w:p w14:paraId="51FC9289"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14</w:t>
            </w:r>
          </w:p>
        </w:tc>
        <w:tc>
          <w:tcPr>
            <w:tcW w:w="992" w:type="dxa"/>
            <w:tcBorders>
              <w:top w:val="nil"/>
              <w:left w:val="nil"/>
              <w:bottom w:val="nil"/>
              <w:right w:val="nil"/>
            </w:tcBorders>
            <w:shd w:val="clear" w:color="auto" w:fill="auto"/>
            <w:noWrap/>
            <w:vAlign w:val="bottom"/>
            <w:hideMark/>
          </w:tcPr>
          <w:p w14:paraId="618E61CB"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23</w:t>
            </w:r>
          </w:p>
        </w:tc>
        <w:tc>
          <w:tcPr>
            <w:tcW w:w="709" w:type="dxa"/>
            <w:tcBorders>
              <w:top w:val="nil"/>
              <w:left w:val="nil"/>
              <w:bottom w:val="nil"/>
              <w:right w:val="nil"/>
            </w:tcBorders>
            <w:shd w:val="clear" w:color="auto" w:fill="auto"/>
            <w:noWrap/>
            <w:vAlign w:val="bottom"/>
            <w:hideMark/>
          </w:tcPr>
          <w:p w14:paraId="2E4A8249"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992" w:type="dxa"/>
            <w:tcBorders>
              <w:top w:val="nil"/>
              <w:left w:val="nil"/>
              <w:bottom w:val="nil"/>
              <w:right w:val="nil"/>
            </w:tcBorders>
            <w:shd w:val="clear" w:color="auto" w:fill="auto"/>
            <w:noWrap/>
            <w:vAlign w:val="bottom"/>
            <w:hideMark/>
          </w:tcPr>
          <w:p w14:paraId="7B7506AE"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55</w:t>
            </w:r>
          </w:p>
        </w:tc>
        <w:tc>
          <w:tcPr>
            <w:tcW w:w="850" w:type="dxa"/>
            <w:tcBorders>
              <w:top w:val="nil"/>
              <w:left w:val="nil"/>
              <w:bottom w:val="nil"/>
              <w:right w:val="nil"/>
            </w:tcBorders>
            <w:shd w:val="clear" w:color="auto" w:fill="auto"/>
            <w:noWrap/>
            <w:vAlign w:val="bottom"/>
            <w:hideMark/>
          </w:tcPr>
          <w:p w14:paraId="538E2B15"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1</w:t>
            </w:r>
          </w:p>
        </w:tc>
        <w:tc>
          <w:tcPr>
            <w:tcW w:w="993" w:type="dxa"/>
            <w:tcBorders>
              <w:top w:val="nil"/>
              <w:left w:val="nil"/>
              <w:bottom w:val="nil"/>
              <w:right w:val="nil"/>
            </w:tcBorders>
            <w:shd w:val="clear" w:color="auto" w:fill="auto"/>
            <w:noWrap/>
            <w:vAlign w:val="bottom"/>
            <w:hideMark/>
          </w:tcPr>
          <w:p w14:paraId="1017B7CC"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16</w:t>
            </w:r>
          </w:p>
        </w:tc>
        <w:tc>
          <w:tcPr>
            <w:tcW w:w="708" w:type="dxa"/>
            <w:tcBorders>
              <w:top w:val="nil"/>
              <w:left w:val="nil"/>
              <w:bottom w:val="nil"/>
              <w:right w:val="nil"/>
            </w:tcBorders>
            <w:shd w:val="clear" w:color="auto" w:fill="auto"/>
            <w:noWrap/>
            <w:vAlign w:val="bottom"/>
            <w:hideMark/>
          </w:tcPr>
          <w:p w14:paraId="78F2C78D"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993" w:type="dxa"/>
            <w:tcBorders>
              <w:top w:val="nil"/>
              <w:left w:val="nil"/>
              <w:bottom w:val="nil"/>
              <w:right w:val="nil"/>
            </w:tcBorders>
            <w:shd w:val="clear" w:color="auto" w:fill="auto"/>
            <w:noWrap/>
            <w:vAlign w:val="bottom"/>
            <w:hideMark/>
          </w:tcPr>
          <w:p w14:paraId="14DE6024"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19</w:t>
            </w:r>
          </w:p>
        </w:tc>
        <w:tc>
          <w:tcPr>
            <w:tcW w:w="1134" w:type="dxa"/>
            <w:tcBorders>
              <w:top w:val="nil"/>
              <w:left w:val="nil"/>
              <w:bottom w:val="nil"/>
              <w:right w:val="nil"/>
            </w:tcBorders>
            <w:shd w:val="clear" w:color="auto" w:fill="auto"/>
            <w:noWrap/>
            <w:vAlign w:val="bottom"/>
            <w:hideMark/>
          </w:tcPr>
          <w:p w14:paraId="321AF88E"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1134" w:type="dxa"/>
            <w:tcBorders>
              <w:top w:val="nil"/>
              <w:left w:val="nil"/>
              <w:bottom w:val="nil"/>
              <w:right w:val="nil"/>
            </w:tcBorders>
            <w:shd w:val="clear" w:color="auto" w:fill="auto"/>
            <w:noWrap/>
            <w:vAlign w:val="bottom"/>
            <w:hideMark/>
          </w:tcPr>
          <w:p w14:paraId="4FBE3142"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-2</w:t>
            </w:r>
          </w:p>
        </w:tc>
        <w:tc>
          <w:tcPr>
            <w:tcW w:w="992" w:type="dxa"/>
            <w:tcBorders>
              <w:top w:val="nil"/>
              <w:left w:val="nil"/>
              <w:bottom w:val="nil"/>
              <w:right w:val="nil"/>
            </w:tcBorders>
            <w:shd w:val="clear" w:color="auto" w:fill="auto"/>
            <w:noWrap/>
            <w:vAlign w:val="bottom"/>
            <w:hideMark/>
          </w:tcPr>
          <w:p w14:paraId="4E748A5E"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1</w:t>
            </w:r>
          </w:p>
        </w:tc>
      </w:tr>
      <w:tr w:rsidR="0032176F" w:rsidRPr="00175B04" w14:paraId="16426B64" w14:textId="77777777" w:rsidTr="00437DDA">
        <w:trPr>
          <w:trHeight w:val="300"/>
        </w:trPr>
        <w:tc>
          <w:tcPr>
            <w:tcW w:w="1410" w:type="dxa"/>
            <w:tcBorders>
              <w:top w:val="nil"/>
              <w:left w:val="nil"/>
              <w:bottom w:val="nil"/>
              <w:right w:val="nil"/>
            </w:tcBorders>
            <w:shd w:val="clear" w:color="auto" w:fill="auto"/>
            <w:noWrap/>
            <w:vAlign w:val="bottom"/>
            <w:hideMark/>
          </w:tcPr>
          <w:p w14:paraId="0B1A5CA2" w14:textId="77777777" w:rsidR="0032176F" w:rsidRPr="00175B04" w:rsidRDefault="0032176F" w:rsidP="00437DDA">
            <w:pPr>
              <w:widowControl/>
              <w:jc w:val="lef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Switzerland</w:t>
            </w:r>
          </w:p>
        </w:tc>
        <w:tc>
          <w:tcPr>
            <w:tcW w:w="659" w:type="dxa"/>
            <w:tcBorders>
              <w:top w:val="nil"/>
              <w:left w:val="nil"/>
              <w:bottom w:val="nil"/>
              <w:right w:val="nil"/>
            </w:tcBorders>
            <w:shd w:val="clear" w:color="auto" w:fill="auto"/>
            <w:noWrap/>
            <w:vAlign w:val="bottom"/>
            <w:hideMark/>
          </w:tcPr>
          <w:p w14:paraId="0D605878"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15</w:t>
            </w:r>
          </w:p>
        </w:tc>
        <w:tc>
          <w:tcPr>
            <w:tcW w:w="913" w:type="dxa"/>
            <w:tcBorders>
              <w:top w:val="nil"/>
              <w:left w:val="nil"/>
              <w:bottom w:val="nil"/>
              <w:right w:val="nil"/>
            </w:tcBorders>
            <w:shd w:val="clear" w:color="auto" w:fill="auto"/>
            <w:noWrap/>
            <w:vAlign w:val="bottom"/>
            <w:hideMark/>
          </w:tcPr>
          <w:p w14:paraId="442EAE1D"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-126</w:t>
            </w:r>
          </w:p>
        </w:tc>
        <w:tc>
          <w:tcPr>
            <w:tcW w:w="704" w:type="dxa"/>
            <w:tcBorders>
              <w:top w:val="nil"/>
              <w:left w:val="nil"/>
              <w:bottom w:val="nil"/>
              <w:right w:val="nil"/>
            </w:tcBorders>
            <w:shd w:val="clear" w:color="auto" w:fill="auto"/>
            <w:noWrap/>
            <w:vAlign w:val="bottom"/>
            <w:hideMark/>
          </w:tcPr>
          <w:p w14:paraId="4DDA630E"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8</w:t>
            </w:r>
          </w:p>
        </w:tc>
        <w:tc>
          <w:tcPr>
            <w:tcW w:w="709" w:type="dxa"/>
            <w:tcBorders>
              <w:top w:val="nil"/>
              <w:left w:val="nil"/>
              <w:bottom w:val="nil"/>
              <w:right w:val="nil"/>
            </w:tcBorders>
            <w:shd w:val="clear" w:color="auto" w:fill="auto"/>
            <w:noWrap/>
            <w:vAlign w:val="bottom"/>
            <w:hideMark/>
          </w:tcPr>
          <w:p w14:paraId="4E16E5BA"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3</w:t>
            </w:r>
          </w:p>
        </w:tc>
        <w:tc>
          <w:tcPr>
            <w:tcW w:w="1134" w:type="dxa"/>
            <w:tcBorders>
              <w:top w:val="nil"/>
              <w:left w:val="nil"/>
              <w:bottom w:val="nil"/>
              <w:right w:val="nil"/>
            </w:tcBorders>
            <w:shd w:val="clear" w:color="auto" w:fill="auto"/>
            <w:noWrap/>
            <w:vAlign w:val="bottom"/>
            <w:hideMark/>
          </w:tcPr>
          <w:p w14:paraId="5F780203"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15</w:t>
            </w:r>
          </w:p>
        </w:tc>
        <w:tc>
          <w:tcPr>
            <w:tcW w:w="992" w:type="dxa"/>
            <w:tcBorders>
              <w:top w:val="nil"/>
              <w:left w:val="nil"/>
              <w:bottom w:val="nil"/>
              <w:right w:val="nil"/>
            </w:tcBorders>
            <w:shd w:val="clear" w:color="auto" w:fill="auto"/>
            <w:noWrap/>
            <w:vAlign w:val="bottom"/>
            <w:hideMark/>
          </w:tcPr>
          <w:p w14:paraId="19F20715"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27</w:t>
            </w:r>
          </w:p>
        </w:tc>
        <w:tc>
          <w:tcPr>
            <w:tcW w:w="709" w:type="dxa"/>
            <w:tcBorders>
              <w:top w:val="nil"/>
              <w:left w:val="nil"/>
              <w:bottom w:val="nil"/>
              <w:right w:val="nil"/>
            </w:tcBorders>
            <w:shd w:val="clear" w:color="auto" w:fill="auto"/>
            <w:noWrap/>
            <w:vAlign w:val="bottom"/>
            <w:hideMark/>
          </w:tcPr>
          <w:p w14:paraId="750669DF"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992" w:type="dxa"/>
            <w:tcBorders>
              <w:top w:val="nil"/>
              <w:left w:val="nil"/>
              <w:bottom w:val="nil"/>
              <w:right w:val="nil"/>
            </w:tcBorders>
            <w:shd w:val="clear" w:color="auto" w:fill="auto"/>
            <w:noWrap/>
            <w:vAlign w:val="bottom"/>
            <w:hideMark/>
          </w:tcPr>
          <w:p w14:paraId="12188787"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53</w:t>
            </w:r>
          </w:p>
        </w:tc>
        <w:tc>
          <w:tcPr>
            <w:tcW w:w="850" w:type="dxa"/>
            <w:tcBorders>
              <w:top w:val="nil"/>
              <w:left w:val="nil"/>
              <w:bottom w:val="nil"/>
              <w:right w:val="nil"/>
            </w:tcBorders>
            <w:shd w:val="clear" w:color="auto" w:fill="auto"/>
            <w:noWrap/>
            <w:vAlign w:val="bottom"/>
            <w:hideMark/>
          </w:tcPr>
          <w:p w14:paraId="5213EEBA"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1</w:t>
            </w:r>
          </w:p>
        </w:tc>
        <w:tc>
          <w:tcPr>
            <w:tcW w:w="993" w:type="dxa"/>
            <w:tcBorders>
              <w:top w:val="nil"/>
              <w:left w:val="nil"/>
              <w:bottom w:val="nil"/>
              <w:right w:val="nil"/>
            </w:tcBorders>
            <w:shd w:val="clear" w:color="auto" w:fill="auto"/>
            <w:noWrap/>
            <w:vAlign w:val="bottom"/>
            <w:hideMark/>
          </w:tcPr>
          <w:p w14:paraId="61BA479C"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16</w:t>
            </w:r>
          </w:p>
        </w:tc>
        <w:tc>
          <w:tcPr>
            <w:tcW w:w="708" w:type="dxa"/>
            <w:tcBorders>
              <w:top w:val="nil"/>
              <w:left w:val="nil"/>
              <w:bottom w:val="nil"/>
              <w:right w:val="nil"/>
            </w:tcBorders>
            <w:shd w:val="clear" w:color="auto" w:fill="auto"/>
            <w:noWrap/>
            <w:vAlign w:val="bottom"/>
            <w:hideMark/>
          </w:tcPr>
          <w:p w14:paraId="425A170B"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993" w:type="dxa"/>
            <w:tcBorders>
              <w:top w:val="nil"/>
              <w:left w:val="nil"/>
              <w:bottom w:val="nil"/>
              <w:right w:val="nil"/>
            </w:tcBorders>
            <w:shd w:val="clear" w:color="auto" w:fill="auto"/>
            <w:noWrap/>
            <w:vAlign w:val="bottom"/>
            <w:hideMark/>
          </w:tcPr>
          <w:p w14:paraId="1532E601"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29</w:t>
            </w:r>
          </w:p>
        </w:tc>
        <w:tc>
          <w:tcPr>
            <w:tcW w:w="1134" w:type="dxa"/>
            <w:tcBorders>
              <w:top w:val="nil"/>
              <w:left w:val="nil"/>
              <w:bottom w:val="nil"/>
              <w:right w:val="nil"/>
            </w:tcBorders>
            <w:shd w:val="clear" w:color="auto" w:fill="auto"/>
            <w:noWrap/>
            <w:vAlign w:val="bottom"/>
            <w:hideMark/>
          </w:tcPr>
          <w:p w14:paraId="5CAE6225"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1134" w:type="dxa"/>
            <w:tcBorders>
              <w:top w:val="nil"/>
              <w:left w:val="nil"/>
              <w:bottom w:val="nil"/>
              <w:right w:val="nil"/>
            </w:tcBorders>
            <w:shd w:val="clear" w:color="auto" w:fill="auto"/>
            <w:noWrap/>
            <w:vAlign w:val="bottom"/>
            <w:hideMark/>
          </w:tcPr>
          <w:p w14:paraId="28F7FE9C"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-2</w:t>
            </w:r>
          </w:p>
        </w:tc>
        <w:tc>
          <w:tcPr>
            <w:tcW w:w="992" w:type="dxa"/>
            <w:tcBorders>
              <w:top w:val="nil"/>
              <w:left w:val="nil"/>
              <w:bottom w:val="nil"/>
              <w:right w:val="nil"/>
            </w:tcBorders>
            <w:shd w:val="clear" w:color="auto" w:fill="auto"/>
            <w:noWrap/>
            <w:vAlign w:val="bottom"/>
            <w:hideMark/>
          </w:tcPr>
          <w:p w14:paraId="4CEF5FFE"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1</w:t>
            </w:r>
          </w:p>
        </w:tc>
      </w:tr>
      <w:tr w:rsidR="0032176F" w:rsidRPr="00175B04" w14:paraId="4C080936" w14:textId="77777777" w:rsidTr="00437DDA">
        <w:trPr>
          <w:trHeight w:val="300"/>
        </w:trPr>
        <w:tc>
          <w:tcPr>
            <w:tcW w:w="1410" w:type="dxa"/>
            <w:tcBorders>
              <w:top w:val="nil"/>
              <w:left w:val="nil"/>
              <w:bottom w:val="nil"/>
              <w:right w:val="nil"/>
            </w:tcBorders>
            <w:shd w:val="clear" w:color="auto" w:fill="auto"/>
            <w:noWrap/>
            <w:vAlign w:val="bottom"/>
            <w:hideMark/>
          </w:tcPr>
          <w:p w14:paraId="0D1EA62F" w14:textId="77777777" w:rsidR="0032176F" w:rsidRPr="00175B04" w:rsidRDefault="0032176F" w:rsidP="00437DDA">
            <w:pPr>
              <w:widowControl/>
              <w:jc w:val="lef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Syrian Arab Republic</w:t>
            </w:r>
          </w:p>
        </w:tc>
        <w:tc>
          <w:tcPr>
            <w:tcW w:w="659" w:type="dxa"/>
            <w:tcBorders>
              <w:top w:val="nil"/>
              <w:left w:val="nil"/>
              <w:bottom w:val="nil"/>
              <w:right w:val="nil"/>
            </w:tcBorders>
            <w:shd w:val="clear" w:color="auto" w:fill="auto"/>
            <w:noWrap/>
            <w:vAlign w:val="bottom"/>
            <w:hideMark/>
          </w:tcPr>
          <w:p w14:paraId="6BDA1E28"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5</w:t>
            </w:r>
          </w:p>
        </w:tc>
        <w:tc>
          <w:tcPr>
            <w:tcW w:w="913" w:type="dxa"/>
            <w:tcBorders>
              <w:top w:val="nil"/>
              <w:left w:val="nil"/>
              <w:bottom w:val="nil"/>
              <w:right w:val="nil"/>
            </w:tcBorders>
            <w:shd w:val="clear" w:color="auto" w:fill="auto"/>
            <w:noWrap/>
            <w:vAlign w:val="bottom"/>
            <w:hideMark/>
          </w:tcPr>
          <w:p w14:paraId="29C3D081"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-116</w:t>
            </w:r>
          </w:p>
        </w:tc>
        <w:tc>
          <w:tcPr>
            <w:tcW w:w="704" w:type="dxa"/>
            <w:tcBorders>
              <w:top w:val="nil"/>
              <w:left w:val="nil"/>
              <w:bottom w:val="nil"/>
              <w:right w:val="nil"/>
            </w:tcBorders>
            <w:shd w:val="clear" w:color="auto" w:fill="auto"/>
            <w:noWrap/>
            <w:vAlign w:val="bottom"/>
            <w:hideMark/>
          </w:tcPr>
          <w:p w14:paraId="5822B4F6"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9</w:t>
            </w:r>
          </w:p>
        </w:tc>
        <w:tc>
          <w:tcPr>
            <w:tcW w:w="709" w:type="dxa"/>
            <w:tcBorders>
              <w:top w:val="nil"/>
              <w:left w:val="nil"/>
              <w:bottom w:val="nil"/>
              <w:right w:val="nil"/>
            </w:tcBorders>
            <w:shd w:val="clear" w:color="auto" w:fill="auto"/>
            <w:noWrap/>
            <w:vAlign w:val="bottom"/>
            <w:hideMark/>
          </w:tcPr>
          <w:p w14:paraId="468521E0"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7</w:t>
            </w:r>
          </w:p>
        </w:tc>
        <w:tc>
          <w:tcPr>
            <w:tcW w:w="1134" w:type="dxa"/>
            <w:tcBorders>
              <w:top w:val="nil"/>
              <w:left w:val="nil"/>
              <w:bottom w:val="nil"/>
              <w:right w:val="nil"/>
            </w:tcBorders>
            <w:shd w:val="clear" w:color="auto" w:fill="auto"/>
            <w:noWrap/>
            <w:vAlign w:val="bottom"/>
            <w:hideMark/>
          </w:tcPr>
          <w:p w14:paraId="7C71666A"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2</w:t>
            </w:r>
          </w:p>
        </w:tc>
        <w:tc>
          <w:tcPr>
            <w:tcW w:w="992" w:type="dxa"/>
            <w:tcBorders>
              <w:top w:val="nil"/>
              <w:left w:val="nil"/>
              <w:bottom w:val="nil"/>
              <w:right w:val="nil"/>
            </w:tcBorders>
            <w:shd w:val="clear" w:color="auto" w:fill="auto"/>
            <w:noWrap/>
            <w:vAlign w:val="bottom"/>
            <w:hideMark/>
          </w:tcPr>
          <w:p w14:paraId="2572DAC2"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5</w:t>
            </w:r>
          </w:p>
        </w:tc>
        <w:tc>
          <w:tcPr>
            <w:tcW w:w="709" w:type="dxa"/>
            <w:tcBorders>
              <w:top w:val="nil"/>
              <w:left w:val="nil"/>
              <w:bottom w:val="nil"/>
              <w:right w:val="nil"/>
            </w:tcBorders>
            <w:shd w:val="clear" w:color="auto" w:fill="auto"/>
            <w:noWrap/>
            <w:vAlign w:val="bottom"/>
            <w:hideMark/>
          </w:tcPr>
          <w:p w14:paraId="423F0DD5"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992" w:type="dxa"/>
            <w:tcBorders>
              <w:top w:val="nil"/>
              <w:left w:val="nil"/>
              <w:bottom w:val="nil"/>
              <w:right w:val="nil"/>
            </w:tcBorders>
            <w:shd w:val="clear" w:color="auto" w:fill="auto"/>
            <w:noWrap/>
            <w:vAlign w:val="bottom"/>
            <w:hideMark/>
          </w:tcPr>
          <w:p w14:paraId="0802778E"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7</w:t>
            </w:r>
          </w:p>
        </w:tc>
        <w:tc>
          <w:tcPr>
            <w:tcW w:w="850" w:type="dxa"/>
            <w:tcBorders>
              <w:top w:val="nil"/>
              <w:left w:val="nil"/>
              <w:bottom w:val="nil"/>
              <w:right w:val="nil"/>
            </w:tcBorders>
            <w:shd w:val="clear" w:color="auto" w:fill="auto"/>
            <w:noWrap/>
            <w:vAlign w:val="bottom"/>
            <w:hideMark/>
          </w:tcPr>
          <w:p w14:paraId="61B12786"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993" w:type="dxa"/>
            <w:tcBorders>
              <w:top w:val="nil"/>
              <w:left w:val="nil"/>
              <w:bottom w:val="nil"/>
              <w:right w:val="nil"/>
            </w:tcBorders>
            <w:shd w:val="clear" w:color="auto" w:fill="auto"/>
            <w:noWrap/>
            <w:vAlign w:val="bottom"/>
            <w:hideMark/>
          </w:tcPr>
          <w:p w14:paraId="64462E92"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15</w:t>
            </w:r>
          </w:p>
        </w:tc>
        <w:tc>
          <w:tcPr>
            <w:tcW w:w="708" w:type="dxa"/>
            <w:tcBorders>
              <w:top w:val="nil"/>
              <w:left w:val="nil"/>
              <w:bottom w:val="nil"/>
              <w:right w:val="nil"/>
            </w:tcBorders>
            <w:shd w:val="clear" w:color="auto" w:fill="auto"/>
            <w:noWrap/>
            <w:vAlign w:val="bottom"/>
            <w:hideMark/>
          </w:tcPr>
          <w:p w14:paraId="737590A5"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993" w:type="dxa"/>
            <w:tcBorders>
              <w:top w:val="nil"/>
              <w:left w:val="nil"/>
              <w:bottom w:val="nil"/>
              <w:right w:val="nil"/>
            </w:tcBorders>
            <w:shd w:val="clear" w:color="auto" w:fill="auto"/>
            <w:noWrap/>
            <w:vAlign w:val="bottom"/>
            <w:hideMark/>
          </w:tcPr>
          <w:p w14:paraId="003B0295"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15</w:t>
            </w:r>
          </w:p>
        </w:tc>
        <w:tc>
          <w:tcPr>
            <w:tcW w:w="1134" w:type="dxa"/>
            <w:tcBorders>
              <w:top w:val="nil"/>
              <w:left w:val="nil"/>
              <w:bottom w:val="nil"/>
              <w:right w:val="nil"/>
            </w:tcBorders>
            <w:shd w:val="clear" w:color="auto" w:fill="auto"/>
            <w:noWrap/>
            <w:vAlign w:val="bottom"/>
            <w:hideMark/>
          </w:tcPr>
          <w:p w14:paraId="72DEAC52"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1134" w:type="dxa"/>
            <w:tcBorders>
              <w:top w:val="nil"/>
              <w:left w:val="nil"/>
              <w:bottom w:val="nil"/>
              <w:right w:val="nil"/>
            </w:tcBorders>
            <w:shd w:val="clear" w:color="auto" w:fill="auto"/>
            <w:noWrap/>
            <w:vAlign w:val="bottom"/>
            <w:hideMark/>
          </w:tcPr>
          <w:p w14:paraId="6385CDB5"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992" w:type="dxa"/>
            <w:tcBorders>
              <w:top w:val="nil"/>
              <w:left w:val="nil"/>
              <w:bottom w:val="nil"/>
              <w:right w:val="nil"/>
            </w:tcBorders>
            <w:shd w:val="clear" w:color="auto" w:fill="auto"/>
            <w:noWrap/>
            <w:vAlign w:val="bottom"/>
            <w:hideMark/>
          </w:tcPr>
          <w:p w14:paraId="1F319403"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2</w:t>
            </w:r>
          </w:p>
        </w:tc>
      </w:tr>
      <w:tr w:rsidR="0032176F" w:rsidRPr="00175B04" w14:paraId="1A5FB6A4" w14:textId="77777777" w:rsidTr="00437DDA">
        <w:trPr>
          <w:trHeight w:val="300"/>
        </w:trPr>
        <w:tc>
          <w:tcPr>
            <w:tcW w:w="1410" w:type="dxa"/>
            <w:tcBorders>
              <w:top w:val="nil"/>
              <w:left w:val="nil"/>
              <w:bottom w:val="nil"/>
              <w:right w:val="nil"/>
            </w:tcBorders>
            <w:shd w:val="clear" w:color="auto" w:fill="auto"/>
            <w:noWrap/>
            <w:vAlign w:val="bottom"/>
            <w:hideMark/>
          </w:tcPr>
          <w:p w14:paraId="6B563973" w14:textId="77777777" w:rsidR="0032176F" w:rsidRPr="00175B04" w:rsidRDefault="0032176F" w:rsidP="00437DDA">
            <w:pPr>
              <w:widowControl/>
              <w:jc w:val="lef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Tajikistan</w:t>
            </w:r>
          </w:p>
        </w:tc>
        <w:tc>
          <w:tcPr>
            <w:tcW w:w="659" w:type="dxa"/>
            <w:tcBorders>
              <w:top w:val="nil"/>
              <w:left w:val="nil"/>
              <w:bottom w:val="nil"/>
              <w:right w:val="nil"/>
            </w:tcBorders>
            <w:shd w:val="clear" w:color="auto" w:fill="auto"/>
            <w:noWrap/>
            <w:vAlign w:val="bottom"/>
            <w:hideMark/>
          </w:tcPr>
          <w:p w14:paraId="65E6F300"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9</w:t>
            </w:r>
          </w:p>
        </w:tc>
        <w:tc>
          <w:tcPr>
            <w:tcW w:w="913" w:type="dxa"/>
            <w:tcBorders>
              <w:top w:val="nil"/>
              <w:left w:val="nil"/>
              <w:bottom w:val="nil"/>
              <w:right w:val="nil"/>
            </w:tcBorders>
            <w:shd w:val="clear" w:color="auto" w:fill="auto"/>
            <w:noWrap/>
            <w:vAlign w:val="bottom"/>
            <w:hideMark/>
          </w:tcPr>
          <w:p w14:paraId="68053B83"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-90</w:t>
            </w:r>
          </w:p>
        </w:tc>
        <w:tc>
          <w:tcPr>
            <w:tcW w:w="704" w:type="dxa"/>
            <w:tcBorders>
              <w:top w:val="nil"/>
              <w:left w:val="nil"/>
              <w:bottom w:val="nil"/>
              <w:right w:val="nil"/>
            </w:tcBorders>
            <w:shd w:val="clear" w:color="auto" w:fill="auto"/>
            <w:noWrap/>
            <w:vAlign w:val="bottom"/>
            <w:hideMark/>
          </w:tcPr>
          <w:p w14:paraId="2BC8FBBD"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15</w:t>
            </w:r>
          </w:p>
        </w:tc>
        <w:tc>
          <w:tcPr>
            <w:tcW w:w="709" w:type="dxa"/>
            <w:tcBorders>
              <w:top w:val="nil"/>
              <w:left w:val="nil"/>
              <w:bottom w:val="nil"/>
              <w:right w:val="nil"/>
            </w:tcBorders>
            <w:shd w:val="clear" w:color="auto" w:fill="auto"/>
            <w:noWrap/>
            <w:vAlign w:val="bottom"/>
            <w:hideMark/>
          </w:tcPr>
          <w:p w14:paraId="586E51C2"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4</w:t>
            </w:r>
          </w:p>
        </w:tc>
        <w:tc>
          <w:tcPr>
            <w:tcW w:w="1134" w:type="dxa"/>
            <w:tcBorders>
              <w:top w:val="nil"/>
              <w:left w:val="nil"/>
              <w:bottom w:val="nil"/>
              <w:right w:val="nil"/>
            </w:tcBorders>
            <w:shd w:val="clear" w:color="auto" w:fill="auto"/>
            <w:noWrap/>
            <w:vAlign w:val="bottom"/>
            <w:hideMark/>
          </w:tcPr>
          <w:p w14:paraId="1B435FFD"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7</w:t>
            </w:r>
          </w:p>
        </w:tc>
        <w:tc>
          <w:tcPr>
            <w:tcW w:w="992" w:type="dxa"/>
            <w:tcBorders>
              <w:top w:val="nil"/>
              <w:left w:val="nil"/>
              <w:bottom w:val="nil"/>
              <w:right w:val="nil"/>
            </w:tcBorders>
            <w:shd w:val="clear" w:color="auto" w:fill="auto"/>
            <w:noWrap/>
            <w:vAlign w:val="bottom"/>
            <w:hideMark/>
          </w:tcPr>
          <w:p w14:paraId="02C61E97"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9</w:t>
            </w:r>
          </w:p>
        </w:tc>
        <w:tc>
          <w:tcPr>
            <w:tcW w:w="709" w:type="dxa"/>
            <w:tcBorders>
              <w:top w:val="nil"/>
              <w:left w:val="nil"/>
              <w:bottom w:val="nil"/>
              <w:right w:val="nil"/>
            </w:tcBorders>
            <w:shd w:val="clear" w:color="auto" w:fill="auto"/>
            <w:noWrap/>
            <w:vAlign w:val="bottom"/>
            <w:hideMark/>
          </w:tcPr>
          <w:p w14:paraId="05904ABF"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992" w:type="dxa"/>
            <w:tcBorders>
              <w:top w:val="nil"/>
              <w:left w:val="nil"/>
              <w:bottom w:val="nil"/>
              <w:right w:val="nil"/>
            </w:tcBorders>
            <w:shd w:val="clear" w:color="auto" w:fill="auto"/>
            <w:noWrap/>
            <w:vAlign w:val="bottom"/>
            <w:hideMark/>
          </w:tcPr>
          <w:p w14:paraId="0B90243C"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5</w:t>
            </w:r>
          </w:p>
        </w:tc>
        <w:tc>
          <w:tcPr>
            <w:tcW w:w="850" w:type="dxa"/>
            <w:tcBorders>
              <w:top w:val="nil"/>
              <w:left w:val="nil"/>
              <w:bottom w:val="nil"/>
              <w:right w:val="nil"/>
            </w:tcBorders>
            <w:shd w:val="clear" w:color="auto" w:fill="auto"/>
            <w:noWrap/>
            <w:vAlign w:val="bottom"/>
            <w:hideMark/>
          </w:tcPr>
          <w:p w14:paraId="33CAC7A9"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993" w:type="dxa"/>
            <w:tcBorders>
              <w:top w:val="nil"/>
              <w:left w:val="nil"/>
              <w:bottom w:val="nil"/>
              <w:right w:val="nil"/>
            </w:tcBorders>
            <w:shd w:val="clear" w:color="auto" w:fill="auto"/>
            <w:noWrap/>
            <w:vAlign w:val="bottom"/>
            <w:hideMark/>
          </w:tcPr>
          <w:p w14:paraId="055A7FFC"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21</w:t>
            </w:r>
          </w:p>
        </w:tc>
        <w:tc>
          <w:tcPr>
            <w:tcW w:w="708" w:type="dxa"/>
            <w:tcBorders>
              <w:top w:val="nil"/>
              <w:left w:val="nil"/>
              <w:bottom w:val="nil"/>
              <w:right w:val="nil"/>
            </w:tcBorders>
            <w:shd w:val="clear" w:color="auto" w:fill="auto"/>
            <w:noWrap/>
            <w:vAlign w:val="bottom"/>
            <w:hideMark/>
          </w:tcPr>
          <w:p w14:paraId="7BEC8E1B"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993" w:type="dxa"/>
            <w:tcBorders>
              <w:top w:val="nil"/>
              <w:left w:val="nil"/>
              <w:bottom w:val="nil"/>
              <w:right w:val="nil"/>
            </w:tcBorders>
            <w:shd w:val="clear" w:color="auto" w:fill="auto"/>
            <w:noWrap/>
            <w:vAlign w:val="bottom"/>
            <w:hideMark/>
          </w:tcPr>
          <w:p w14:paraId="3D149E6A"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22</w:t>
            </w:r>
          </w:p>
        </w:tc>
        <w:tc>
          <w:tcPr>
            <w:tcW w:w="1134" w:type="dxa"/>
            <w:tcBorders>
              <w:top w:val="nil"/>
              <w:left w:val="nil"/>
              <w:bottom w:val="nil"/>
              <w:right w:val="nil"/>
            </w:tcBorders>
            <w:shd w:val="clear" w:color="auto" w:fill="auto"/>
            <w:noWrap/>
            <w:vAlign w:val="bottom"/>
            <w:hideMark/>
          </w:tcPr>
          <w:p w14:paraId="5B0E250B"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1134" w:type="dxa"/>
            <w:tcBorders>
              <w:top w:val="nil"/>
              <w:left w:val="nil"/>
              <w:bottom w:val="nil"/>
              <w:right w:val="nil"/>
            </w:tcBorders>
            <w:shd w:val="clear" w:color="auto" w:fill="auto"/>
            <w:noWrap/>
            <w:vAlign w:val="bottom"/>
            <w:hideMark/>
          </w:tcPr>
          <w:p w14:paraId="48AFFD59"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992" w:type="dxa"/>
            <w:tcBorders>
              <w:top w:val="nil"/>
              <w:left w:val="nil"/>
              <w:bottom w:val="nil"/>
              <w:right w:val="nil"/>
            </w:tcBorders>
            <w:shd w:val="clear" w:color="auto" w:fill="auto"/>
            <w:noWrap/>
            <w:vAlign w:val="bottom"/>
            <w:hideMark/>
          </w:tcPr>
          <w:p w14:paraId="22971DD2"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2</w:t>
            </w:r>
          </w:p>
        </w:tc>
      </w:tr>
      <w:tr w:rsidR="0032176F" w:rsidRPr="00175B04" w14:paraId="30293558" w14:textId="77777777" w:rsidTr="00437DDA">
        <w:trPr>
          <w:trHeight w:val="300"/>
        </w:trPr>
        <w:tc>
          <w:tcPr>
            <w:tcW w:w="1410" w:type="dxa"/>
            <w:tcBorders>
              <w:top w:val="nil"/>
              <w:left w:val="nil"/>
              <w:bottom w:val="nil"/>
              <w:right w:val="nil"/>
            </w:tcBorders>
            <w:shd w:val="clear" w:color="auto" w:fill="auto"/>
            <w:noWrap/>
            <w:vAlign w:val="bottom"/>
            <w:hideMark/>
          </w:tcPr>
          <w:p w14:paraId="64EE71A4" w14:textId="77777777" w:rsidR="0032176F" w:rsidRPr="00175B04" w:rsidRDefault="0032176F" w:rsidP="00437DDA">
            <w:pPr>
              <w:widowControl/>
              <w:jc w:val="lef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United Republic of Tanzania</w:t>
            </w:r>
          </w:p>
        </w:tc>
        <w:tc>
          <w:tcPr>
            <w:tcW w:w="659" w:type="dxa"/>
            <w:tcBorders>
              <w:top w:val="nil"/>
              <w:left w:val="nil"/>
              <w:bottom w:val="nil"/>
              <w:right w:val="nil"/>
            </w:tcBorders>
            <w:shd w:val="clear" w:color="auto" w:fill="auto"/>
            <w:noWrap/>
            <w:vAlign w:val="bottom"/>
            <w:hideMark/>
          </w:tcPr>
          <w:p w14:paraId="2A8A8608"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171</w:t>
            </w:r>
          </w:p>
        </w:tc>
        <w:tc>
          <w:tcPr>
            <w:tcW w:w="913" w:type="dxa"/>
            <w:tcBorders>
              <w:top w:val="nil"/>
              <w:left w:val="nil"/>
              <w:bottom w:val="nil"/>
              <w:right w:val="nil"/>
            </w:tcBorders>
            <w:shd w:val="clear" w:color="auto" w:fill="auto"/>
            <w:noWrap/>
            <w:vAlign w:val="bottom"/>
            <w:hideMark/>
          </w:tcPr>
          <w:p w14:paraId="1F44B880"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-267</w:t>
            </w:r>
          </w:p>
        </w:tc>
        <w:tc>
          <w:tcPr>
            <w:tcW w:w="704" w:type="dxa"/>
            <w:tcBorders>
              <w:top w:val="nil"/>
              <w:left w:val="nil"/>
              <w:bottom w:val="nil"/>
              <w:right w:val="nil"/>
            </w:tcBorders>
            <w:shd w:val="clear" w:color="auto" w:fill="auto"/>
            <w:noWrap/>
            <w:vAlign w:val="bottom"/>
            <w:hideMark/>
          </w:tcPr>
          <w:p w14:paraId="2A66C6F1"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52</w:t>
            </w:r>
          </w:p>
        </w:tc>
        <w:tc>
          <w:tcPr>
            <w:tcW w:w="709" w:type="dxa"/>
            <w:tcBorders>
              <w:top w:val="nil"/>
              <w:left w:val="nil"/>
              <w:bottom w:val="nil"/>
              <w:right w:val="nil"/>
            </w:tcBorders>
            <w:shd w:val="clear" w:color="auto" w:fill="auto"/>
            <w:noWrap/>
            <w:vAlign w:val="bottom"/>
            <w:hideMark/>
          </w:tcPr>
          <w:p w14:paraId="43EAC71E"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116</w:t>
            </w:r>
          </w:p>
        </w:tc>
        <w:tc>
          <w:tcPr>
            <w:tcW w:w="1134" w:type="dxa"/>
            <w:tcBorders>
              <w:top w:val="nil"/>
              <w:left w:val="nil"/>
              <w:bottom w:val="nil"/>
              <w:right w:val="nil"/>
            </w:tcBorders>
            <w:shd w:val="clear" w:color="auto" w:fill="auto"/>
            <w:noWrap/>
            <w:vAlign w:val="bottom"/>
            <w:hideMark/>
          </w:tcPr>
          <w:p w14:paraId="20E5B340"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110</w:t>
            </w:r>
          </w:p>
        </w:tc>
        <w:tc>
          <w:tcPr>
            <w:tcW w:w="992" w:type="dxa"/>
            <w:tcBorders>
              <w:top w:val="nil"/>
              <w:left w:val="nil"/>
              <w:bottom w:val="nil"/>
              <w:right w:val="nil"/>
            </w:tcBorders>
            <w:shd w:val="clear" w:color="auto" w:fill="auto"/>
            <w:noWrap/>
            <w:vAlign w:val="bottom"/>
            <w:hideMark/>
          </w:tcPr>
          <w:p w14:paraId="271A6090"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178</w:t>
            </w:r>
          </w:p>
        </w:tc>
        <w:tc>
          <w:tcPr>
            <w:tcW w:w="709" w:type="dxa"/>
            <w:tcBorders>
              <w:top w:val="nil"/>
              <w:left w:val="nil"/>
              <w:bottom w:val="nil"/>
              <w:right w:val="nil"/>
            </w:tcBorders>
            <w:shd w:val="clear" w:color="auto" w:fill="auto"/>
            <w:noWrap/>
            <w:vAlign w:val="bottom"/>
            <w:hideMark/>
          </w:tcPr>
          <w:p w14:paraId="39F744A3"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992" w:type="dxa"/>
            <w:tcBorders>
              <w:top w:val="nil"/>
              <w:left w:val="nil"/>
              <w:bottom w:val="nil"/>
              <w:right w:val="nil"/>
            </w:tcBorders>
            <w:shd w:val="clear" w:color="auto" w:fill="auto"/>
            <w:noWrap/>
            <w:vAlign w:val="bottom"/>
            <w:hideMark/>
          </w:tcPr>
          <w:p w14:paraId="5E10F043"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850" w:type="dxa"/>
            <w:tcBorders>
              <w:top w:val="nil"/>
              <w:left w:val="nil"/>
              <w:bottom w:val="nil"/>
              <w:right w:val="nil"/>
            </w:tcBorders>
            <w:shd w:val="clear" w:color="auto" w:fill="auto"/>
            <w:noWrap/>
            <w:vAlign w:val="bottom"/>
            <w:hideMark/>
          </w:tcPr>
          <w:p w14:paraId="4ADE2C61"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993" w:type="dxa"/>
            <w:tcBorders>
              <w:top w:val="nil"/>
              <w:left w:val="nil"/>
              <w:bottom w:val="nil"/>
              <w:right w:val="nil"/>
            </w:tcBorders>
            <w:shd w:val="clear" w:color="auto" w:fill="auto"/>
            <w:noWrap/>
            <w:vAlign w:val="bottom"/>
            <w:hideMark/>
          </w:tcPr>
          <w:p w14:paraId="4859709C"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54</w:t>
            </w:r>
          </w:p>
        </w:tc>
        <w:tc>
          <w:tcPr>
            <w:tcW w:w="708" w:type="dxa"/>
            <w:tcBorders>
              <w:top w:val="nil"/>
              <w:left w:val="nil"/>
              <w:bottom w:val="nil"/>
              <w:right w:val="nil"/>
            </w:tcBorders>
            <w:shd w:val="clear" w:color="auto" w:fill="auto"/>
            <w:noWrap/>
            <w:vAlign w:val="bottom"/>
            <w:hideMark/>
          </w:tcPr>
          <w:p w14:paraId="2A41F5AD"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993" w:type="dxa"/>
            <w:tcBorders>
              <w:top w:val="nil"/>
              <w:left w:val="nil"/>
              <w:bottom w:val="nil"/>
              <w:right w:val="nil"/>
            </w:tcBorders>
            <w:shd w:val="clear" w:color="auto" w:fill="auto"/>
            <w:noWrap/>
            <w:vAlign w:val="bottom"/>
            <w:hideMark/>
          </w:tcPr>
          <w:p w14:paraId="3F7AC1FE"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55</w:t>
            </w:r>
          </w:p>
        </w:tc>
        <w:tc>
          <w:tcPr>
            <w:tcW w:w="1134" w:type="dxa"/>
            <w:tcBorders>
              <w:top w:val="nil"/>
              <w:left w:val="nil"/>
              <w:bottom w:val="nil"/>
              <w:right w:val="nil"/>
            </w:tcBorders>
            <w:shd w:val="clear" w:color="auto" w:fill="auto"/>
            <w:noWrap/>
            <w:vAlign w:val="bottom"/>
            <w:hideMark/>
          </w:tcPr>
          <w:p w14:paraId="63710670"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1134" w:type="dxa"/>
            <w:tcBorders>
              <w:top w:val="nil"/>
              <w:left w:val="nil"/>
              <w:bottom w:val="nil"/>
              <w:right w:val="nil"/>
            </w:tcBorders>
            <w:shd w:val="clear" w:color="auto" w:fill="auto"/>
            <w:noWrap/>
            <w:vAlign w:val="bottom"/>
            <w:hideMark/>
          </w:tcPr>
          <w:p w14:paraId="0210D660"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-3</w:t>
            </w:r>
          </w:p>
        </w:tc>
        <w:tc>
          <w:tcPr>
            <w:tcW w:w="992" w:type="dxa"/>
            <w:tcBorders>
              <w:top w:val="nil"/>
              <w:left w:val="nil"/>
              <w:bottom w:val="nil"/>
              <w:right w:val="nil"/>
            </w:tcBorders>
            <w:shd w:val="clear" w:color="auto" w:fill="auto"/>
            <w:noWrap/>
            <w:vAlign w:val="bottom"/>
            <w:hideMark/>
          </w:tcPr>
          <w:p w14:paraId="5AFCD2A0"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7</w:t>
            </w:r>
          </w:p>
        </w:tc>
      </w:tr>
      <w:tr w:rsidR="0032176F" w:rsidRPr="00175B04" w14:paraId="6EA43F4E" w14:textId="77777777" w:rsidTr="00437DDA">
        <w:trPr>
          <w:trHeight w:val="300"/>
        </w:trPr>
        <w:tc>
          <w:tcPr>
            <w:tcW w:w="1410" w:type="dxa"/>
            <w:tcBorders>
              <w:top w:val="nil"/>
              <w:left w:val="nil"/>
              <w:bottom w:val="nil"/>
              <w:right w:val="nil"/>
            </w:tcBorders>
            <w:shd w:val="clear" w:color="auto" w:fill="auto"/>
            <w:noWrap/>
            <w:vAlign w:val="bottom"/>
            <w:hideMark/>
          </w:tcPr>
          <w:p w14:paraId="37F04D0E" w14:textId="77777777" w:rsidR="0032176F" w:rsidRPr="00175B04" w:rsidRDefault="0032176F" w:rsidP="00437DDA">
            <w:pPr>
              <w:widowControl/>
              <w:jc w:val="lef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Thailand</w:t>
            </w:r>
          </w:p>
        </w:tc>
        <w:tc>
          <w:tcPr>
            <w:tcW w:w="659" w:type="dxa"/>
            <w:tcBorders>
              <w:top w:val="nil"/>
              <w:left w:val="nil"/>
              <w:bottom w:val="nil"/>
              <w:right w:val="nil"/>
            </w:tcBorders>
            <w:shd w:val="clear" w:color="auto" w:fill="auto"/>
            <w:noWrap/>
            <w:vAlign w:val="bottom"/>
            <w:hideMark/>
          </w:tcPr>
          <w:p w14:paraId="18C8F4FE"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98</w:t>
            </w:r>
          </w:p>
        </w:tc>
        <w:tc>
          <w:tcPr>
            <w:tcW w:w="913" w:type="dxa"/>
            <w:tcBorders>
              <w:top w:val="nil"/>
              <w:left w:val="nil"/>
              <w:bottom w:val="nil"/>
              <w:right w:val="nil"/>
            </w:tcBorders>
            <w:shd w:val="clear" w:color="auto" w:fill="auto"/>
            <w:noWrap/>
            <w:vAlign w:val="bottom"/>
            <w:hideMark/>
          </w:tcPr>
          <w:p w14:paraId="706B851E"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-245</w:t>
            </w:r>
          </w:p>
        </w:tc>
        <w:tc>
          <w:tcPr>
            <w:tcW w:w="704" w:type="dxa"/>
            <w:tcBorders>
              <w:top w:val="nil"/>
              <w:left w:val="nil"/>
              <w:bottom w:val="nil"/>
              <w:right w:val="nil"/>
            </w:tcBorders>
            <w:shd w:val="clear" w:color="auto" w:fill="auto"/>
            <w:noWrap/>
            <w:vAlign w:val="bottom"/>
            <w:hideMark/>
          </w:tcPr>
          <w:p w14:paraId="67DECFB9"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19</w:t>
            </w:r>
          </w:p>
        </w:tc>
        <w:tc>
          <w:tcPr>
            <w:tcW w:w="709" w:type="dxa"/>
            <w:tcBorders>
              <w:top w:val="nil"/>
              <w:left w:val="nil"/>
              <w:bottom w:val="nil"/>
              <w:right w:val="nil"/>
            </w:tcBorders>
            <w:shd w:val="clear" w:color="auto" w:fill="auto"/>
            <w:noWrap/>
            <w:vAlign w:val="bottom"/>
            <w:hideMark/>
          </w:tcPr>
          <w:p w14:paraId="69D3E7E9"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42</w:t>
            </w:r>
          </w:p>
        </w:tc>
        <w:tc>
          <w:tcPr>
            <w:tcW w:w="1134" w:type="dxa"/>
            <w:tcBorders>
              <w:top w:val="nil"/>
              <w:left w:val="nil"/>
              <w:bottom w:val="nil"/>
              <w:right w:val="nil"/>
            </w:tcBorders>
            <w:shd w:val="clear" w:color="auto" w:fill="auto"/>
            <w:noWrap/>
            <w:vAlign w:val="bottom"/>
            <w:hideMark/>
          </w:tcPr>
          <w:p w14:paraId="0174D194"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67</w:t>
            </w:r>
          </w:p>
        </w:tc>
        <w:tc>
          <w:tcPr>
            <w:tcW w:w="992" w:type="dxa"/>
            <w:tcBorders>
              <w:top w:val="nil"/>
              <w:left w:val="nil"/>
              <w:bottom w:val="nil"/>
              <w:right w:val="nil"/>
            </w:tcBorders>
            <w:shd w:val="clear" w:color="auto" w:fill="auto"/>
            <w:noWrap/>
            <w:vAlign w:val="bottom"/>
            <w:hideMark/>
          </w:tcPr>
          <w:p w14:paraId="7998DEDF"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144</w:t>
            </w:r>
          </w:p>
        </w:tc>
        <w:tc>
          <w:tcPr>
            <w:tcW w:w="709" w:type="dxa"/>
            <w:tcBorders>
              <w:top w:val="nil"/>
              <w:left w:val="nil"/>
              <w:bottom w:val="nil"/>
              <w:right w:val="nil"/>
            </w:tcBorders>
            <w:shd w:val="clear" w:color="auto" w:fill="auto"/>
            <w:noWrap/>
            <w:vAlign w:val="bottom"/>
            <w:hideMark/>
          </w:tcPr>
          <w:p w14:paraId="78AB157C"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1</w:t>
            </w:r>
          </w:p>
        </w:tc>
        <w:tc>
          <w:tcPr>
            <w:tcW w:w="992" w:type="dxa"/>
            <w:tcBorders>
              <w:top w:val="nil"/>
              <w:left w:val="nil"/>
              <w:bottom w:val="nil"/>
              <w:right w:val="nil"/>
            </w:tcBorders>
            <w:shd w:val="clear" w:color="auto" w:fill="auto"/>
            <w:noWrap/>
            <w:vAlign w:val="bottom"/>
            <w:hideMark/>
          </w:tcPr>
          <w:p w14:paraId="566420D2"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173</w:t>
            </w:r>
          </w:p>
        </w:tc>
        <w:tc>
          <w:tcPr>
            <w:tcW w:w="850" w:type="dxa"/>
            <w:tcBorders>
              <w:top w:val="nil"/>
              <w:left w:val="nil"/>
              <w:bottom w:val="nil"/>
              <w:right w:val="nil"/>
            </w:tcBorders>
            <w:shd w:val="clear" w:color="auto" w:fill="auto"/>
            <w:noWrap/>
            <w:vAlign w:val="bottom"/>
            <w:hideMark/>
          </w:tcPr>
          <w:p w14:paraId="5A4BEBFC"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2</w:t>
            </w:r>
          </w:p>
        </w:tc>
        <w:tc>
          <w:tcPr>
            <w:tcW w:w="993" w:type="dxa"/>
            <w:tcBorders>
              <w:top w:val="nil"/>
              <w:left w:val="nil"/>
              <w:bottom w:val="nil"/>
              <w:right w:val="nil"/>
            </w:tcBorders>
            <w:shd w:val="clear" w:color="auto" w:fill="auto"/>
            <w:noWrap/>
            <w:vAlign w:val="bottom"/>
            <w:hideMark/>
          </w:tcPr>
          <w:p w14:paraId="2DA8F844"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76</w:t>
            </w:r>
          </w:p>
        </w:tc>
        <w:tc>
          <w:tcPr>
            <w:tcW w:w="708" w:type="dxa"/>
            <w:tcBorders>
              <w:top w:val="nil"/>
              <w:left w:val="nil"/>
              <w:bottom w:val="nil"/>
              <w:right w:val="nil"/>
            </w:tcBorders>
            <w:shd w:val="clear" w:color="auto" w:fill="auto"/>
            <w:noWrap/>
            <w:vAlign w:val="bottom"/>
            <w:hideMark/>
          </w:tcPr>
          <w:p w14:paraId="46491AC0"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993" w:type="dxa"/>
            <w:tcBorders>
              <w:top w:val="nil"/>
              <w:left w:val="nil"/>
              <w:bottom w:val="nil"/>
              <w:right w:val="nil"/>
            </w:tcBorders>
            <w:shd w:val="clear" w:color="auto" w:fill="auto"/>
            <w:noWrap/>
            <w:vAlign w:val="bottom"/>
            <w:hideMark/>
          </w:tcPr>
          <w:p w14:paraId="7D940D9D"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30</w:t>
            </w:r>
          </w:p>
        </w:tc>
        <w:tc>
          <w:tcPr>
            <w:tcW w:w="1134" w:type="dxa"/>
            <w:tcBorders>
              <w:top w:val="nil"/>
              <w:left w:val="nil"/>
              <w:bottom w:val="nil"/>
              <w:right w:val="nil"/>
            </w:tcBorders>
            <w:shd w:val="clear" w:color="auto" w:fill="auto"/>
            <w:noWrap/>
            <w:vAlign w:val="bottom"/>
            <w:hideMark/>
          </w:tcPr>
          <w:p w14:paraId="33DB4662"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1134" w:type="dxa"/>
            <w:tcBorders>
              <w:top w:val="nil"/>
              <w:left w:val="nil"/>
              <w:bottom w:val="nil"/>
              <w:right w:val="nil"/>
            </w:tcBorders>
            <w:shd w:val="clear" w:color="auto" w:fill="auto"/>
            <w:noWrap/>
            <w:vAlign w:val="bottom"/>
            <w:hideMark/>
          </w:tcPr>
          <w:p w14:paraId="7E27EB4C"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-22</w:t>
            </w:r>
          </w:p>
        </w:tc>
        <w:tc>
          <w:tcPr>
            <w:tcW w:w="992" w:type="dxa"/>
            <w:tcBorders>
              <w:top w:val="nil"/>
              <w:left w:val="nil"/>
              <w:bottom w:val="nil"/>
              <w:right w:val="nil"/>
            </w:tcBorders>
            <w:shd w:val="clear" w:color="auto" w:fill="auto"/>
            <w:noWrap/>
            <w:vAlign w:val="bottom"/>
            <w:hideMark/>
          </w:tcPr>
          <w:p w14:paraId="5C7AD0AC"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2</w:t>
            </w:r>
          </w:p>
        </w:tc>
      </w:tr>
      <w:tr w:rsidR="0032176F" w:rsidRPr="00175B04" w14:paraId="1CF12815" w14:textId="77777777" w:rsidTr="00437DDA">
        <w:trPr>
          <w:trHeight w:val="300"/>
        </w:trPr>
        <w:tc>
          <w:tcPr>
            <w:tcW w:w="1410" w:type="dxa"/>
            <w:tcBorders>
              <w:top w:val="nil"/>
              <w:left w:val="nil"/>
              <w:bottom w:val="nil"/>
              <w:right w:val="nil"/>
            </w:tcBorders>
            <w:shd w:val="clear" w:color="auto" w:fill="auto"/>
            <w:noWrap/>
            <w:vAlign w:val="bottom"/>
            <w:hideMark/>
          </w:tcPr>
          <w:p w14:paraId="2E1D97F6" w14:textId="77777777" w:rsidR="0032176F" w:rsidRPr="00175B04" w:rsidRDefault="0032176F" w:rsidP="00437DDA">
            <w:pPr>
              <w:widowControl/>
              <w:jc w:val="lef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Togo</w:t>
            </w:r>
          </w:p>
        </w:tc>
        <w:tc>
          <w:tcPr>
            <w:tcW w:w="659" w:type="dxa"/>
            <w:tcBorders>
              <w:top w:val="nil"/>
              <w:left w:val="nil"/>
              <w:bottom w:val="nil"/>
              <w:right w:val="nil"/>
            </w:tcBorders>
            <w:shd w:val="clear" w:color="auto" w:fill="auto"/>
            <w:noWrap/>
            <w:vAlign w:val="bottom"/>
            <w:hideMark/>
          </w:tcPr>
          <w:p w14:paraId="405B7F53"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5</w:t>
            </w:r>
          </w:p>
        </w:tc>
        <w:tc>
          <w:tcPr>
            <w:tcW w:w="913" w:type="dxa"/>
            <w:tcBorders>
              <w:top w:val="nil"/>
              <w:left w:val="nil"/>
              <w:bottom w:val="nil"/>
              <w:right w:val="nil"/>
            </w:tcBorders>
            <w:shd w:val="clear" w:color="auto" w:fill="auto"/>
            <w:noWrap/>
            <w:vAlign w:val="bottom"/>
            <w:hideMark/>
          </w:tcPr>
          <w:p w14:paraId="11306D85"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-4</w:t>
            </w:r>
          </w:p>
        </w:tc>
        <w:tc>
          <w:tcPr>
            <w:tcW w:w="704" w:type="dxa"/>
            <w:tcBorders>
              <w:top w:val="nil"/>
              <w:left w:val="nil"/>
              <w:bottom w:val="nil"/>
              <w:right w:val="nil"/>
            </w:tcBorders>
            <w:shd w:val="clear" w:color="auto" w:fill="auto"/>
            <w:noWrap/>
            <w:vAlign w:val="bottom"/>
            <w:hideMark/>
          </w:tcPr>
          <w:p w14:paraId="09E63D0B"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2</w:t>
            </w:r>
          </w:p>
        </w:tc>
        <w:tc>
          <w:tcPr>
            <w:tcW w:w="709" w:type="dxa"/>
            <w:tcBorders>
              <w:top w:val="nil"/>
              <w:left w:val="nil"/>
              <w:bottom w:val="nil"/>
              <w:right w:val="nil"/>
            </w:tcBorders>
            <w:shd w:val="clear" w:color="auto" w:fill="auto"/>
            <w:noWrap/>
            <w:vAlign w:val="bottom"/>
            <w:hideMark/>
          </w:tcPr>
          <w:p w14:paraId="60C08B89"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4</w:t>
            </w:r>
          </w:p>
        </w:tc>
        <w:tc>
          <w:tcPr>
            <w:tcW w:w="1134" w:type="dxa"/>
            <w:tcBorders>
              <w:top w:val="nil"/>
              <w:left w:val="nil"/>
              <w:bottom w:val="nil"/>
              <w:right w:val="nil"/>
            </w:tcBorders>
            <w:shd w:val="clear" w:color="auto" w:fill="auto"/>
            <w:noWrap/>
            <w:vAlign w:val="bottom"/>
            <w:hideMark/>
          </w:tcPr>
          <w:p w14:paraId="55B5FDFB"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2</w:t>
            </w:r>
          </w:p>
        </w:tc>
        <w:tc>
          <w:tcPr>
            <w:tcW w:w="992" w:type="dxa"/>
            <w:tcBorders>
              <w:top w:val="nil"/>
              <w:left w:val="nil"/>
              <w:bottom w:val="nil"/>
              <w:right w:val="nil"/>
            </w:tcBorders>
            <w:shd w:val="clear" w:color="auto" w:fill="auto"/>
            <w:noWrap/>
            <w:vAlign w:val="bottom"/>
            <w:hideMark/>
          </w:tcPr>
          <w:p w14:paraId="41DD5FA6"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4</w:t>
            </w:r>
          </w:p>
        </w:tc>
        <w:tc>
          <w:tcPr>
            <w:tcW w:w="709" w:type="dxa"/>
            <w:tcBorders>
              <w:top w:val="nil"/>
              <w:left w:val="nil"/>
              <w:bottom w:val="nil"/>
              <w:right w:val="nil"/>
            </w:tcBorders>
            <w:shd w:val="clear" w:color="auto" w:fill="auto"/>
            <w:noWrap/>
            <w:vAlign w:val="bottom"/>
            <w:hideMark/>
          </w:tcPr>
          <w:p w14:paraId="64AB387F"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992" w:type="dxa"/>
            <w:tcBorders>
              <w:top w:val="nil"/>
              <w:left w:val="nil"/>
              <w:bottom w:val="nil"/>
              <w:right w:val="nil"/>
            </w:tcBorders>
            <w:shd w:val="clear" w:color="auto" w:fill="auto"/>
            <w:noWrap/>
            <w:vAlign w:val="bottom"/>
            <w:hideMark/>
          </w:tcPr>
          <w:p w14:paraId="17A34E22"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850" w:type="dxa"/>
            <w:tcBorders>
              <w:top w:val="nil"/>
              <w:left w:val="nil"/>
              <w:bottom w:val="nil"/>
              <w:right w:val="nil"/>
            </w:tcBorders>
            <w:shd w:val="clear" w:color="auto" w:fill="auto"/>
            <w:noWrap/>
            <w:vAlign w:val="bottom"/>
            <w:hideMark/>
          </w:tcPr>
          <w:p w14:paraId="6EF93AB3"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993" w:type="dxa"/>
            <w:tcBorders>
              <w:top w:val="nil"/>
              <w:left w:val="nil"/>
              <w:bottom w:val="nil"/>
              <w:right w:val="nil"/>
            </w:tcBorders>
            <w:shd w:val="clear" w:color="auto" w:fill="auto"/>
            <w:noWrap/>
            <w:vAlign w:val="bottom"/>
            <w:hideMark/>
          </w:tcPr>
          <w:p w14:paraId="6A4DE8C0"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2</w:t>
            </w:r>
          </w:p>
        </w:tc>
        <w:tc>
          <w:tcPr>
            <w:tcW w:w="708" w:type="dxa"/>
            <w:tcBorders>
              <w:top w:val="nil"/>
              <w:left w:val="nil"/>
              <w:bottom w:val="nil"/>
              <w:right w:val="nil"/>
            </w:tcBorders>
            <w:shd w:val="clear" w:color="auto" w:fill="auto"/>
            <w:noWrap/>
            <w:vAlign w:val="bottom"/>
            <w:hideMark/>
          </w:tcPr>
          <w:p w14:paraId="49E6F42D"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993" w:type="dxa"/>
            <w:tcBorders>
              <w:top w:val="nil"/>
              <w:left w:val="nil"/>
              <w:bottom w:val="nil"/>
              <w:right w:val="nil"/>
            </w:tcBorders>
            <w:shd w:val="clear" w:color="auto" w:fill="auto"/>
            <w:noWrap/>
            <w:vAlign w:val="bottom"/>
            <w:hideMark/>
          </w:tcPr>
          <w:p w14:paraId="3C3247CD"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1</w:t>
            </w:r>
          </w:p>
        </w:tc>
        <w:tc>
          <w:tcPr>
            <w:tcW w:w="1134" w:type="dxa"/>
            <w:tcBorders>
              <w:top w:val="nil"/>
              <w:left w:val="nil"/>
              <w:bottom w:val="nil"/>
              <w:right w:val="nil"/>
            </w:tcBorders>
            <w:shd w:val="clear" w:color="auto" w:fill="auto"/>
            <w:noWrap/>
            <w:vAlign w:val="bottom"/>
            <w:hideMark/>
          </w:tcPr>
          <w:p w14:paraId="6FF95B10"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1134" w:type="dxa"/>
            <w:tcBorders>
              <w:top w:val="nil"/>
              <w:left w:val="nil"/>
              <w:bottom w:val="nil"/>
              <w:right w:val="nil"/>
            </w:tcBorders>
            <w:shd w:val="clear" w:color="auto" w:fill="auto"/>
            <w:noWrap/>
            <w:vAlign w:val="bottom"/>
            <w:hideMark/>
          </w:tcPr>
          <w:p w14:paraId="4C275B9D"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992" w:type="dxa"/>
            <w:tcBorders>
              <w:top w:val="nil"/>
              <w:left w:val="nil"/>
              <w:bottom w:val="nil"/>
              <w:right w:val="nil"/>
            </w:tcBorders>
            <w:shd w:val="clear" w:color="auto" w:fill="auto"/>
            <w:noWrap/>
            <w:vAlign w:val="bottom"/>
            <w:hideMark/>
          </w:tcPr>
          <w:p w14:paraId="1CF277F8"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r>
      <w:tr w:rsidR="0032176F" w:rsidRPr="00175B04" w14:paraId="0BB7CABC" w14:textId="77777777" w:rsidTr="00437DDA">
        <w:trPr>
          <w:trHeight w:val="300"/>
        </w:trPr>
        <w:tc>
          <w:tcPr>
            <w:tcW w:w="1410" w:type="dxa"/>
            <w:tcBorders>
              <w:top w:val="nil"/>
              <w:left w:val="nil"/>
              <w:bottom w:val="nil"/>
              <w:right w:val="nil"/>
            </w:tcBorders>
            <w:shd w:val="clear" w:color="auto" w:fill="auto"/>
            <w:noWrap/>
            <w:vAlign w:val="bottom"/>
            <w:hideMark/>
          </w:tcPr>
          <w:p w14:paraId="6A9B6FF0" w14:textId="77777777" w:rsidR="0032176F" w:rsidRPr="00175B04" w:rsidRDefault="0032176F" w:rsidP="00437DDA">
            <w:pPr>
              <w:widowControl/>
              <w:jc w:val="lef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Tonga</w:t>
            </w:r>
          </w:p>
        </w:tc>
        <w:tc>
          <w:tcPr>
            <w:tcW w:w="659" w:type="dxa"/>
            <w:tcBorders>
              <w:top w:val="nil"/>
              <w:left w:val="nil"/>
              <w:bottom w:val="nil"/>
              <w:right w:val="nil"/>
            </w:tcBorders>
            <w:shd w:val="clear" w:color="auto" w:fill="auto"/>
            <w:noWrap/>
            <w:vAlign w:val="bottom"/>
            <w:hideMark/>
          </w:tcPr>
          <w:p w14:paraId="682240DF"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913" w:type="dxa"/>
            <w:tcBorders>
              <w:top w:val="nil"/>
              <w:left w:val="nil"/>
              <w:bottom w:val="nil"/>
              <w:right w:val="nil"/>
            </w:tcBorders>
            <w:shd w:val="clear" w:color="auto" w:fill="auto"/>
            <w:noWrap/>
            <w:vAlign w:val="bottom"/>
            <w:hideMark/>
          </w:tcPr>
          <w:p w14:paraId="051FA06E"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704" w:type="dxa"/>
            <w:tcBorders>
              <w:top w:val="nil"/>
              <w:left w:val="nil"/>
              <w:bottom w:val="nil"/>
              <w:right w:val="nil"/>
            </w:tcBorders>
            <w:shd w:val="clear" w:color="auto" w:fill="auto"/>
            <w:noWrap/>
            <w:vAlign w:val="bottom"/>
            <w:hideMark/>
          </w:tcPr>
          <w:p w14:paraId="295A4147"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709" w:type="dxa"/>
            <w:tcBorders>
              <w:top w:val="nil"/>
              <w:left w:val="nil"/>
              <w:bottom w:val="nil"/>
              <w:right w:val="nil"/>
            </w:tcBorders>
            <w:shd w:val="clear" w:color="auto" w:fill="auto"/>
            <w:noWrap/>
            <w:vAlign w:val="bottom"/>
            <w:hideMark/>
          </w:tcPr>
          <w:p w14:paraId="068705CE"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1134" w:type="dxa"/>
            <w:tcBorders>
              <w:top w:val="nil"/>
              <w:left w:val="nil"/>
              <w:bottom w:val="nil"/>
              <w:right w:val="nil"/>
            </w:tcBorders>
            <w:shd w:val="clear" w:color="auto" w:fill="auto"/>
            <w:noWrap/>
            <w:vAlign w:val="bottom"/>
            <w:hideMark/>
          </w:tcPr>
          <w:p w14:paraId="04F66E7B"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992" w:type="dxa"/>
            <w:tcBorders>
              <w:top w:val="nil"/>
              <w:left w:val="nil"/>
              <w:bottom w:val="nil"/>
              <w:right w:val="nil"/>
            </w:tcBorders>
            <w:shd w:val="clear" w:color="auto" w:fill="auto"/>
            <w:noWrap/>
            <w:vAlign w:val="bottom"/>
            <w:hideMark/>
          </w:tcPr>
          <w:p w14:paraId="7CF91276"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709" w:type="dxa"/>
            <w:tcBorders>
              <w:top w:val="nil"/>
              <w:left w:val="nil"/>
              <w:bottom w:val="nil"/>
              <w:right w:val="nil"/>
            </w:tcBorders>
            <w:shd w:val="clear" w:color="auto" w:fill="auto"/>
            <w:noWrap/>
            <w:vAlign w:val="bottom"/>
            <w:hideMark/>
          </w:tcPr>
          <w:p w14:paraId="7A463864"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992" w:type="dxa"/>
            <w:tcBorders>
              <w:top w:val="nil"/>
              <w:left w:val="nil"/>
              <w:bottom w:val="nil"/>
              <w:right w:val="nil"/>
            </w:tcBorders>
            <w:shd w:val="clear" w:color="auto" w:fill="auto"/>
            <w:noWrap/>
            <w:vAlign w:val="bottom"/>
            <w:hideMark/>
          </w:tcPr>
          <w:p w14:paraId="72EE5A86"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850" w:type="dxa"/>
            <w:tcBorders>
              <w:top w:val="nil"/>
              <w:left w:val="nil"/>
              <w:bottom w:val="nil"/>
              <w:right w:val="nil"/>
            </w:tcBorders>
            <w:shd w:val="clear" w:color="auto" w:fill="auto"/>
            <w:noWrap/>
            <w:vAlign w:val="bottom"/>
            <w:hideMark/>
          </w:tcPr>
          <w:p w14:paraId="3D13ACCF"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993" w:type="dxa"/>
            <w:tcBorders>
              <w:top w:val="nil"/>
              <w:left w:val="nil"/>
              <w:bottom w:val="nil"/>
              <w:right w:val="nil"/>
            </w:tcBorders>
            <w:shd w:val="clear" w:color="auto" w:fill="auto"/>
            <w:noWrap/>
            <w:vAlign w:val="bottom"/>
            <w:hideMark/>
          </w:tcPr>
          <w:p w14:paraId="36D94ADB"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708" w:type="dxa"/>
            <w:tcBorders>
              <w:top w:val="nil"/>
              <w:left w:val="nil"/>
              <w:bottom w:val="nil"/>
              <w:right w:val="nil"/>
            </w:tcBorders>
            <w:shd w:val="clear" w:color="auto" w:fill="auto"/>
            <w:noWrap/>
            <w:vAlign w:val="bottom"/>
            <w:hideMark/>
          </w:tcPr>
          <w:p w14:paraId="49197C3D"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993" w:type="dxa"/>
            <w:tcBorders>
              <w:top w:val="nil"/>
              <w:left w:val="nil"/>
              <w:bottom w:val="nil"/>
              <w:right w:val="nil"/>
            </w:tcBorders>
            <w:shd w:val="clear" w:color="auto" w:fill="auto"/>
            <w:noWrap/>
            <w:vAlign w:val="bottom"/>
            <w:hideMark/>
          </w:tcPr>
          <w:p w14:paraId="71C01157"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1134" w:type="dxa"/>
            <w:tcBorders>
              <w:top w:val="nil"/>
              <w:left w:val="nil"/>
              <w:bottom w:val="nil"/>
              <w:right w:val="nil"/>
            </w:tcBorders>
            <w:shd w:val="clear" w:color="auto" w:fill="auto"/>
            <w:noWrap/>
            <w:vAlign w:val="bottom"/>
            <w:hideMark/>
          </w:tcPr>
          <w:p w14:paraId="706626FF"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1134" w:type="dxa"/>
            <w:tcBorders>
              <w:top w:val="nil"/>
              <w:left w:val="nil"/>
              <w:bottom w:val="nil"/>
              <w:right w:val="nil"/>
            </w:tcBorders>
            <w:shd w:val="clear" w:color="auto" w:fill="auto"/>
            <w:noWrap/>
            <w:vAlign w:val="bottom"/>
            <w:hideMark/>
          </w:tcPr>
          <w:p w14:paraId="19F2F029"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992" w:type="dxa"/>
            <w:tcBorders>
              <w:top w:val="nil"/>
              <w:left w:val="nil"/>
              <w:bottom w:val="nil"/>
              <w:right w:val="nil"/>
            </w:tcBorders>
            <w:shd w:val="clear" w:color="auto" w:fill="auto"/>
            <w:noWrap/>
            <w:vAlign w:val="bottom"/>
            <w:hideMark/>
          </w:tcPr>
          <w:p w14:paraId="17F4218D"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r>
      <w:tr w:rsidR="0032176F" w:rsidRPr="00175B04" w14:paraId="609C6809" w14:textId="77777777" w:rsidTr="00437DDA">
        <w:trPr>
          <w:trHeight w:val="300"/>
        </w:trPr>
        <w:tc>
          <w:tcPr>
            <w:tcW w:w="1410" w:type="dxa"/>
            <w:tcBorders>
              <w:top w:val="nil"/>
              <w:left w:val="nil"/>
              <w:bottom w:val="nil"/>
              <w:right w:val="nil"/>
            </w:tcBorders>
            <w:shd w:val="clear" w:color="auto" w:fill="auto"/>
            <w:noWrap/>
            <w:vAlign w:val="bottom"/>
            <w:hideMark/>
          </w:tcPr>
          <w:p w14:paraId="24E93DBA" w14:textId="77777777" w:rsidR="0032176F" w:rsidRPr="00175B04" w:rsidRDefault="0032176F" w:rsidP="00437DDA">
            <w:pPr>
              <w:widowControl/>
              <w:jc w:val="lef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Trinidad and Tobago</w:t>
            </w:r>
          </w:p>
        </w:tc>
        <w:tc>
          <w:tcPr>
            <w:tcW w:w="659" w:type="dxa"/>
            <w:tcBorders>
              <w:top w:val="nil"/>
              <w:left w:val="nil"/>
              <w:bottom w:val="nil"/>
              <w:right w:val="nil"/>
            </w:tcBorders>
            <w:shd w:val="clear" w:color="auto" w:fill="auto"/>
            <w:noWrap/>
            <w:vAlign w:val="bottom"/>
            <w:hideMark/>
          </w:tcPr>
          <w:p w14:paraId="22F1E196"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6</w:t>
            </w:r>
          </w:p>
        </w:tc>
        <w:tc>
          <w:tcPr>
            <w:tcW w:w="913" w:type="dxa"/>
            <w:tcBorders>
              <w:top w:val="nil"/>
              <w:left w:val="nil"/>
              <w:bottom w:val="nil"/>
              <w:right w:val="nil"/>
            </w:tcBorders>
            <w:shd w:val="clear" w:color="auto" w:fill="auto"/>
            <w:noWrap/>
            <w:vAlign w:val="bottom"/>
            <w:hideMark/>
          </w:tcPr>
          <w:p w14:paraId="3468093D"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-2</w:t>
            </w:r>
          </w:p>
        </w:tc>
        <w:tc>
          <w:tcPr>
            <w:tcW w:w="704" w:type="dxa"/>
            <w:tcBorders>
              <w:top w:val="nil"/>
              <w:left w:val="nil"/>
              <w:bottom w:val="nil"/>
              <w:right w:val="nil"/>
            </w:tcBorders>
            <w:shd w:val="clear" w:color="auto" w:fill="auto"/>
            <w:noWrap/>
            <w:vAlign w:val="bottom"/>
            <w:hideMark/>
          </w:tcPr>
          <w:p w14:paraId="16374985"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2</w:t>
            </w:r>
          </w:p>
        </w:tc>
        <w:tc>
          <w:tcPr>
            <w:tcW w:w="709" w:type="dxa"/>
            <w:tcBorders>
              <w:top w:val="nil"/>
              <w:left w:val="nil"/>
              <w:bottom w:val="nil"/>
              <w:right w:val="nil"/>
            </w:tcBorders>
            <w:shd w:val="clear" w:color="auto" w:fill="auto"/>
            <w:noWrap/>
            <w:vAlign w:val="bottom"/>
            <w:hideMark/>
          </w:tcPr>
          <w:p w14:paraId="620C3D6B"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2</w:t>
            </w:r>
          </w:p>
        </w:tc>
        <w:tc>
          <w:tcPr>
            <w:tcW w:w="1134" w:type="dxa"/>
            <w:tcBorders>
              <w:top w:val="nil"/>
              <w:left w:val="nil"/>
              <w:bottom w:val="nil"/>
              <w:right w:val="nil"/>
            </w:tcBorders>
            <w:shd w:val="clear" w:color="auto" w:fill="auto"/>
            <w:noWrap/>
            <w:vAlign w:val="bottom"/>
            <w:hideMark/>
          </w:tcPr>
          <w:p w14:paraId="0A9D245D"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4</w:t>
            </w:r>
          </w:p>
        </w:tc>
        <w:tc>
          <w:tcPr>
            <w:tcW w:w="992" w:type="dxa"/>
            <w:tcBorders>
              <w:top w:val="nil"/>
              <w:left w:val="nil"/>
              <w:bottom w:val="nil"/>
              <w:right w:val="nil"/>
            </w:tcBorders>
            <w:shd w:val="clear" w:color="auto" w:fill="auto"/>
            <w:noWrap/>
            <w:vAlign w:val="bottom"/>
            <w:hideMark/>
          </w:tcPr>
          <w:p w14:paraId="4988CC3E"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11</w:t>
            </w:r>
          </w:p>
        </w:tc>
        <w:tc>
          <w:tcPr>
            <w:tcW w:w="709" w:type="dxa"/>
            <w:tcBorders>
              <w:top w:val="nil"/>
              <w:left w:val="nil"/>
              <w:bottom w:val="nil"/>
              <w:right w:val="nil"/>
            </w:tcBorders>
            <w:shd w:val="clear" w:color="auto" w:fill="auto"/>
            <w:noWrap/>
            <w:vAlign w:val="bottom"/>
            <w:hideMark/>
          </w:tcPr>
          <w:p w14:paraId="201032CD"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992" w:type="dxa"/>
            <w:tcBorders>
              <w:top w:val="nil"/>
              <w:left w:val="nil"/>
              <w:bottom w:val="nil"/>
              <w:right w:val="nil"/>
            </w:tcBorders>
            <w:shd w:val="clear" w:color="auto" w:fill="auto"/>
            <w:noWrap/>
            <w:vAlign w:val="bottom"/>
            <w:hideMark/>
          </w:tcPr>
          <w:p w14:paraId="2879B8DE"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4</w:t>
            </w:r>
          </w:p>
        </w:tc>
        <w:tc>
          <w:tcPr>
            <w:tcW w:w="850" w:type="dxa"/>
            <w:tcBorders>
              <w:top w:val="nil"/>
              <w:left w:val="nil"/>
              <w:bottom w:val="nil"/>
              <w:right w:val="nil"/>
            </w:tcBorders>
            <w:shd w:val="clear" w:color="auto" w:fill="auto"/>
            <w:noWrap/>
            <w:vAlign w:val="bottom"/>
            <w:hideMark/>
          </w:tcPr>
          <w:p w14:paraId="60B5E0AF"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993" w:type="dxa"/>
            <w:tcBorders>
              <w:top w:val="nil"/>
              <w:left w:val="nil"/>
              <w:bottom w:val="nil"/>
              <w:right w:val="nil"/>
            </w:tcBorders>
            <w:shd w:val="clear" w:color="auto" w:fill="auto"/>
            <w:noWrap/>
            <w:vAlign w:val="bottom"/>
            <w:hideMark/>
          </w:tcPr>
          <w:p w14:paraId="3C7970B7"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1</w:t>
            </w:r>
          </w:p>
        </w:tc>
        <w:tc>
          <w:tcPr>
            <w:tcW w:w="708" w:type="dxa"/>
            <w:tcBorders>
              <w:top w:val="nil"/>
              <w:left w:val="nil"/>
              <w:bottom w:val="nil"/>
              <w:right w:val="nil"/>
            </w:tcBorders>
            <w:shd w:val="clear" w:color="auto" w:fill="auto"/>
            <w:noWrap/>
            <w:vAlign w:val="bottom"/>
            <w:hideMark/>
          </w:tcPr>
          <w:p w14:paraId="19E5FFD7"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993" w:type="dxa"/>
            <w:tcBorders>
              <w:top w:val="nil"/>
              <w:left w:val="nil"/>
              <w:bottom w:val="nil"/>
              <w:right w:val="nil"/>
            </w:tcBorders>
            <w:shd w:val="clear" w:color="auto" w:fill="auto"/>
            <w:noWrap/>
            <w:vAlign w:val="bottom"/>
            <w:hideMark/>
          </w:tcPr>
          <w:p w14:paraId="2794890A"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1134" w:type="dxa"/>
            <w:tcBorders>
              <w:top w:val="nil"/>
              <w:left w:val="nil"/>
              <w:bottom w:val="nil"/>
              <w:right w:val="nil"/>
            </w:tcBorders>
            <w:shd w:val="clear" w:color="auto" w:fill="auto"/>
            <w:noWrap/>
            <w:vAlign w:val="bottom"/>
            <w:hideMark/>
          </w:tcPr>
          <w:p w14:paraId="085A0560"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1134" w:type="dxa"/>
            <w:tcBorders>
              <w:top w:val="nil"/>
              <w:left w:val="nil"/>
              <w:bottom w:val="nil"/>
              <w:right w:val="nil"/>
            </w:tcBorders>
            <w:shd w:val="clear" w:color="auto" w:fill="auto"/>
            <w:noWrap/>
            <w:vAlign w:val="bottom"/>
            <w:hideMark/>
          </w:tcPr>
          <w:p w14:paraId="008CE4F5"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992" w:type="dxa"/>
            <w:tcBorders>
              <w:top w:val="nil"/>
              <w:left w:val="nil"/>
              <w:bottom w:val="nil"/>
              <w:right w:val="nil"/>
            </w:tcBorders>
            <w:shd w:val="clear" w:color="auto" w:fill="auto"/>
            <w:noWrap/>
            <w:vAlign w:val="bottom"/>
            <w:hideMark/>
          </w:tcPr>
          <w:p w14:paraId="38383D82"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r>
      <w:tr w:rsidR="0032176F" w:rsidRPr="00175B04" w14:paraId="53F5E083" w14:textId="77777777" w:rsidTr="00437DDA">
        <w:trPr>
          <w:trHeight w:val="300"/>
        </w:trPr>
        <w:tc>
          <w:tcPr>
            <w:tcW w:w="1410" w:type="dxa"/>
            <w:tcBorders>
              <w:top w:val="nil"/>
              <w:left w:val="nil"/>
              <w:bottom w:val="nil"/>
              <w:right w:val="nil"/>
            </w:tcBorders>
            <w:shd w:val="clear" w:color="auto" w:fill="auto"/>
            <w:noWrap/>
            <w:vAlign w:val="bottom"/>
            <w:hideMark/>
          </w:tcPr>
          <w:p w14:paraId="6B501555" w14:textId="77777777" w:rsidR="0032176F" w:rsidRPr="00175B04" w:rsidRDefault="0032176F" w:rsidP="00437DDA">
            <w:pPr>
              <w:widowControl/>
              <w:jc w:val="lef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Tunisia</w:t>
            </w:r>
          </w:p>
        </w:tc>
        <w:tc>
          <w:tcPr>
            <w:tcW w:w="659" w:type="dxa"/>
            <w:tcBorders>
              <w:top w:val="nil"/>
              <w:left w:val="nil"/>
              <w:bottom w:val="nil"/>
              <w:right w:val="nil"/>
            </w:tcBorders>
            <w:shd w:val="clear" w:color="auto" w:fill="auto"/>
            <w:noWrap/>
            <w:vAlign w:val="bottom"/>
            <w:hideMark/>
          </w:tcPr>
          <w:p w14:paraId="7A4F4594"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14</w:t>
            </w:r>
          </w:p>
        </w:tc>
        <w:tc>
          <w:tcPr>
            <w:tcW w:w="913" w:type="dxa"/>
            <w:tcBorders>
              <w:top w:val="nil"/>
              <w:left w:val="nil"/>
              <w:bottom w:val="nil"/>
              <w:right w:val="nil"/>
            </w:tcBorders>
            <w:shd w:val="clear" w:color="auto" w:fill="auto"/>
            <w:noWrap/>
            <w:vAlign w:val="bottom"/>
            <w:hideMark/>
          </w:tcPr>
          <w:p w14:paraId="4E2D2797"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-123</w:t>
            </w:r>
          </w:p>
        </w:tc>
        <w:tc>
          <w:tcPr>
            <w:tcW w:w="704" w:type="dxa"/>
            <w:tcBorders>
              <w:top w:val="nil"/>
              <w:left w:val="nil"/>
              <w:bottom w:val="nil"/>
              <w:right w:val="nil"/>
            </w:tcBorders>
            <w:shd w:val="clear" w:color="auto" w:fill="auto"/>
            <w:noWrap/>
            <w:vAlign w:val="bottom"/>
            <w:hideMark/>
          </w:tcPr>
          <w:p w14:paraId="3554AA31"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10</w:t>
            </w:r>
          </w:p>
        </w:tc>
        <w:tc>
          <w:tcPr>
            <w:tcW w:w="709" w:type="dxa"/>
            <w:tcBorders>
              <w:top w:val="nil"/>
              <w:left w:val="nil"/>
              <w:bottom w:val="nil"/>
              <w:right w:val="nil"/>
            </w:tcBorders>
            <w:shd w:val="clear" w:color="auto" w:fill="auto"/>
            <w:noWrap/>
            <w:vAlign w:val="bottom"/>
            <w:hideMark/>
          </w:tcPr>
          <w:p w14:paraId="0C11E794"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7</w:t>
            </w:r>
          </w:p>
        </w:tc>
        <w:tc>
          <w:tcPr>
            <w:tcW w:w="1134" w:type="dxa"/>
            <w:tcBorders>
              <w:top w:val="nil"/>
              <w:left w:val="nil"/>
              <w:bottom w:val="nil"/>
              <w:right w:val="nil"/>
            </w:tcBorders>
            <w:shd w:val="clear" w:color="auto" w:fill="auto"/>
            <w:noWrap/>
            <w:vAlign w:val="bottom"/>
            <w:hideMark/>
          </w:tcPr>
          <w:p w14:paraId="25EDE113"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7</w:t>
            </w:r>
          </w:p>
        </w:tc>
        <w:tc>
          <w:tcPr>
            <w:tcW w:w="992" w:type="dxa"/>
            <w:tcBorders>
              <w:top w:val="nil"/>
              <w:left w:val="nil"/>
              <w:bottom w:val="nil"/>
              <w:right w:val="nil"/>
            </w:tcBorders>
            <w:shd w:val="clear" w:color="auto" w:fill="auto"/>
            <w:noWrap/>
            <w:vAlign w:val="bottom"/>
            <w:hideMark/>
          </w:tcPr>
          <w:p w14:paraId="31E0543E"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18</w:t>
            </w:r>
          </w:p>
        </w:tc>
        <w:tc>
          <w:tcPr>
            <w:tcW w:w="709" w:type="dxa"/>
            <w:tcBorders>
              <w:top w:val="nil"/>
              <w:left w:val="nil"/>
              <w:bottom w:val="nil"/>
              <w:right w:val="nil"/>
            </w:tcBorders>
            <w:shd w:val="clear" w:color="auto" w:fill="auto"/>
            <w:noWrap/>
            <w:vAlign w:val="bottom"/>
            <w:hideMark/>
          </w:tcPr>
          <w:p w14:paraId="060CAD29"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992" w:type="dxa"/>
            <w:tcBorders>
              <w:top w:val="nil"/>
              <w:left w:val="nil"/>
              <w:bottom w:val="nil"/>
              <w:right w:val="nil"/>
            </w:tcBorders>
            <w:shd w:val="clear" w:color="auto" w:fill="auto"/>
            <w:noWrap/>
            <w:vAlign w:val="bottom"/>
            <w:hideMark/>
          </w:tcPr>
          <w:p w14:paraId="2F5BC12E"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6</w:t>
            </w:r>
          </w:p>
        </w:tc>
        <w:tc>
          <w:tcPr>
            <w:tcW w:w="850" w:type="dxa"/>
            <w:tcBorders>
              <w:top w:val="nil"/>
              <w:left w:val="nil"/>
              <w:bottom w:val="nil"/>
              <w:right w:val="nil"/>
            </w:tcBorders>
            <w:shd w:val="clear" w:color="auto" w:fill="auto"/>
            <w:noWrap/>
            <w:vAlign w:val="bottom"/>
            <w:hideMark/>
          </w:tcPr>
          <w:p w14:paraId="6E0EDFE5"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993" w:type="dxa"/>
            <w:tcBorders>
              <w:top w:val="nil"/>
              <w:left w:val="nil"/>
              <w:bottom w:val="nil"/>
              <w:right w:val="nil"/>
            </w:tcBorders>
            <w:shd w:val="clear" w:color="auto" w:fill="auto"/>
            <w:noWrap/>
            <w:vAlign w:val="bottom"/>
            <w:hideMark/>
          </w:tcPr>
          <w:p w14:paraId="4BB03A65"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17</w:t>
            </w:r>
          </w:p>
        </w:tc>
        <w:tc>
          <w:tcPr>
            <w:tcW w:w="708" w:type="dxa"/>
            <w:tcBorders>
              <w:top w:val="nil"/>
              <w:left w:val="nil"/>
              <w:bottom w:val="nil"/>
              <w:right w:val="nil"/>
            </w:tcBorders>
            <w:shd w:val="clear" w:color="auto" w:fill="auto"/>
            <w:noWrap/>
            <w:vAlign w:val="bottom"/>
            <w:hideMark/>
          </w:tcPr>
          <w:p w14:paraId="42BD053D"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993" w:type="dxa"/>
            <w:tcBorders>
              <w:top w:val="nil"/>
              <w:left w:val="nil"/>
              <w:bottom w:val="nil"/>
              <w:right w:val="nil"/>
            </w:tcBorders>
            <w:shd w:val="clear" w:color="auto" w:fill="auto"/>
            <w:noWrap/>
            <w:vAlign w:val="bottom"/>
            <w:hideMark/>
          </w:tcPr>
          <w:p w14:paraId="687ED91D"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15</w:t>
            </w:r>
          </w:p>
        </w:tc>
        <w:tc>
          <w:tcPr>
            <w:tcW w:w="1134" w:type="dxa"/>
            <w:tcBorders>
              <w:top w:val="nil"/>
              <w:left w:val="nil"/>
              <w:bottom w:val="nil"/>
              <w:right w:val="nil"/>
            </w:tcBorders>
            <w:shd w:val="clear" w:color="auto" w:fill="auto"/>
            <w:noWrap/>
            <w:vAlign w:val="bottom"/>
            <w:hideMark/>
          </w:tcPr>
          <w:p w14:paraId="655C1336"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1134" w:type="dxa"/>
            <w:tcBorders>
              <w:top w:val="nil"/>
              <w:left w:val="nil"/>
              <w:bottom w:val="nil"/>
              <w:right w:val="nil"/>
            </w:tcBorders>
            <w:shd w:val="clear" w:color="auto" w:fill="auto"/>
            <w:noWrap/>
            <w:vAlign w:val="bottom"/>
            <w:hideMark/>
          </w:tcPr>
          <w:p w14:paraId="1859EB1E"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-2</w:t>
            </w:r>
          </w:p>
        </w:tc>
        <w:tc>
          <w:tcPr>
            <w:tcW w:w="992" w:type="dxa"/>
            <w:tcBorders>
              <w:top w:val="nil"/>
              <w:left w:val="nil"/>
              <w:bottom w:val="nil"/>
              <w:right w:val="nil"/>
            </w:tcBorders>
            <w:shd w:val="clear" w:color="auto" w:fill="auto"/>
            <w:noWrap/>
            <w:vAlign w:val="bottom"/>
            <w:hideMark/>
          </w:tcPr>
          <w:p w14:paraId="4C9D91F9"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2</w:t>
            </w:r>
          </w:p>
        </w:tc>
      </w:tr>
      <w:tr w:rsidR="0032176F" w:rsidRPr="00175B04" w14:paraId="07DB5CFD" w14:textId="77777777" w:rsidTr="00437DDA">
        <w:trPr>
          <w:trHeight w:val="300"/>
        </w:trPr>
        <w:tc>
          <w:tcPr>
            <w:tcW w:w="1410" w:type="dxa"/>
            <w:tcBorders>
              <w:top w:val="nil"/>
              <w:left w:val="nil"/>
              <w:bottom w:val="nil"/>
              <w:right w:val="nil"/>
            </w:tcBorders>
            <w:shd w:val="clear" w:color="auto" w:fill="auto"/>
            <w:noWrap/>
            <w:vAlign w:val="bottom"/>
            <w:hideMark/>
          </w:tcPr>
          <w:p w14:paraId="1AB2E060" w14:textId="77777777" w:rsidR="0032176F" w:rsidRPr="00175B04" w:rsidRDefault="0032176F" w:rsidP="00437DDA">
            <w:pPr>
              <w:widowControl/>
              <w:jc w:val="lef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Turkey</w:t>
            </w:r>
          </w:p>
        </w:tc>
        <w:tc>
          <w:tcPr>
            <w:tcW w:w="659" w:type="dxa"/>
            <w:tcBorders>
              <w:top w:val="nil"/>
              <w:left w:val="nil"/>
              <w:bottom w:val="nil"/>
              <w:right w:val="nil"/>
            </w:tcBorders>
            <w:shd w:val="clear" w:color="auto" w:fill="auto"/>
            <w:noWrap/>
            <w:vAlign w:val="bottom"/>
            <w:hideMark/>
          </w:tcPr>
          <w:p w14:paraId="5B569419"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143</w:t>
            </w:r>
          </w:p>
        </w:tc>
        <w:tc>
          <w:tcPr>
            <w:tcW w:w="913" w:type="dxa"/>
            <w:tcBorders>
              <w:top w:val="nil"/>
              <w:left w:val="nil"/>
              <w:bottom w:val="nil"/>
              <w:right w:val="nil"/>
            </w:tcBorders>
            <w:shd w:val="clear" w:color="auto" w:fill="auto"/>
            <w:noWrap/>
            <w:vAlign w:val="bottom"/>
            <w:hideMark/>
          </w:tcPr>
          <w:p w14:paraId="237C5907"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-662</w:t>
            </w:r>
          </w:p>
        </w:tc>
        <w:tc>
          <w:tcPr>
            <w:tcW w:w="704" w:type="dxa"/>
            <w:tcBorders>
              <w:top w:val="nil"/>
              <w:left w:val="nil"/>
              <w:bottom w:val="nil"/>
              <w:right w:val="nil"/>
            </w:tcBorders>
            <w:shd w:val="clear" w:color="auto" w:fill="auto"/>
            <w:noWrap/>
            <w:vAlign w:val="bottom"/>
            <w:hideMark/>
          </w:tcPr>
          <w:p w14:paraId="74702221"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149</w:t>
            </w:r>
          </w:p>
        </w:tc>
        <w:tc>
          <w:tcPr>
            <w:tcW w:w="709" w:type="dxa"/>
            <w:tcBorders>
              <w:top w:val="nil"/>
              <w:left w:val="nil"/>
              <w:bottom w:val="nil"/>
              <w:right w:val="nil"/>
            </w:tcBorders>
            <w:shd w:val="clear" w:color="auto" w:fill="auto"/>
            <w:noWrap/>
            <w:vAlign w:val="bottom"/>
            <w:hideMark/>
          </w:tcPr>
          <w:p w14:paraId="0CDA3BDC"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166</w:t>
            </w:r>
          </w:p>
        </w:tc>
        <w:tc>
          <w:tcPr>
            <w:tcW w:w="1134" w:type="dxa"/>
            <w:tcBorders>
              <w:top w:val="nil"/>
              <w:left w:val="nil"/>
              <w:bottom w:val="nil"/>
              <w:right w:val="nil"/>
            </w:tcBorders>
            <w:shd w:val="clear" w:color="auto" w:fill="auto"/>
            <w:noWrap/>
            <w:vAlign w:val="bottom"/>
            <w:hideMark/>
          </w:tcPr>
          <w:p w14:paraId="2B3721BE"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181</w:t>
            </w:r>
          </w:p>
        </w:tc>
        <w:tc>
          <w:tcPr>
            <w:tcW w:w="992" w:type="dxa"/>
            <w:tcBorders>
              <w:top w:val="nil"/>
              <w:left w:val="nil"/>
              <w:bottom w:val="nil"/>
              <w:right w:val="nil"/>
            </w:tcBorders>
            <w:shd w:val="clear" w:color="auto" w:fill="auto"/>
            <w:noWrap/>
            <w:vAlign w:val="bottom"/>
            <w:hideMark/>
          </w:tcPr>
          <w:p w14:paraId="7D16400D"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379</w:t>
            </w:r>
          </w:p>
        </w:tc>
        <w:tc>
          <w:tcPr>
            <w:tcW w:w="709" w:type="dxa"/>
            <w:tcBorders>
              <w:top w:val="nil"/>
              <w:left w:val="nil"/>
              <w:bottom w:val="nil"/>
              <w:right w:val="nil"/>
            </w:tcBorders>
            <w:shd w:val="clear" w:color="auto" w:fill="auto"/>
            <w:noWrap/>
            <w:vAlign w:val="bottom"/>
            <w:hideMark/>
          </w:tcPr>
          <w:p w14:paraId="59A41E3E"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2</w:t>
            </w:r>
          </w:p>
        </w:tc>
        <w:tc>
          <w:tcPr>
            <w:tcW w:w="992" w:type="dxa"/>
            <w:tcBorders>
              <w:top w:val="nil"/>
              <w:left w:val="nil"/>
              <w:bottom w:val="nil"/>
              <w:right w:val="nil"/>
            </w:tcBorders>
            <w:shd w:val="clear" w:color="auto" w:fill="auto"/>
            <w:noWrap/>
            <w:vAlign w:val="bottom"/>
            <w:hideMark/>
          </w:tcPr>
          <w:p w14:paraId="0829238B"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212</w:t>
            </w:r>
          </w:p>
        </w:tc>
        <w:tc>
          <w:tcPr>
            <w:tcW w:w="850" w:type="dxa"/>
            <w:tcBorders>
              <w:top w:val="nil"/>
              <w:left w:val="nil"/>
              <w:bottom w:val="nil"/>
              <w:right w:val="nil"/>
            </w:tcBorders>
            <w:shd w:val="clear" w:color="auto" w:fill="auto"/>
            <w:noWrap/>
            <w:vAlign w:val="bottom"/>
            <w:hideMark/>
          </w:tcPr>
          <w:p w14:paraId="2D453801"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993" w:type="dxa"/>
            <w:tcBorders>
              <w:top w:val="nil"/>
              <w:left w:val="nil"/>
              <w:bottom w:val="nil"/>
              <w:right w:val="nil"/>
            </w:tcBorders>
            <w:shd w:val="clear" w:color="auto" w:fill="auto"/>
            <w:noWrap/>
            <w:vAlign w:val="bottom"/>
            <w:hideMark/>
          </w:tcPr>
          <w:p w14:paraId="53825428"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102</w:t>
            </w:r>
          </w:p>
        </w:tc>
        <w:tc>
          <w:tcPr>
            <w:tcW w:w="708" w:type="dxa"/>
            <w:tcBorders>
              <w:top w:val="nil"/>
              <w:left w:val="nil"/>
              <w:bottom w:val="nil"/>
              <w:right w:val="nil"/>
            </w:tcBorders>
            <w:shd w:val="clear" w:color="auto" w:fill="auto"/>
            <w:noWrap/>
            <w:vAlign w:val="bottom"/>
            <w:hideMark/>
          </w:tcPr>
          <w:p w14:paraId="49E35B8C"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993" w:type="dxa"/>
            <w:tcBorders>
              <w:top w:val="nil"/>
              <w:left w:val="nil"/>
              <w:bottom w:val="nil"/>
              <w:right w:val="nil"/>
            </w:tcBorders>
            <w:shd w:val="clear" w:color="auto" w:fill="auto"/>
            <w:noWrap/>
            <w:vAlign w:val="bottom"/>
            <w:hideMark/>
          </w:tcPr>
          <w:p w14:paraId="323BDB9B"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88</w:t>
            </w:r>
          </w:p>
        </w:tc>
        <w:tc>
          <w:tcPr>
            <w:tcW w:w="1134" w:type="dxa"/>
            <w:tcBorders>
              <w:top w:val="nil"/>
              <w:left w:val="nil"/>
              <w:bottom w:val="nil"/>
              <w:right w:val="nil"/>
            </w:tcBorders>
            <w:shd w:val="clear" w:color="auto" w:fill="auto"/>
            <w:noWrap/>
            <w:vAlign w:val="bottom"/>
            <w:hideMark/>
          </w:tcPr>
          <w:p w14:paraId="3D64A9AB"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1134" w:type="dxa"/>
            <w:tcBorders>
              <w:top w:val="nil"/>
              <w:left w:val="nil"/>
              <w:bottom w:val="nil"/>
              <w:right w:val="nil"/>
            </w:tcBorders>
            <w:shd w:val="clear" w:color="auto" w:fill="auto"/>
            <w:noWrap/>
            <w:vAlign w:val="bottom"/>
            <w:hideMark/>
          </w:tcPr>
          <w:p w14:paraId="59CDCF39"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-15</w:t>
            </w:r>
          </w:p>
        </w:tc>
        <w:tc>
          <w:tcPr>
            <w:tcW w:w="992" w:type="dxa"/>
            <w:tcBorders>
              <w:top w:val="nil"/>
              <w:left w:val="nil"/>
              <w:bottom w:val="nil"/>
              <w:right w:val="nil"/>
            </w:tcBorders>
            <w:shd w:val="clear" w:color="auto" w:fill="auto"/>
            <w:noWrap/>
            <w:vAlign w:val="bottom"/>
            <w:hideMark/>
          </w:tcPr>
          <w:p w14:paraId="4793B033"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9</w:t>
            </w:r>
          </w:p>
        </w:tc>
      </w:tr>
      <w:tr w:rsidR="0032176F" w:rsidRPr="00175B04" w14:paraId="3C4D6E83" w14:textId="77777777" w:rsidTr="00437DDA">
        <w:trPr>
          <w:trHeight w:val="300"/>
        </w:trPr>
        <w:tc>
          <w:tcPr>
            <w:tcW w:w="1410" w:type="dxa"/>
            <w:tcBorders>
              <w:top w:val="nil"/>
              <w:left w:val="nil"/>
              <w:bottom w:val="nil"/>
              <w:right w:val="nil"/>
            </w:tcBorders>
            <w:shd w:val="clear" w:color="auto" w:fill="auto"/>
            <w:noWrap/>
            <w:vAlign w:val="bottom"/>
            <w:hideMark/>
          </w:tcPr>
          <w:p w14:paraId="058AFBD4" w14:textId="77777777" w:rsidR="0032176F" w:rsidRPr="00175B04" w:rsidRDefault="0032176F" w:rsidP="00437DDA">
            <w:pPr>
              <w:widowControl/>
              <w:jc w:val="lef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Uganda</w:t>
            </w:r>
          </w:p>
        </w:tc>
        <w:tc>
          <w:tcPr>
            <w:tcW w:w="659" w:type="dxa"/>
            <w:tcBorders>
              <w:top w:val="nil"/>
              <w:left w:val="nil"/>
              <w:bottom w:val="nil"/>
              <w:right w:val="nil"/>
            </w:tcBorders>
            <w:shd w:val="clear" w:color="auto" w:fill="auto"/>
            <w:noWrap/>
            <w:vAlign w:val="bottom"/>
            <w:hideMark/>
          </w:tcPr>
          <w:p w14:paraId="3FEBA40C"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104</w:t>
            </w:r>
          </w:p>
        </w:tc>
        <w:tc>
          <w:tcPr>
            <w:tcW w:w="913" w:type="dxa"/>
            <w:tcBorders>
              <w:top w:val="nil"/>
              <w:left w:val="nil"/>
              <w:bottom w:val="nil"/>
              <w:right w:val="nil"/>
            </w:tcBorders>
            <w:shd w:val="clear" w:color="auto" w:fill="auto"/>
            <w:noWrap/>
            <w:vAlign w:val="bottom"/>
            <w:hideMark/>
          </w:tcPr>
          <w:p w14:paraId="4E012465"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-152</w:t>
            </w:r>
          </w:p>
        </w:tc>
        <w:tc>
          <w:tcPr>
            <w:tcW w:w="704" w:type="dxa"/>
            <w:tcBorders>
              <w:top w:val="nil"/>
              <w:left w:val="nil"/>
              <w:bottom w:val="nil"/>
              <w:right w:val="nil"/>
            </w:tcBorders>
            <w:shd w:val="clear" w:color="auto" w:fill="auto"/>
            <w:noWrap/>
            <w:vAlign w:val="bottom"/>
            <w:hideMark/>
          </w:tcPr>
          <w:p w14:paraId="1CDE0DD6"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39</w:t>
            </w:r>
          </w:p>
        </w:tc>
        <w:tc>
          <w:tcPr>
            <w:tcW w:w="709" w:type="dxa"/>
            <w:tcBorders>
              <w:top w:val="nil"/>
              <w:left w:val="nil"/>
              <w:bottom w:val="nil"/>
              <w:right w:val="nil"/>
            </w:tcBorders>
            <w:shd w:val="clear" w:color="auto" w:fill="auto"/>
            <w:noWrap/>
            <w:vAlign w:val="bottom"/>
            <w:hideMark/>
          </w:tcPr>
          <w:p w14:paraId="0DC587BD"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83</w:t>
            </w:r>
          </w:p>
        </w:tc>
        <w:tc>
          <w:tcPr>
            <w:tcW w:w="1134" w:type="dxa"/>
            <w:tcBorders>
              <w:top w:val="nil"/>
              <w:left w:val="nil"/>
              <w:bottom w:val="nil"/>
              <w:right w:val="nil"/>
            </w:tcBorders>
            <w:shd w:val="clear" w:color="auto" w:fill="auto"/>
            <w:noWrap/>
            <w:vAlign w:val="bottom"/>
            <w:hideMark/>
          </w:tcPr>
          <w:p w14:paraId="6DF50B97"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38</w:t>
            </w:r>
          </w:p>
        </w:tc>
        <w:tc>
          <w:tcPr>
            <w:tcW w:w="992" w:type="dxa"/>
            <w:tcBorders>
              <w:top w:val="nil"/>
              <w:left w:val="nil"/>
              <w:bottom w:val="nil"/>
              <w:right w:val="nil"/>
            </w:tcBorders>
            <w:shd w:val="clear" w:color="auto" w:fill="auto"/>
            <w:noWrap/>
            <w:vAlign w:val="bottom"/>
            <w:hideMark/>
          </w:tcPr>
          <w:p w14:paraId="6CCA86F4"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68</w:t>
            </w:r>
          </w:p>
        </w:tc>
        <w:tc>
          <w:tcPr>
            <w:tcW w:w="709" w:type="dxa"/>
            <w:tcBorders>
              <w:top w:val="nil"/>
              <w:left w:val="nil"/>
              <w:bottom w:val="nil"/>
              <w:right w:val="nil"/>
            </w:tcBorders>
            <w:shd w:val="clear" w:color="auto" w:fill="auto"/>
            <w:noWrap/>
            <w:vAlign w:val="bottom"/>
            <w:hideMark/>
          </w:tcPr>
          <w:p w14:paraId="30A83C72"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992" w:type="dxa"/>
            <w:tcBorders>
              <w:top w:val="nil"/>
              <w:left w:val="nil"/>
              <w:bottom w:val="nil"/>
              <w:right w:val="nil"/>
            </w:tcBorders>
            <w:shd w:val="clear" w:color="auto" w:fill="auto"/>
            <w:noWrap/>
            <w:vAlign w:val="bottom"/>
            <w:hideMark/>
          </w:tcPr>
          <w:p w14:paraId="4123BA5B"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850" w:type="dxa"/>
            <w:tcBorders>
              <w:top w:val="nil"/>
              <w:left w:val="nil"/>
              <w:bottom w:val="nil"/>
              <w:right w:val="nil"/>
            </w:tcBorders>
            <w:shd w:val="clear" w:color="auto" w:fill="auto"/>
            <w:noWrap/>
            <w:vAlign w:val="bottom"/>
            <w:hideMark/>
          </w:tcPr>
          <w:p w14:paraId="12B0FFD7"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993" w:type="dxa"/>
            <w:tcBorders>
              <w:top w:val="nil"/>
              <w:left w:val="nil"/>
              <w:bottom w:val="nil"/>
              <w:right w:val="nil"/>
            </w:tcBorders>
            <w:shd w:val="clear" w:color="auto" w:fill="auto"/>
            <w:noWrap/>
            <w:vAlign w:val="bottom"/>
            <w:hideMark/>
          </w:tcPr>
          <w:p w14:paraId="2B539939"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28</w:t>
            </w:r>
          </w:p>
        </w:tc>
        <w:tc>
          <w:tcPr>
            <w:tcW w:w="708" w:type="dxa"/>
            <w:tcBorders>
              <w:top w:val="nil"/>
              <w:left w:val="nil"/>
              <w:bottom w:val="nil"/>
              <w:right w:val="nil"/>
            </w:tcBorders>
            <w:shd w:val="clear" w:color="auto" w:fill="auto"/>
            <w:noWrap/>
            <w:vAlign w:val="bottom"/>
            <w:hideMark/>
          </w:tcPr>
          <w:p w14:paraId="4129E970"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993" w:type="dxa"/>
            <w:tcBorders>
              <w:top w:val="nil"/>
              <w:left w:val="nil"/>
              <w:bottom w:val="nil"/>
              <w:right w:val="nil"/>
            </w:tcBorders>
            <w:shd w:val="clear" w:color="auto" w:fill="auto"/>
            <w:noWrap/>
            <w:vAlign w:val="bottom"/>
            <w:hideMark/>
          </w:tcPr>
          <w:p w14:paraId="7FED3D55"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26</w:t>
            </w:r>
          </w:p>
        </w:tc>
        <w:tc>
          <w:tcPr>
            <w:tcW w:w="1134" w:type="dxa"/>
            <w:tcBorders>
              <w:top w:val="nil"/>
              <w:left w:val="nil"/>
              <w:bottom w:val="nil"/>
              <w:right w:val="nil"/>
            </w:tcBorders>
            <w:shd w:val="clear" w:color="auto" w:fill="auto"/>
            <w:noWrap/>
            <w:vAlign w:val="bottom"/>
            <w:hideMark/>
          </w:tcPr>
          <w:p w14:paraId="4B56E94E"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1134" w:type="dxa"/>
            <w:tcBorders>
              <w:top w:val="nil"/>
              <w:left w:val="nil"/>
              <w:bottom w:val="nil"/>
              <w:right w:val="nil"/>
            </w:tcBorders>
            <w:shd w:val="clear" w:color="auto" w:fill="auto"/>
            <w:noWrap/>
            <w:vAlign w:val="bottom"/>
            <w:hideMark/>
          </w:tcPr>
          <w:p w14:paraId="60411FE3"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-2</w:t>
            </w:r>
          </w:p>
        </w:tc>
        <w:tc>
          <w:tcPr>
            <w:tcW w:w="992" w:type="dxa"/>
            <w:tcBorders>
              <w:top w:val="nil"/>
              <w:left w:val="nil"/>
              <w:bottom w:val="nil"/>
              <w:right w:val="nil"/>
            </w:tcBorders>
            <w:shd w:val="clear" w:color="auto" w:fill="auto"/>
            <w:noWrap/>
            <w:vAlign w:val="bottom"/>
            <w:hideMark/>
          </w:tcPr>
          <w:p w14:paraId="3D713D67"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2</w:t>
            </w:r>
          </w:p>
        </w:tc>
      </w:tr>
      <w:tr w:rsidR="0032176F" w:rsidRPr="00175B04" w14:paraId="0D162000" w14:textId="77777777" w:rsidTr="00437DDA">
        <w:trPr>
          <w:trHeight w:val="300"/>
        </w:trPr>
        <w:tc>
          <w:tcPr>
            <w:tcW w:w="1410" w:type="dxa"/>
            <w:tcBorders>
              <w:top w:val="nil"/>
              <w:left w:val="nil"/>
              <w:bottom w:val="nil"/>
              <w:right w:val="nil"/>
            </w:tcBorders>
            <w:shd w:val="clear" w:color="auto" w:fill="auto"/>
            <w:noWrap/>
            <w:vAlign w:val="bottom"/>
            <w:hideMark/>
          </w:tcPr>
          <w:p w14:paraId="0195661E" w14:textId="77777777" w:rsidR="0032176F" w:rsidRPr="00175B04" w:rsidRDefault="0032176F" w:rsidP="00437DDA">
            <w:pPr>
              <w:widowControl/>
              <w:jc w:val="lef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Ukraine</w:t>
            </w:r>
          </w:p>
        </w:tc>
        <w:tc>
          <w:tcPr>
            <w:tcW w:w="659" w:type="dxa"/>
            <w:tcBorders>
              <w:top w:val="nil"/>
              <w:left w:val="nil"/>
              <w:bottom w:val="nil"/>
              <w:right w:val="nil"/>
            </w:tcBorders>
            <w:shd w:val="clear" w:color="auto" w:fill="auto"/>
            <w:noWrap/>
            <w:vAlign w:val="bottom"/>
            <w:hideMark/>
          </w:tcPr>
          <w:p w14:paraId="5B7B4E29"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58</w:t>
            </w:r>
          </w:p>
        </w:tc>
        <w:tc>
          <w:tcPr>
            <w:tcW w:w="913" w:type="dxa"/>
            <w:tcBorders>
              <w:top w:val="nil"/>
              <w:left w:val="nil"/>
              <w:bottom w:val="nil"/>
              <w:right w:val="nil"/>
            </w:tcBorders>
            <w:shd w:val="clear" w:color="auto" w:fill="auto"/>
            <w:noWrap/>
            <w:vAlign w:val="bottom"/>
            <w:hideMark/>
          </w:tcPr>
          <w:p w14:paraId="24725CC1"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-903</w:t>
            </w:r>
          </w:p>
        </w:tc>
        <w:tc>
          <w:tcPr>
            <w:tcW w:w="704" w:type="dxa"/>
            <w:tcBorders>
              <w:top w:val="nil"/>
              <w:left w:val="nil"/>
              <w:bottom w:val="nil"/>
              <w:right w:val="nil"/>
            </w:tcBorders>
            <w:shd w:val="clear" w:color="auto" w:fill="auto"/>
            <w:noWrap/>
            <w:vAlign w:val="bottom"/>
            <w:hideMark/>
          </w:tcPr>
          <w:p w14:paraId="525D1F98"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49</w:t>
            </w:r>
          </w:p>
        </w:tc>
        <w:tc>
          <w:tcPr>
            <w:tcW w:w="709" w:type="dxa"/>
            <w:tcBorders>
              <w:top w:val="nil"/>
              <w:left w:val="nil"/>
              <w:bottom w:val="nil"/>
              <w:right w:val="nil"/>
            </w:tcBorders>
            <w:shd w:val="clear" w:color="auto" w:fill="auto"/>
            <w:noWrap/>
            <w:vAlign w:val="bottom"/>
            <w:hideMark/>
          </w:tcPr>
          <w:p w14:paraId="5991EEFF"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39</w:t>
            </w:r>
          </w:p>
        </w:tc>
        <w:tc>
          <w:tcPr>
            <w:tcW w:w="1134" w:type="dxa"/>
            <w:tcBorders>
              <w:top w:val="nil"/>
              <w:left w:val="nil"/>
              <w:bottom w:val="nil"/>
              <w:right w:val="nil"/>
            </w:tcBorders>
            <w:shd w:val="clear" w:color="auto" w:fill="auto"/>
            <w:noWrap/>
            <w:vAlign w:val="bottom"/>
            <w:hideMark/>
          </w:tcPr>
          <w:p w14:paraId="4E8A923D"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26</w:t>
            </w:r>
          </w:p>
        </w:tc>
        <w:tc>
          <w:tcPr>
            <w:tcW w:w="992" w:type="dxa"/>
            <w:tcBorders>
              <w:top w:val="nil"/>
              <w:left w:val="nil"/>
              <w:bottom w:val="nil"/>
              <w:right w:val="nil"/>
            </w:tcBorders>
            <w:shd w:val="clear" w:color="auto" w:fill="auto"/>
            <w:noWrap/>
            <w:vAlign w:val="bottom"/>
            <w:hideMark/>
          </w:tcPr>
          <w:p w14:paraId="351913B0"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55</w:t>
            </w:r>
          </w:p>
        </w:tc>
        <w:tc>
          <w:tcPr>
            <w:tcW w:w="709" w:type="dxa"/>
            <w:tcBorders>
              <w:top w:val="nil"/>
              <w:left w:val="nil"/>
              <w:bottom w:val="nil"/>
              <w:right w:val="nil"/>
            </w:tcBorders>
            <w:shd w:val="clear" w:color="auto" w:fill="auto"/>
            <w:noWrap/>
            <w:vAlign w:val="bottom"/>
            <w:hideMark/>
          </w:tcPr>
          <w:p w14:paraId="1E152580"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1</w:t>
            </w:r>
          </w:p>
        </w:tc>
        <w:tc>
          <w:tcPr>
            <w:tcW w:w="992" w:type="dxa"/>
            <w:tcBorders>
              <w:top w:val="nil"/>
              <w:left w:val="nil"/>
              <w:bottom w:val="nil"/>
              <w:right w:val="nil"/>
            </w:tcBorders>
            <w:shd w:val="clear" w:color="auto" w:fill="auto"/>
            <w:noWrap/>
            <w:vAlign w:val="bottom"/>
            <w:hideMark/>
          </w:tcPr>
          <w:p w14:paraId="2C4C5BD2"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18</w:t>
            </w:r>
          </w:p>
        </w:tc>
        <w:tc>
          <w:tcPr>
            <w:tcW w:w="850" w:type="dxa"/>
            <w:tcBorders>
              <w:top w:val="nil"/>
              <w:left w:val="nil"/>
              <w:bottom w:val="nil"/>
              <w:right w:val="nil"/>
            </w:tcBorders>
            <w:shd w:val="clear" w:color="auto" w:fill="auto"/>
            <w:noWrap/>
            <w:vAlign w:val="bottom"/>
            <w:hideMark/>
          </w:tcPr>
          <w:p w14:paraId="086B433C"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3</w:t>
            </w:r>
          </w:p>
        </w:tc>
        <w:tc>
          <w:tcPr>
            <w:tcW w:w="993" w:type="dxa"/>
            <w:tcBorders>
              <w:top w:val="nil"/>
              <w:left w:val="nil"/>
              <w:bottom w:val="nil"/>
              <w:right w:val="nil"/>
            </w:tcBorders>
            <w:shd w:val="clear" w:color="auto" w:fill="auto"/>
            <w:noWrap/>
            <w:vAlign w:val="bottom"/>
            <w:hideMark/>
          </w:tcPr>
          <w:p w14:paraId="15FF1444"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181</w:t>
            </w:r>
          </w:p>
        </w:tc>
        <w:tc>
          <w:tcPr>
            <w:tcW w:w="708" w:type="dxa"/>
            <w:tcBorders>
              <w:top w:val="nil"/>
              <w:left w:val="nil"/>
              <w:bottom w:val="nil"/>
              <w:right w:val="nil"/>
            </w:tcBorders>
            <w:shd w:val="clear" w:color="auto" w:fill="auto"/>
            <w:noWrap/>
            <w:vAlign w:val="bottom"/>
            <w:hideMark/>
          </w:tcPr>
          <w:p w14:paraId="75B92268"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993" w:type="dxa"/>
            <w:tcBorders>
              <w:top w:val="nil"/>
              <w:left w:val="nil"/>
              <w:bottom w:val="nil"/>
              <w:right w:val="nil"/>
            </w:tcBorders>
            <w:shd w:val="clear" w:color="auto" w:fill="auto"/>
            <w:noWrap/>
            <w:vAlign w:val="bottom"/>
            <w:hideMark/>
          </w:tcPr>
          <w:p w14:paraId="5A69E857"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124</w:t>
            </w:r>
          </w:p>
        </w:tc>
        <w:tc>
          <w:tcPr>
            <w:tcW w:w="1134" w:type="dxa"/>
            <w:tcBorders>
              <w:top w:val="nil"/>
              <w:left w:val="nil"/>
              <w:bottom w:val="nil"/>
              <w:right w:val="nil"/>
            </w:tcBorders>
            <w:shd w:val="clear" w:color="auto" w:fill="auto"/>
            <w:noWrap/>
            <w:vAlign w:val="bottom"/>
            <w:hideMark/>
          </w:tcPr>
          <w:p w14:paraId="2C03357D"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1134" w:type="dxa"/>
            <w:tcBorders>
              <w:top w:val="nil"/>
              <w:left w:val="nil"/>
              <w:bottom w:val="nil"/>
              <w:right w:val="nil"/>
            </w:tcBorders>
            <w:shd w:val="clear" w:color="auto" w:fill="auto"/>
            <w:noWrap/>
            <w:vAlign w:val="bottom"/>
            <w:hideMark/>
          </w:tcPr>
          <w:p w14:paraId="1227B4C2"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-41</w:t>
            </w:r>
          </w:p>
        </w:tc>
        <w:tc>
          <w:tcPr>
            <w:tcW w:w="992" w:type="dxa"/>
            <w:tcBorders>
              <w:top w:val="nil"/>
              <w:left w:val="nil"/>
              <w:bottom w:val="nil"/>
              <w:right w:val="nil"/>
            </w:tcBorders>
            <w:shd w:val="clear" w:color="auto" w:fill="auto"/>
            <w:noWrap/>
            <w:vAlign w:val="bottom"/>
            <w:hideMark/>
          </w:tcPr>
          <w:p w14:paraId="184E40BC"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6</w:t>
            </w:r>
          </w:p>
        </w:tc>
      </w:tr>
      <w:tr w:rsidR="0032176F" w:rsidRPr="00175B04" w14:paraId="2A3BC422" w14:textId="77777777" w:rsidTr="00437DDA">
        <w:trPr>
          <w:trHeight w:val="300"/>
        </w:trPr>
        <w:tc>
          <w:tcPr>
            <w:tcW w:w="1410" w:type="dxa"/>
            <w:tcBorders>
              <w:top w:val="nil"/>
              <w:left w:val="nil"/>
              <w:bottom w:val="nil"/>
              <w:right w:val="nil"/>
            </w:tcBorders>
            <w:shd w:val="clear" w:color="auto" w:fill="auto"/>
            <w:noWrap/>
            <w:vAlign w:val="bottom"/>
            <w:hideMark/>
          </w:tcPr>
          <w:p w14:paraId="24D66037" w14:textId="77777777" w:rsidR="0032176F" w:rsidRPr="00175B04" w:rsidRDefault="0032176F" w:rsidP="00437DDA">
            <w:pPr>
              <w:widowControl/>
              <w:jc w:val="lef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United Arab Emirates</w:t>
            </w:r>
          </w:p>
        </w:tc>
        <w:tc>
          <w:tcPr>
            <w:tcW w:w="659" w:type="dxa"/>
            <w:tcBorders>
              <w:top w:val="nil"/>
              <w:left w:val="nil"/>
              <w:bottom w:val="nil"/>
              <w:right w:val="nil"/>
            </w:tcBorders>
            <w:shd w:val="clear" w:color="auto" w:fill="auto"/>
            <w:noWrap/>
            <w:vAlign w:val="bottom"/>
            <w:hideMark/>
          </w:tcPr>
          <w:p w14:paraId="4F35EB02"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3</w:t>
            </w:r>
          </w:p>
        </w:tc>
        <w:tc>
          <w:tcPr>
            <w:tcW w:w="913" w:type="dxa"/>
            <w:tcBorders>
              <w:top w:val="nil"/>
              <w:left w:val="nil"/>
              <w:bottom w:val="nil"/>
              <w:right w:val="nil"/>
            </w:tcBorders>
            <w:shd w:val="clear" w:color="auto" w:fill="auto"/>
            <w:noWrap/>
            <w:vAlign w:val="bottom"/>
            <w:hideMark/>
          </w:tcPr>
          <w:p w14:paraId="62857B13"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-8</w:t>
            </w:r>
          </w:p>
        </w:tc>
        <w:tc>
          <w:tcPr>
            <w:tcW w:w="704" w:type="dxa"/>
            <w:tcBorders>
              <w:top w:val="nil"/>
              <w:left w:val="nil"/>
              <w:bottom w:val="nil"/>
              <w:right w:val="nil"/>
            </w:tcBorders>
            <w:shd w:val="clear" w:color="auto" w:fill="auto"/>
            <w:noWrap/>
            <w:vAlign w:val="bottom"/>
            <w:hideMark/>
          </w:tcPr>
          <w:p w14:paraId="35CF6F74"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2</w:t>
            </w:r>
          </w:p>
        </w:tc>
        <w:tc>
          <w:tcPr>
            <w:tcW w:w="709" w:type="dxa"/>
            <w:tcBorders>
              <w:top w:val="nil"/>
              <w:left w:val="nil"/>
              <w:bottom w:val="nil"/>
              <w:right w:val="nil"/>
            </w:tcBorders>
            <w:shd w:val="clear" w:color="auto" w:fill="auto"/>
            <w:noWrap/>
            <w:vAlign w:val="bottom"/>
            <w:hideMark/>
          </w:tcPr>
          <w:p w14:paraId="71F39007"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1</w:t>
            </w:r>
          </w:p>
        </w:tc>
        <w:tc>
          <w:tcPr>
            <w:tcW w:w="1134" w:type="dxa"/>
            <w:tcBorders>
              <w:top w:val="nil"/>
              <w:left w:val="nil"/>
              <w:bottom w:val="nil"/>
              <w:right w:val="nil"/>
            </w:tcBorders>
            <w:shd w:val="clear" w:color="auto" w:fill="auto"/>
            <w:noWrap/>
            <w:vAlign w:val="bottom"/>
            <w:hideMark/>
          </w:tcPr>
          <w:p w14:paraId="27E9430C"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3</w:t>
            </w:r>
          </w:p>
        </w:tc>
        <w:tc>
          <w:tcPr>
            <w:tcW w:w="992" w:type="dxa"/>
            <w:tcBorders>
              <w:top w:val="nil"/>
              <w:left w:val="nil"/>
              <w:bottom w:val="nil"/>
              <w:right w:val="nil"/>
            </w:tcBorders>
            <w:shd w:val="clear" w:color="auto" w:fill="auto"/>
            <w:noWrap/>
            <w:vAlign w:val="bottom"/>
            <w:hideMark/>
          </w:tcPr>
          <w:p w14:paraId="3ABDE96B"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7</w:t>
            </w:r>
          </w:p>
        </w:tc>
        <w:tc>
          <w:tcPr>
            <w:tcW w:w="709" w:type="dxa"/>
            <w:tcBorders>
              <w:top w:val="nil"/>
              <w:left w:val="nil"/>
              <w:bottom w:val="nil"/>
              <w:right w:val="nil"/>
            </w:tcBorders>
            <w:shd w:val="clear" w:color="auto" w:fill="auto"/>
            <w:noWrap/>
            <w:vAlign w:val="bottom"/>
            <w:hideMark/>
          </w:tcPr>
          <w:p w14:paraId="22B08158"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992" w:type="dxa"/>
            <w:tcBorders>
              <w:top w:val="nil"/>
              <w:left w:val="nil"/>
              <w:bottom w:val="nil"/>
              <w:right w:val="nil"/>
            </w:tcBorders>
            <w:shd w:val="clear" w:color="auto" w:fill="auto"/>
            <w:noWrap/>
            <w:vAlign w:val="bottom"/>
            <w:hideMark/>
          </w:tcPr>
          <w:p w14:paraId="685ECDC8"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12</w:t>
            </w:r>
          </w:p>
        </w:tc>
        <w:tc>
          <w:tcPr>
            <w:tcW w:w="850" w:type="dxa"/>
            <w:tcBorders>
              <w:top w:val="nil"/>
              <w:left w:val="nil"/>
              <w:bottom w:val="nil"/>
              <w:right w:val="nil"/>
            </w:tcBorders>
            <w:shd w:val="clear" w:color="auto" w:fill="auto"/>
            <w:noWrap/>
            <w:vAlign w:val="bottom"/>
            <w:hideMark/>
          </w:tcPr>
          <w:p w14:paraId="18095012"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993" w:type="dxa"/>
            <w:tcBorders>
              <w:top w:val="nil"/>
              <w:left w:val="nil"/>
              <w:bottom w:val="nil"/>
              <w:right w:val="nil"/>
            </w:tcBorders>
            <w:shd w:val="clear" w:color="auto" w:fill="auto"/>
            <w:noWrap/>
            <w:vAlign w:val="bottom"/>
            <w:hideMark/>
          </w:tcPr>
          <w:p w14:paraId="385170EC"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3</w:t>
            </w:r>
          </w:p>
        </w:tc>
        <w:tc>
          <w:tcPr>
            <w:tcW w:w="708" w:type="dxa"/>
            <w:tcBorders>
              <w:top w:val="nil"/>
              <w:left w:val="nil"/>
              <w:bottom w:val="nil"/>
              <w:right w:val="nil"/>
            </w:tcBorders>
            <w:shd w:val="clear" w:color="auto" w:fill="auto"/>
            <w:noWrap/>
            <w:vAlign w:val="bottom"/>
            <w:hideMark/>
          </w:tcPr>
          <w:p w14:paraId="2765D1EC"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993" w:type="dxa"/>
            <w:tcBorders>
              <w:top w:val="nil"/>
              <w:left w:val="nil"/>
              <w:bottom w:val="nil"/>
              <w:right w:val="nil"/>
            </w:tcBorders>
            <w:shd w:val="clear" w:color="auto" w:fill="auto"/>
            <w:noWrap/>
            <w:vAlign w:val="bottom"/>
            <w:hideMark/>
          </w:tcPr>
          <w:p w14:paraId="08330974"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3</w:t>
            </w:r>
          </w:p>
        </w:tc>
        <w:tc>
          <w:tcPr>
            <w:tcW w:w="1134" w:type="dxa"/>
            <w:tcBorders>
              <w:top w:val="nil"/>
              <w:left w:val="nil"/>
              <w:bottom w:val="nil"/>
              <w:right w:val="nil"/>
            </w:tcBorders>
            <w:shd w:val="clear" w:color="auto" w:fill="auto"/>
            <w:noWrap/>
            <w:vAlign w:val="bottom"/>
            <w:hideMark/>
          </w:tcPr>
          <w:p w14:paraId="28FE5BE4"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1134" w:type="dxa"/>
            <w:tcBorders>
              <w:top w:val="nil"/>
              <w:left w:val="nil"/>
              <w:bottom w:val="nil"/>
              <w:right w:val="nil"/>
            </w:tcBorders>
            <w:shd w:val="clear" w:color="auto" w:fill="auto"/>
            <w:noWrap/>
            <w:vAlign w:val="bottom"/>
            <w:hideMark/>
          </w:tcPr>
          <w:p w14:paraId="41180EDF"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-1</w:t>
            </w:r>
          </w:p>
        </w:tc>
        <w:tc>
          <w:tcPr>
            <w:tcW w:w="992" w:type="dxa"/>
            <w:tcBorders>
              <w:top w:val="nil"/>
              <w:left w:val="nil"/>
              <w:bottom w:val="nil"/>
              <w:right w:val="nil"/>
            </w:tcBorders>
            <w:shd w:val="clear" w:color="auto" w:fill="auto"/>
            <w:noWrap/>
            <w:vAlign w:val="bottom"/>
            <w:hideMark/>
          </w:tcPr>
          <w:p w14:paraId="52FF6112"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r>
      <w:tr w:rsidR="0032176F" w:rsidRPr="00175B04" w14:paraId="6DC26169" w14:textId="77777777" w:rsidTr="00437DDA">
        <w:trPr>
          <w:trHeight w:val="300"/>
        </w:trPr>
        <w:tc>
          <w:tcPr>
            <w:tcW w:w="1410" w:type="dxa"/>
            <w:tcBorders>
              <w:top w:val="nil"/>
              <w:left w:val="nil"/>
              <w:bottom w:val="nil"/>
              <w:right w:val="nil"/>
            </w:tcBorders>
            <w:shd w:val="clear" w:color="auto" w:fill="auto"/>
            <w:noWrap/>
            <w:vAlign w:val="bottom"/>
            <w:hideMark/>
          </w:tcPr>
          <w:p w14:paraId="51E028F6" w14:textId="77777777" w:rsidR="0032176F" w:rsidRPr="00175B04" w:rsidRDefault="0032176F" w:rsidP="00437DDA">
            <w:pPr>
              <w:widowControl/>
              <w:jc w:val="lef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lastRenderedPageBreak/>
              <w:t xml:space="preserve">United Kingdom </w:t>
            </w:r>
          </w:p>
        </w:tc>
        <w:tc>
          <w:tcPr>
            <w:tcW w:w="659" w:type="dxa"/>
            <w:tcBorders>
              <w:top w:val="nil"/>
              <w:left w:val="nil"/>
              <w:bottom w:val="nil"/>
              <w:right w:val="nil"/>
            </w:tcBorders>
            <w:shd w:val="clear" w:color="auto" w:fill="auto"/>
            <w:noWrap/>
            <w:vAlign w:val="bottom"/>
            <w:hideMark/>
          </w:tcPr>
          <w:p w14:paraId="1F9052B1"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120</w:t>
            </w:r>
          </w:p>
        </w:tc>
        <w:tc>
          <w:tcPr>
            <w:tcW w:w="913" w:type="dxa"/>
            <w:tcBorders>
              <w:top w:val="nil"/>
              <w:left w:val="nil"/>
              <w:bottom w:val="nil"/>
              <w:right w:val="nil"/>
            </w:tcBorders>
            <w:shd w:val="clear" w:color="auto" w:fill="auto"/>
            <w:noWrap/>
            <w:vAlign w:val="bottom"/>
            <w:hideMark/>
          </w:tcPr>
          <w:p w14:paraId="7EC1044C"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-556</w:t>
            </w:r>
          </w:p>
        </w:tc>
        <w:tc>
          <w:tcPr>
            <w:tcW w:w="704" w:type="dxa"/>
            <w:tcBorders>
              <w:top w:val="nil"/>
              <w:left w:val="nil"/>
              <w:bottom w:val="nil"/>
              <w:right w:val="nil"/>
            </w:tcBorders>
            <w:shd w:val="clear" w:color="auto" w:fill="auto"/>
            <w:noWrap/>
            <w:vAlign w:val="bottom"/>
            <w:hideMark/>
          </w:tcPr>
          <w:p w14:paraId="4DCEDA0F"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55</w:t>
            </w:r>
          </w:p>
        </w:tc>
        <w:tc>
          <w:tcPr>
            <w:tcW w:w="709" w:type="dxa"/>
            <w:tcBorders>
              <w:top w:val="nil"/>
              <w:left w:val="nil"/>
              <w:bottom w:val="nil"/>
              <w:right w:val="nil"/>
            </w:tcBorders>
            <w:shd w:val="clear" w:color="auto" w:fill="auto"/>
            <w:noWrap/>
            <w:vAlign w:val="bottom"/>
            <w:hideMark/>
          </w:tcPr>
          <w:p w14:paraId="1390546F"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27</w:t>
            </w:r>
          </w:p>
        </w:tc>
        <w:tc>
          <w:tcPr>
            <w:tcW w:w="1134" w:type="dxa"/>
            <w:tcBorders>
              <w:top w:val="nil"/>
              <w:left w:val="nil"/>
              <w:bottom w:val="nil"/>
              <w:right w:val="nil"/>
            </w:tcBorders>
            <w:shd w:val="clear" w:color="auto" w:fill="auto"/>
            <w:noWrap/>
            <w:vAlign w:val="bottom"/>
            <w:hideMark/>
          </w:tcPr>
          <w:p w14:paraId="2303D7C7"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115</w:t>
            </w:r>
          </w:p>
        </w:tc>
        <w:tc>
          <w:tcPr>
            <w:tcW w:w="992" w:type="dxa"/>
            <w:tcBorders>
              <w:top w:val="nil"/>
              <w:left w:val="nil"/>
              <w:bottom w:val="nil"/>
              <w:right w:val="nil"/>
            </w:tcBorders>
            <w:shd w:val="clear" w:color="auto" w:fill="auto"/>
            <w:noWrap/>
            <w:vAlign w:val="bottom"/>
            <w:hideMark/>
          </w:tcPr>
          <w:p w14:paraId="6579C2A2"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210</w:t>
            </w:r>
          </w:p>
        </w:tc>
        <w:tc>
          <w:tcPr>
            <w:tcW w:w="709" w:type="dxa"/>
            <w:tcBorders>
              <w:top w:val="nil"/>
              <w:left w:val="nil"/>
              <w:bottom w:val="nil"/>
              <w:right w:val="nil"/>
            </w:tcBorders>
            <w:shd w:val="clear" w:color="auto" w:fill="auto"/>
            <w:noWrap/>
            <w:vAlign w:val="bottom"/>
            <w:hideMark/>
          </w:tcPr>
          <w:p w14:paraId="0B2CBCC9"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2</w:t>
            </w:r>
          </w:p>
        </w:tc>
        <w:tc>
          <w:tcPr>
            <w:tcW w:w="992" w:type="dxa"/>
            <w:tcBorders>
              <w:top w:val="nil"/>
              <w:left w:val="nil"/>
              <w:bottom w:val="nil"/>
              <w:right w:val="nil"/>
            </w:tcBorders>
            <w:shd w:val="clear" w:color="auto" w:fill="auto"/>
            <w:noWrap/>
            <w:vAlign w:val="bottom"/>
            <w:hideMark/>
          </w:tcPr>
          <w:p w14:paraId="4E532F21"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222</w:t>
            </w:r>
          </w:p>
        </w:tc>
        <w:tc>
          <w:tcPr>
            <w:tcW w:w="850" w:type="dxa"/>
            <w:tcBorders>
              <w:top w:val="nil"/>
              <w:left w:val="nil"/>
              <w:bottom w:val="nil"/>
              <w:right w:val="nil"/>
            </w:tcBorders>
            <w:shd w:val="clear" w:color="auto" w:fill="auto"/>
            <w:noWrap/>
            <w:vAlign w:val="bottom"/>
            <w:hideMark/>
          </w:tcPr>
          <w:p w14:paraId="6843E319"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3</w:t>
            </w:r>
          </w:p>
        </w:tc>
        <w:tc>
          <w:tcPr>
            <w:tcW w:w="993" w:type="dxa"/>
            <w:tcBorders>
              <w:top w:val="nil"/>
              <w:left w:val="nil"/>
              <w:bottom w:val="nil"/>
              <w:right w:val="nil"/>
            </w:tcBorders>
            <w:shd w:val="clear" w:color="auto" w:fill="auto"/>
            <w:noWrap/>
            <w:vAlign w:val="bottom"/>
            <w:hideMark/>
          </w:tcPr>
          <w:p w14:paraId="0F6C1552"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99</w:t>
            </w:r>
          </w:p>
        </w:tc>
        <w:tc>
          <w:tcPr>
            <w:tcW w:w="708" w:type="dxa"/>
            <w:tcBorders>
              <w:top w:val="nil"/>
              <w:left w:val="nil"/>
              <w:bottom w:val="nil"/>
              <w:right w:val="nil"/>
            </w:tcBorders>
            <w:shd w:val="clear" w:color="auto" w:fill="auto"/>
            <w:noWrap/>
            <w:vAlign w:val="bottom"/>
            <w:hideMark/>
          </w:tcPr>
          <w:p w14:paraId="407A9918"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993" w:type="dxa"/>
            <w:tcBorders>
              <w:top w:val="nil"/>
              <w:left w:val="nil"/>
              <w:bottom w:val="nil"/>
              <w:right w:val="nil"/>
            </w:tcBorders>
            <w:shd w:val="clear" w:color="auto" w:fill="auto"/>
            <w:noWrap/>
            <w:vAlign w:val="bottom"/>
            <w:hideMark/>
          </w:tcPr>
          <w:p w14:paraId="3A50114D"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132</w:t>
            </w:r>
          </w:p>
        </w:tc>
        <w:tc>
          <w:tcPr>
            <w:tcW w:w="1134" w:type="dxa"/>
            <w:tcBorders>
              <w:top w:val="nil"/>
              <w:left w:val="nil"/>
              <w:bottom w:val="nil"/>
              <w:right w:val="nil"/>
            </w:tcBorders>
            <w:shd w:val="clear" w:color="auto" w:fill="auto"/>
            <w:noWrap/>
            <w:vAlign w:val="bottom"/>
            <w:hideMark/>
          </w:tcPr>
          <w:p w14:paraId="2CB479CF"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1134" w:type="dxa"/>
            <w:tcBorders>
              <w:top w:val="nil"/>
              <w:left w:val="nil"/>
              <w:bottom w:val="nil"/>
              <w:right w:val="nil"/>
            </w:tcBorders>
            <w:shd w:val="clear" w:color="auto" w:fill="auto"/>
            <w:noWrap/>
            <w:vAlign w:val="bottom"/>
            <w:hideMark/>
          </w:tcPr>
          <w:p w14:paraId="22B1D4F1"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-18</w:t>
            </w:r>
          </w:p>
        </w:tc>
        <w:tc>
          <w:tcPr>
            <w:tcW w:w="992" w:type="dxa"/>
            <w:tcBorders>
              <w:top w:val="nil"/>
              <w:left w:val="nil"/>
              <w:bottom w:val="nil"/>
              <w:right w:val="nil"/>
            </w:tcBorders>
            <w:shd w:val="clear" w:color="auto" w:fill="auto"/>
            <w:noWrap/>
            <w:vAlign w:val="bottom"/>
            <w:hideMark/>
          </w:tcPr>
          <w:p w14:paraId="1B42D3C1"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4</w:t>
            </w:r>
          </w:p>
        </w:tc>
      </w:tr>
      <w:tr w:rsidR="0032176F" w:rsidRPr="00175B04" w14:paraId="68BB492C" w14:textId="77777777" w:rsidTr="00437DDA">
        <w:trPr>
          <w:trHeight w:val="300"/>
        </w:trPr>
        <w:tc>
          <w:tcPr>
            <w:tcW w:w="1410" w:type="dxa"/>
            <w:tcBorders>
              <w:top w:val="nil"/>
              <w:left w:val="nil"/>
              <w:bottom w:val="nil"/>
              <w:right w:val="nil"/>
            </w:tcBorders>
            <w:shd w:val="clear" w:color="auto" w:fill="auto"/>
            <w:noWrap/>
            <w:vAlign w:val="bottom"/>
            <w:hideMark/>
          </w:tcPr>
          <w:p w14:paraId="551FF23A" w14:textId="77777777" w:rsidR="0032176F" w:rsidRPr="00175B04" w:rsidRDefault="0032176F" w:rsidP="00437DDA">
            <w:pPr>
              <w:widowControl/>
              <w:jc w:val="lef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United States</w:t>
            </w:r>
          </w:p>
        </w:tc>
        <w:tc>
          <w:tcPr>
            <w:tcW w:w="659" w:type="dxa"/>
            <w:tcBorders>
              <w:top w:val="nil"/>
              <w:left w:val="nil"/>
              <w:bottom w:val="nil"/>
              <w:right w:val="nil"/>
            </w:tcBorders>
            <w:shd w:val="clear" w:color="auto" w:fill="auto"/>
            <w:noWrap/>
            <w:vAlign w:val="bottom"/>
            <w:hideMark/>
          </w:tcPr>
          <w:p w14:paraId="459C894A"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1178</w:t>
            </w:r>
          </w:p>
        </w:tc>
        <w:tc>
          <w:tcPr>
            <w:tcW w:w="913" w:type="dxa"/>
            <w:tcBorders>
              <w:top w:val="nil"/>
              <w:left w:val="nil"/>
              <w:bottom w:val="nil"/>
              <w:right w:val="nil"/>
            </w:tcBorders>
            <w:shd w:val="clear" w:color="auto" w:fill="auto"/>
            <w:noWrap/>
            <w:vAlign w:val="bottom"/>
            <w:hideMark/>
          </w:tcPr>
          <w:p w14:paraId="214BBD24"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-4365</w:t>
            </w:r>
          </w:p>
        </w:tc>
        <w:tc>
          <w:tcPr>
            <w:tcW w:w="704" w:type="dxa"/>
            <w:tcBorders>
              <w:top w:val="nil"/>
              <w:left w:val="nil"/>
              <w:bottom w:val="nil"/>
              <w:right w:val="nil"/>
            </w:tcBorders>
            <w:shd w:val="clear" w:color="auto" w:fill="auto"/>
            <w:noWrap/>
            <w:vAlign w:val="bottom"/>
            <w:hideMark/>
          </w:tcPr>
          <w:p w14:paraId="71A3DF13"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466</w:t>
            </w:r>
          </w:p>
        </w:tc>
        <w:tc>
          <w:tcPr>
            <w:tcW w:w="709" w:type="dxa"/>
            <w:tcBorders>
              <w:top w:val="nil"/>
              <w:left w:val="nil"/>
              <w:bottom w:val="nil"/>
              <w:right w:val="nil"/>
            </w:tcBorders>
            <w:shd w:val="clear" w:color="auto" w:fill="auto"/>
            <w:noWrap/>
            <w:vAlign w:val="bottom"/>
            <w:hideMark/>
          </w:tcPr>
          <w:p w14:paraId="36B1C34E"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480</w:t>
            </w:r>
          </w:p>
        </w:tc>
        <w:tc>
          <w:tcPr>
            <w:tcW w:w="1134" w:type="dxa"/>
            <w:tcBorders>
              <w:top w:val="nil"/>
              <w:left w:val="nil"/>
              <w:bottom w:val="nil"/>
              <w:right w:val="nil"/>
            </w:tcBorders>
            <w:shd w:val="clear" w:color="auto" w:fill="auto"/>
            <w:noWrap/>
            <w:vAlign w:val="bottom"/>
            <w:hideMark/>
          </w:tcPr>
          <w:p w14:paraId="5C9E5449"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1550</w:t>
            </w:r>
          </w:p>
        </w:tc>
        <w:tc>
          <w:tcPr>
            <w:tcW w:w="992" w:type="dxa"/>
            <w:tcBorders>
              <w:top w:val="nil"/>
              <w:left w:val="nil"/>
              <w:bottom w:val="nil"/>
              <w:right w:val="nil"/>
            </w:tcBorders>
            <w:shd w:val="clear" w:color="auto" w:fill="auto"/>
            <w:noWrap/>
            <w:vAlign w:val="bottom"/>
            <w:hideMark/>
          </w:tcPr>
          <w:p w14:paraId="41146344"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2929</w:t>
            </w:r>
          </w:p>
        </w:tc>
        <w:tc>
          <w:tcPr>
            <w:tcW w:w="709" w:type="dxa"/>
            <w:tcBorders>
              <w:top w:val="nil"/>
              <w:left w:val="nil"/>
              <w:bottom w:val="nil"/>
              <w:right w:val="nil"/>
            </w:tcBorders>
            <w:shd w:val="clear" w:color="auto" w:fill="auto"/>
            <w:noWrap/>
            <w:vAlign w:val="bottom"/>
            <w:hideMark/>
          </w:tcPr>
          <w:p w14:paraId="4630ED03"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22</w:t>
            </w:r>
          </w:p>
        </w:tc>
        <w:tc>
          <w:tcPr>
            <w:tcW w:w="992" w:type="dxa"/>
            <w:tcBorders>
              <w:top w:val="nil"/>
              <w:left w:val="nil"/>
              <w:bottom w:val="nil"/>
              <w:right w:val="nil"/>
            </w:tcBorders>
            <w:shd w:val="clear" w:color="auto" w:fill="auto"/>
            <w:noWrap/>
            <w:vAlign w:val="bottom"/>
            <w:hideMark/>
          </w:tcPr>
          <w:p w14:paraId="5E01669A"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5454</w:t>
            </w:r>
          </w:p>
        </w:tc>
        <w:tc>
          <w:tcPr>
            <w:tcW w:w="850" w:type="dxa"/>
            <w:tcBorders>
              <w:top w:val="nil"/>
              <w:left w:val="nil"/>
              <w:bottom w:val="nil"/>
              <w:right w:val="nil"/>
            </w:tcBorders>
            <w:shd w:val="clear" w:color="auto" w:fill="auto"/>
            <w:noWrap/>
            <w:vAlign w:val="bottom"/>
            <w:hideMark/>
          </w:tcPr>
          <w:p w14:paraId="76CA0BF7"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43</w:t>
            </w:r>
          </w:p>
        </w:tc>
        <w:tc>
          <w:tcPr>
            <w:tcW w:w="993" w:type="dxa"/>
            <w:tcBorders>
              <w:top w:val="nil"/>
              <w:left w:val="nil"/>
              <w:bottom w:val="nil"/>
              <w:right w:val="nil"/>
            </w:tcBorders>
            <w:shd w:val="clear" w:color="auto" w:fill="auto"/>
            <w:noWrap/>
            <w:vAlign w:val="bottom"/>
            <w:hideMark/>
          </w:tcPr>
          <w:p w14:paraId="403A03C2"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1449</w:t>
            </w:r>
          </w:p>
        </w:tc>
        <w:tc>
          <w:tcPr>
            <w:tcW w:w="708" w:type="dxa"/>
            <w:tcBorders>
              <w:top w:val="nil"/>
              <w:left w:val="nil"/>
              <w:bottom w:val="nil"/>
              <w:right w:val="nil"/>
            </w:tcBorders>
            <w:shd w:val="clear" w:color="auto" w:fill="auto"/>
            <w:noWrap/>
            <w:vAlign w:val="bottom"/>
            <w:hideMark/>
          </w:tcPr>
          <w:p w14:paraId="0CAEFB3A"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993" w:type="dxa"/>
            <w:tcBorders>
              <w:top w:val="nil"/>
              <w:left w:val="nil"/>
              <w:bottom w:val="nil"/>
              <w:right w:val="nil"/>
            </w:tcBorders>
            <w:shd w:val="clear" w:color="auto" w:fill="auto"/>
            <w:noWrap/>
            <w:vAlign w:val="bottom"/>
            <w:hideMark/>
          </w:tcPr>
          <w:p w14:paraId="2FE89A11"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919</w:t>
            </w:r>
          </w:p>
        </w:tc>
        <w:tc>
          <w:tcPr>
            <w:tcW w:w="1134" w:type="dxa"/>
            <w:tcBorders>
              <w:top w:val="nil"/>
              <w:left w:val="nil"/>
              <w:bottom w:val="nil"/>
              <w:right w:val="nil"/>
            </w:tcBorders>
            <w:shd w:val="clear" w:color="auto" w:fill="auto"/>
            <w:noWrap/>
            <w:vAlign w:val="bottom"/>
            <w:hideMark/>
          </w:tcPr>
          <w:p w14:paraId="096B4849"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1134" w:type="dxa"/>
            <w:tcBorders>
              <w:top w:val="nil"/>
              <w:left w:val="nil"/>
              <w:bottom w:val="nil"/>
              <w:right w:val="nil"/>
            </w:tcBorders>
            <w:shd w:val="clear" w:color="auto" w:fill="auto"/>
            <w:noWrap/>
            <w:vAlign w:val="bottom"/>
            <w:hideMark/>
          </w:tcPr>
          <w:p w14:paraId="73C0BE48"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-221</w:t>
            </w:r>
          </w:p>
        </w:tc>
        <w:tc>
          <w:tcPr>
            <w:tcW w:w="992" w:type="dxa"/>
            <w:tcBorders>
              <w:top w:val="nil"/>
              <w:left w:val="nil"/>
              <w:bottom w:val="nil"/>
              <w:right w:val="nil"/>
            </w:tcBorders>
            <w:shd w:val="clear" w:color="auto" w:fill="auto"/>
            <w:noWrap/>
            <w:vAlign w:val="bottom"/>
            <w:hideMark/>
          </w:tcPr>
          <w:p w14:paraId="4450BEFA"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17</w:t>
            </w:r>
          </w:p>
        </w:tc>
      </w:tr>
      <w:tr w:rsidR="0032176F" w:rsidRPr="00175B04" w14:paraId="3C42C702" w14:textId="77777777" w:rsidTr="00437DDA">
        <w:trPr>
          <w:trHeight w:val="300"/>
        </w:trPr>
        <w:tc>
          <w:tcPr>
            <w:tcW w:w="1410" w:type="dxa"/>
            <w:tcBorders>
              <w:top w:val="nil"/>
              <w:left w:val="nil"/>
              <w:bottom w:val="nil"/>
              <w:right w:val="nil"/>
            </w:tcBorders>
            <w:shd w:val="clear" w:color="auto" w:fill="auto"/>
            <w:noWrap/>
            <w:vAlign w:val="bottom"/>
            <w:hideMark/>
          </w:tcPr>
          <w:p w14:paraId="73F2FA58" w14:textId="77777777" w:rsidR="0032176F" w:rsidRPr="00175B04" w:rsidRDefault="0032176F" w:rsidP="00437DDA">
            <w:pPr>
              <w:widowControl/>
              <w:jc w:val="lef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Uruguay</w:t>
            </w:r>
          </w:p>
        </w:tc>
        <w:tc>
          <w:tcPr>
            <w:tcW w:w="659" w:type="dxa"/>
            <w:tcBorders>
              <w:top w:val="nil"/>
              <w:left w:val="nil"/>
              <w:bottom w:val="nil"/>
              <w:right w:val="nil"/>
            </w:tcBorders>
            <w:shd w:val="clear" w:color="auto" w:fill="auto"/>
            <w:noWrap/>
            <w:vAlign w:val="bottom"/>
            <w:hideMark/>
          </w:tcPr>
          <w:p w14:paraId="4B7AE83F"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100</w:t>
            </w:r>
          </w:p>
        </w:tc>
        <w:tc>
          <w:tcPr>
            <w:tcW w:w="913" w:type="dxa"/>
            <w:tcBorders>
              <w:top w:val="nil"/>
              <w:left w:val="nil"/>
              <w:bottom w:val="nil"/>
              <w:right w:val="nil"/>
            </w:tcBorders>
            <w:shd w:val="clear" w:color="auto" w:fill="auto"/>
            <w:noWrap/>
            <w:vAlign w:val="bottom"/>
            <w:hideMark/>
          </w:tcPr>
          <w:p w14:paraId="452C907A"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-193</w:t>
            </w:r>
          </w:p>
        </w:tc>
        <w:tc>
          <w:tcPr>
            <w:tcW w:w="704" w:type="dxa"/>
            <w:tcBorders>
              <w:top w:val="nil"/>
              <w:left w:val="nil"/>
              <w:bottom w:val="nil"/>
              <w:right w:val="nil"/>
            </w:tcBorders>
            <w:shd w:val="clear" w:color="auto" w:fill="auto"/>
            <w:noWrap/>
            <w:vAlign w:val="bottom"/>
            <w:hideMark/>
          </w:tcPr>
          <w:p w14:paraId="59AF7F1F"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11</w:t>
            </w:r>
          </w:p>
        </w:tc>
        <w:tc>
          <w:tcPr>
            <w:tcW w:w="709" w:type="dxa"/>
            <w:tcBorders>
              <w:top w:val="nil"/>
              <w:left w:val="nil"/>
              <w:bottom w:val="nil"/>
              <w:right w:val="nil"/>
            </w:tcBorders>
            <w:shd w:val="clear" w:color="auto" w:fill="auto"/>
            <w:noWrap/>
            <w:vAlign w:val="bottom"/>
            <w:hideMark/>
          </w:tcPr>
          <w:p w14:paraId="3CACAA32"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59</w:t>
            </w:r>
          </w:p>
        </w:tc>
        <w:tc>
          <w:tcPr>
            <w:tcW w:w="1134" w:type="dxa"/>
            <w:tcBorders>
              <w:top w:val="nil"/>
              <w:left w:val="nil"/>
              <w:bottom w:val="nil"/>
              <w:right w:val="nil"/>
            </w:tcBorders>
            <w:shd w:val="clear" w:color="auto" w:fill="auto"/>
            <w:noWrap/>
            <w:vAlign w:val="bottom"/>
            <w:hideMark/>
          </w:tcPr>
          <w:p w14:paraId="470A0326"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106</w:t>
            </w:r>
          </w:p>
        </w:tc>
        <w:tc>
          <w:tcPr>
            <w:tcW w:w="992" w:type="dxa"/>
            <w:tcBorders>
              <w:top w:val="nil"/>
              <w:left w:val="nil"/>
              <w:bottom w:val="nil"/>
              <w:right w:val="nil"/>
            </w:tcBorders>
            <w:shd w:val="clear" w:color="auto" w:fill="auto"/>
            <w:noWrap/>
            <w:vAlign w:val="bottom"/>
            <w:hideMark/>
          </w:tcPr>
          <w:p w14:paraId="6627B17A"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194</w:t>
            </w:r>
          </w:p>
        </w:tc>
        <w:tc>
          <w:tcPr>
            <w:tcW w:w="709" w:type="dxa"/>
            <w:tcBorders>
              <w:top w:val="nil"/>
              <w:left w:val="nil"/>
              <w:bottom w:val="nil"/>
              <w:right w:val="nil"/>
            </w:tcBorders>
            <w:shd w:val="clear" w:color="auto" w:fill="auto"/>
            <w:noWrap/>
            <w:vAlign w:val="bottom"/>
            <w:hideMark/>
          </w:tcPr>
          <w:p w14:paraId="1BD08C02"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992" w:type="dxa"/>
            <w:tcBorders>
              <w:top w:val="nil"/>
              <w:left w:val="nil"/>
              <w:bottom w:val="nil"/>
              <w:right w:val="nil"/>
            </w:tcBorders>
            <w:shd w:val="clear" w:color="auto" w:fill="auto"/>
            <w:noWrap/>
            <w:vAlign w:val="bottom"/>
            <w:hideMark/>
          </w:tcPr>
          <w:p w14:paraId="2A97F7C7"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38</w:t>
            </w:r>
          </w:p>
        </w:tc>
        <w:tc>
          <w:tcPr>
            <w:tcW w:w="850" w:type="dxa"/>
            <w:tcBorders>
              <w:top w:val="nil"/>
              <w:left w:val="nil"/>
              <w:bottom w:val="nil"/>
              <w:right w:val="nil"/>
            </w:tcBorders>
            <w:shd w:val="clear" w:color="auto" w:fill="auto"/>
            <w:noWrap/>
            <w:vAlign w:val="bottom"/>
            <w:hideMark/>
          </w:tcPr>
          <w:p w14:paraId="230958F9"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993" w:type="dxa"/>
            <w:tcBorders>
              <w:top w:val="nil"/>
              <w:left w:val="nil"/>
              <w:bottom w:val="nil"/>
              <w:right w:val="nil"/>
            </w:tcBorders>
            <w:shd w:val="clear" w:color="auto" w:fill="auto"/>
            <w:noWrap/>
            <w:vAlign w:val="bottom"/>
            <w:hideMark/>
          </w:tcPr>
          <w:p w14:paraId="38A70D77"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21</w:t>
            </w:r>
          </w:p>
        </w:tc>
        <w:tc>
          <w:tcPr>
            <w:tcW w:w="708" w:type="dxa"/>
            <w:tcBorders>
              <w:top w:val="nil"/>
              <w:left w:val="nil"/>
              <w:bottom w:val="nil"/>
              <w:right w:val="nil"/>
            </w:tcBorders>
            <w:shd w:val="clear" w:color="auto" w:fill="auto"/>
            <w:noWrap/>
            <w:vAlign w:val="bottom"/>
            <w:hideMark/>
          </w:tcPr>
          <w:p w14:paraId="7BBC733B"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993" w:type="dxa"/>
            <w:tcBorders>
              <w:top w:val="nil"/>
              <w:left w:val="nil"/>
              <w:bottom w:val="nil"/>
              <w:right w:val="nil"/>
            </w:tcBorders>
            <w:shd w:val="clear" w:color="auto" w:fill="auto"/>
            <w:noWrap/>
            <w:vAlign w:val="bottom"/>
            <w:hideMark/>
          </w:tcPr>
          <w:p w14:paraId="079D98F2"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75</w:t>
            </w:r>
          </w:p>
        </w:tc>
        <w:tc>
          <w:tcPr>
            <w:tcW w:w="1134" w:type="dxa"/>
            <w:tcBorders>
              <w:top w:val="nil"/>
              <w:left w:val="nil"/>
              <w:bottom w:val="nil"/>
              <w:right w:val="nil"/>
            </w:tcBorders>
            <w:shd w:val="clear" w:color="auto" w:fill="auto"/>
            <w:noWrap/>
            <w:vAlign w:val="bottom"/>
            <w:hideMark/>
          </w:tcPr>
          <w:p w14:paraId="44012ECA"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1134" w:type="dxa"/>
            <w:tcBorders>
              <w:top w:val="nil"/>
              <w:left w:val="nil"/>
              <w:bottom w:val="nil"/>
              <w:right w:val="nil"/>
            </w:tcBorders>
            <w:shd w:val="clear" w:color="auto" w:fill="auto"/>
            <w:noWrap/>
            <w:vAlign w:val="bottom"/>
            <w:hideMark/>
          </w:tcPr>
          <w:p w14:paraId="7C6CE208"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-1</w:t>
            </w:r>
          </w:p>
        </w:tc>
        <w:tc>
          <w:tcPr>
            <w:tcW w:w="992" w:type="dxa"/>
            <w:tcBorders>
              <w:top w:val="nil"/>
              <w:left w:val="nil"/>
              <w:bottom w:val="nil"/>
              <w:right w:val="nil"/>
            </w:tcBorders>
            <w:shd w:val="clear" w:color="auto" w:fill="auto"/>
            <w:noWrap/>
            <w:vAlign w:val="bottom"/>
            <w:hideMark/>
          </w:tcPr>
          <w:p w14:paraId="78284743"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7</w:t>
            </w:r>
          </w:p>
        </w:tc>
      </w:tr>
      <w:tr w:rsidR="0032176F" w:rsidRPr="00175B04" w14:paraId="486743F9" w14:textId="77777777" w:rsidTr="00437DDA">
        <w:trPr>
          <w:trHeight w:val="300"/>
        </w:trPr>
        <w:tc>
          <w:tcPr>
            <w:tcW w:w="1410" w:type="dxa"/>
            <w:tcBorders>
              <w:top w:val="nil"/>
              <w:left w:val="nil"/>
              <w:bottom w:val="nil"/>
              <w:right w:val="nil"/>
            </w:tcBorders>
            <w:shd w:val="clear" w:color="auto" w:fill="auto"/>
            <w:noWrap/>
            <w:vAlign w:val="bottom"/>
            <w:hideMark/>
          </w:tcPr>
          <w:p w14:paraId="68D96054" w14:textId="77777777" w:rsidR="0032176F" w:rsidRPr="00175B04" w:rsidRDefault="0032176F" w:rsidP="00437DDA">
            <w:pPr>
              <w:widowControl/>
              <w:jc w:val="lef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Uzbekistan</w:t>
            </w:r>
          </w:p>
        </w:tc>
        <w:tc>
          <w:tcPr>
            <w:tcW w:w="659" w:type="dxa"/>
            <w:tcBorders>
              <w:top w:val="nil"/>
              <w:left w:val="nil"/>
              <w:bottom w:val="nil"/>
              <w:right w:val="nil"/>
            </w:tcBorders>
            <w:shd w:val="clear" w:color="auto" w:fill="auto"/>
            <w:noWrap/>
            <w:vAlign w:val="bottom"/>
            <w:hideMark/>
          </w:tcPr>
          <w:p w14:paraId="76517717"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70</w:t>
            </w:r>
          </w:p>
        </w:tc>
        <w:tc>
          <w:tcPr>
            <w:tcW w:w="913" w:type="dxa"/>
            <w:tcBorders>
              <w:top w:val="nil"/>
              <w:left w:val="nil"/>
              <w:bottom w:val="nil"/>
              <w:right w:val="nil"/>
            </w:tcBorders>
            <w:shd w:val="clear" w:color="auto" w:fill="auto"/>
            <w:noWrap/>
            <w:vAlign w:val="bottom"/>
            <w:hideMark/>
          </w:tcPr>
          <w:p w14:paraId="2E52A1DF"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-939</w:t>
            </w:r>
          </w:p>
        </w:tc>
        <w:tc>
          <w:tcPr>
            <w:tcW w:w="704" w:type="dxa"/>
            <w:tcBorders>
              <w:top w:val="nil"/>
              <w:left w:val="nil"/>
              <w:bottom w:val="nil"/>
              <w:right w:val="nil"/>
            </w:tcBorders>
            <w:shd w:val="clear" w:color="auto" w:fill="auto"/>
            <w:noWrap/>
            <w:vAlign w:val="bottom"/>
            <w:hideMark/>
          </w:tcPr>
          <w:p w14:paraId="3318ACDF"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51</w:t>
            </w:r>
          </w:p>
        </w:tc>
        <w:tc>
          <w:tcPr>
            <w:tcW w:w="709" w:type="dxa"/>
            <w:tcBorders>
              <w:top w:val="nil"/>
              <w:left w:val="nil"/>
              <w:bottom w:val="nil"/>
              <w:right w:val="nil"/>
            </w:tcBorders>
            <w:shd w:val="clear" w:color="auto" w:fill="auto"/>
            <w:noWrap/>
            <w:vAlign w:val="bottom"/>
            <w:hideMark/>
          </w:tcPr>
          <w:p w14:paraId="54ACBE14"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75</w:t>
            </w:r>
          </w:p>
        </w:tc>
        <w:tc>
          <w:tcPr>
            <w:tcW w:w="1134" w:type="dxa"/>
            <w:tcBorders>
              <w:top w:val="nil"/>
              <w:left w:val="nil"/>
              <w:bottom w:val="nil"/>
              <w:right w:val="nil"/>
            </w:tcBorders>
            <w:shd w:val="clear" w:color="auto" w:fill="auto"/>
            <w:noWrap/>
            <w:vAlign w:val="bottom"/>
            <w:hideMark/>
          </w:tcPr>
          <w:p w14:paraId="0204E1A8"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49</w:t>
            </w:r>
          </w:p>
        </w:tc>
        <w:tc>
          <w:tcPr>
            <w:tcW w:w="992" w:type="dxa"/>
            <w:tcBorders>
              <w:top w:val="nil"/>
              <w:left w:val="nil"/>
              <w:bottom w:val="nil"/>
              <w:right w:val="nil"/>
            </w:tcBorders>
            <w:shd w:val="clear" w:color="auto" w:fill="auto"/>
            <w:noWrap/>
            <w:vAlign w:val="bottom"/>
            <w:hideMark/>
          </w:tcPr>
          <w:p w14:paraId="10519C16"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79</w:t>
            </w:r>
          </w:p>
        </w:tc>
        <w:tc>
          <w:tcPr>
            <w:tcW w:w="709" w:type="dxa"/>
            <w:tcBorders>
              <w:top w:val="nil"/>
              <w:left w:val="nil"/>
              <w:bottom w:val="nil"/>
              <w:right w:val="nil"/>
            </w:tcBorders>
            <w:shd w:val="clear" w:color="auto" w:fill="auto"/>
            <w:noWrap/>
            <w:vAlign w:val="bottom"/>
            <w:hideMark/>
          </w:tcPr>
          <w:p w14:paraId="25DDB85C"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992" w:type="dxa"/>
            <w:tcBorders>
              <w:top w:val="nil"/>
              <w:left w:val="nil"/>
              <w:bottom w:val="nil"/>
              <w:right w:val="nil"/>
            </w:tcBorders>
            <w:shd w:val="clear" w:color="auto" w:fill="auto"/>
            <w:noWrap/>
            <w:vAlign w:val="bottom"/>
            <w:hideMark/>
          </w:tcPr>
          <w:p w14:paraId="45F66D06"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51</w:t>
            </w:r>
          </w:p>
        </w:tc>
        <w:tc>
          <w:tcPr>
            <w:tcW w:w="850" w:type="dxa"/>
            <w:tcBorders>
              <w:top w:val="nil"/>
              <w:left w:val="nil"/>
              <w:bottom w:val="nil"/>
              <w:right w:val="nil"/>
            </w:tcBorders>
            <w:shd w:val="clear" w:color="auto" w:fill="auto"/>
            <w:noWrap/>
            <w:vAlign w:val="bottom"/>
            <w:hideMark/>
          </w:tcPr>
          <w:p w14:paraId="19C16396"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993" w:type="dxa"/>
            <w:tcBorders>
              <w:top w:val="nil"/>
              <w:left w:val="nil"/>
              <w:bottom w:val="nil"/>
              <w:right w:val="nil"/>
            </w:tcBorders>
            <w:shd w:val="clear" w:color="auto" w:fill="auto"/>
            <w:noWrap/>
            <w:vAlign w:val="bottom"/>
            <w:hideMark/>
          </w:tcPr>
          <w:p w14:paraId="2B163441"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127</w:t>
            </w:r>
          </w:p>
        </w:tc>
        <w:tc>
          <w:tcPr>
            <w:tcW w:w="708" w:type="dxa"/>
            <w:tcBorders>
              <w:top w:val="nil"/>
              <w:left w:val="nil"/>
              <w:bottom w:val="nil"/>
              <w:right w:val="nil"/>
            </w:tcBorders>
            <w:shd w:val="clear" w:color="auto" w:fill="auto"/>
            <w:noWrap/>
            <w:vAlign w:val="bottom"/>
            <w:hideMark/>
          </w:tcPr>
          <w:p w14:paraId="0DDF7563"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993" w:type="dxa"/>
            <w:tcBorders>
              <w:top w:val="nil"/>
              <w:left w:val="nil"/>
              <w:bottom w:val="nil"/>
              <w:right w:val="nil"/>
            </w:tcBorders>
            <w:shd w:val="clear" w:color="auto" w:fill="auto"/>
            <w:noWrap/>
            <w:vAlign w:val="bottom"/>
            <w:hideMark/>
          </w:tcPr>
          <w:p w14:paraId="50A70D4A"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194</w:t>
            </w:r>
          </w:p>
        </w:tc>
        <w:tc>
          <w:tcPr>
            <w:tcW w:w="1134" w:type="dxa"/>
            <w:tcBorders>
              <w:top w:val="nil"/>
              <w:left w:val="nil"/>
              <w:bottom w:val="nil"/>
              <w:right w:val="nil"/>
            </w:tcBorders>
            <w:shd w:val="clear" w:color="auto" w:fill="auto"/>
            <w:noWrap/>
            <w:vAlign w:val="bottom"/>
            <w:hideMark/>
          </w:tcPr>
          <w:p w14:paraId="33B59DCF"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1134" w:type="dxa"/>
            <w:tcBorders>
              <w:top w:val="nil"/>
              <w:left w:val="nil"/>
              <w:bottom w:val="nil"/>
              <w:right w:val="nil"/>
            </w:tcBorders>
            <w:shd w:val="clear" w:color="auto" w:fill="auto"/>
            <w:noWrap/>
            <w:vAlign w:val="bottom"/>
            <w:hideMark/>
          </w:tcPr>
          <w:p w14:paraId="5973E471"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-3</w:t>
            </w:r>
          </w:p>
        </w:tc>
        <w:tc>
          <w:tcPr>
            <w:tcW w:w="992" w:type="dxa"/>
            <w:tcBorders>
              <w:top w:val="nil"/>
              <w:left w:val="nil"/>
              <w:bottom w:val="nil"/>
              <w:right w:val="nil"/>
            </w:tcBorders>
            <w:shd w:val="clear" w:color="auto" w:fill="auto"/>
            <w:noWrap/>
            <w:vAlign w:val="bottom"/>
            <w:hideMark/>
          </w:tcPr>
          <w:p w14:paraId="4E0F9F83"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23</w:t>
            </w:r>
          </w:p>
        </w:tc>
      </w:tr>
      <w:tr w:rsidR="0032176F" w:rsidRPr="00175B04" w14:paraId="19C18CC0" w14:textId="77777777" w:rsidTr="00437DDA">
        <w:trPr>
          <w:trHeight w:val="300"/>
        </w:trPr>
        <w:tc>
          <w:tcPr>
            <w:tcW w:w="1410" w:type="dxa"/>
            <w:tcBorders>
              <w:top w:val="nil"/>
              <w:left w:val="nil"/>
              <w:bottom w:val="nil"/>
              <w:right w:val="nil"/>
            </w:tcBorders>
            <w:shd w:val="clear" w:color="auto" w:fill="auto"/>
            <w:noWrap/>
            <w:vAlign w:val="bottom"/>
            <w:hideMark/>
          </w:tcPr>
          <w:p w14:paraId="3CA78A10" w14:textId="77777777" w:rsidR="0032176F" w:rsidRPr="00175B04" w:rsidRDefault="0032176F" w:rsidP="00437DDA">
            <w:pPr>
              <w:widowControl/>
              <w:jc w:val="lef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Venezuela</w:t>
            </w:r>
          </w:p>
        </w:tc>
        <w:tc>
          <w:tcPr>
            <w:tcW w:w="659" w:type="dxa"/>
            <w:tcBorders>
              <w:top w:val="nil"/>
              <w:left w:val="nil"/>
              <w:bottom w:val="nil"/>
              <w:right w:val="nil"/>
            </w:tcBorders>
            <w:shd w:val="clear" w:color="auto" w:fill="auto"/>
            <w:noWrap/>
            <w:vAlign w:val="bottom"/>
            <w:hideMark/>
          </w:tcPr>
          <w:p w14:paraId="02686327"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158</w:t>
            </w:r>
          </w:p>
        </w:tc>
        <w:tc>
          <w:tcPr>
            <w:tcW w:w="913" w:type="dxa"/>
            <w:tcBorders>
              <w:top w:val="nil"/>
              <w:left w:val="nil"/>
              <w:bottom w:val="nil"/>
              <w:right w:val="nil"/>
            </w:tcBorders>
            <w:shd w:val="clear" w:color="auto" w:fill="auto"/>
            <w:noWrap/>
            <w:vAlign w:val="bottom"/>
            <w:hideMark/>
          </w:tcPr>
          <w:p w14:paraId="79B092C0"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-260</w:t>
            </w:r>
          </w:p>
        </w:tc>
        <w:tc>
          <w:tcPr>
            <w:tcW w:w="704" w:type="dxa"/>
            <w:tcBorders>
              <w:top w:val="nil"/>
              <w:left w:val="nil"/>
              <w:bottom w:val="nil"/>
              <w:right w:val="nil"/>
            </w:tcBorders>
            <w:shd w:val="clear" w:color="auto" w:fill="auto"/>
            <w:noWrap/>
            <w:vAlign w:val="bottom"/>
            <w:hideMark/>
          </w:tcPr>
          <w:p w14:paraId="05FAC9D0"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24</w:t>
            </w:r>
          </w:p>
        </w:tc>
        <w:tc>
          <w:tcPr>
            <w:tcW w:w="709" w:type="dxa"/>
            <w:tcBorders>
              <w:top w:val="nil"/>
              <w:left w:val="nil"/>
              <w:bottom w:val="nil"/>
              <w:right w:val="nil"/>
            </w:tcBorders>
            <w:shd w:val="clear" w:color="auto" w:fill="auto"/>
            <w:noWrap/>
            <w:vAlign w:val="bottom"/>
            <w:hideMark/>
          </w:tcPr>
          <w:p w14:paraId="011CF6ED"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75</w:t>
            </w:r>
          </w:p>
        </w:tc>
        <w:tc>
          <w:tcPr>
            <w:tcW w:w="1134" w:type="dxa"/>
            <w:tcBorders>
              <w:top w:val="nil"/>
              <w:left w:val="nil"/>
              <w:bottom w:val="nil"/>
              <w:right w:val="nil"/>
            </w:tcBorders>
            <w:shd w:val="clear" w:color="auto" w:fill="auto"/>
            <w:noWrap/>
            <w:vAlign w:val="bottom"/>
            <w:hideMark/>
          </w:tcPr>
          <w:p w14:paraId="4F3984B7"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124</w:t>
            </w:r>
          </w:p>
        </w:tc>
        <w:tc>
          <w:tcPr>
            <w:tcW w:w="992" w:type="dxa"/>
            <w:tcBorders>
              <w:top w:val="nil"/>
              <w:left w:val="nil"/>
              <w:bottom w:val="nil"/>
              <w:right w:val="nil"/>
            </w:tcBorders>
            <w:shd w:val="clear" w:color="auto" w:fill="auto"/>
            <w:noWrap/>
            <w:vAlign w:val="bottom"/>
            <w:hideMark/>
          </w:tcPr>
          <w:p w14:paraId="6CA5372C"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240</w:t>
            </w:r>
          </w:p>
        </w:tc>
        <w:tc>
          <w:tcPr>
            <w:tcW w:w="709" w:type="dxa"/>
            <w:tcBorders>
              <w:top w:val="nil"/>
              <w:left w:val="nil"/>
              <w:bottom w:val="nil"/>
              <w:right w:val="nil"/>
            </w:tcBorders>
            <w:shd w:val="clear" w:color="auto" w:fill="auto"/>
            <w:noWrap/>
            <w:vAlign w:val="bottom"/>
            <w:hideMark/>
          </w:tcPr>
          <w:p w14:paraId="19427E5C"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992" w:type="dxa"/>
            <w:tcBorders>
              <w:top w:val="nil"/>
              <w:left w:val="nil"/>
              <w:bottom w:val="nil"/>
              <w:right w:val="nil"/>
            </w:tcBorders>
            <w:shd w:val="clear" w:color="auto" w:fill="auto"/>
            <w:noWrap/>
            <w:vAlign w:val="bottom"/>
            <w:hideMark/>
          </w:tcPr>
          <w:p w14:paraId="26F64E24"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105</w:t>
            </w:r>
          </w:p>
        </w:tc>
        <w:tc>
          <w:tcPr>
            <w:tcW w:w="850" w:type="dxa"/>
            <w:tcBorders>
              <w:top w:val="nil"/>
              <w:left w:val="nil"/>
              <w:bottom w:val="nil"/>
              <w:right w:val="nil"/>
            </w:tcBorders>
            <w:shd w:val="clear" w:color="auto" w:fill="auto"/>
            <w:noWrap/>
            <w:vAlign w:val="bottom"/>
            <w:hideMark/>
          </w:tcPr>
          <w:p w14:paraId="52206FD4"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993" w:type="dxa"/>
            <w:tcBorders>
              <w:top w:val="nil"/>
              <w:left w:val="nil"/>
              <w:bottom w:val="nil"/>
              <w:right w:val="nil"/>
            </w:tcBorders>
            <w:shd w:val="clear" w:color="auto" w:fill="auto"/>
            <w:noWrap/>
            <w:vAlign w:val="bottom"/>
            <w:hideMark/>
          </w:tcPr>
          <w:p w14:paraId="416EED0F"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30</w:t>
            </w:r>
          </w:p>
        </w:tc>
        <w:tc>
          <w:tcPr>
            <w:tcW w:w="708" w:type="dxa"/>
            <w:tcBorders>
              <w:top w:val="nil"/>
              <w:left w:val="nil"/>
              <w:bottom w:val="nil"/>
              <w:right w:val="nil"/>
            </w:tcBorders>
            <w:shd w:val="clear" w:color="auto" w:fill="auto"/>
            <w:noWrap/>
            <w:vAlign w:val="bottom"/>
            <w:hideMark/>
          </w:tcPr>
          <w:p w14:paraId="57893882"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993" w:type="dxa"/>
            <w:tcBorders>
              <w:top w:val="nil"/>
              <w:left w:val="nil"/>
              <w:bottom w:val="nil"/>
              <w:right w:val="nil"/>
            </w:tcBorders>
            <w:shd w:val="clear" w:color="auto" w:fill="auto"/>
            <w:noWrap/>
            <w:vAlign w:val="bottom"/>
            <w:hideMark/>
          </w:tcPr>
          <w:p w14:paraId="4649A7D2"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88</w:t>
            </w:r>
          </w:p>
        </w:tc>
        <w:tc>
          <w:tcPr>
            <w:tcW w:w="1134" w:type="dxa"/>
            <w:tcBorders>
              <w:top w:val="nil"/>
              <w:left w:val="nil"/>
              <w:bottom w:val="nil"/>
              <w:right w:val="nil"/>
            </w:tcBorders>
            <w:shd w:val="clear" w:color="auto" w:fill="auto"/>
            <w:noWrap/>
            <w:vAlign w:val="bottom"/>
            <w:hideMark/>
          </w:tcPr>
          <w:p w14:paraId="12B7FFE7"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1134" w:type="dxa"/>
            <w:tcBorders>
              <w:top w:val="nil"/>
              <w:left w:val="nil"/>
              <w:bottom w:val="nil"/>
              <w:right w:val="nil"/>
            </w:tcBorders>
            <w:shd w:val="clear" w:color="auto" w:fill="auto"/>
            <w:noWrap/>
            <w:vAlign w:val="bottom"/>
            <w:hideMark/>
          </w:tcPr>
          <w:p w14:paraId="37E107E0"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-5</w:t>
            </w:r>
          </w:p>
        </w:tc>
        <w:tc>
          <w:tcPr>
            <w:tcW w:w="992" w:type="dxa"/>
            <w:tcBorders>
              <w:top w:val="nil"/>
              <w:left w:val="nil"/>
              <w:bottom w:val="nil"/>
              <w:right w:val="nil"/>
            </w:tcBorders>
            <w:shd w:val="clear" w:color="auto" w:fill="auto"/>
            <w:noWrap/>
            <w:vAlign w:val="bottom"/>
            <w:hideMark/>
          </w:tcPr>
          <w:p w14:paraId="4EF7F6BD"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6</w:t>
            </w:r>
          </w:p>
        </w:tc>
      </w:tr>
      <w:tr w:rsidR="0032176F" w:rsidRPr="00175B04" w14:paraId="40A70642" w14:textId="77777777" w:rsidTr="00437DDA">
        <w:trPr>
          <w:trHeight w:val="300"/>
        </w:trPr>
        <w:tc>
          <w:tcPr>
            <w:tcW w:w="1410" w:type="dxa"/>
            <w:tcBorders>
              <w:top w:val="nil"/>
              <w:left w:val="nil"/>
              <w:bottom w:val="nil"/>
              <w:right w:val="nil"/>
            </w:tcBorders>
            <w:shd w:val="clear" w:color="auto" w:fill="auto"/>
            <w:noWrap/>
            <w:vAlign w:val="bottom"/>
            <w:hideMark/>
          </w:tcPr>
          <w:p w14:paraId="31415E4B" w14:textId="77777777" w:rsidR="0032176F" w:rsidRPr="00175B04" w:rsidRDefault="0032176F" w:rsidP="00437DDA">
            <w:pPr>
              <w:widowControl/>
              <w:jc w:val="lef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Viet Nam</w:t>
            </w:r>
          </w:p>
        </w:tc>
        <w:tc>
          <w:tcPr>
            <w:tcW w:w="659" w:type="dxa"/>
            <w:tcBorders>
              <w:top w:val="nil"/>
              <w:left w:val="nil"/>
              <w:bottom w:val="nil"/>
              <w:right w:val="nil"/>
            </w:tcBorders>
            <w:shd w:val="clear" w:color="auto" w:fill="auto"/>
            <w:noWrap/>
            <w:vAlign w:val="bottom"/>
            <w:hideMark/>
          </w:tcPr>
          <w:p w14:paraId="33CB3418"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116</w:t>
            </w:r>
          </w:p>
        </w:tc>
        <w:tc>
          <w:tcPr>
            <w:tcW w:w="913" w:type="dxa"/>
            <w:tcBorders>
              <w:top w:val="nil"/>
              <w:left w:val="nil"/>
              <w:bottom w:val="nil"/>
              <w:right w:val="nil"/>
            </w:tcBorders>
            <w:shd w:val="clear" w:color="auto" w:fill="auto"/>
            <w:noWrap/>
            <w:vAlign w:val="bottom"/>
            <w:hideMark/>
          </w:tcPr>
          <w:p w14:paraId="159A5630"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-377</w:t>
            </w:r>
          </w:p>
        </w:tc>
        <w:tc>
          <w:tcPr>
            <w:tcW w:w="704" w:type="dxa"/>
            <w:tcBorders>
              <w:top w:val="nil"/>
              <w:left w:val="nil"/>
              <w:bottom w:val="nil"/>
              <w:right w:val="nil"/>
            </w:tcBorders>
            <w:shd w:val="clear" w:color="auto" w:fill="auto"/>
            <w:noWrap/>
            <w:vAlign w:val="bottom"/>
            <w:hideMark/>
          </w:tcPr>
          <w:p w14:paraId="5CE91E44"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27</w:t>
            </w:r>
          </w:p>
        </w:tc>
        <w:tc>
          <w:tcPr>
            <w:tcW w:w="709" w:type="dxa"/>
            <w:tcBorders>
              <w:top w:val="nil"/>
              <w:left w:val="nil"/>
              <w:bottom w:val="nil"/>
              <w:right w:val="nil"/>
            </w:tcBorders>
            <w:shd w:val="clear" w:color="auto" w:fill="auto"/>
            <w:noWrap/>
            <w:vAlign w:val="bottom"/>
            <w:hideMark/>
          </w:tcPr>
          <w:p w14:paraId="763B04B2"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60</w:t>
            </w:r>
          </w:p>
        </w:tc>
        <w:tc>
          <w:tcPr>
            <w:tcW w:w="1134" w:type="dxa"/>
            <w:tcBorders>
              <w:top w:val="nil"/>
              <w:left w:val="nil"/>
              <w:bottom w:val="nil"/>
              <w:right w:val="nil"/>
            </w:tcBorders>
            <w:shd w:val="clear" w:color="auto" w:fill="auto"/>
            <w:noWrap/>
            <w:vAlign w:val="bottom"/>
            <w:hideMark/>
          </w:tcPr>
          <w:p w14:paraId="51301361"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63</w:t>
            </w:r>
          </w:p>
        </w:tc>
        <w:tc>
          <w:tcPr>
            <w:tcW w:w="992" w:type="dxa"/>
            <w:tcBorders>
              <w:top w:val="nil"/>
              <w:left w:val="nil"/>
              <w:bottom w:val="nil"/>
              <w:right w:val="nil"/>
            </w:tcBorders>
            <w:shd w:val="clear" w:color="auto" w:fill="auto"/>
            <w:noWrap/>
            <w:vAlign w:val="bottom"/>
            <w:hideMark/>
          </w:tcPr>
          <w:p w14:paraId="3C644DAD"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114</w:t>
            </w:r>
          </w:p>
        </w:tc>
        <w:tc>
          <w:tcPr>
            <w:tcW w:w="709" w:type="dxa"/>
            <w:tcBorders>
              <w:top w:val="nil"/>
              <w:left w:val="nil"/>
              <w:bottom w:val="nil"/>
              <w:right w:val="nil"/>
            </w:tcBorders>
            <w:shd w:val="clear" w:color="auto" w:fill="auto"/>
            <w:noWrap/>
            <w:vAlign w:val="bottom"/>
            <w:hideMark/>
          </w:tcPr>
          <w:p w14:paraId="6F04ACBA"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1</w:t>
            </w:r>
          </w:p>
        </w:tc>
        <w:tc>
          <w:tcPr>
            <w:tcW w:w="992" w:type="dxa"/>
            <w:tcBorders>
              <w:top w:val="nil"/>
              <w:left w:val="nil"/>
              <w:bottom w:val="nil"/>
              <w:right w:val="nil"/>
            </w:tcBorders>
            <w:shd w:val="clear" w:color="auto" w:fill="auto"/>
            <w:noWrap/>
            <w:vAlign w:val="bottom"/>
            <w:hideMark/>
          </w:tcPr>
          <w:p w14:paraId="21635555"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85</w:t>
            </w:r>
          </w:p>
        </w:tc>
        <w:tc>
          <w:tcPr>
            <w:tcW w:w="850" w:type="dxa"/>
            <w:tcBorders>
              <w:top w:val="nil"/>
              <w:left w:val="nil"/>
              <w:bottom w:val="nil"/>
              <w:right w:val="nil"/>
            </w:tcBorders>
            <w:shd w:val="clear" w:color="auto" w:fill="auto"/>
            <w:noWrap/>
            <w:vAlign w:val="bottom"/>
            <w:hideMark/>
          </w:tcPr>
          <w:p w14:paraId="7ACD57CC"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6</w:t>
            </w:r>
          </w:p>
        </w:tc>
        <w:tc>
          <w:tcPr>
            <w:tcW w:w="993" w:type="dxa"/>
            <w:tcBorders>
              <w:top w:val="nil"/>
              <w:left w:val="nil"/>
              <w:bottom w:val="nil"/>
              <w:right w:val="nil"/>
            </w:tcBorders>
            <w:shd w:val="clear" w:color="auto" w:fill="auto"/>
            <w:noWrap/>
            <w:vAlign w:val="bottom"/>
            <w:hideMark/>
          </w:tcPr>
          <w:p w14:paraId="32AE169C"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118</w:t>
            </w:r>
          </w:p>
        </w:tc>
        <w:tc>
          <w:tcPr>
            <w:tcW w:w="708" w:type="dxa"/>
            <w:tcBorders>
              <w:top w:val="nil"/>
              <w:left w:val="nil"/>
              <w:bottom w:val="nil"/>
              <w:right w:val="nil"/>
            </w:tcBorders>
            <w:shd w:val="clear" w:color="auto" w:fill="auto"/>
            <w:noWrap/>
            <w:vAlign w:val="bottom"/>
            <w:hideMark/>
          </w:tcPr>
          <w:p w14:paraId="5BA62EEB"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993" w:type="dxa"/>
            <w:tcBorders>
              <w:top w:val="nil"/>
              <w:left w:val="nil"/>
              <w:bottom w:val="nil"/>
              <w:right w:val="nil"/>
            </w:tcBorders>
            <w:shd w:val="clear" w:color="auto" w:fill="auto"/>
            <w:noWrap/>
            <w:vAlign w:val="bottom"/>
            <w:hideMark/>
          </w:tcPr>
          <w:p w14:paraId="1162DBD2"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69</w:t>
            </w:r>
          </w:p>
        </w:tc>
        <w:tc>
          <w:tcPr>
            <w:tcW w:w="1134" w:type="dxa"/>
            <w:tcBorders>
              <w:top w:val="nil"/>
              <w:left w:val="nil"/>
              <w:bottom w:val="nil"/>
              <w:right w:val="nil"/>
            </w:tcBorders>
            <w:shd w:val="clear" w:color="auto" w:fill="auto"/>
            <w:noWrap/>
            <w:vAlign w:val="bottom"/>
            <w:hideMark/>
          </w:tcPr>
          <w:p w14:paraId="1897B0BA"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1134" w:type="dxa"/>
            <w:tcBorders>
              <w:top w:val="nil"/>
              <w:left w:val="nil"/>
              <w:bottom w:val="nil"/>
              <w:right w:val="nil"/>
            </w:tcBorders>
            <w:shd w:val="clear" w:color="auto" w:fill="auto"/>
            <w:noWrap/>
            <w:vAlign w:val="bottom"/>
            <w:hideMark/>
          </w:tcPr>
          <w:p w14:paraId="0E639435"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-31</w:t>
            </w:r>
          </w:p>
        </w:tc>
        <w:tc>
          <w:tcPr>
            <w:tcW w:w="992" w:type="dxa"/>
            <w:tcBorders>
              <w:top w:val="nil"/>
              <w:left w:val="nil"/>
              <w:bottom w:val="nil"/>
              <w:right w:val="nil"/>
            </w:tcBorders>
            <w:shd w:val="clear" w:color="auto" w:fill="auto"/>
            <w:noWrap/>
            <w:vAlign w:val="bottom"/>
            <w:hideMark/>
          </w:tcPr>
          <w:p w14:paraId="1D39776B"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2</w:t>
            </w:r>
          </w:p>
        </w:tc>
      </w:tr>
      <w:tr w:rsidR="0032176F" w:rsidRPr="00175B04" w14:paraId="5A59E51F" w14:textId="77777777" w:rsidTr="00437DDA">
        <w:trPr>
          <w:trHeight w:val="300"/>
        </w:trPr>
        <w:tc>
          <w:tcPr>
            <w:tcW w:w="1410" w:type="dxa"/>
            <w:tcBorders>
              <w:top w:val="nil"/>
              <w:left w:val="nil"/>
              <w:bottom w:val="nil"/>
              <w:right w:val="nil"/>
            </w:tcBorders>
            <w:shd w:val="clear" w:color="auto" w:fill="auto"/>
            <w:noWrap/>
            <w:vAlign w:val="bottom"/>
            <w:hideMark/>
          </w:tcPr>
          <w:p w14:paraId="62A7E944" w14:textId="77777777" w:rsidR="0032176F" w:rsidRPr="00175B04" w:rsidRDefault="0032176F" w:rsidP="00437DDA">
            <w:pPr>
              <w:widowControl/>
              <w:jc w:val="lef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Western Sahara</w:t>
            </w:r>
          </w:p>
        </w:tc>
        <w:tc>
          <w:tcPr>
            <w:tcW w:w="659" w:type="dxa"/>
            <w:tcBorders>
              <w:top w:val="nil"/>
              <w:left w:val="nil"/>
              <w:bottom w:val="nil"/>
              <w:right w:val="nil"/>
            </w:tcBorders>
            <w:shd w:val="clear" w:color="auto" w:fill="auto"/>
            <w:noWrap/>
            <w:vAlign w:val="bottom"/>
            <w:hideMark/>
          </w:tcPr>
          <w:p w14:paraId="5EACC6FE"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913" w:type="dxa"/>
            <w:tcBorders>
              <w:top w:val="nil"/>
              <w:left w:val="nil"/>
              <w:bottom w:val="nil"/>
              <w:right w:val="nil"/>
            </w:tcBorders>
            <w:shd w:val="clear" w:color="auto" w:fill="auto"/>
            <w:noWrap/>
            <w:vAlign w:val="bottom"/>
            <w:hideMark/>
          </w:tcPr>
          <w:p w14:paraId="255AF0B1"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704" w:type="dxa"/>
            <w:tcBorders>
              <w:top w:val="nil"/>
              <w:left w:val="nil"/>
              <w:bottom w:val="nil"/>
              <w:right w:val="nil"/>
            </w:tcBorders>
            <w:shd w:val="clear" w:color="auto" w:fill="auto"/>
            <w:noWrap/>
            <w:vAlign w:val="bottom"/>
            <w:hideMark/>
          </w:tcPr>
          <w:p w14:paraId="2CD077CA"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709" w:type="dxa"/>
            <w:tcBorders>
              <w:top w:val="nil"/>
              <w:left w:val="nil"/>
              <w:bottom w:val="nil"/>
              <w:right w:val="nil"/>
            </w:tcBorders>
            <w:shd w:val="clear" w:color="auto" w:fill="auto"/>
            <w:noWrap/>
            <w:vAlign w:val="bottom"/>
            <w:hideMark/>
          </w:tcPr>
          <w:p w14:paraId="549050C8"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1134" w:type="dxa"/>
            <w:tcBorders>
              <w:top w:val="nil"/>
              <w:left w:val="nil"/>
              <w:bottom w:val="nil"/>
              <w:right w:val="nil"/>
            </w:tcBorders>
            <w:shd w:val="clear" w:color="auto" w:fill="auto"/>
            <w:noWrap/>
            <w:vAlign w:val="bottom"/>
            <w:hideMark/>
          </w:tcPr>
          <w:p w14:paraId="3F77DEAD"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992" w:type="dxa"/>
            <w:tcBorders>
              <w:top w:val="nil"/>
              <w:left w:val="nil"/>
              <w:bottom w:val="nil"/>
              <w:right w:val="nil"/>
            </w:tcBorders>
            <w:shd w:val="clear" w:color="auto" w:fill="auto"/>
            <w:noWrap/>
            <w:vAlign w:val="bottom"/>
            <w:hideMark/>
          </w:tcPr>
          <w:p w14:paraId="74A65A67"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709" w:type="dxa"/>
            <w:tcBorders>
              <w:top w:val="nil"/>
              <w:left w:val="nil"/>
              <w:bottom w:val="nil"/>
              <w:right w:val="nil"/>
            </w:tcBorders>
            <w:shd w:val="clear" w:color="auto" w:fill="auto"/>
            <w:noWrap/>
            <w:vAlign w:val="bottom"/>
            <w:hideMark/>
          </w:tcPr>
          <w:p w14:paraId="2CE70D2B"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992" w:type="dxa"/>
            <w:tcBorders>
              <w:top w:val="nil"/>
              <w:left w:val="nil"/>
              <w:bottom w:val="nil"/>
              <w:right w:val="nil"/>
            </w:tcBorders>
            <w:shd w:val="clear" w:color="auto" w:fill="auto"/>
            <w:noWrap/>
            <w:vAlign w:val="bottom"/>
            <w:hideMark/>
          </w:tcPr>
          <w:p w14:paraId="36F0E5E4"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850" w:type="dxa"/>
            <w:tcBorders>
              <w:top w:val="nil"/>
              <w:left w:val="nil"/>
              <w:bottom w:val="nil"/>
              <w:right w:val="nil"/>
            </w:tcBorders>
            <w:shd w:val="clear" w:color="auto" w:fill="auto"/>
            <w:noWrap/>
            <w:vAlign w:val="bottom"/>
            <w:hideMark/>
          </w:tcPr>
          <w:p w14:paraId="52B0294E"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993" w:type="dxa"/>
            <w:tcBorders>
              <w:top w:val="nil"/>
              <w:left w:val="nil"/>
              <w:bottom w:val="nil"/>
              <w:right w:val="nil"/>
            </w:tcBorders>
            <w:shd w:val="clear" w:color="auto" w:fill="auto"/>
            <w:noWrap/>
            <w:vAlign w:val="bottom"/>
            <w:hideMark/>
          </w:tcPr>
          <w:p w14:paraId="4B2D6822"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708" w:type="dxa"/>
            <w:tcBorders>
              <w:top w:val="nil"/>
              <w:left w:val="nil"/>
              <w:bottom w:val="nil"/>
              <w:right w:val="nil"/>
            </w:tcBorders>
            <w:shd w:val="clear" w:color="auto" w:fill="auto"/>
            <w:noWrap/>
            <w:vAlign w:val="bottom"/>
            <w:hideMark/>
          </w:tcPr>
          <w:p w14:paraId="2800AF2E"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993" w:type="dxa"/>
            <w:tcBorders>
              <w:top w:val="nil"/>
              <w:left w:val="nil"/>
              <w:bottom w:val="nil"/>
              <w:right w:val="nil"/>
            </w:tcBorders>
            <w:shd w:val="clear" w:color="auto" w:fill="auto"/>
            <w:noWrap/>
            <w:vAlign w:val="bottom"/>
            <w:hideMark/>
          </w:tcPr>
          <w:p w14:paraId="3D4D2E7C"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1134" w:type="dxa"/>
            <w:tcBorders>
              <w:top w:val="nil"/>
              <w:left w:val="nil"/>
              <w:bottom w:val="nil"/>
              <w:right w:val="nil"/>
            </w:tcBorders>
            <w:shd w:val="clear" w:color="auto" w:fill="auto"/>
            <w:noWrap/>
            <w:vAlign w:val="bottom"/>
            <w:hideMark/>
          </w:tcPr>
          <w:p w14:paraId="54FD1C6B"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1134" w:type="dxa"/>
            <w:tcBorders>
              <w:top w:val="nil"/>
              <w:left w:val="nil"/>
              <w:bottom w:val="nil"/>
              <w:right w:val="nil"/>
            </w:tcBorders>
            <w:shd w:val="clear" w:color="auto" w:fill="auto"/>
            <w:noWrap/>
            <w:vAlign w:val="bottom"/>
            <w:hideMark/>
          </w:tcPr>
          <w:p w14:paraId="0D3818C1"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992" w:type="dxa"/>
            <w:tcBorders>
              <w:top w:val="nil"/>
              <w:left w:val="nil"/>
              <w:bottom w:val="nil"/>
              <w:right w:val="nil"/>
            </w:tcBorders>
            <w:shd w:val="clear" w:color="auto" w:fill="auto"/>
            <w:noWrap/>
            <w:vAlign w:val="bottom"/>
            <w:hideMark/>
          </w:tcPr>
          <w:p w14:paraId="3C1A5C76"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r>
      <w:tr w:rsidR="0032176F" w:rsidRPr="00175B04" w14:paraId="0998AA8E" w14:textId="77777777" w:rsidTr="00437DDA">
        <w:trPr>
          <w:trHeight w:val="300"/>
        </w:trPr>
        <w:tc>
          <w:tcPr>
            <w:tcW w:w="1410" w:type="dxa"/>
            <w:tcBorders>
              <w:top w:val="nil"/>
              <w:left w:val="nil"/>
              <w:bottom w:val="nil"/>
              <w:right w:val="nil"/>
            </w:tcBorders>
            <w:shd w:val="clear" w:color="auto" w:fill="auto"/>
            <w:noWrap/>
            <w:vAlign w:val="bottom"/>
            <w:hideMark/>
          </w:tcPr>
          <w:p w14:paraId="45B7B053" w14:textId="77777777" w:rsidR="0032176F" w:rsidRPr="00175B04" w:rsidRDefault="0032176F" w:rsidP="00437DDA">
            <w:pPr>
              <w:widowControl/>
              <w:jc w:val="lef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Yemen</w:t>
            </w:r>
          </w:p>
        </w:tc>
        <w:tc>
          <w:tcPr>
            <w:tcW w:w="659" w:type="dxa"/>
            <w:tcBorders>
              <w:top w:val="nil"/>
              <w:left w:val="nil"/>
              <w:bottom w:val="nil"/>
              <w:right w:val="nil"/>
            </w:tcBorders>
            <w:shd w:val="clear" w:color="auto" w:fill="auto"/>
            <w:noWrap/>
            <w:vAlign w:val="bottom"/>
            <w:hideMark/>
          </w:tcPr>
          <w:p w14:paraId="32F446BB"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18</w:t>
            </w:r>
          </w:p>
        </w:tc>
        <w:tc>
          <w:tcPr>
            <w:tcW w:w="913" w:type="dxa"/>
            <w:tcBorders>
              <w:top w:val="nil"/>
              <w:left w:val="nil"/>
              <w:bottom w:val="nil"/>
              <w:right w:val="nil"/>
            </w:tcBorders>
            <w:shd w:val="clear" w:color="auto" w:fill="auto"/>
            <w:noWrap/>
            <w:vAlign w:val="bottom"/>
            <w:hideMark/>
          </w:tcPr>
          <w:p w14:paraId="604A40F5"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-29</w:t>
            </w:r>
          </w:p>
        </w:tc>
        <w:tc>
          <w:tcPr>
            <w:tcW w:w="704" w:type="dxa"/>
            <w:tcBorders>
              <w:top w:val="nil"/>
              <w:left w:val="nil"/>
              <w:bottom w:val="nil"/>
              <w:right w:val="nil"/>
            </w:tcBorders>
            <w:shd w:val="clear" w:color="auto" w:fill="auto"/>
            <w:noWrap/>
            <w:vAlign w:val="bottom"/>
            <w:hideMark/>
          </w:tcPr>
          <w:p w14:paraId="1BAAECB8"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7</w:t>
            </w:r>
          </w:p>
        </w:tc>
        <w:tc>
          <w:tcPr>
            <w:tcW w:w="709" w:type="dxa"/>
            <w:tcBorders>
              <w:top w:val="nil"/>
              <w:left w:val="nil"/>
              <w:bottom w:val="nil"/>
              <w:right w:val="nil"/>
            </w:tcBorders>
            <w:shd w:val="clear" w:color="auto" w:fill="auto"/>
            <w:noWrap/>
            <w:vAlign w:val="bottom"/>
            <w:hideMark/>
          </w:tcPr>
          <w:p w14:paraId="07481009"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9</w:t>
            </w:r>
          </w:p>
        </w:tc>
        <w:tc>
          <w:tcPr>
            <w:tcW w:w="1134" w:type="dxa"/>
            <w:tcBorders>
              <w:top w:val="nil"/>
              <w:left w:val="nil"/>
              <w:bottom w:val="nil"/>
              <w:right w:val="nil"/>
            </w:tcBorders>
            <w:shd w:val="clear" w:color="auto" w:fill="auto"/>
            <w:noWrap/>
            <w:vAlign w:val="bottom"/>
            <w:hideMark/>
          </w:tcPr>
          <w:p w14:paraId="729BDDCB"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5</w:t>
            </w:r>
          </w:p>
        </w:tc>
        <w:tc>
          <w:tcPr>
            <w:tcW w:w="992" w:type="dxa"/>
            <w:tcBorders>
              <w:top w:val="nil"/>
              <w:left w:val="nil"/>
              <w:bottom w:val="nil"/>
              <w:right w:val="nil"/>
            </w:tcBorders>
            <w:shd w:val="clear" w:color="auto" w:fill="auto"/>
            <w:noWrap/>
            <w:vAlign w:val="bottom"/>
            <w:hideMark/>
          </w:tcPr>
          <w:p w14:paraId="60989B3F"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11</w:t>
            </w:r>
          </w:p>
        </w:tc>
        <w:tc>
          <w:tcPr>
            <w:tcW w:w="709" w:type="dxa"/>
            <w:tcBorders>
              <w:top w:val="nil"/>
              <w:left w:val="nil"/>
              <w:bottom w:val="nil"/>
              <w:right w:val="nil"/>
            </w:tcBorders>
            <w:shd w:val="clear" w:color="auto" w:fill="auto"/>
            <w:noWrap/>
            <w:vAlign w:val="bottom"/>
            <w:hideMark/>
          </w:tcPr>
          <w:p w14:paraId="5988AC4F"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992" w:type="dxa"/>
            <w:tcBorders>
              <w:top w:val="nil"/>
              <w:left w:val="nil"/>
              <w:bottom w:val="nil"/>
              <w:right w:val="nil"/>
            </w:tcBorders>
            <w:shd w:val="clear" w:color="auto" w:fill="auto"/>
            <w:noWrap/>
            <w:vAlign w:val="bottom"/>
            <w:hideMark/>
          </w:tcPr>
          <w:p w14:paraId="6B47262B"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5</w:t>
            </w:r>
          </w:p>
        </w:tc>
        <w:tc>
          <w:tcPr>
            <w:tcW w:w="850" w:type="dxa"/>
            <w:tcBorders>
              <w:top w:val="nil"/>
              <w:left w:val="nil"/>
              <w:bottom w:val="nil"/>
              <w:right w:val="nil"/>
            </w:tcBorders>
            <w:shd w:val="clear" w:color="auto" w:fill="auto"/>
            <w:noWrap/>
            <w:vAlign w:val="bottom"/>
            <w:hideMark/>
          </w:tcPr>
          <w:p w14:paraId="239026CD"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993" w:type="dxa"/>
            <w:tcBorders>
              <w:top w:val="nil"/>
              <w:left w:val="nil"/>
              <w:bottom w:val="nil"/>
              <w:right w:val="nil"/>
            </w:tcBorders>
            <w:shd w:val="clear" w:color="auto" w:fill="auto"/>
            <w:noWrap/>
            <w:vAlign w:val="bottom"/>
            <w:hideMark/>
          </w:tcPr>
          <w:p w14:paraId="6C2D3E97"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12</w:t>
            </w:r>
          </w:p>
        </w:tc>
        <w:tc>
          <w:tcPr>
            <w:tcW w:w="708" w:type="dxa"/>
            <w:tcBorders>
              <w:top w:val="nil"/>
              <w:left w:val="nil"/>
              <w:bottom w:val="nil"/>
              <w:right w:val="nil"/>
            </w:tcBorders>
            <w:shd w:val="clear" w:color="auto" w:fill="auto"/>
            <w:noWrap/>
            <w:vAlign w:val="bottom"/>
            <w:hideMark/>
          </w:tcPr>
          <w:p w14:paraId="1EC728EF"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993" w:type="dxa"/>
            <w:tcBorders>
              <w:top w:val="nil"/>
              <w:left w:val="nil"/>
              <w:bottom w:val="nil"/>
              <w:right w:val="nil"/>
            </w:tcBorders>
            <w:shd w:val="clear" w:color="auto" w:fill="auto"/>
            <w:noWrap/>
            <w:vAlign w:val="bottom"/>
            <w:hideMark/>
          </w:tcPr>
          <w:p w14:paraId="597A18E3"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7</w:t>
            </w:r>
          </w:p>
        </w:tc>
        <w:tc>
          <w:tcPr>
            <w:tcW w:w="1134" w:type="dxa"/>
            <w:tcBorders>
              <w:top w:val="nil"/>
              <w:left w:val="nil"/>
              <w:bottom w:val="nil"/>
              <w:right w:val="nil"/>
            </w:tcBorders>
            <w:shd w:val="clear" w:color="auto" w:fill="auto"/>
            <w:noWrap/>
            <w:vAlign w:val="bottom"/>
            <w:hideMark/>
          </w:tcPr>
          <w:p w14:paraId="3C19A1EB"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1134" w:type="dxa"/>
            <w:tcBorders>
              <w:top w:val="nil"/>
              <w:left w:val="nil"/>
              <w:bottom w:val="nil"/>
              <w:right w:val="nil"/>
            </w:tcBorders>
            <w:shd w:val="clear" w:color="auto" w:fill="auto"/>
            <w:noWrap/>
            <w:vAlign w:val="bottom"/>
            <w:hideMark/>
          </w:tcPr>
          <w:p w14:paraId="3E658BF6"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-1</w:t>
            </w:r>
          </w:p>
        </w:tc>
        <w:tc>
          <w:tcPr>
            <w:tcW w:w="992" w:type="dxa"/>
            <w:tcBorders>
              <w:top w:val="nil"/>
              <w:left w:val="nil"/>
              <w:bottom w:val="nil"/>
              <w:right w:val="nil"/>
            </w:tcBorders>
            <w:shd w:val="clear" w:color="auto" w:fill="auto"/>
            <w:noWrap/>
            <w:vAlign w:val="bottom"/>
            <w:hideMark/>
          </w:tcPr>
          <w:p w14:paraId="58B7432B"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1</w:t>
            </w:r>
          </w:p>
        </w:tc>
      </w:tr>
      <w:tr w:rsidR="0032176F" w:rsidRPr="00175B04" w14:paraId="1F264873" w14:textId="77777777" w:rsidTr="00437DDA">
        <w:trPr>
          <w:trHeight w:val="300"/>
        </w:trPr>
        <w:tc>
          <w:tcPr>
            <w:tcW w:w="1410" w:type="dxa"/>
            <w:tcBorders>
              <w:top w:val="nil"/>
              <w:left w:val="nil"/>
              <w:right w:val="nil"/>
            </w:tcBorders>
            <w:shd w:val="clear" w:color="auto" w:fill="auto"/>
            <w:noWrap/>
            <w:vAlign w:val="bottom"/>
            <w:hideMark/>
          </w:tcPr>
          <w:p w14:paraId="40D3CC92" w14:textId="77777777" w:rsidR="0032176F" w:rsidRPr="00175B04" w:rsidRDefault="0032176F" w:rsidP="00437DDA">
            <w:pPr>
              <w:widowControl/>
              <w:jc w:val="lef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Zambia</w:t>
            </w:r>
          </w:p>
        </w:tc>
        <w:tc>
          <w:tcPr>
            <w:tcW w:w="659" w:type="dxa"/>
            <w:tcBorders>
              <w:top w:val="nil"/>
              <w:left w:val="nil"/>
              <w:right w:val="nil"/>
            </w:tcBorders>
            <w:shd w:val="clear" w:color="auto" w:fill="auto"/>
            <w:noWrap/>
            <w:vAlign w:val="bottom"/>
            <w:hideMark/>
          </w:tcPr>
          <w:p w14:paraId="185BE5B7"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32</w:t>
            </w:r>
          </w:p>
        </w:tc>
        <w:tc>
          <w:tcPr>
            <w:tcW w:w="913" w:type="dxa"/>
            <w:tcBorders>
              <w:top w:val="nil"/>
              <w:left w:val="nil"/>
              <w:right w:val="nil"/>
            </w:tcBorders>
            <w:shd w:val="clear" w:color="auto" w:fill="auto"/>
            <w:noWrap/>
            <w:vAlign w:val="bottom"/>
            <w:hideMark/>
          </w:tcPr>
          <w:p w14:paraId="18886DCE"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-42</w:t>
            </w:r>
          </w:p>
        </w:tc>
        <w:tc>
          <w:tcPr>
            <w:tcW w:w="704" w:type="dxa"/>
            <w:tcBorders>
              <w:top w:val="nil"/>
              <w:left w:val="nil"/>
              <w:right w:val="nil"/>
            </w:tcBorders>
            <w:shd w:val="clear" w:color="auto" w:fill="auto"/>
            <w:noWrap/>
            <w:vAlign w:val="bottom"/>
            <w:hideMark/>
          </w:tcPr>
          <w:p w14:paraId="44E946E3"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3</w:t>
            </w:r>
          </w:p>
        </w:tc>
        <w:tc>
          <w:tcPr>
            <w:tcW w:w="709" w:type="dxa"/>
            <w:tcBorders>
              <w:top w:val="nil"/>
              <w:left w:val="nil"/>
              <w:right w:val="nil"/>
            </w:tcBorders>
            <w:shd w:val="clear" w:color="auto" w:fill="auto"/>
            <w:noWrap/>
            <w:vAlign w:val="bottom"/>
            <w:hideMark/>
          </w:tcPr>
          <w:p w14:paraId="44513E24"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10</w:t>
            </w:r>
          </w:p>
        </w:tc>
        <w:tc>
          <w:tcPr>
            <w:tcW w:w="1134" w:type="dxa"/>
            <w:tcBorders>
              <w:top w:val="nil"/>
              <w:left w:val="nil"/>
              <w:right w:val="nil"/>
            </w:tcBorders>
            <w:shd w:val="clear" w:color="auto" w:fill="auto"/>
            <w:noWrap/>
            <w:vAlign w:val="bottom"/>
            <w:hideMark/>
          </w:tcPr>
          <w:p w14:paraId="7BC9D672"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11</w:t>
            </w:r>
          </w:p>
        </w:tc>
        <w:tc>
          <w:tcPr>
            <w:tcW w:w="992" w:type="dxa"/>
            <w:tcBorders>
              <w:top w:val="nil"/>
              <w:left w:val="nil"/>
              <w:right w:val="nil"/>
            </w:tcBorders>
            <w:shd w:val="clear" w:color="auto" w:fill="auto"/>
            <w:noWrap/>
            <w:vAlign w:val="bottom"/>
            <w:hideMark/>
          </w:tcPr>
          <w:p w14:paraId="0934DEC9"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14</w:t>
            </w:r>
          </w:p>
        </w:tc>
        <w:tc>
          <w:tcPr>
            <w:tcW w:w="709" w:type="dxa"/>
            <w:tcBorders>
              <w:top w:val="nil"/>
              <w:left w:val="nil"/>
              <w:right w:val="nil"/>
            </w:tcBorders>
            <w:shd w:val="clear" w:color="auto" w:fill="auto"/>
            <w:noWrap/>
            <w:vAlign w:val="bottom"/>
            <w:hideMark/>
          </w:tcPr>
          <w:p w14:paraId="4C5372CD"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992" w:type="dxa"/>
            <w:tcBorders>
              <w:top w:val="nil"/>
              <w:left w:val="nil"/>
              <w:right w:val="nil"/>
            </w:tcBorders>
            <w:shd w:val="clear" w:color="auto" w:fill="auto"/>
            <w:noWrap/>
            <w:vAlign w:val="bottom"/>
            <w:hideMark/>
          </w:tcPr>
          <w:p w14:paraId="3867FBA3"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850" w:type="dxa"/>
            <w:tcBorders>
              <w:top w:val="nil"/>
              <w:left w:val="nil"/>
              <w:right w:val="nil"/>
            </w:tcBorders>
            <w:shd w:val="clear" w:color="auto" w:fill="auto"/>
            <w:noWrap/>
            <w:vAlign w:val="bottom"/>
            <w:hideMark/>
          </w:tcPr>
          <w:p w14:paraId="082D7BE7"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993" w:type="dxa"/>
            <w:tcBorders>
              <w:top w:val="nil"/>
              <w:left w:val="nil"/>
              <w:right w:val="nil"/>
            </w:tcBorders>
            <w:shd w:val="clear" w:color="auto" w:fill="auto"/>
            <w:noWrap/>
            <w:vAlign w:val="bottom"/>
            <w:hideMark/>
          </w:tcPr>
          <w:p w14:paraId="53F6FEAB"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15</w:t>
            </w:r>
          </w:p>
        </w:tc>
        <w:tc>
          <w:tcPr>
            <w:tcW w:w="708" w:type="dxa"/>
            <w:tcBorders>
              <w:top w:val="nil"/>
              <w:left w:val="nil"/>
              <w:right w:val="nil"/>
            </w:tcBorders>
            <w:shd w:val="clear" w:color="auto" w:fill="auto"/>
            <w:noWrap/>
            <w:vAlign w:val="bottom"/>
            <w:hideMark/>
          </w:tcPr>
          <w:p w14:paraId="4594D756"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993" w:type="dxa"/>
            <w:tcBorders>
              <w:top w:val="nil"/>
              <w:left w:val="nil"/>
              <w:right w:val="nil"/>
            </w:tcBorders>
            <w:shd w:val="clear" w:color="auto" w:fill="auto"/>
            <w:noWrap/>
            <w:vAlign w:val="bottom"/>
            <w:hideMark/>
          </w:tcPr>
          <w:p w14:paraId="7A15E9B0"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15</w:t>
            </w:r>
          </w:p>
        </w:tc>
        <w:tc>
          <w:tcPr>
            <w:tcW w:w="1134" w:type="dxa"/>
            <w:tcBorders>
              <w:top w:val="nil"/>
              <w:left w:val="nil"/>
              <w:right w:val="nil"/>
            </w:tcBorders>
            <w:shd w:val="clear" w:color="auto" w:fill="auto"/>
            <w:noWrap/>
            <w:vAlign w:val="bottom"/>
            <w:hideMark/>
          </w:tcPr>
          <w:p w14:paraId="35B2F0E9"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1134" w:type="dxa"/>
            <w:tcBorders>
              <w:top w:val="nil"/>
              <w:left w:val="nil"/>
              <w:right w:val="nil"/>
            </w:tcBorders>
            <w:shd w:val="clear" w:color="auto" w:fill="auto"/>
            <w:noWrap/>
            <w:vAlign w:val="bottom"/>
            <w:hideMark/>
          </w:tcPr>
          <w:p w14:paraId="2CD0EABF"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-1</w:t>
            </w:r>
          </w:p>
        </w:tc>
        <w:tc>
          <w:tcPr>
            <w:tcW w:w="992" w:type="dxa"/>
            <w:tcBorders>
              <w:top w:val="nil"/>
              <w:left w:val="nil"/>
              <w:right w:val="nil"/>
            </w:tcBorders>
            <w:shd w:val="clear" w:color="auto" w:fill="auto"/>
            <w:noWrap/>
            <w:vAlign w:val="bottom"/>
            <w:hideMark/>
          </w:tcPr>
          <w:p w14:paraId="65CA5B87"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2</w:t>
            </w:r>
          </w:p>
        </w:tc>
      </w:tr>
      <w:tr w:rsidR="0032176F" w:rsidRPr="00175B04" w14:paraId="06C50533" w14:textId="77777777" w:rsidTr="00437DDA">
        <w:trPr>
          <w:trHeight w:val="300"/>
        </w:trPr>
        <w:tc>
          <w:tcPr>
            <w:tcW w:w="1410" w:type="dxa"/>
            <w:tcBorders>
              <w:top w:val="nil"/>
              <w:left w:val="nil"/>
              <w:bottom w:val="single" w:sz="4" w:space="0" w:color="auto"/>
              <w:right w:val="nil"/>
            </w:tcBorders>
            <w:shd w:val="clear" w:color="auto" w:fill="auto"/>
            <w:noWrap/>
            <w:vAlign w:val="bottom"/>
            <w:hideMark/>
          </w:tcPr>
          <w:p w14:paraId="1AB627AA" w14:textId="77777777" w:rsidR="0032176F" w:rsidRPr="00175B04" w:rsidRDefault="0032176F" w:rsidP="00437DDA">
            <w:pPr>
              <w:widowControl/>
              <w:jc w:val="lef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Zimbabwe</w:t>
            </w:r>
          </w:p>
        </w:tc>
        <w:tc>
          <w:tcPr>
            <w:tcW w:w="659" w:type="dxa"/>
            <w:tcBorders>
              <w:top w:val="nil"/>
              <w:left w:val="nil"/>
              <w:bottom w:val="single" w:sz="4" w:space="0" w:color="auto"/>
              <w:right w:val="nil"/>
            </w:tcBorders>
            <w:shd w:val="clear" w:color="auto" w:fill="auto"/>
            <w:noWrap/>
            <w:vAlign w:val="bottom"/>
            <w:hideMark/>
          </w:tcPr>
          <w:p w14:paraId="591C6DF6"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35</w:t>
            </w:r>
          </w:p>
        </w:tc>
        <w:tc>
          <w:tcPr>
            <w:tcW w:w="913" w:type="dxa"/>
            <w:tcBorders>
              <w:top w:val="nil"/>
              <w:left w:val="nil"/>
              <w:bottom w:val="single" w:sz="4" w:space="0" w:color="auto"/>
              <w:right w:val="nil"/>
            </w:tcBorders>
            <w:shd w:val="clear" w:color="auto" w:fill="auto"/>
            <w:noWrap/>
            <w:vAlign w:val="bottom"/>
            <w:hideMark/>
          </w:tcPr>
          <w:p w14:paraId="32B361F7"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-41</w:t>
            </w:r>
          </w:p>
        </w:tc>
        <w:tc>
          <w:tcPr>
            <w:tcW w:w="704" w:type="dxa"/>
            <w:tcBorders>
              <w:top w:val="nil"/>
              <w:left w:val="nil"/>
              <w:bottom w:val="single" w:sz="4" w:space="0" w:color="auto"/>
              <w:right w:val="nil"/>
            </w:tcBorders>
            <w:shd w:val="clear" w:color="auto" w:fill="auto"/>
            <w:noWrap/>
            <w:vAlign w:val="bottom"/>
            <w:hideMark/>
          </w:tcPr>
          <w:p w14:paraId="26C21447"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6</w:t>
            </w:r>
          </w:p>
        </w:tc>
        <w:tc>
          <w:tcPr>
            <w:tcW w:w="709" w:type="dxa"/>
            <w:tcBorders>
              <w:top w:val="nil"/>
              <w:left w:val="nil"/>
              <w:bottom w:val="single" w:sz="4" w:space="0" w:color="auto"/>
              <w:right w:val="nil"/>
            </w:tcBorders>
            <w:shd w:val="clear" w:color="auto" w:fill="auto"/>
            <w:noWrap/>
            <w:vAlign w:val="bottom"/>
            <w:hideMark/>
          </w:tcPr>
          <w:p w14:paraId="7E90AF92"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18</w:t>
            </w:r>
          </w:p>
        </w:tc>
        <w:tc>
          <w:tcPr>
            <w:tcW w:w="1134" w:type="dxa"/>
            <w:tcBorders>
              <w:top w:val="nil"/>
              <w:left w:val="nil"/>
              <w:bottom w:val="single" w:sz="4" w:space="0" w:color="auto"/>
              <w:right w:val="nil"/>
            </w:tcBorders>
            <w:shd w:val="clear" w:color="auto" w:fill="auto"/>
            <w:noWrap/>
            <w:vAlign w:val="bottom"/>
            <w:hideMark/>
          </w:tcPr>
          <w:p w14:paraId="0FAC74B2"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18</w:t>
            </w:r>
          </w:p>
        </w:tc>
        <w:tc>
          <w:tcPr>
            <w:tcW w:w="992" w:type="dxa"/>
            <w:tcBorders>
              <w:top w:val="nil"/>
              <w:left w:val="nil"/>
              <w:bottom w:val="single" w:sz="4" w:space="0" w:color="auto"/>
              <w:right w:val="nil"/>
            </w:tcBorders>
            <w:shd w:val="clear" w:color="auto" w:fill="auto"/>
            <w:noWrap/>
            <w:vAlign w:val="bottom"/>
            <w:hideMark/>
          </w:tcPr>
          <w:p w14:paraId="66057F7E"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26</w:t>
            </w:r>
          </w:p>
        </w:tc>
        <w:tc>
          <w:tcPr>
            <w:tcW w:w="709" w:type="dxa"/>
            <w:tcBorders>
              <w:top w:val="nil"/>
              <w:left w:val="nil"/>
              <w:bottom w:val="single" w:sz="4" w:space="0" w:color="auto"/>
              <w:right w:val="nil"/>
            </w:tcBorders>
            <w:shd w:val="clear" w:color="auto" w:fill="auto"/>
            <w:noWrap/>
            <w:vAlign w:val="bottom"/>
            <w:hideMark/>
          </w:tcPr>
          <w:p w14:paraId="7BF8F2C4"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992" w:type="dxa"/>
            <w:tcBorders>
              <w:top w:val="nil"/>
              <w:left w:val="nil"/>
              <w:bottom w:val="single" w:sz="4" w:space="0" w:color="auto"/>
              <w:right w:val="nil"/>
            </w:tcBorders>
            <w:shd w:val="clear" w:color="auto" w:fill="auto"/>
            <w:noWrap/>
            <w:vAlign w:val="bottom"/>
            <w:hideMark/>
          </w:tcPr>
          <w:p w14:paraId="18863BEC"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850" w:type="dxa"/>
            <w:tcBorders>
              <w:top w:val="nil"/>
              <w:left w:val="nil"/>
              <w:bottom w:val="single" w:sz="4" w:space="0" w:color="auto"/>
              <w:right w:val="nil"/>
            </w:tcBorders>
            <w:shd w:val="clear" w:color="auto" w:fill="auto"/>
            <w:noWrap/>
            <w:vAlign w:val="bottom"/>
            <w:hideMark/>
          </w:tcPr>
          <w:p w14:paraId="70B583CE"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993" w:type="dxa"/>
            <w:tcBorders>
              <w:top w:val="nil"/>
              <w:left w:val="nil"/>
              <w:bottom w:val="single" w:sz="4" w:space="0" w:color="auto"/>
              <w:right w:val="nil"/>
            </w:tcBorders>
            <w:shd w:val="clear" w:color="auto" w:fill="auto"/>
            <w:noWrap/>
            <w:vAlign w:val="bottom"/>
            <w:hideMark/>
          </w:tcPr>
          <w:p w14:paraId="7E8E6314"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37</w:t>
            </w:r>
          </w:p>
        </w:tc>
        <w:tc>
          <w:tcPr>
            <w:tcW w:w="708" w:type="dxa"/>
            <w:tcBorders>
              <w:top w:val="nil"/>
              <w:left w:val="nil"/>
              <w:bottom w:val="single" w:sz="4" w:space="0" w:color="auto"/>
              <w:right w:val="nil"/>
            </w:tcBorders>
            <w:shd w:val="clear" w:color="auto" w:fill="auto"/>
            <w:noWrap/>
            <w:vAlign w:val="bottom"/>
            <w:hideMark/>
          </w:tcPr>
          <w:p w14:paraId="377BF02D"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993" w:type="dxa"/>
            <w:tcBorders>
              <w:top w:val="nil"/>
              <w:left w:val="nil"/>
              <w:bottom w:val="single" w:sz="4" w:space="0" w:color="auto"/>
              <w:right w:val="nil"/>
            </w:tcBorders>
            <w:shd w:val="clear" w:color="auto" w:fill="auto"/>
            <w:noWrap/>
            <w:vAlign w:val="bottom"/>
            <w:hideMark/>
          </w:tcPr>
          <w:p w14:paraId="28B9B635"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37</w:t>
            </w:r>
          </w:p>
        </w:tc>
        <w:tc>
          <w:tcPr>
            <w:tcW w:w="1134" w:type="dxa"/>
            <w:tcBorders>
              <w:top w:val="nil"/>
              <w:left w:val="nil"/>
              <w:bottom w:val="single" w:sz="4" w:space="0" w:color="auto"/>
              <w:right w:val="nil"/>
            </w:tcBorders>
            <w:shd w:val="clear" w:color="auto" w:fill="auto"/>
            <w:noWrap/>
            <w:vAlign w:val="bottom"/>
            <w:hideMark/>
          </w:tcPr>
          <w:p w14:paraId="778FCA25"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0</w:t>
            </w:r>
          </w:p>
        </w:tc>
        <w:tc>
          <w:tcPr>
            <w:tcW w:w="1134" w:type="dxa"/>
            <w:tcBorders>
              <w:top w:val="nil"/>
              <w:left w:val="nil"/>
              <w:bottom w:val="single" w:sz="4" w:space="0" w:color="auto"/>
              <w:right w:val="nil"/>
            </w:tcBorders>
            <w:shd w:val="clear" w:color="auto" w:fill="auto"/>
            <w:noWrap/>
            <w:vAlign w:val="bottom"/>
            <w:hideMark/>
          </w:tcPr>
          <w:p w14:paraId="624AE4CD"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-1</w:t>
            </w:r>
          </w:p>
        </w:tc>
        <w:tc>
          <w:tcPr>
            <w:tcW w:w="992" w:type="dxa"/>
            <w:tcBorders>
              <w:top w:val="nil"/>
              <w:left w:val="nil"/>
              <w:bottom w:val="single" w:sz="4" w:space="0" w:color="auto"/>
              <w:right w:val="nil"/>
            </w:tcBorders>
            <w:shd w:val="clear" w:color="auto" w:fill="auto"/>
            <w:noWrap/>
            <w:vAlign w:val="bottom"/>
            <w:hideMark/>
          </w:tcPr>
          <w:p w14:paraId="6E3873F2" w14:textId="77777777" w:rsidR="0032176F" w:rsidRPr="00175B04" w:rsidRDefault="0032176F" w:rsidP="00437DDA">
            <w:pPr>
              <w:widowControl/>
              <w:jc w:val="right"/>
              <w:rPr>
                <w:rFonts w:ascii="Times New Roman" w:eastAsia="等线" w:hAnsi="Times New Roman" w:cs="Times New Roman"/>
                <w:bCs/>
                <w:color w:val="000000"/>
                <w:kern w:val="0"/>
                <w:sz w:val="22"/>
              </w:rPr>
            </w:pPr>
            <w:r w:rsidRPr="00175B04">
              <w:rPr>
                <w:rFonts w:ascii="Times New Roman" w:eastAsia="等线" w:hAnsi="Times New Roman" w:cs="Times New Roman"/>
                <w:bCs/>
                <w:color w:val="000000"/>
                <w:kern w:val="0"/>
                <w:sz w:val="22"/>
              </w:rPr>
              <w:t>5</w:t>
            </w:r>
          </w:p>
        </w:tc>
      </w:tr>
    </w:tbl>
    <w:p w14:paraId="4F6539C9" w14:textId="01660E1B" w:rsidR="0032176F" w:rsidRDefault="0032176F" w:rsidP="0032176F">
      <w:pPr>
        <w:widowControl/>
        <w:jc w:val="left"/>
        <w:rPr>
          <w:rFonts w:ascii="Times New Roman" w:hAnsi="Times New Roman" w:cs="Times New Roman"/>
          <w:b/>
          <w:sz w:val="24"/>
          <w:szCs w:val="24"/>
        </w:rPr>
      </w:pPr>
      <w:r>
        <w:rPr>
          <w:rFonts w:ascii="Times New Roman" w:hAnsi="Times New Roman" w:cs="Times New Roman"/>
          <w:b/>
          <w:sz w:val="24"/>
          <w:szCs w:val="24"/>
        </w:rPr>
        <w:br w:type="page"/>
      </w:r>
    </w:p>
    <w:p w14:paraId="5E2B2C59" w14:textId="153CC328" w:rsidR="00DD7216" w:rsidRPr="00173B00" w:rsidRDefault="00DD7216" w:rsidP="00DD7216">
      <w:pPr>
        <w:rPr>
          <w:rFonts w:ascii="Times New Roman" w:hAnsi="Times New Roman" w:cs="Times New Roman"/>
          <w:sz w:val="24"/>
          <w:szCs w:val="24"/>
        </w:rPr>
      </w:pPr>
      <w:r w:rsidRPr="001B3D96">
        <w:rPr>
          <w:rFonts w:ascii="Times New Roman" w:hAnsi="Times New Roman" w:cs="Times New Roman" w:hint="eastAsia"/>
          <w:b/>
          <w:sz w:val="24"/>
          <w:szCs w:val="24"/>
        </w:rPr>
        <w:lastRenderedPageBreak/>
        <w:t>T</w:t>
      </w:r>
      <w:r w:rsidRPr="001B3D96">
        <w:rPr>
          <w:rFonts w:ascii="Times New Roman" w:hAnsi="Times New Roman" w:cs="Times New Roman"/>
          <w:b/>
          <w:sz w:val="24"/>
          <w:szCs w:val="24"/>
        </w:rPr>
        <w:t xml:space="preserve">able S7 </w:t>
      </w:r>
      <w:r w:rsidRPr="00DD7216">
        <w:rPr>
          <w:rFonts w:ascii="Times New Roman" w:hAnsi="Times New Roman" w:cs="Times New Roman"/>
          <w:sz w:val="24"/>
          <w:szCs w:val="24"/>
        </w:rPr>
        <w:t>Coefficient</w:t>
      </w:r>
      <w:r>
        <w:rPr>
          <w:rFonts w:ascii="Times New Roman" w:hAnsi="Times New Roman" w:cs="Times New Roman"/>
          <w:sz w:val="24"/>
          <w:szCs w:val="24"/>
        </w:rPr>
        <w:t>s of Variation</w:t>
      </w:r>
      <w:r>
        <w:rPr>
          <w:rFonts w:ascii="Times New Roman" w:hAnsi="Times New Roman" w:cs="Times New Roman"/>
          <w:b/>
          <w:sz w:val="24"/>
          <w:szCs w:val="24"/>
        </w:rPr>
        <w:t xml:space="preserve"> (</w:t>
      </w:r>
      <w:r w:rsidRPr="004F172E">
        <w:rPr>
          <w:rFonts w:ascii="Times New Roman" w:hAnsi="Times New Roman" w:cs="Times New Roman"/>
          <w:sz w:val="24"/>
          <w:szCs w:val="24"/>
        </w:rPr>
        <w:t>CVs)</w:t>
      </w:r>
      <w:r>
        <w:rPr>
          <w:rFonts w:ascii="Times New Roman" w:hAnsi="Times New Roman" w:cs="Times New Roman"/>
          <w:sz w:val="24"/>
          <w:szCs w:val="24"/>
        </w:rPr>
        <w:t xml:space="preserve"> of </w:t>
      </w:r>
      <w:r w:rsidRPr="004F172E">
        <w:rPr>
          <w:rFonts w:ascii="Times New Roman" w:hAnsi="Times New Roman" w:cs="Times New Roman"/>
          <w:sz w:val="24"/>
          <w:szCs w:val="24"/>
        </w:rPr>
        <w:t>N</w:t>
      </w:r>
      <w:r>
        <w:rPr>
          <w:rFonts w:ascii="Times New Roman" w:hAnsi="Times New Roman" w:cs="Times New Roman"/>
          <w:sz w:val="24"/>
          <w:szCs w:val="24"/>
        </w:rPr>
        <w:t xml:space="preserve"> </w:t>
      </w:r>
      <w:r>
        <w:rPr>
          <w:rFonts w:ascii="Times New Roman" w:hAnsi="Times New Roman" w:cs="Times New Roman" w:hint="eastAsia"/>
          <w:sz w:val="24"/>
          <w:szCs w:val="24"/>
        </w:rPr>
        <w:t>and</w:t>
      </w:r>
      <w:r>
        <w:rPr>
          <w:rFonts w:ascii="Times New Roman" w:hAnsi="Times New Roman" w:cs="Times New Roman"/>
          <w:sz w:val="24"/>
          <w:szCs w:val="24"/>
        </w:rPr>
        <w:t xml:space="preserve"> GHG</w:t>
      </w:r>
      <w:r w:rsidRPr="004F172E">
        <w:rPr>
          <w:rFonts w:ascii="Times New Roman" w:hAnsi="Times New Roman" w:cs="Times New Roman"/>
          <w:sz w:val="24"/>
          <w:szCs w:val="24"/>
        </w:rPr>
        <w:t xml:space="preserve"> emission </w:t>
      </w:r>
      <w:r>
        <w:rPr>
          <w:rFonts w:ascii="Times New Roman" w:hAnsi="Times New Roman" w:cs="Times New Roman"/>
          <w:sz w:val="24"/>
          <w:szCs w:val="24"/>
        </w:rPr>
        <w:t>data</w:t>
      </w:r>
    </w:p>
    <w:tbl>
      <w:tblPr>
        <w:tblStyle w:val="a7"/>
        <w:tblW w:w="5000" w:type="pct"/>
        <w:tblBorders>
          <w:left w:val="none" w:sz="0" w:space="0" w:color="auto"/>
          <w:right w:val="none" w:sz="0" w:space="0" w:color="auto"/>
          <w:insideV w:val="none" w:sz="0" w:space="0" w:color="auto"/>
        </w:tblBorders>
        <w:tblLook w:val="04A0" w:firstRow="1" w:lastRow="0" w:firstColumn="1" w:lastColumn="0" w:noHBand="0" w:noVBand="1"/>
      </w:tblPr>
      <w:tblGrid>
        <w:gridCol w:w="3155"/>
        <w:gridCol w:w="2069"/>
        <w:gridCol w:w="1376"/>
        <w:gridCol w:w="762"/>
        <w:gridCol w:w="762"/>
        <w:gridCol w:w="762"/>
        <w:gridCol w:w="762"/>
        <w:gridCol w:w="762"/>
        <w:gridCol w:w="762"/>
        <w:gridCol w:w="2786"/>
      </w:tblGrid>
      <w:tr w:rsidR="00713A44" w14:paraId="514B4573" w14:textId="77777777" w:rsidTr="005C0D06">
        <w:tc>
          <w:tcPr>
            <w:tcW w:w="1130" w:type="pct"/>
            <w:vMerge w:val="restart"/>
          </w:tcPr>
          <w:p w14:paraId="119059F5" w14:textId="5BDE2DCA" w:rsidR="00713A44" w:rsidRDefault="00713A44" w:rsidP="00713A44">
            <w:pPr>
              <w:jc w:val="left"/>
              <w:rPr>
                <w:rFonts w:ascii="Times New Roman" w:hAnsi="Times New Roman" w:cs="Times New Roman"/>
                <w:b/>
                <w:sz w:val="24"/>
                <w:szCs w:val="24"/>
              </w:rPr>
            </w:pPr>
            <w:r>
              <w:rPr>
                <w:rFonts w:ascii="Times New Roman" w:hAnsi="Times New Roman" w:cs="Times New Roman" w:hint="eastAsia"/>
                <w:b/>
                <w:sz w:val="24"/>
                <w:szCs w:val="24"/>
              </w:rPr>
              <w:t>I</w:t>
            </w:r>
            <w:r>
              <w:rPr>
                <w:rFonts w:ascii="Times New Roman" w:hAnsi="Times New Roman" w:cs="Times New Roman"/>
                <w:b/>
                <w:sz w:val="24"/>
                <w:szCs w:val="24"/>
              </w:rPr>
              <w:t>tem</w:t>
            </w:r>
          </w:p>
        </w:tc>
        <w:tc>
          <w:tcPr>
            <w:tcW w:w="741" w:type="pct"/>
            <w:vMerge w:val="restart"/>
          </w:tcPr>
          <w:p w14:paraId="69D7D74E" w14:textId="6A62F4AA" w:rsidR="00713A44" w:rsidRDefault="00713A44" w:rsidP="00713A44">
            <w:pPr>
              <w:jc w:val="left"/>
              <w:rPr>
                <w:rFonts w:ascii="Times New Roman" w:hAnsi="Times New Roman" w:cs="Times New Roman"/>
                <w:b/>
                <w:sz w:val="24"/>
                <w:szCs w:val="24"/>
              </w:rPr>
            </w:pPr>
            <w:r>
              <w:rPr>
                <w:rFonts w:ascii="Times New Roman" w:hAnsi="Times New Roman" w:cs="Times New Roman" w:hint="eastAsia"/>
                <w:b/>
                <w:sz w:val="24"/>
                <w:szCs w:val="24"/>
              </w:rPr>
              <w:t>U</w:t>
            </w:r>
            <w:r>
              <w:rPr>
                <w:rFonts w:ascii="Times New Roman" w:hAnsi="Times New Roman" w:cs="Times New Roman"/>
                <w:b/>
                <w:sz w:val="24"/>
                <w:szCs w:val="24"/>
              </w:rPr>
              <w:t>nit</w:t>
            </w:r>
          </w:p>
        </w:tc>
        <w:tc>
          <w:tcPr>
            <w:tcW w:w="2130" w:type="pct"/>
            <w:gridSpan w:val="7"/>
            <w:tcBorders>
              <w:bottom w:val="nil"/>
            </w:tcBorders>
          </w:tcPr>
          <w:p w14:paraId="482DA69B" w14:textId="5D5B45D4" w:rsidR="00713A44" w:rsidRDefault="00713A44" w:rsidP="003F4064">
            <w:pPr>
              <w:widowControl/>
              <w:jc w:val="center"/>
              <w:rPr>
                <w:rFonts w:ascii="Times New Roman" w:hAnsi="Times New Roman" w:cs="Times New Roman"/>
                <w:b/>
                <w:sz w:val="24"/>
                <w:szCs w:val="24"/>
              </w:rPr>
            </w:pPr>
            <w:r>
              <w:rPr>
                <w:rFonts w:ascii="Times New Roman" w:hAnsi="Times New Roman" w:cs="Times New Roman" w:hint="eastAsia"/>
                <w:b/>
                <w:sz w:val="24"/>
                <w:szCs w:val="24"/>
              </w:rPr>
              <w:t>C</w:t>
            </w:r>
            <w:r>
              <w:rPr>
                <w:rFonts w:ascii="Times New Roman" w:hAnsi="Times New Roman" w:cs="Times New Roman"/>
                <w:b/>
                <w:sz w:val="24"/>
                <w:szCs w:val="24"/>
              </w:rPr>
              <w:t>V (%)</w:t>
            </w:r>
          </w:p>
        </w:tc>
        <w:tc>
          <w:tcPr>
            <w:tcW w:w="998" w:type="pct"/>
            <w:vMerge w:val="restart"/>
          </w:tcPr>
          <w:p w14:paraId="0CB33029" w14:textId="21971750" w:rsidR="00713A44" w:rsidRDefault="00713A44" w:rsidP="00713A44">
            <w:pPr>
              <w:jc w:val="left"/>
              <w:rPr>
                <w:rFonts w:ascii="Times New Roman" w:hAnsi="Times New Roman" w:cs="Times New Roman"/>
                <w:b/>
                <w:sz w:val="24"/>
                <w:szCs w:val="24"/>
              </w:rPr>
            </w:pPr>
            <w:r>
              <w:rPr>
                <w:rFonts w:ascii="Times New Roman" w:hAnsi="Times New Roman" w:cs="Times New Roman" w:hint="eastAsia"/>
                <w:b/>
                <w:sz w:val="24"/>
                <w:szCs w:val="24"/>
              </w:rPr>
              <w:t>D</w:t>
            </w:r>
            <w:r>
              <w:rPr>
                <w:rFonts w:ascii="Times New Roman" w:hAnsi="Times New Roman" w:cs="Times New Roman"/>
                <w:b/>
                <w:sz w:val="24"/>
                <w:szCs w:val="24"/>
              </w:rPr>
              <w:t>ata source</w:t>
            </w:r>
          </w:p>
        </w:tc>
      </w:tr>
      <w:tr w:rsidR="00713A44" w14:paraId="04D42A5A" w14:textId="77777777" w:rsidTr="005C0D06">
        <w:tc>
          <w:tcPr>
            <w:tcW w:w="1130" w:type="pct"/>
            <w:vMerge/>
          </w:tcPr>
          <w:p w14:paraId="6E9FBB5F" w14:textId="0E793B22" w:rsidR="00713A44" w:rsidRDefault="00713A44" w:rsidP="00713A44">
            <w:pPr>
              <w:widowControl/>
              <w:jc w:val="left"/>
              <w:rPr>
                <w:rFonts w:ascii="Times New Roman" w:hAnsi="Times New Roman" w:cs="Times New Roman"/>
                <w:b/>
                <w:sz w:val="24"/>
                <w:szCs w:val="24"/>
              </w:rPr>
            </w:pPr>
          </w:p>
        </w:tc>
        <w:tc>
          <w:tcPr>
            <w:tcW w:w="741" w:type="pct"/>
            <w:vMerge/>
          </w:tcPr>
          <w:p w14:paraId="00E41697" w14:textId="6D1C1BCA" w:rsidR="00713A44" w:rsidRDefault="00713A44" w:rsidP="00713A44">
            <w:pPr>
              <w:widowControl/>
              <w:jc w:val="left"/>
              <w:rPr>
                <w:rFonts w:ascii="Times New Roman" w:hAnsi="Times New Roman" w:cs="Times New Roman"/>
                <w:b/>
                <w:sz w:val="24"/>
                <w:szCs w:val="24"/>
              </w:rPr>
            </w:pPr>
          </w:p>
        </w:tc>
        <w:tc>
          <w:tcPr>
            <w:tcW w:w="493" w:type="pct"/>
            <w:tcBorders>
              <w:top w:val="nil"/>
            </w:tcBorders>
          </w:tcPr>
          <w:p w14:paraId="6971E393" w14:textId="36E3ED5D" w:rsidR="00713A44" w:rsidRDefault="00713A44" w:rsidP="00713A44">
            <w:pPr>
              <w:widowControl/>
              <w:jc w:val="left"/>
              <w:rPr>
                <w:rFonts w:ascii="Times New Roman" w:hAnsi="Times New Roman" w:cs="Times New Roman"/>
                <w:b/>
                <w:sz w:val="24"/>
                <w:szCs w:val="24"/>
              </w:rPr>
            </w:pPr>
            <w:r>
              <w:rPr>
                <w:rFonts w:ascii="Times New Roman" w:hAnsi="Times New Roman" w:cs="Times New Roman" w:hint="eastAsia"/>
                <w:b/>
                <w:sz w:val="24"/>
                <w:szCs w:val="24"/>
              </w:rPr>
              <w:t>2</w:t>
            </w:r>
            <w:r>
              <w:rPr>
                <w:rFonts w:ascii="Times New Roman" w:hAnsi="Times New Roman" w:cs="Times New Roman"/>
                <w:b/>
                <w:sz w:val="24"/>
                <w:szCs w:val="24"/>
              </w:rPr>
              <w:t>000-2020</w:t>
            </w:r>
          </w:p>
        </w:tc>
        <w:tc>
          <w:tcPr>
            <w:tcW w:w="273" w:type="pct"/>
            <w:tcBorders>
              <w:top w:val="nil"/>
            </w:tcBorders>
          </w:tcPr>
          <w:p w14:paraId="2F1C4837" w14:textId="6BDA64F9" w:rsidR="00713A44" w:rsidRDefault="00713A44" w:rsidP="00713A44">
            <w:pPr>
              <w:widowControl/>
              <w:jc w:val="left"/>
              <w:rPr>
                <w:rFonts w:ascii="Times New Roman" w:hAnsi="Times New Roman" w:cs="Times New Roman"/>
                <w:b/>
                <w:sz w:val="24"/>
                <w:szCs w:val="24"/>
              </w:rPr>
            </w:pPr>
            <w:r>
              <w:rPr>
                <w:rFonts w:ascii="Times New Roman" w:hAnsi="Times New Roman" w:cs="Times New Roman" w:hint="eastAsia"/>
                <w:b/>
                <w:sz w:val="24"/>
                <w:szCs w:val="24"/>
              </w:rPr>
              <w:t>2</w:t>
            </w:r>
            <w:r>
              <w:rPr>
                <w:rFonts w:ascii="Times New Roman" w:hAnsi="Times New Roman" w:cs="Times New Roman"/>
                <w:b/>
                <w:sz w:val="24"/>
                <w:szCs w:val="24"/>
              </w:rPr>
              <w:t>025</w:t>
            </w:r>
          </w:p>
        </w:tc>
        <w:tc>
          <w:tcPr>
            <w:tcW w:w="273" w:type="pct"/>
            <w:tcBorders>
              <w:top w:val="nil"/>
            </w:tcBorders>
          </w:tcPr>
          <w:p w14:paraId="6B0B218C" w14:textId="3460A55F" w:rsidR="00713A44" w:rsidRDefault="00713A44" w:rsidP="00713A44">
            <w:pPr>
              <w:widowControl/>
              <w:jc w:val="left"/>
              <w:rPr>
                <w:rFonts w:ascii="Times New Roman" w:hAnsi="Times New Roman" w:cs="Times New Roman"/>
                <w:b/>
                <w:sz w:val="24"/>
                <w:szCs w:val="24"/>
              </w:rPr>
            </w:pPr>
            <w:r>
              <w:rPr>
                <w:rFonts w:ascii="Times New Roman" w:hAnsi="Times New Roman" w:cs="Times New Roman" w:hint="eastAsia"/>
                <w:b/>
                <w:sz w:val="24"/>
                <w:szCs w:val="24"/>
              </w:rPr>
              <w:t>2</w:t>
            </w:r>
            <w:r>
              <w:rPr>
                <w:rFonts w:ascii="Times New Roman" w:hAnsi="Times New Roman" w:cs="Times New Roman"/>
                <w:b/>
                <w:sz w:val="24"/>
                <w:szCs w:val="24"/>
              </w:rPr>
              <w:t>030</w:t>
            </w:r>
          </w:p>
        </w:tc>
        <w:tc>
          <w:tcPr>
            <w:tcW w:w="273" w:type="pct"/>
            <w:tcBorders>
              <w:top w:val="nil"/>
            </w:tcBorders>
          </w:tcPr>
          <w:p w14:paraId="2512E136" w14:textId="7AB507F2" w:rsidR="00713A44" w:rsidRDefault="00713A44" w:rsidP="00713A44">
            <w:pPr>
              <w:widowControl/>
              <w:jc w:val="left"/>
              <w:rPr>
                <w:rFonts w:ascii="Times New Roman" w:hAnsi="Times New Roman" w:cs="Times New Roman"/>
                <w:b/>
                <w:sz w:val="24"/>
                <w:szCs w:val="24"/>
              </w:rPr>
            </w:pPr>
            <w:r>
              <w:rPr>
                <w:rFonts w:ascii="Times New Roman" w:hAnsi="Times New Roman" w:cs="Times New Roman" w:hint="eastAsia"/>
                <w:b/>
                <w:sz w:val="24"/>
                <w:szCs w:val="24"/>
              </w:rPr>
              <w:t>2</w:t>
            </w:r>
            <w:r>
              <w:rPr>
                <w:rFonts w:ascii="Times New Roman" w:hAnsi="Times New Roman" w:cs="Times New Roman"/>
                <w:b/>
                <w:sz w:val="24"/>
                <w:szCs w:val="24"/>
              </w:rPr>
              <w:t>035</w:t>
            </w:r>
          </w:p>
        </w:tc>
        <w:tc>
          <w:tcPr>
            <w:tcW w:w="273" w:type="pct"/>
            <w:tcBorders>
              <w:top w:val="nil"/>
            </w:tcBorders>
          </w:tcPr>
          <w:p w14:paraId="51347157" w14:textId="283C1946" w:rsidR="00713A44" w:rsidRDefault="00713A44" w:rsidP="00713A44">
            <w:pPr>
              <w:widowControl/>
              <w:jc w:val="left"/>
              <w:rPr>
                <w:rFonts w:ascii="Times New Roman" w:hAnsi="Times New Roman" w:cs="Times New Roman"/>
                <w:b/>
                <w:sz w:val="24"/>
                <w:szCs w:val="24"/>
              </w:rPr>
            </w:pPr>
            <w:r>
              <w:rPr>
                <w:rFonts w:ascii="Times New Roman" w:hAnsi="Times New Roman" w:cs="Times New Roman" w:hint="eastAsia"/>
                <w:b/>
                <w:sz w:val="24"/>
                <w:szCs w:val="24"/>
              </w:rPr>
              <w:t>2</w:t>
            </w:r>
            <w:r>
              <w:rPr>
                <w:rFonts w:ascii="Times New Roman" w:hAnsi="Times New Roman" w:cs="Times New Roman"/>
                <w:b/>
                <w:sz w:val="24"/>
                <w:szCs w:val="24"/>
              </w:rPr>
              <w:t>040</w:t>
            </w:r>
          </w:p>
        </w:tc>
        <w:tc>
          <w:tcPr>
            <w:tcW w:w="273" w:type="pct"/>
            <w:tcBorders>
              <w:top w:val="nil"/>
            </w:tcBorders>
          </w:tcPr>
          <w:p w14:paraId="06919DF3" w14:textId="1FE9B586" w:rsidR="00713A44" w:rsidRDefault="00713A44" w:rsidP="00713A44">
            <w:pPr>
              <w:widowControl/>
              <w:jc w:val="left"/>
              <w:rPr>
                <w:rFonts w:ascii="Times New Roman" w:hAnsi="Times New Roman" w:cs="Times New Roman"/>
                <w:b/>
                <w:sz w:val="24"/>
                <w:szCs w:val="24"/>
              </w:rPr>
            </w:pPr>
            <w:r>
              <w:rPr>
                <w:rFonts w:ascii="Times New Roman" w:hAnsi="Times New Roman" w:cs="Times New Roman" w:hint="eastAsia"/>
                <w:b/>
                <w:sz w:val="24"/>
                <w:szCs w:val="24"/>
              </w:rPr>
              <w:t>2</w:t>
            </w:r>
            <w:r>
              <w:rPr>
                <w:rFonts w:ascii="Times New Roman" w:hAnsi="Times New Roman" w:cs="Times New Roman"/>
                <w:b/>
                <w:sz w:val="24"/>
                <w:szCs w:val="24"/>
              </w:rPr>
              <w:t>045</w:t>
            </w:r>
          </w:p>
        </w:tc>
        <w:tc>
          <w:tcPr>
            <w:tcW w:w="273" w:type="pct"/>
            <w:tcBorders>
              <w:top w:val="nil"/>
            </w:tcBorders>
          </w:tcPr>
          <w:p w14:paraId="0AEB423B" w14:textId="0BE940ED" w:rsidR="00713A44" w:rsidRDefault="00713A44" w:rsidP="00713A44">
            <w:pPr>
              <w:widowControl/>
              <w:jc w:val="left"/>
              <w:rPr>
                <w:rFonts w:ascii="Times New Roman" w:hAnsi="Times New Roman" w:cs="Times New Roman"/>
                <w:b/>
                <w:sz w:val="24"/>
                <w:szCs w:val="24"/>
              </w:rPr>
            </w:pPr>
            <w:r>
              <w:rPr>
                <w:rFonts w:ascii="Times New Roman" w:hAnsi="Times New Roman" w:cs="Times New Roman" w:hint="eastAsia"/>
                <w:b/>
                <w:sz w:val="24"/>
                <w:szCs w:val="24"/>
              </w:rPr>
              <w:t>2</w:t>
            </w:r>
            <w:r>
              <w:rPr>
                <w:rFonts w:ascii="Times New Roman" w:hAnsi="Times New Roman" w:cs="Times New Roman"/>
                <w:b/>
                <w:sz w:val="24"/>
                <w:szCs w:val="24"/>
              </w:rPr>
              <w:t>050</w:t>
            </w:r>
          </w:p>
        </w:tc>
        <w:tc>
          <w:tcPr>
            <w:tcW w:w="998" w:type="pct"/>
            <w:vMerge/>
          </w:tcPr>
          <w:p w14:paraId="343C3543" w14:textId="003C3A59" w:rsidR="00713A44" w:rsidRDefault="00713A44" w:rsidP="00713A44">
            <w:pPr>
              <w:widowControl/>
              <w:jc w:val="left"/>
              <w:rPr>
                <w:rFonts w:ascii="Times New Roman" w:hAnsi="Times New Roman" w:cs="Times New Roman"/>
                <w:b/>
                <w:sz w:val="24"/>
                <w:szCs w:val="24"/>
              </w:rPr>
            </w:pPr>
          </w:p>
        </w:tc>
      </w:tr>
      <w:tr w:rsidR="005C0D06" w14:paraId="17E43123" w14:textId="77777777" w:rsidTr="005C0D06">
        <w:tc>
          <w:tcPr>
            <w:tcW w:w="1130" w:type="pct"/>
            <w:tcBorders>
              <w:bottom w:val="nil"/>
            </w:tcBorders>
          </w:tcPr>
          <w:p w14:paraId="5A697E75" w14:textId="1E6EAB9F" w:rsidR="005C0D06" w:rsidRPr="00FE43DF" w:rsidRDefault="005C0D06" w:rsidP="00713A44">
            <w:pPr>
              <w:widowControl/>
              <w:jc w:val="left"/>
              <w:rPr>
                <w:rFonts w:ascii="Times New Roman" w:hAnsi="Times New Roman" w:cs="Times New Roman"/>
                <w:sz w:val="24"/>
                <w:szCs w:val="24"/>
              </w:rPr>
            </w:pPr>
            <w:r w:rsidRPr="00FE43DF">
              <w:rPr>
                <w:rFonts w:ascii="Times New Roman" w:hAnsi="Times New Roman" w:cs="Times New Roman" w:hint="eastAsia"/>
                <w:sz w:val="24"/>
                <w:szCs w:val="24"/>
              </w:rPr>
              <w:t>L</w:t>
            </w:r>
            <w:r w:rsidRPr="00FE43DF">
              <w:rPr>
                <w:rFonts w:ascii="Times New Roman" w:hAnsi="Times New Roman" w:cs="Times New Roman"/>
                <w:sz w:val="24"/>
                <w:szCs w:val="24"/>
              </w:rPr>
              <w:t>ivestock productions</w:t>
            </w:r>
          </w:p>
        </w:tc>
        <w:tc>
          <w:tcPr>
            <w:tcW w:w="741" w:type="pct"/>
            <w:tcBorders>
              <w:bottom w:val="nil"/>
            </w:tcBorders>
          </w:tcPr>
          <w:p w14:paraId="1C253E73" w14:textId="12CE6BD5" w:rsidR="005C0D06" w:rsidRPr="00FE43DF" w:rsidRDefault="005C0D06" w:rsidP="00713A44">
            <w:pPr>
              <w:widowControl/>
              <w:jc w:val="left"/>
              <w:rPr>
                <w:rFonts w:ascii="Times New Roman" w:hAnsi="Times New Roman" w:cs="Times New Roman"/>
                <w:sz w:val="24"/>
                <w:szCs w:val="24"/>
              </w:rPr>
            </w:pPr>
            <w:r>
              <w:rPr>
                <w:rFonts w:ascii="Times New Roman" w:hAnsi="Times New Roman" w:cs="Times New Roman" w:hint="eastAsia"/>
                <w:sz w:val="24"/>
                <w:szCs w:val="24"/>
              </w:rPr>
              <w:t>k</w:t>
            </w:r>
            <w:r>
              <w:rPr>
                <w:rFonts w:ascii="Times New Roman" w:hAnsi="Times New Roman" w:cs="Times New Roman"/>
                <w:sz w:val="24"/>
                <w:szCs w:val="24"/>
              </w:rPr>
              <w:t>g</w:t>
            </w:r>
          </w:p>
        </w:tc>
        <w:tc>
          <w:tcPr>
            <w:tcW w:w="493" w:type="pct"/>
            <w:tcBorders>
              <w:bottom w:val="nil"/>
            </w:tcBorders>
          </w:tcPr>
          <w:p w14:paraId="177A2CEE" w14:textId="4CF11F65" w:rsidR="005C0D06" w:rsidRPr="00FE43DF" w:rsidRDefault="005C0D06" w:rsidP="00713A44">
            <w:pPr>
              <w:widowControl/>
              <w:jc w:val="left"/>
              <w:rPr>
                <w:rFonts w:ascii="Times New Roman" w:hAnsi="Times New Roman" w:cs="Times New Roman"/>
                <w:sz w:val="24"/>
                <w:szCs w:val="24"/>
              </w:rPr>
            </w:pPr>
            <w:r>
              <w:rPr>
                <w:rFonts w:ascii="Times New Roman" w:hAnsi="Times New Roman" w:cs="Times New Roman" w:hint="eastAsia"/>
                <w:sz w:val="24"/>
                <w:szCs w:val="24"/>
              </w:rPr>
              <w:t>5</w:t>
            </w:r>
          </w:p>
        </w:tc>
        <w:tc>
          <w:tcPr>
            <w:tcW w:w="273" w:type="pct"/>
            <w:tcBorders>
              <w:bottom w:val="nil"/>
            </w:tcBorders>
          </w:tcPr>
          <w:p w14:paraId="74EEB886" w14:textId="519491D2" w:rsidR="005C0D06" w:rsidRPr="00FE43DF" w:rsidRDefault="005C0D06" w:rsidP="00713A44">
            <w:pPr>
              <w:widowControl/>
              <w:jc w:val="left"/>
              <w:rPr>
                <w:rFonts w:ascii="Times New Roman" w:hAnsi="Times New Roman" w:cs="Times New Roman"/>
                <w:sz w:val="24"/>
                <w:szCs w:val="24"/>
              </w:rPr>
            </w:pPr>
            <w:r>
              <w:rPr>
                <w:rFonts w:ascii="Times New Roman" w:hAnsi="Times New Roman" w:cs="Times New Roman" w:hint="eastAsia"/>
                <w:sz w:val="24"/>
                <w:szCs w:val="24"/>
              </w:rPr>
              <w:t>1</w:t>
            </w:r>
            <w:r>
              <w:rPr>
                <w:rFonts w:ascii="Times New Roman" w:hAnsi="Times New Roman" w:cs="Times New Roman"/>
                <w:sz w:val="24"/>
                <w:szCs w:val="24"/>
              </w:rPr>
              <w:t>0</w:t>
            </w:r>
          </w:p>
        </w:tc>
        <w:tc>
          <w:tcPr>
            <w:tcW w:w="273" w:type="pct"/>
            <w:tcBorders>
              <w:bottom w:val="nil"/>
            </w:tcBorders>
          </w:tcPr>
          <w:p w14:paraId="0529D9DB" w14:textId="7B8E7533" w:rsidR="005C0D06" w:rsidRPr="00FE43DF" w:rsidRDefault="005C0D06" w:rsidP="00713A44">
            <w:pPr>
              <w:widowControl/>
              <w:jc w:val="left"/>
              <w:rPr>
                <w:rFonts w:ascii="Times New Roman" w:hAnsi="Times New Roman" w:cs="Times New Roman"/>
                <w:sz w:val="24"/>
                <w:szCs w:val="24"/>
              </w:rPr>
            </w:pPr>
            <w:r>
              <w:rPr>
                <w:rFonts w:ascii="Times New Roman" w:hAnsi="Times New Roman" w:cs="Times New Roman" w:hint="eastAsia"/>
                <w:sz w:val="24"/>
                <w:szCs w:val="24"/>
              </w:rPr>
              <w:t>1</w:t>
            </w:r>
            <w:r>
              <w:rPr>
                <w:rFonts w:ascii="Times New Roman" w:hAnsi="Times New Roman" w:cs="Times New Roman"/>
                <w:sz w:val="24"/>
                <w:szCs w:val="24"/>
              </w:rPr>
              <w:t>2</w:t>
            </w:r>
          </w:p>
        </w:tc>
        <w:tc>
          <w:tcPr>
            <w:tcW w:w="273" w:type="pct"/>
            <w:tcBorders>
              <w:bottom w:val="nil"/>
            </w:tcBorders>
          </w:tcPr>
          <w:p w14:paraId="31974CB3" w14:textId="79474A9D" w:rsidR="005C0D06" w:rsidRPr="00FE43DF" w:rsidRDefault="005C0D06" w:rsidP="00713A44">
            <w:pPr>
              <w:widowControl/>
              <w:jc w:val="left"/>
              <w:rPr>
                <w:rFonts w:ascii="Times New Roman" w:hAnsi="Times New Roman" w:cs="Times New Roman"/>
                <w:sz w:val="24"/>
                <w:szCs w:val="24"/>
              </w:rPr>
            </w:pPr>
            <w:r>
              <w:rPr>
                <w:rFonts w:ascii="Times New Roman" w:hAnsi="Times New Roman" w:cs="Times New Roman" w:hint="eastAsia"/>
                <w:sz w:val="24"/>
                <w:szCs w:val="24"/>
              </w:rPr>
              <w:t>1</w:t>
            </w:r>
            <w:r>
              <w:rPr>
                <w:rFonts w:ascii="Times New Roman" w:hAnsi="Times New Roman" w:cs="Times New Roman"/>
                <w:sz w:val="24"/>
                <w:szCs w:val="24"/>
              </w:rPr>
              <w:t>5</w:t>
            </w:r>
          </w:p>
        </w:tc>
        <w:tc>
          <w:tcPr>
            <w:tcW w:w="273" w:type="pct"/>
            <w:tcBorders>
              <w:bottom w:val="nil"/>
            </w:tcBorders>
          </w:tcPr>
          <w:p w14:paraId="451A58BD" w14:textId="7561AB12" w:rsidR="005C0D06" w:rsidRPr="00FE43DF" w:rsidRDefault="005C0D06" w:rsidP="00713A44">
            <w:pPr>
              <w:widowControl/>
              <w:jc w:val="left"/>
              <w:rPr>
                <w:rFonts w:ascii="Times New Roman" w:hAnsi="Times New Roman" w:cs="Times New Roman"/>
                <w:sz w:val="24"/>
                <w:szCs w:val="24"/>
              </w:rPr>
            </w:pPr>
            <w:r>
              <w:rPr>
                <w:rFonts w:ascii="Times New Roman" w:hAnsi="Times New Roman" w:cs="Times New Roman" w:hint="eastAsia"/>
                <w:sz w:val="24"/>
                <w:szCs w:val="24"/>
              </w:rPr>
              <w:t>2</w:t>
            </w:r>
            <w:r>
              <w:rPr>
                <w:rFonts w:ascii="Times New Roman" w:hAnsi="Times New Roman" w:cs="Times New Roman"/>
                <w:sz w:val="24"/>
                <w:szCs w:val="24"/>
              </w:rPr>
              <w:t>0</w:t>
            </w:r>
          </w:p>
        </w:tc>
        <w:tc>
          <w:tcPr>
            <w:tcW w:w="273" w:type="pct"/>
            <w:tcBorders>
              <w:bottom w:val="nil"/>
            </w:tcBorders>
          </w:tcPr>
          <w:p w14:paraId="139AD6A0" w14:textId="1F034EAA" w:rsidR="005C0D06" w:rsidRPr="00FE43DF" w:rsidRDefault="005C0D06" w:rsidP="00713A44">
            <w:pPr>
              <w:widowControl/>
              <w:jc w:val="left"/>
              <w:rPr>
                <w:rFonts w:ascii="Times New Roman" w:hAnsi="Times New Roman" w:cs="Times New Roman"/>
                <w:sz w:val="24"/>
                <w:szCs w:val="24"/>
              </w:rPr>
            </w:pPr>
            <w:r>
              <w:rPr>
                <w:rFonts w:ascii="Times New Roman" w:hAnsi="Times New Roman" w:cs="Times New Roman" w:hint="eastAsia"/>
                <w:sz w:val="24"/>
                <w:szCs w:val="24"/>
              </w:rPr>
              <w:t>2</w:t>
            </w:r>
            <w:r>
              <w:rPr>
                <w:rFonts w:ascii="Times New Roman" w:hAnsi="Times New Roman" w:cs="Times New Roman"/>
                <w:sz w:val="24"/>
                <w:szCs w:val="24"/>
              </w:rPr>
              <w:t>5</w:t>
            </w:r>
          </w:p>
        </w:tc>
        <w:tc>
          <w:tcPr>
            <w:tcW w:w="273" w:type="pct"/>
            <w:tcBorders>
              <w:bottom w:val="nil"/>
            </w:tcBorders>
          </w:tcPr>
          <w:p w14:paraId="277C32F6" w14:textId="22FAD67E" w:rsidR="005C0D06" w:rsidRPr="00FE43DF" w:rsidRDefault="005C0D06" w:rsidP="00713A44">
            <w:pPr>
              <w:widowControl/>
              <w:jc w:val="left"/>
              <w:rPr>
                <w:rFonts w:ascii="Times New Roman" w:hAnsi="Times New Roman" w:cs="Times New Roman"/>
                <w:sz w:val="24"/>
                <w:szCs w:val="24"/>
              </w:rPr>
            </w:pPr>
            <w:r>
              <w:rPr>
                <w:rFonts w:ascii="Times New Roman" w:hAnsi="Times New Roman" w:cs="Times New Roman" w:hint="eastAsia"/>
                <w:sz w:val="24"/>
                <w:szCs w:val="24"/>
              </w:rPr>
              <w:t>3</w:t>
            </w:r>
            <w:r>
              <w:rPr>
                <w:rFonts w:ascii="Times New Roman" w:hAnsi="Times New Roman" w:cs="Times New Roman"/>
                <w:sz w:val="24"/>
                <w:szCs w:val="24"/>
              </w:rPr>
              <w:t>0</w:t>
            </w:r>
          </w:p>
        </w:tc>
        <w:tc>
          <w:tcPr>
            <w:tcW w:w="998" w:type="pct"/>
            <w:vMerge w:val="restart"/>
          </w:tcPr>
          <w:p w14:paraId="429637B7" w14:textId="5F1791E2" w:rsidR="005C0D06" w:rsidRPr="00FE43DF" w:rsidRDefault="005C0D06" w:rsidP="00713A44">
            <w:pPr>
              <w:widowControl/>
              <w:jc w:val="left"/>
              <w:rPr>
                <w:rFonts w:ascii="Times New Roman" w:hAnsi="Times New Roman" w:cs="Times New Roman"/>
                <w:sz w:val="24"/>
                <w:szCs w:val="24"/>
              </w:rPr>
            </w:pPr>
            <w:r>
              <w:rPr>
                <w:rFonts w:ascii="Times New Roman" w:hAnsi="Times New Roman" w:cs="Times New Roman"/>
                <w:sz w:val="24"/>
                <w:szCs w:val="24"/>
              </w:rPr>
              <w:t>FAO</w:t>
            </w:r>
            <w:r>
              <w:rPr>
                <w:rFonts w:ascii="Times New Roman" w:hAnsi="Times New Roman" w:cs="Times New Roman" w:hint="eastAsia"/>
                <w:sz w:val="24"/>
                <w:szCs w:val="24"/>
              </w:rPr>
              <w:t>，</w:t>
            </w:r>
            <w:r>
              <w:rPr>
                <w:rFonts w:ascii="Times New Roman" w:hAnsi="Times New Roman" w:cs="Times New Roman" w:hint="eastAsia"/>
                <w:sz w:val="24"/>
                <w:szCs w:val="24"/>
              </w:rPr>
              <w:t>G</w:t>
            </w:r>
            <w:r>
              <w:rPr>
                <w:rFonts w:ascii="Times New Roman" w:hAnsi="Times New Roman" w:cs="Times New Roman"/>
                <w:sz w:val="24"/>
                <w:szCs w:val="24"/>
              </w:rPr>
              <w:t>LEAM</w:t>
            </w:r>
            <w:r>
              <w:rPr>
                <w:rFonts w:ascii="Times New Roman" w:hAnsi="Times New Roman" w:cs="Times New Roman" w:hint="eastAsia"/>
                <w:sz w:val="24"/>
                <w:szCs w:val="24"/>
              </w:rPr>
              <w:t>，</w:t>
            </w:r>
            <w:r>
              <w:rPr>
                <w:rFonts w:ascii="Times New Roman" w:hAnsi="Times New Roman" w:cs="Times New Roman" w:hint="eastAsia"/>
                <w:sz w:val="24"/>
                <w:szCs w:val="24"/>
              </w:rPr>
              <w:t>I</w:t>
            </w:r>
            <w:r>
              <w:rPr>
                <w:rFonts w:ascii="Times New Roman" w:hAnsi="Times New Roman" w:cs="Times New Roman"/>
                <w:sz w:val="24"/>
                <w:szCs w:val="24"/>
              </w:rPr>
              <w:t>PCC</w:t>
            </w:r>
          </w:p>
        </w:tc>
      </w:tr>
      <w:tr w:rsidR="005C0D06" w14:paraId="3D183221" w14:textId="77777777" w:rsidTr="005C0D06">
        <w:tc>
          <w:tcPr>
            <w:tcW w:w="1130" w:type="pct"/>
            <w:tcBorders>
              <w:top w:val="nil"/>
              <w:bottom w:val="nil"/>
            </w:tcBorders>
          </w:tcPr>
          <w:p w14:paraId="283DD466" w14:textId="3B65C844" w:rsidR="005C0D06" w:rsidRPr="00FE43DF" w:rsidRDefault="005C0D06" w:rsidP="005C0D06">
            <w:pPr>
              <w:widowControl/>
              <w:jc w:val="left"/>
              <w:rPr>
                <w:rFonts w:ascii="Times New Roman" w:hAnsi="Times New Roman" w:cs="Times New Roman"/>
                <w:sz w:val="24"/>
                <w:szCs w:val="24"/>
              </w:rPr>
            </w:pPr>
            <w:r w:rsidRPr="00FE43DF">
              <w:rPr>
                <w:rFonts w:ascii="Times New Roman" w:hAnsi="Times New Roman" w:cs="Times New Roman" w:hint="eastAsia"/>
                <w:sz w:val="24"/>
                <w:szCs w:val="24"/>
              </w:rPr>
              <w:t>L</w:t>
            </w:r>
            <w:r w:rsidRPr="00FE43DF">
              <w:rPr>
                <w:rFonts w:ascii="Times New Roman" w:hAnsi="Times New Roman" w:cs="Times New Roman"/>
                <w:sz w:val="24"/>
                <w:szCs w:val="24"/>
              </w:rPr>
              <w:t>ivestock quantities</w:t>
            </w:r>
          </w:p>
        </w:tc>
        <w:tc>
          <w:tcPr>
            <w:tcW w:w="741" w:type="pct"/>
            <w:tcBorders>
              <w:top w:val="nil"/>
              <w:bottom w:val="nil"/>
            </w:tcBorders>
          </w:tcPr>
          <w:p w14:paraId="670A07DF" w14:textId="1B979DDE" w:rsidR="005C0D06" w:rsidRPr="00FE43DF" w:rsidRDefault="005C0D06" w:rsidP="005C0D06">
            <w:pPr>
              <w:widowControl/>
              <w:jc w:val="left"/>
              <w:rPr>
                <w:rFonts w:ascii="Times New Roman" w:hAnsi="Times New Roman" w:cs="Times New Roman"/>
                <w:sz w:val="24"/>
                <w:szCs w:val="24"/>
              </w:rPr>
            </w:pPr>
            <w:r>
              <w:rPr>
                <w:rFonts w:ascii="Times New Roman" w:hAnsi="Times New Roman" w:cs="Times New Roman" w:hint="eastAsia"/>
                <w:sz w:val="24"/>
                <w:szCs w:val="24"/>
              </w:rPr>
              <w:t>h</w:t>
            </w:r>
            <w:r>
              <w:rPr>
                <w:rFonts w:ascii="Times New Roman" w:hAnsi="Times New Roman" w:cs="Times New Roman"/>
                <w:sz w:val="24"/>
                <w:szCs w:val="24"/>
              </w:rPr>
              <w:t>ead</w:t>
            </w:r>
          </w:p>
        </w:tc>
        <w:tc>
          <w:tcPr>
            <w:tcW w:w="493" w:type="pct"/>
            <w:tcBorders>
              <w:top w:val="nil"/>
              <w:bottom w:val="nil"/>
            </w:tcBorders>
          </w:tcPr>
          <w:p w14:paraId="7194BC0F" w14:textId="41501819" w:rsidR="005C0D06" w:rsidRPr="00FE43DF" w:rsidRDefault="005C0D06" w:rsidP="005C0D06">
            <w:pPr>
              <w:widowControl/>
              <w:jc w:val="left"/>
              <w:rPr>
                <w:rFonts w:ascii="Times New Roman" w:hAnsi="Times New Roman" w:cs="Times New Roman"/>
                <w:sz w:val="24"/>
                <w:szCs w:val="24"/>
              </w:rPr>
            </w:pPr>
            <w:r>
              <w:rPr>
                <w:rFonts w:ascii="Times New Roman" w:hAnsi="Times New Roman" w:cs="Times New Roman" w:hint="eastAsia"/>
                <w:sz w:val="24"/>
                <w:szCs w:val="24"/>
              </w:rPr>
              <w:t>5</w:t>
            </w:r>
          </w:p>
        </w:tc>
        <w:tc>
          <w:tcPr>
            <w:tcW w:w="273" w:type="pct"/>
            <w:tcBorders>
              <w:top w:val="nil"/>
              <w:bottom w:val="nil"/>
            </w:tcBorders>
          </w:tcPr>
          <w:p w14:paraId="2FE44267" w14:textId="4F4F1A02" w:rsidR="005C0D06" w:rsidRPr="00FE43DF" w:rsidRDefault="005C0D06" w:rsidP="005C0D06">
            <w:pPr>
              <w:widowControl/>
              <w:jc w:val="left"/>
              <w:rPr>
                <w:rFonts w:ascii="Times New Roman" w:hAnsi="Times New Roman" w:cs="Times New Roman"/>
                <w:sz w:val="24"/>
                <w:szCs w:val="24"/>
              </w:rPr>
            </w:pPr>
            <w:r>
              <w:rPr>
                <w:rFonts w:ascii="Times New Roman" w:hAnsi="Times New Roman" w:cs="Times New Roman" w:hint="eastAsia"/>
                <w:sz w:val="24"/>
                <w:szCs w:val="24"/>
              </w:rPr>
              <w:t>1</w:t>
            </w:r>
            <w:r>
              <w:rPr>
                <w:rFonts w:ascii="Times New Roman" w:hAnsi="Times New Roman" w:cs="Times New Roman"/>
                <w:sz w:val="24"/>
                <w:szCs w:val="24"/>
              </w:rPr>
              <w:t>0</w:t>
            </w:r>
          </w:p>
        </w:tc>
        <w:tc>
          <w:tcPr>
            <w:tcW w:w="273" w:type="pct"/>
            <w:tcBorders>
              <w:top w:val="nil"/>
              <w:bottom w:val="nil"/>
            </w:tcBorders>
          </w:tcPr>
          <w:p w14:paraId="62D441AF" w14:textId="28A59280" w:rsidR="005C0D06" w:rsidRPr="00FE43DF" w:rsidRDefault="005C0D06" w:rsidP="005C0D06">
            <w:pPr>
              <w:widowControl/>
              <w:jc w:val="left"/>
              <w:rPr>
                <w:rFonts w:ascii="Times New Roman" w:hAnsi="Times New Roman" w:cs="Times New Roman"/>
                <w:sz w:val="24"/>
                <w:szCs w:val="24"/>
              </w:rPr>
            </w:pPr>
            <w:r>
              <w:rPr>
                <w:rFonts w:ascii="Times New Roman" w:hAnsi="Times New Roman" w:cs="Times New Roman" w:hint="eastAsia"/>
                <w:sz w:val="24"/>
                <w:szCs w:val="24"/>
              </w:rPr>
              <w:t>1</w:t>
            </w:r>
            <w:r>
              <w:rPr>
                <w:rFonts w:ascii="Times New Roman" w:hAnsi="Times New Roman" w:cs="Times New Roman"/>
                <w:sz w:val="24"/>
                <w:szCs w:val="24"/>
              </w:rPr>
              <w:t>2</w:t>
            </w:r>
          </w:p>
        </w:tc>
        <w:tc>
          <w:tcPr>
            <w:tcW w:w="273" w:type="pct"/>
            <w:tcBorders>
              <w:top w:val="nil"/>
              <w:bottom w:val="nil"/>
            </w:tcBorders>
          </w:tcPr>
          <w:p w14:paraId="03E8AF5E" w14:textId="72F1EED2" w:rsidR="005C0D06" w:rsidRPr="00FE43DF" w:rsidRDefault="005C0D06" w:rsidP="005C0D06">
            <w:pPr>
              <w:widowControl/>
              <w:jc w:val="left"/>
              <w:rPr>
                <w:rFonts w:ascii="Times New Roman" w:hAnsi="Times New Roman" w:cs="Times New Roman"/>
                <w:sz w:val="24"/>
                <w:szCs w:val="24"/>
              </w:rPr>
            </w:pPr>
            <w:r>
              <w:rPr>
                <w:rFonts w:ascii="Times New Roman" w:hAnsi="Times New Roman" w:cs="Times New Roman" w:hint="eastAsia"/>
                <w:sz w:val="24"/>
                <w:szCs w:val="24"/>
              </w:rPr>
              <w:t>1</w:t>
            </w:r>
            <w:r>
              <w:rPr>
                <w:rFonts w:ascii="Times New Roman" w:hAnsi="Times New Roman" w:cs="Times New Roman"/>
                <w:sz w:val="24"/>
                <w:szCs w:val="24"/>
              </w:rPr>
              <w:t>5</w:t>
            </w:r>
          </w:p>
        </w:tc>
        <w:tc>
          <w:tcPr>
            <w:tcW w:w="273" w:type="pct"/>
            <w:tcBorders>
              <w:top w:val="nil"/>
              <w:bottom w:val="nil"/>
            </w:tcBorders>
          </w:tcPr>
          <w:p w14:paraId="71FF7A0A" w14:textId="4663E294" w:rsidR="005C0D06" w:rsidRPr="00FE43DF" w:rsidRDefault="005C0D06" w:rsidP="005C0D06">
            <w:pPr>
              <w:widowControl/>
              <w:jc w:val="left"/>
              <w:rPr>
                <w:rFonts w:ascii="Times New Roman" w:hAnsi="Times New Roman" w:cs="Times New Roman"/>
                <w:sz w:val="24"/>
                <w:szCs w:val="24"/>
              </w:rPr>
            </w:pPr>
            <w:r>
              <w:rPr>
                <w:rFonts w:ascii="Times New Roman" w:hAnsi="Times New Roman" w:cs="Times New Roman" w:hint="eastAsia"/>
                <w:sz w:val="24"/>
                <w:szCs w:val="24"/>
              </w:rPr>
              <w:t>2</w:t>
            </w:r>
            <w:r>
              <w:rPr>
                <w:rFonts w:ascii="Times New Roman" w:hAnsi="Times New Roman" w:cs="Times New Roman"/>
                <w:sz w:val="24"/>
                <w:szCs w:val="24"/>
              </w:rPr>
              <w:t>0</w:t>
            </w:r>
          </w:p>
        </w:tc>
        <w:tc>
          <w:tcPr>
            <w:tcW w:w="273" w:type="pct"/>
            <w:tcBorders>
              <w:top w:val="nil"/>
              <w:bottom w:val="nil"/>
            </w:tcBorders>
          </w:tcPr>
          <w:p w14:paraId="492EC39C" w14:textId="00F81E03" w:rsidR="005C0D06" w:rsidRPr="00FE43DF" w:rsidRDefault="005C0D06" w:rsidP="005C0D06">
            <w:pPr>
              <w:widowControl/>
              <w:jc w:val="left"/>
              <w:rPr>
                <w:rFonts w:ascii="Times New Roman" w:hAnsi="Times New Roman" w:cs="Times New Roman"/>
                <w:sz w:val="24"/>
                <w:szCs w:val="24"/>
              </w:rPr>
            </w:pPr>
            <w:r>
              <w:rPr>
                <w:rFonts w:ascii="Times New Roman" w:hAnsi="Times New Roman" w:cs="Times New Roman" w:hint="eastAsia"/>
                <w:sz w:val="24"/>
                <w:szCs w:val="24"/>
              </w:rPr>
              <w:t>2</w:t>
            </w:r>
            <w:r>
              <w:rPr>
                <w:rFonts w:ascii="Times New Roman" w:hAnsi="Times New Roman" w:cs="Times New Roman"/>
                <w:sz w:val="24"/>
                <w:szCs w:val="24"/>
              </w:rPr>
              <w:t>5</w:t>
            </w:r>
          </w:p>
        </w:tc>
        <w:tc>
          <w:tcPr>
            <w:tcW w:w="273" w:type="pct"/>
            <w:tcBorders>
              <w:top w:val="nil"/>
              <w:bottom w:val="nil"/>
            </w:tcBorders>
          </w:tcPr>
          <w:p w14:paraId="5A76DA0C" w14:textId="49A40F30" w:rsidR="005C0D06" w:rsidRPr="00FE43DF" w:rsidRDefault="005C0D06" w:rsidP="005C0D06">
            <w:pPr>
              <w:widowControl/>
              <w:jc w:val="left"/>
              <w:rPr>
                <w:rFonts w:ascii="Times New Roman" w:hAnsi="Times New Roman" w:cs="Times New Roman"/>
                <w:sz w:val="24"/>
                <w:szCs w:val="24"/>
              </w:rPr>
            </w:pPr>
            <w:r>
              <w:rPr>
                <w:rFonts w:ascii="Times New Roman" w:hAnsi="Times New Roman" w:cs="Times New Roman" w:hint="eastAsia"/>
                <w:sz w:val="24"/>
                <w:szCs w:val="24"/>
              </w:rPr>
              <w:t>3</w:t>
            </w:r>
            <w:r>
              <w:rPr>
                <w:rFonts w:ascii="Times New Roman" w:hAnsi="Times New Roman" w:cs="Times New Roman"/>
                <w:sz w:val="24"/>
                <w:szCs w:val="24"/>
              </w:rPr>
              <w:t>0</w:t>
            </w:r>
          </w:p>
        </w:tc>
        <w:tc>
          <w:tcPr>
            <w:tcW w:w="998" w:type="pct"/>
            <w:vMerge/>
          </w:tcPr>
          <w:p w14:paraId="637FE8F0" w14:textId="77777777" w:rsidR="005C0D06" w:rsidRPr="00FE43DF" w:rsidRDefault="005C0D06" w:rsidP="005C0D06">
            <w:pPr>
              <w:widowControl/>
              <w:jc w:val="left"/>
              <w:rPr>
                <w:rFonts w:ascii="Times New Roman" w:hAnsi="Times New Roman" w:cs="Times New Roman"/>
                <w:sz w:val="24"/>
                <w:szCs w:val="24"/>
              </w:rPr>
            </w:pPr>
          </w:p>
        </w:tc>
      </w:tr>
      <w:tr w:rsidR="005C0D06" w14:paraId="269FD225" w14:textId="77777777" w:rsidTr="005C0D06">
        <w:tc>
          <w:tcPr>
            <w:tcW w:w="1130" w:type="pct"/>
            <w:tcBorders>
              <w:top w:val="nil"/>
              <w:bottom w:val="nil"/>
            </w:tcBorders>
          </w:tcPr>
          <w:p w14:paraId="6447E7E4" w14:textId="5FC50053" w:rsidR="005C0D06" w:rsidRPr="00FE43DF" w:rsidRDefault="005C0D06" w:rsidP="005C0D06">
            <w:pPr>
              <w:widowControl/>
              <w:jc w:val="left"/>
              <w:rPr>
                <w:rFonts w:ascii="Times New Roman" w:hAnsi="Times New Roman" w:cs="Times New Roman"/>
                <w:sz w:val="24"/>
                <w:szCs w:val="24"/>
              </w:rPr>
            </w:pPr>
            <w:r w:rsidRPr="00FE43DF">
              <w:rPr>
                <w:rFonts w:ascii="Times New Roman" w:hAnsi="Times New Roman" w:cs="Times New Roman" w:hint="eastAsia"/>
                <w:sz w:val="24"/>
                <w:szCs w:val="24"/>
              </w:rPr>
              <w:t>N</w:t>
            </w:r>
            <w:r w:rsidRPr="00FE43DF">
              <w:rPr>
                <w:rFonts w:ascii="Times New Roman" w:hAnsi="Times New Roman" w:cs="Times New Roman"/>
                <w:sz w:val="24"/>
                <w:szCs w:val="24"/>
              </w:rPr>
              <w:t>H</w:t>
            </w:r>
            <w:r w:rsidRPr="00FE43DF">
              <w:rPr>
                <w:rFonts w:ascii="Times New Roman" w:hAnsi="Times New Roman" w:cs="Times New Roman"/>
                <w:sz w:val="24"/>
                <w:szCs w:val="24"/>
                <w:vertAlign w:val="subscript"/>
              </w:rPr>
              <w:t>3</w:t>
            </w:r>
            <w:r w:rsidRPr="00FE43DF">
              <w:rPr>
                <w:rFonts w:ascii="Times New Roman" w:hAnsi="Times New Roman" w:cs="Times New Roman"/>
                <w:sz w:val="24"/>
                <w:szCs w:val="24"/>
              </w:rPr>
              <w:t xml:space="preserve"> emission </w:t>
            </w:r>
            <w:r>
              <w:rPr>
                <w:rFonts w:ascii="Times New Roman" w:hAnsi="Times New Roman" w:cs="Times New Roman"/>
                <w:sz w:val="24"/>
                <w:szCs w:val="24"/>
              </w:rPr>
              <w:t>factor</w:t>
            </w:r>
          </w:p>
        </w:tc>
        <w:tc>
          <w:tcPr>
            <w:tcW w:w="741" w:type="pct"/>
            <w:tcBorders>
              <w:top w:val="nil"/>
              <w:bottom w:val="nil"/>
            </w:tcBorders>
          </w:tcPr>
          <w:p w14:paraId="3597EFBE" w14:textId="795ED900" w:rsidR="005C0D06" w:rsidRPr="00FE43DF" w:rsidRDefault="005C0D06" w:rsidP="005C0D06">
            <w:pPr>
              <w:widowControl/>
              <w:jc w:val="left"/>
              <w:rPr>
                <w:rFonts w:ascii="Times New Roman" w:hAnsi="Times New Roman" w:cs="Times New Roman"/>
                <w:sz w:val="24"/>
                <w:szCs w:val="24"/>
              </w:rPr>
            </w:pPr>
            <w:r>
              <w:rPr>
                <w:rFonts w:ascii="Times New Roman" w:hAnsi="Times New Roman" w:cs="Times New Roman" w:hint="eastAsia"/>
                <w:sz w:val="24"/>
                <w:szCs w:val="24"/>
              </w:rPr>
              <w:t>%</w:t>
            </w:r>
          </w:p>
        </w:tc>
        <w:tc>
          <w:tcPr>
            <w:tcW w:w="493" w:type="pct"/>
            <w:tcBorders>
              <w:top w:val="nil"/>
              <w:bottom w:val="nil"/>
            </w:tcBorders>
          </w:tcPr>
          <w:p w14:paraId="3B8949C4" w14:textId="5DDB0C15" w:rsidR="005C0D06" w:rsidRPr="00FE43DF" w:rsidRDefault="005C0D06" w:rsidP="005C0D06">
            <w:pPr>
              <w:widowControl/>
              <w:jc w:val="left"/>
              <w:rPr>
                <w:rFonts w:ascii="Times New Roman" w:hAnsi="Times New Roman" w:cs="Times New Roman"/>
                <w:sz w:val="24"/>
                <w:szCs w:val="24"/>
              </w:rPr>
            </w:pPr>
            <w:r>
              <w:rPr>
                <w:rFonts w:ascii="Times New Roman" w:hAnsi="Times New Roman" w:cs="Times New Roman" w:hint="eastAsia"/>
                <w:sz w:val="24"/>
                <w:szCs w:val="24"/>
              </w:rPr>
              <w:t>5</w:t>
            </w:r>
          </w:p>
        </w:tc>
        <w:tc>
          <w:tcPr>
            <w:tcW w:w="273" w:type="pct"/>
            <w:tcBorders>
              <w:top w:val="nil"/>
              <w:bottom w:val="nil"/>
            </w:tcBorders>
          </w:tcPr>
          <w:p w14:paraId="5B0187A1" w14:textId="6ED1AA47" w:rsidR="005C0D06" w:rsidRPr="00FE43DF" w:rsidRDefault="005C0D06" w:rsidP="005C0D06">
            <w:pPr>
              <w:widowControl/>
              <w:jc w:val="left"/>
              <w:rPr>
                <w:rFonts w:ascii="Times New Roman" w:hAnsi="Times New Roman" w:cs="Times New Roman"/>
                <w:sz w:val="24"/>
                <w:szCs w:val="24"/>
              </w:rPr>
            </w:pPr>
            <w:r>
              <w:rPr>
                <w:rFonts w:ascii="Times New Roman" w:hAnsi="Times New Roman" w:cs="Times New Roman" w:hint="eastAsia"/>
                <w:sz w:val="24"/>
                <w:szCs w:val="24"/>
              </w:rPr>
              <w:t>1</w:t>
            </w:r>
            <w:r>
              <w:rPr>
                <w:rFonts w:ascii="Times New Roman" w:hAnsi="Times New Roman" w:cs="Times New Roman"/>
                <w:sz w:val="24"/>
                <w:szCs w:val="24"/>
              </w:rPr>
              <w:t>0</w:t>
            </w:r>
          </w:p>
        </w:tc>
        <w:tc>
          <w:tcPr>
            <w:tcW w:w="273" w:type="pct"/>
            <w:tcBorders>
              <w:top w:val="nil"/>
              <w:bottom w:val="nil"/>
            </w:tcBorders>
          </w:tcPr>
          <w:p w14:paraId="64BD1AD4" w14:textId="09BA272C" w:rsidR="005C0D06" w:rsidRPr="00FE43DF" w:rsidRDefault="005C0D06" w:rsidP="005C0D06">
            <w:pPr>
              <w:widowControl/>
              <w:jc w:val="left"/>
              <w:rPr>
                <w:rFonts w:ascii="Times New Roman" w:hAnsi="Times New Roman" w:cs="Times New Roman"/>
                <w:sz w:val="24"/>
                <w:szCs w:val="24"/>
              </w:rPr>
            </w:pPr>
            <w:r>
              <w:rPr>
                <w:rFonts w:ascii="Times New Roman" w:hAnsi="Times New Roman" w:cs="Times New Roman" w:hint="eastAsia"/>
                <w:sz w:val="24"/>
                <w:szCs w:val="24"/>
              </w:rPr>
              <w:t>1</w:t>
            </w:r>
            <w:r>
              <w:rPr>
                <w:rFonts w:ascii="Times New Roman" w:hAnsi="Times New Roman" w:cs="Times New Roman"/>
                <w:sz w:val="24"/>
                <w:szCs w:val="24"/>
              </w:rPr>
              <w:t>0</w:t>
            </w:r>
          </w:p>
        </w:tc>
        <w:tc>
          <w:tcPr>
            <w:tcW w:w="273" w:type="pct"/>
            <w:tcBorders>
              <w:top w:val="nil"/>
              <w:bottom w:val="nil"/>
            </w:tcBorders>
          </w:tcPr>
          <w:p w14:paraId="45BB3412" w14:textId="2DEB0EE9" w:rsidR="005C0D06" w:rsidRPr="00FE43DF" w:rsidRDefault="005C0D06" w:rsidP="005C0D06">
            <w:pPr>
              <w:widowControl/>
              <w:jc w:val="left"/>
              <w:rPr>
                <w:rFonts w:ascii="Times New Roman" w:hAnsi="Times New Roman" w:cs="Times New Roman"/>
                <w:sz w:val="24"/>
                <w:szCs w:val="24"/>
              </w:rPr>
            </w:pPr>
            <w:r>
              <w:rPr>
                <w:rFonts w:ascii="Times New Roman" w:hAnsi="Times New Roman" w:cs="Times New Roman" w:hint="eastAsia"/>
                <w:sz w:val="24"/>
                <w:szCs w:val="24"/>
              </w:rPr>
              <w:t>1</w:t>
            </w:r>
            <w:r>
              <w:rPr>
                <w:rFonts w:ascii="Times New Roman" w:hAnsi="Times New Roman" w:cs="Times New Roman"/>
                <w:sz w:val="24"/>
                <w:szCs w:val="24"/>
              </w:rPr>
              <w:t>0</w:t>
            </w:r>
          </w:p>
        </w:tc>
        <w:tc>
          <w:tcPr>
            <w:tcW w:w="273" w:type="pct"/>
            <w:tcBorders>
              <w:top w:val="nil"/>
              <w:bottom w:val="nil"/>
            </w:tcBorders>
          </w:tcPr>
          <w:p w14:paraId="1CDFAE29" w14:textId="05455848" w:rsidR="005C0D06" w:rsidRPr="00FE43DF" w:rsidRDefault="005C0D06" w:rsidP="005C0D06">
            <w:pPr>
              <w:widowControl/>
              <w:jc w:val="left"/>
              <w:rPr>
                <w:rFonts w:ascii="Times New Roman" w:hAnsi="Times New Roman" w:cs="Times New Roman"/>
                <w:sz w:val="24"/>
                <w:szCs w:val="24"/>
              </w:rPr>
            </w:pPr>
            <w:r>
              <w:rPr>
                <w:rFonts w:ascii="Times New Roman" w:hAnsi="Times New Roman" w:cs="Times New Roman" w:hint="eastAsia"/>
                <w:sz w:val="24"/>
                <w:szCs w:val="24"/>
              </w:rPr>
              <w:t>1</w:t>
            </w:r>
            <w:r>
              <w:rPr>
                <w:rFonts w:ascii="Times New Roman" w:hAnsi="Times New Roman" w:cs="Times New Roman"/>
                <w:sz w:val="24"/>
                <w:szCs w:val="24"/>
              </w:rPr>
              <w:t>0</w:t>
            </w:r>
          </w:p>
        </w:tc>
        <w:tc>
          <w:tcPr>
            <w:tcW w:w="273" w:type="pct"/>
            <w:tcBorders>
              <w:top w:val="nil"/>
              <w:bottom w:val="nil"/>
            </w:tcBorders>
          </w:tcPr>
          <w:p w14:paraId="52A76856" w14:textId="2DE32ED7" w:rsidR="005C0D06" w:rsidRPr="00FE43DF" w:rsidRDefault="005C0D06" w:rsidP="005C0D06">
            <w:pPr>
              <w:widowControl/>
              <w:jc w:val="left"/>
              <w:rPr>
                <w:rFonts w:ascii="Times New Roman" w:hAnsi="Times New Roman" w:cs="Times New Roman"/>
                <w:sz w:val="24"/>
                <w:szCs w:val="24"/>
              </w:rPr>
            </w:pPr>
            <w:r>
              <w:rPr>
                <w:rFonts w:ascii="Times New Roman" w:hAnsi="Times New Roman" w:cs="Times New Roman" w:hint="eastAsia"/>
                <w:sz w:val="24"/>
                <w:szCs w:val="24"/>
              </w:rPr>
              <w:t>1</w:t>
            </w:r>
            <w:r>
              <w:rPr>
                <w:rFonts w:ascii="Times New Roman" w:hAnsi="Times New Roman" w:cs="Times New Roman"/>
                <w:sz w:val="24"/>
                <w:szCs w:val="24"/>
              </w:rPr>
              <w:t>0</w:t>
            </w:r>
          </w:p>
        </w:tc>
        <w:tc>
          <w:tcPr>
            <w:tcW w:w="273" w:type="pct"/>
            <w:tcBorders>
              <w:top w:val="nil"/>
              <w:bottom w:val="nil"/>
            </w:tcBorders>
          </w:tcPr>
          <w:p w14:paraId="0C41C0AE" w14:textId="4A93DD2C" w:rsidR="005C0D06" w:rsidRPr="00FE43DF" w:rsidRDefault="005C0D06" w:rsidP="005C0D06">
            <w:pPr>
              <w:widowControl/>
              <w:jc w:val="left"/>
              <w:rPr>
                <w:rFonts w:ascii="Times New Roman" w:hAnsi="Times New Roman" w:cs="Times New Roman"/>
                <w:sz w:val="24"/>
                <w:szCs w:val="24"/>
              </w:rPr>
            </w:pPr>
            <w:r>
              <w:rPr>
                <w:rFonts w:ascii="Times New Roman" w:hAnsi="Times New Roman" w:cs="Times New Roman" w:hint="eastAsia"/>
                <w:sz w:val="24"/>
                <w:szCs w:val="24"/>
              </w:rPr>
              <w:t>1</w:t>
            </w:r>
            <w:r>
              <w:rPr>
                <w:rFonts w:ascii="Times New Roman" w:hAnsi="Times New Roman" w:cs="Times New Roman"/>
                <w:sz w:val="24"/>
                <w:szCs w:val="24"/>
              </w:rPr>
              <w:t>0</w:t>
            </w:r>
          </w:p>
        </w:tc>
        <w:tc>
          <w:tcPr>
            <w:tcW w:w="998" w:type="pct"/>
            <w:vMerge/>
          </w:tcPr>
          <w:p w14:paraId="2BEC6307" w14:textId="77777777" w:rsidR="005C0D06" w:rsidRPr="00FE43DF" w:rsidRDefault="005C0D06" w:rsidP="005C0D06">
            <w:pPr>
              <w:widowControl/>
              <w:jc w:val="left"/>
              <w:rPr>
                <w:rFonts w:ascii="Times New Roman" w:hAnsi="Times New Roman" w:cs="Times New Roman"/>
                <w:sz w:val="24"/>
                <w:szCs w:val="24"/>
              </w:rPr>
            </w:pPr>
          </w:p>
        </w:tc>
      </w:tr>
      <w:tr w:rsidR="005C0D06" w14:paraId="1C57EF40" w14:textId="77777777" w:rsidTr="005C0D06">
        <w:tc>
          <w:tcPr>
            <w:tcW w:w="1130" w:type="pct"/>
            <w:tcBorders>
              <w:top w:val="nil"/>
              <w:bottom w:val="nil"/>
            </w:tcBorders>
          </w:tcPr>
          <w:p w14:paraId="043E13AB" w14:textId="2E763E5C" w:rsidR="005C0D06" w:rsidRPr="00FE43DF" w:rsidRDefault="005C0D06" w:rsidP="005C0D06">
            <w:pPr>
              <w:widowControl/>
              <w:jc w:val="left"/>
              <w:rPr>
                <w:rFonts w:ascii="Times New Roman" w:hAnsi="Times New Roman" w:cs="Times New Roman"/>
                <w:sz w:val="24"/>
                <w:szCs w:val="24"/>
              </w:rPr>
            </w:pPr>
            <w:r w:rsidRPr="00FE43DF">
              <w:rPr>
                <w:rFonts w:ascii="Times New Roman" w:hAnsi="Times New Roman" w:cs="Times New Roman" w:hint="eastAsia"/>
                <w:sz w:val="24"/>
                <w:szCs w:val="24"/>
              </w:rPr>
              <w:t>N</w:t>
            </w:r>
            <w:r w:rsidRPr="00FE43DF">
              <w:rPr>
                <w:rFonts w:ascii="Times New Roman" w:hAnsi="Times New Roman" w:cs="Times New Roman"/>
                <w:sz w:val="24"/>
                <w:szCs w:val="24"/>
                <w:vertAlign w:val="subscript"/>
              </w:rPr>
              <w:t>2</w:t>
            </w:r>
            <w:r w:rsidRPr="00FE43DF">
              <w:rPr>
                <w:rFonts w:ascii="Times New Roman" w:hAnsi="Times New Roman" w:cs="Times New Roman"/>
                <w:sz w:val="24"/>
                <w:szCs w:val="24"/>
              </w:rPr>
              <w:t xml:space="preserve">O emission </w:t>
            </w:r>
            <w:r>
              <w:rPr>
                <w:rFonts w:ascii="Times New Roman" w:hAnsi="Times New Roman" w:cs="Times New Roman"/>
                <w:sz w:val="24"/>
                <w:szCs w:val="24"/>
              </w:rPr>
              <w:t>factor</w:t>
            </w:r>
          </w:p>
        </w:tc>
        <w:tc>
          <w:tcPr>
            <w:tcW w:w="741" w:type="pct"/>
            <w:tcBorders>
              <w:top w:val="nil"/>
              <w:bottom w:val="nil"/>
            </w:tcBorders>
          </w:tcPr>
          <w:p w14:paraId="5C8529D0" w14:textId="46B7C95D" w:rsidR="005C0D06" w:rsidRPr="00FE43DF" w:rsidRDefault="005C0D06" w:rsidP="005C0D06">
            <w:pPr>
              <w:widowControl/>
              <w:jc w:val="left"/>
              <w:rPr>
                <w:rFonts w:ascii="Times New Roman" w:hAnsi="Times New Roman" w:cs="Times New Roman"/>
                <w:sz w:val="24"/>
                <w:szCs w:val="24"/>
              </w:rPr>
            </w:pPr>
            <w:r>
              <w:rPr>
                <w:rFonts w:ascii="Times New Roman" w:hAnsi="Times New Roman" w:cs="Times New Roman" w:hint="eastAsia"/>
                <w:sz w:val="24"/>
                <w:szCs w:val="24"/>
              </w:rPr>
              <w:t>%</w:t>
            </w:r>
          </w:p>
        </w:tc>
        <w:tc>
          <w:tcPr>
            <w:tcW w:w="493" w:type="pct"/>
            <w:tcBorders>
              <w:top w:val="nil"/>
              <w:bottom w:val="nil"/>
            </w:tcBorders>
          </w:tcPr>
          <w:p w14:paraId="7BA1EE38" w14:textId="376B72D9" w:rsidR="005C0D06" w:rsidRPr="00FE43DF" w:rsidRDefault="005C0D06" w:rsidP="005C0D06">
            <w:pPr>
              <w:widowControl/>
              <w:jc w:val="left"/>
              <w:rPr>
                <w:rFonts w:ascii="Times New Roman" w:hAnsi="Times New Roman" w:cs="Times New Roman"/>
                <w:sz w:val="24"/>
                <w:szCs w:val="24"/>
              </w:rPr>
            </w:pPr>
            <w:r>
              <w:rPr>
                <w:rFonts w:ascii="Times New Roman" w:hAnsi="Times New Roman" w:cs="Times New Roman" w:hint="eastAsia"/>
                <w:sz w:val="24"/>
                <w:szCs w:val="24"/>
              </w:rPr>
              <w:t>5</w:t>
            </w:r>
          </w:p>
        </w:tc>
        <w:tc>
          <w:tcPr>
            <w:tcW w:w="273" w:type="pct"/>
            <w:tcBorders>
              <w:top w:val="nil"/>
              <w:bottom w:val="nil"/>
            </w:tcBorders>
          </w:tcPr>
          <w:p w14:paraId="0E3CDC7F" w14:textId="18AE52DE" w:rsidR="005C0D06" w:rsidRPr="00FE43DF" w:rsidRDefault="005C0D06" w:rsidP="005C0D06">
            <w:pPr>
              <w:widowControl/>
              <w:jc w:val="left"/>
              <w:rPr>
                <w:rFonts w:ascii="Times New Roman" w:hAnsi="Times New Roman" w:cs="Times New Roman"/>
                <w:sz w:val="24"/>
                <w:szCs w:val="24"/>
              </w:rPr>
            </w:pPr>
            <w:r>
              <w:rPr>
                <w:rFonts w:ascii="Times New Roman" w:hAnsi="Times New Roman" w:cs="Times New Roman" w:hint="eastAsia"/>
                <w:sz w:val="24"/>
                <w:szCs w:val="24"/>
              </w:rPr>
              <w:t>1</w:t>
            </w:r>
            <w:r>
              <w:rPr>
                <w:rFonts w:ascii="Times New Roman" w:hAnsi="Times New Roman" w:cs="Times New Roman"/>
                <w:sz w:val="24"/>
                <w:szCs w:val="24"/>
              </w:rPr>
              <w:t>0</w:t>
            </w:r>
          </w:p>
        </w:tc>
        <w:tc>
          <w:tcPr>
            <w:tcW w:w="273" w:type="pct"/>
            <w:tcBorders>
              <w:top w:val="nil"/>
              <w:bottom w:val="nil"/>
            </w:tcBorders>
          </w:tcPr>
          <w:p w14:paraId="4FE3BB3E" w14:textId="457D7F74" w:rsidR="005C0D06" w:rsidRPr="00FE43DF" w:rsidRDefault="005C0D06" w:rsidP="005C0D06">
            <w:pPr>
              <w:widowControl/>
              <w:jc w:val="left"/>
              <w:rPr>
                <w:rFonts w:ascii="Times New Roman" w:hAnsi="Times New Roman" w:cs="Times New Roman"/>
                <w:sz w:val="24"/>
                <w:szCs w:val="24"/>
              </w:rPr>
            </w:pPr>
            <w:r>
              <w:rPr>
                <w:rFonts w:ascii="Times New Roman" w:hAnsi="Times New Roman" w:cs="Times New Roman" w:hint="eastAsia"/>
                <w:sz w:val="24"/>
                <w:szCs w:val="24"/>
              </w:rPr>
              <w:t>1</w:t>
            </w:r>
            <w:r>
              <w:rPr>
                <w:rFonts w:ascii="Times New Roman" w:hAnsi="Times New Roman" w:cs="Times New Roman"/>
                <w:sz w:val="24"/>
                <w:szCs w:val="24"/>
              </w:rPr>
              <w:t>0</w:t>
            </w:r>
          </w:p>
        </w:tc>
        <w:tc>
          <w:tcPr>
            <w:tcW w:w="273" w:type="pct"/>
            <w:tcBorders>
              <w:top w:val="nil"/>
              <w:bottom w:val="nil"/>
            </w:tcBorders>
          </w:tcPr>
          <w:p w14:paraId="6E9321D2" w14:textId="2DA7DC82" w:rsidR="005C0D06" w:rsidRPr="00FE43DF" w:rsidRDefault="005C0D06" w:rsidP="005C0D06">
            <w:pPr>
              <w:widowControl/>
              <w:jc w:val="left"/>
              <w:rPr>
                <w:rFonts w:ascii="Times New Roman" w:hAnsi="Times New Roman" w:cs="Times New Roman"/>
                <w:sz w:val="24"/>
                <w:szCs w:val="24"/>
              </w:rPr>
            </w:pPr>
            <w:r>
              <w:rPr>
                <w:rFonts w:ascii="Times New Roman" w:hAnsi="Times New Roman" w:cs="Times New Roman" w:hint="eastAsia"/>
                <w:sz w:val="24"/>
                <w:szCs w:val="24"/>
              </w:rPr>
              <w:t>1</w:t>
            </w:r>
            <w:r>
              <w:rPr>
                <w:rFonts w:ascii="Times New Roman" w:hAnsi="Times New Roman" w:cs="Times New Roman"/>
                <w:sz w:val="24"/>
                <w:szCs w:val="24"/>
              </w:rPr>
              <w:t>0</w:t>
            </w:r>
          </w:p>
        </w:tc>
        <w:tc>
          <w:tcPr>
            <w:tcW w:w="273" w:type="pct"/>
            <w:tcBorders>
              <w:top w:val="nil"/>
              <w:bottom w:val="nil"/>
            </w:tcBorders>
          </w:tcPr>
          <w:p w14:paraId="1D856F80" w14:textId="50586286" w:rsidR="005C0D06" w:rsidRPr="00FE43DF" w:rsidRDefault="005C0D06" w:rsidP="005C0D06">
            <w:pPr>
              <w:widowControl/>
              <w:jc w:val="left"/>
              <w:rPr>
                <w:rFonts w:ascii="Times New Roman" w:hAnsi="Times New Roman" w:cs="Times New Roman"/>
                <w:sz w:val="24"/>
                <w:szCs w:val="24"/>
              </w:rPr>
            </w:pPr>
            <w:r>
              <w:rPr>
                <w:rFonts w:ascii="Times New Roman" w:hAnsi="Times New Roman" w:cs="Times New Roman" w:hint="eastAsia"/>
                <w:sz w:val="24"/>
                <w:szCs w:val="24"/>
              </w:rPr>
              <w:t>1</w:t>
            </w:r>
            <w:r>
              <w:rPr>
                <w:rFonts w:ascii="Times New Roman" w:hAnsi="Times New Roman" w:cs="Times New Roman"/>
                <w:sz w:val="24"/>
                <w:szCs w:val="24"/>
              </w:rPr>
              <w:t>0</w:t>
            </w:r>
          </w:p>
        </w:tc>
        <w:tc>
          <w:tcPr>
            <w:tcW w:w="273" w:type="pct"/>
            <w:tcBorders>
              <w:top w:val="nil"/>
              <w:bottom w:val="nil"/>
            </w:tcBorders>
          </w:tcPr>
          <w:p w14:paraId="23133EDE" w14:textId="7F88BDC0" w:rsidR="005C0D06" w:rsidRPr="00FE43DF" w:rsidRDefault="005C0D06" w:rsidP="005C0D06">
            <w:pPr>
              <w:widowControl/>
              <w:jc w:val="left"/>
              <w:rPr>
                <w:rFonts w:ascii="Times New Roman" w:hAnsi="Times New Roman" w:cs="Times New Roman"/>
                <w:sz w:val="24"/>
                <w:szCs w:val="24"/>
              </w:rPr>
            </w:pPr>
            <w:r>
              <w:rPr>
                <w:rFonts w:ascii="Times New Roman" w:hAnsi="Times New Roman" w:cs="Times New Roman" w:hint="eastAsia"/>
                <w:sz w:val="24"/>
                <w:szCs w:val="24"/>
              </w:rPr>
              <w:t>1</w:t>
            </w:r>
            <w:r>
              <w:rPr>
                <w:rFonts w:ascii="Times New Roman" w:hAnsi="Times New Roman" w:cs="Times New Roman"/>
                <w:sz w:val="24"/>
                <w:szCs w:val="24"/>
              </w:rPr>
              <w:t>0</w:t>
            </w:r>
            <w:bookmarkStart w:id="4" w:name="_GoBack"/>
            <w:bookmarkEnd w:id="4"/>
          </w:p>
        </w:tc>
        <w:tc>
          <w:tcPr>
            <w:tcW w:w="273" w:type="pct"/>
            <w:tcBorders>
              <w:top w:val="nil"/>
              <w:bottom w:val="nil"/>
            </w:tcBorders>
          </w:tcPr>
          <w:p w14:paraId="345F9B6C" w14:textId="2598C89D" w:rsidR="005C0D06" w:rsidRPr="00FE43DF" w:rsidRDefault="005C0D06" w:rsidP="005C0D06">
            <w:pPr>
              <w:widowControl/>
              <w:jc w:val="left"/>
              <w:rPr>
                <w:rFonts w:ascii="Times New Roman" w:hAnsi="Times New Roman" w:cs="Times New Roman"/>
                <w:sz w:val="24"/>
                <w:szCs w:val="24"/>
              </w:rPr>
            </w:pPr>
            <w:r>
              <w:rPr>
                <w:rFonts w:ascii="Times New Roman" w:hAnsi="Times New Roman" w:cs="Times New Roman" w:hint="eastAsia"/>
                <w:sz w:val="24"/>
                <w:szCs w:val="24"/>
              </w:rPr>
              <w:t>1</w:t>
            </w:r>
            <w:r>
              <w:rPr>
                <w:rFonts w:ascii="Times New Roman" w:hAnsi="Times New Roman" w:cs="Times New Roman"/>
                <w:sz w:val="24"/>
                <w:szCs w:val="24"/>
              </w:rPr>
              <w:t>0</w:t>
            </w:r>
          </w:p>
        </w:tc>
        <w:tc>
          <w:tcPr>
            <w:tcW w:w="998" w:type="pct"/>
            <w:vMerge/>
          </w:tcPr>
          <w:p w14:paraId="52DA50BB" w14:textId="77777777" w:rsidR="005C0D06" w:rsidRPr="00FE43DF" w:rsidRDefault="005C0D06" w:rsidP="005C0D06">
            <w:pPr>
              <w:widowControl/>
              <w:jc w:val="left"/>
              <w:rPr>
                <w:rFonts w:ascii="Times New Roman" w:hAnsi="Times New Roman" w:cs="Times New Roman"/>
                <w:sz w:val="24"/>
                <w:szCs w:val="24"/>
              </w:rPr>
            </w:pPr>
          </w:p>
        </w:tc>
      </w:tr>
      <w:tr w:rsidR="005C0D06" w14:paraId="6074BBAD" w14:textId="77777777" w:rsidTr="005C0D06">
        <w:tc>
          <w:tcPr>
            <w:tcW w:w="1130" w:type="pct"/>
            <w:tcBorders>
              <w:top w:val="nil"/>
              <w:bottom w:val="nil"/>
            </w:tcBorders>
          </w:tcPr>
          <w:p w14:paraId="0D2DCAA3" w14:textId="2B8323AB" w:rsidR="005C0D06" w:rsidRPr="00FE43DF" w:rsidRDefault="005C0D06" w:rsidP="005C0D06">
            <w:pPr>
              <w:widowControl/>
              <w:jc w:val="left"/>
              <w:rPr>
                <w:rFonts w:ascii="Times New Roman" w:hAnsi="Times New Roman" w:cs="Times New Roman"/>
                <w:sz w:val="24"/>
                <w:szCs w:val="24"/>
              </w:rPr>
            </w:pPr>
            <w:r w:rsidRPr="00FE43DF">
              <w:rPr>
                <w:rFonts w:ascii="Times New Roman" w:hAnsi="Times New Roman" w:cs="Times New Roman" w:hint="eastAsia"/>
                <w:sz w:val="24"/>
                <w:szCs w:val="24"/>
              </w:rPr>
              <w:t>N</w:t>
            </w:r>
            <w:r w:rsidRPr="00FE43DF">
              <w:rPr>
                <w:rFonts w:ascii="Times New Roman" w:hAnsi="Times New Roman" w:cs="Times New Roman"/>
                <w:sz w:val="24"/>
                <w:szCs w:val="24"/>
              </w:rPr>
              <w:t>O</w:t>
            </w:r>
            <w:r w:rsidRPr="00FE43DF">
              <w:rPr>
                <w:rFonts w:ascii="Times New Roman" w:hAnsi="Times New Roman" w:cs="Times New Roman"/>
                <w:sz w:val="24"/>
                <w:szCs w:val="24"/>
                <w:vertAlign w:val="subscript"/>
              </w:rPr>
              <w:t>3</w:t>
            </w:r>
            <w:r w:rsidRPr="00FE43DF">
              <w:rPr>
                <w:rFonts w:ascii="Times New Roman" w:hAnsi="Times New Roman" w:cs="Times New Roman"/>
                <w:sz w:val="24"/>
                <w:szCs w:val="24"/>
                <w:vertAlign w:val="superscript"/>
              </w:rPr>
              <w:t xml:space="preserve">- </w:t>
            </w:r>
            <w:r w:rsidRPr="00FE43DF">
              <w:rPr>
                <w:rFonts w:ascii="Times New Roman" w:hAnsi="Times New Roman" w:cs="Times New Roman"/>
                <w:sz w:val="24"/>
                <w:szCs w:val="24"/>
              </w:rPr>
              <w:t xml:space="preserve">emission </w:t>
            </w:r>
            <w:r>
              <w:rPr>
                <w:rFonts w:ascii="Times New Roman" w:hAnsi="Times New Roman" w:cs="Times New Roman"/>
                <w:sz w:val="24"/>
                <w:szCs w:val="24"/>
              </w:rPr>
              <w:t>factor</w:t>
            </w:r>
          </w:p>
        </w:tc>
        <w:tc>
          <w:tcPr>
            <w:tcW w:w="741" w:type="pct"/>
            <w:tcBorders>
              <w:top w:val="nil"/>
              <w:bottom w:val="nil"/>
            </w:tcBorders>
          </w:tcPr>
          <w:p w14:paraId="30C394C0" w14:textId="13B4D213" w:rsidR="005C0D06" w:rsidRPr="00FE43DF" w:rsidRDefault="005C0D06" w:rsidP="005C0D06">
            <w:pPr>
              <w:widowControl/>
              <w:jc w:val="left"/>
              <w:rPr>
                <w:rFonts w:ascii="Times New Roman" w:hAnsi="Times New Roman" w:cs="Times New Roman"/>
                <w:sz w:val="24"/>
                <w:szCs w:val="24"/>
              </w:rPr>
            </w:pPr>
            <w:r>
              <w:rPr>
                <w:rFonts w:ascii="Times New Roman" w:hAnsi="Times New Roman" w:cs="Times New Roman" w:hint="eastAsia"/>
                <w:sz w:val="24"/>
                <w:szCs w:val="24"/>
              </w:rPr>
              <w:t>%</w:t>
            </w:r>
          </w:p>
        </w:tc>
        <w:tc>
          <w:tcPr>
            <w:tcW w:w="493" w:type="pct"/>
            <w:tcBorders>
              <w:top w:val="nil"/>
              <w:bottom w:val="nil"/>
            </w:tcBorders>
          </w:tcPr>
          <w:p w14:paraId="5A2E52CE" w14:textId="3021B3EB" w:rsidR="005C0D06" w:rsidRPr="00FE43DF" w:rsidRDefault="005C0D06" w:rsidP="005C0D06">
            <w:pPr>
              <w:widowControl/>
              <w:jc w:val="left"/>
              <w:rPr>
                <w:rFonts w:ascii="Times New Roman" w:hAnsi="Times New Roman" w:cs="Times New Roman"/>
                <w:sz w:val="24"/>
                <w:szCs w:val="24"/>
              </w:rPr>
            </w:pPr>
            <w:r>
              <w:rPr>
                <w:rFonts w:ascii="Times New Roman" w:hAnsi="Times New Roman" w:cs="Times New Roman" w:hint="eastAsia"/>
                <w:sz w:val="24"/>
                <w:szCs w:val="24"/>
              </w:rPr>
              <w:t>5</w:t>
            </w:r>
          </w:p>
        </w:tc>
        <w:tc>
          <w:tcPr>
            <w:tcW w:w="273" w:type="pct"/>
            <w:tcBorders>
              <w:top w:val="nil"/>
              <w:bottom w:val="nil"/>
            </w:tcBorders>
          </w:tcPr>
          <w:p w14:paraId="3E2B867F" w14:textId="008CB8FE" w:rsidR="005C0D06" w:rsidRPr="00FE43DF" w:rsidRDefault="005C0D06" w:rsidP="005C0D06">
            <w:pPr>
              <w:widowControl/>
              <w:jc w:val="left"/>
              <w:rPr>
                <w:rFonts w:ascii="Times New Roman" w:hAnsi="Times New Roman" w:cs="Times New Roman"/>
                <w:sz w:val="24"/>
                <w:szCs w:val="24"/>
              </w:rPr>
            </w:pPr>
            <w:r>
              <w:rPr>
                <w:rFonts w:ascii="Times New Roman" w:hAnsi="Times New Roman" w:cs="Times New Roman" w:hint="eastAsia"/>
                <w:sz w:val="24"/>
                <w:szCs w:val="24"/>
              </w:rPr>
              <w:t>1</w:t>
            </w:r>
            <w:r>
              <w:rPr>
                <w:rFonts w:ascii="Times New Roman" w:hAnsi="Times New Roman" w:cs="Times New Roman"/>
                <w:sz w:val="24"/>
                <w:szCs w:val="24"/>
              </w:rPr>
              <w:t>0</w:t>
            </w:r>
          </w:p>
        </w:tc>
        <w:tc>
          <w:tcPr>
            <w:tcW w:w="273" w:type="pct"/>
            <w:tcBorders>
              <w:top w:val="nil"/>
              <w:bottom w:val="nil"/>
            </w:tcBorders>
          </w:tcPr>
          <w:p w14:paraId="26D391ED" w14:textId="7A8F4F04" w:rsidR="005C0D06" w:rsidRPr="00FE43DF" w:rsidRDefault="005C0D06" w:rsidP="005C0D06">
            <w:pPr>
              <w:widowControl/>
              <w:jc w:val="left"/>
              <w:rPr>
                <w:rFonts w:ascii="Times New Roman" w:hAnsi="Times New Roman" w:cs="Times New Roman"/>
                <w:sz w:val="24"/>
                <w:szCs w:val="24"/>
              </w:rPr>
            </w:pPr>
            <w:r>
              <w:rPr>
                <w:rFonts w:ascii="Times New Roman" w:hAnsi="Times New Roman" w:cs="Times New Roman" w:hint="eastAsia"/>
                <w:sz w:val="24"/>
                <w:szCs w:val="24"/>
              </w:rPr>
              <w:t>1</w:t>
            </w:r>
            <w:r>
              <w:rPr>
                <w:rFonts w:ascii="Times New Roman" w:hAnsi="Times New Roman" w:cs="Times New Roman"/>
                <w:sz w:val="24"/>
                <w:szCs w:val="24"/>
              </w:rPr>
              <w:t>0</w:t>
            </w:r>
          </w:p>
        </w:tc>
        <w:tc>
          <w:tcPr>
            <w:tcW w:w="273" w:type="pct"/>
            <w:tcBorders>
              <w:top w:val="nil"/>
              <w:bottom w:val="nil"/>
            </w:tcBorders>
          </w:tcPr>
          <w:p w14:paraId="1D91F822" w14:textId="1BC3353B" w:rsidR="005C0D06" w:rsidRPr="00FE43DF" w:rsidRDefault="005C0D06" w:rsidP="005C0D06">
            <w:pPr>
              <w:widowControl/>
              <w:jc w:val="left"/>
              <w:rPr>
                <w:rFonts w:ascii="Times New Roman" w:hAnsi="Times New Roman" w:cs="Times New Roman"/>
                <w:sz w:val="24"/>
                <w:szCs w:val="24"/>
              </w:rPr>
            </w:pPr>
            <w:r>
              <w:rPr>
                <w:rFonts w:ascii="Times New Roman" w:hAnsi="Times New Roman" w:cs="Times New Roman" w:hint="eastAsia"/>
                <w:sz w:val="24"/>
                <w:szCs w:val="24"/>
              </w:rPr>
              <w:t>1</w:t>
            </w:r>
            <w:r>
              <w:rPr>
                <w:rFonts w:ascii="Times New Roman" w:hAnsi="Times New Roman" w:cs="Times New Roman"/>
                <w:sz w:val="24"/>
                <w:szCs w:val="24"/>
              </w:rPr>
              <w:t>0</w:t>
            </w:r>
          </w:p>
        </w:tc>
        <w:tc>
          <w:tcPr>
            <w:tcW w:w="273" w:type="pct"/>
            <w:tcBorders>
              <w:top w:val="nil"/>
              <w:bottom w:val="nil"/>
            </w:tcBorders>
          </w:tcPr>
          <w:p w14:paraId="03E8EB53" w14:textId="69C89A80" w:rsidR="005C0D06" w:rsidRPr="00FE43DF" w:rsidRDefault="005C0D06" w:rsidP="005C0D06">
            <w:pPr>
              <w:widowControl/>
              <w:jc w:val="left"/>
              <w:rPr>
                <w:rFonts w:ascii="Times New Roman" w:hAnsi="Times New Roman" w:cs="Times New Roman"/>
                <w:sz w:val="24"/>
                <w:szCs w:val="24"/>
              </w:rPr>
            </w:pPr>
            <w:r>
              <w:rPr>
                <w:rFonts w:ascii="Times New Roman" w:hAnsi="Times New Roman" w:cs="Times New Roman" w:hint="eastAsia"/>
                <w:sz w:val="24"/>
                <w:szCs w:val="24"/>
              </w:rPr>
              <w:t>1</w:t>
            </w:r>
            <w:r>
              <w:rPr>
                <w:rFonts w:ascii="Times New Roman" w:hAnsi="Times New Roman" w:cs="Times New Roman"/>
                <w:sz w:val="24"/>
                <w:szCs w:val="24"/>
              </w:rPr>
              <w:t>0</w:t>
            </w:r>
          </w:p>
        </w:tc>
        <w:tc>
          <w:tcPr>
            <w:tcW w:w="273" w:type="pct"/>
            <w:tcBorders>
              <w:top w:val="nil"/>
              <w:bottom w:val="nil"/>
            </w:tcBorders>
          </w:tcPr>
          <w:p w14:paraId="199880C2" w14:textId="3BE4722D" w:rsidR="005C0D06" w:rsidRPr="00FE43DF" w:rsidRDefault="005C0D06" w:rsidP="005C0D06">
            <w:pPr>
              <w:widowControl/>
              <w:jc w:val="left"/>
              <w:rPr>
                <w:rFonts w:ascii="Times New Roman" w:hAnsi="Times New Roman" w:cs="Times New Roman"/>
                <w:sz w:val="24"/>
                <w:szCs w:val="24"/>
              </w:rPr>
            </w:pPr>
            <w:r>
              <w:rPr>
                <w:rFonts w:ascii="Times New Roman" w:hAnsi="Times New Roman" w:cs="Times New Roman" w:hint="eastAsia"/>
                <w:sz w:val="24"/>
                <w:szCs w:val="24"/>
              </w:rPr>
              <w:t>1</w:t>
            </w:r>
            <w:r>
              <w:rPr>
                <w:rFonts w:ascii="Times New Roman" w:hAnsi="Times New Roman" w:cs="Times New Roman"/>
                <w:sz w:val="24"/>
                <w:szCs w:val="24"/>
              </w:rPr>
              <w:t>0</w:t>
            </w:r>
          </w:p>
        </w:tc>
        <w:tc>
          <w:tcPr>
            <w:tcW w:w="273" w:type="pct"/>
            <w:tcBorders>
              <w:top w:val="nil"/>
              <w:bottom w:val="nil"/>
            </w:tcBorders>
          </w:tcPr>
          <w:p w14:paraId="0A904F66" w14:textId="7154EA87" w:rsidR="005C0D06" w:rsidRPr="00FE43DF" w:rsidRDefault="005C0D06" w:rsidP="005C0D06">
            <w:pPr>
              <w:widowControl/>
              <w:jc w:val="left"/>
              <w:rPr>
                <w:rFonts w:ascii="Times New Roman" w:hAnsi="Times New Roman" w:cs="Times New Roman"/>
                <w:sz w:val="24"/>
                <w:szCs w:val="24"/>
              </w:rPr>
            </w:pPr>
            <w:r>
              <w:rPr>
                <w:rFonts w:ascii="Times New Roman" w:hAnsi="Times New Roman" w:cs="Times New Roman" w:hint="eastAsia"/>
                <w:sz w:val="24"/>
                <w:szCs w:val="24"/>
              </w:rPr>
              <w:t>1</w:t>
            </w:r>
            <w:r>
              <w:rPr>
                <w:rFonts w:ascii="Times New Roman" w:hAnsi="Times New Roman" w:cs="Times New Roman"/>
                <w:sz w:val="24"/>
                <w:szCs w:val="24"/>
              </w:rPr>
              <w:t>0</w:t>
            </w:r>
          </w:p>
        </w:tc>
        <w:tc>
          <w:tcPr>
            <w:tcW w:w="998" w:type="pct"/>
            <w:vMerge/>
          </w:tcPr>
          <w:p w14:paraId="5D42A304" w14:textId="77777777" w:rsidR="005C0D06" w:rsidRPr="00FE43DF" w:rsidRDefault="005C0D06" w:rsidP="005C0D06">
            <w:pPr>
              <w:widowControl/>
              <w:jc w:val="left"/>
              <w:rPr>
                <w:rFonts w:ascii="Times New Roman" w:hAnsi="Times New Roman" w:cs="Times New Roman"/>
                <w:sz w:val="24"/>
                <w:szCs w:val="24"/>
              </w:rPr>
            </w:pPr>
          </w:p>
        </w:tc>
      </w:tr>
      <w:tr w:rsidR="005C0D06" w14:paraId="2DD58AC2" w14:textId="77777777" w:rsidTr="005C0D06">
        <w:tc>
          <w:tcPr>
            <w:tcW w:w="1130" w:type="pct"/>
            <w:tcBorders>
              <w:top w:val="nil"/>
              <w:bottom w:val="nil"/>
            </w:tcBorders>
          </w:tcPr>
          <w:p w14:paraId="3FAD9230" w14:textId="02747731" w:rsidR="005C0D06" w:rsidRPr="00FE43DF" w:rsidRDefault="005C0D06" w:rsidP="005C0D06">
            <w:pPr>
              <w:widowControl/>
              <w:jc w:val="left"/>
              <w:rPr>
                <w:rFonts w:ascii="Times New Roman" w:hAnsi="Times New Roman" w:cs="Times New Roman"/>
                <w:sz w:val="24"/>
                <w:szCs w:val="24"/>
              </w:rPr>
            </w:pPr>
            <w:r>
              <w:rPr>
                <w:rFonts w:ascii="Times New Roman" w:hAnsi="Times New Roman" w:cs="Times New Roman" w:hint="eastAsia"/>
                <w:sz w:val="24"/>
                <w:szCs w:val="24"/>
              </w:rPr>
              <w:t>N</w:t>
            </w:r>
            <w:r>
              <w:rPr>
                <w:rFonts w:ascii="Times New Roman" w:hAnsi="Times New Roman" w:cs="Times New Roman"/>
                <w:sz w:val="24"/>
                <w:szCs w:val="24"/>
              </w:rPr>
              <w:t>O</w:t>
            </w:r>
            <w:r w:rsidRPr="00E0017F">
              <w:rPr>
                <w:rFonts w:ascii="Times New Roman" w:hAnsi="Times New Roman" w:cs="Times New Roman"/>
                <w:sz w:val="24"/>
                <w:szCs w:val="24"/>
                <w:vertAlign w:val="subscript"/>
              </w:rPr>
              <w:t xml:space="preserve">X </w:t>
            </w:r>
            <w:r>
              <w:rPr>
                <w:rFonts w:ascii="Times New Roman" w:hAnsi="Times New Roman" w:cs="Times New Roman"/>
                <w:sz w:val="24"/>
                <w:szCs w:val="24"/>
              </w:rPr>
              <w:t>emission factor</w:t>
            </w:r>
          </w:p>
        </w:tc>
        <w:tc>
          <w:tcPr>
            <w:tcW w:w="741" w:type="pct"/>
            <w:tcBorders>
              <w:top w:val="nil"/>
              <w:bottom w:val="nil"/>
            </w:tcBorders>
          </w:tcPr>
          <w:p w14:paraId="00CE149B" w14:textId="1AEBDBDA" w:rsidR="005C0D06" w:rsidRPr="00FE43DF" w:rsidRDefault="005C0D06" w:rsidP="005C0D06">
            <w:pPr>
              <w:widowControl/>
              <w:jc w:val="left"/>
              <w:rPr>
                <w:rFonts w:ascii="Times New Roman" w:hAnsi="Times New Roman" w:cs="Times New Roman"/>
                <w:sz w:val="24"/>
                <w:szCs w:val="24"/>
              </w:rPr>
            </w:pPr>
            <w:r>
              <w:rPr>
                <w:rFonts w:ascii="Times New Roman" w:hAnsi="Times New Roman" w:cs="Times New Roman" w:hint="eastAsia"/>
                <w:sz w:val="24"/>
                <w:szCs w:val="24"/>
              </w:rPr>
              <w:t>%</w:t>
            </w:r>
          </w:p>
        </w:tc>
        <w:tc>
          <w:tcPr>
            <w:tcW w:w="493" w:type="pct"/>
            <w:tcBorders>
              <w:top w:val="nil"/>
              <w:bottom w:val="nil"/>
            </w:tcBorders>
          </w:tcPr>
          <w:p w14:paraId="7CF937A0" w14:textId="180003FB" w:rsidR="005C0D06" w:rsidRPr="00FE43DF" w:rsidRDefault="005C0D06" w:rsidP="005C0D06">
            <w:pPr>
              <w:widowControl/>
              <w:jc w:val="left"/>
              <w:rPr>
                <w:rFonts w:ascii="Times New Roman" w:hAnsi="Times New Roman" w:cs="Times New Roman"/>
                <w:sz w:val="24"/>
                <w:szCs w:val="24"/>
              </w:rPr>
            </w:pPr>
            <w:r>
              <w:rPr>
                <w:rFonts w:ascii="Times New Roman" w:hAnsi="Times New Roman" w:cs="Times New Roman" w:hint="eastAsia"/>
                <w:sz w:val="24"/>
                <w:szCs w:val="24"/>
              </w:rPr>
              <w:t>5</w:t>
            </w:r>
          </w:p>
        </w:tc>
        <w:tc>
          <w:tcPr>
            <w:tcW w:w="273" w:type="pct"/>
            <w:tcBorders>
              <w:top w:val="nil"/>
              <w:bottom w:val="nil"/>
            </w:tcBorders>
          </w:tcPr>
          <w:p w14:paraId="7FD7F39A" w14:textId="21901307" w:rsidR="005C0D06" w:rsidRPr="00FE43DF" w:rsidRDefault="005C0D06" w:rsidP="005C0D06">
            <w:pPr>
              <w:widowControl/>
              <w:jc w:val="left"/>
              <w:rPr>
                <w:rFonts w:ascii="Times New Roman" w:hAnsi="Times New Roman" w:cs="Times New Roman"/>
                <w:sz w:val="24"/>
                <w:szCs w:val="24"/>
              </w:rPr>
            </w:pPr>
            <w:r>
              <w:rPr>
                <w:rFonts w:ascii="Times New Roman" w:hAnsi="Times New Roman" w:cs="Times New Roman" w:hint="eastAsia"/>
                <w:sz w:val="24"/>
                <w:szCs w:val="24"/>
              </w:rPr>
              <w:t>1</w:t>
            </w:r>
            <w:r>
              <w:rPr>
                <w:rFonts w:ascii="Times New Roman" w:hAnsi="Times New Roman" w:cs="Times New Roman"/>
                <w:sz w:val="24"/>
                <w:szCs w:val="24"/>
              </w:rPr>
              <w:t>0</w:t>
            </w:r>
          </w:p>
        </w:tc>
        <w:tc>
          <w:tcPr>
            <w:tcW w:w="273" w:type="pct"/>
            <w:tcBorders>
              <w:top w:val="nil"/>
              <w:bottom w:val="nil"/>
            </w:tcBorders>
          </w:tcPr>
          <w:p w14:paraId="1AA957B4" w14:textId="66D75066" w:rsidR="005C0D06" w:rsidRPr="00FE43DF" w:rsidRDefault="005C0D06" w:rsidP="005C0D06">
            <w:pPr>
              <w:widowControl/>
              <w:jc w:val="left"/>
              <w:rPr>
                <w:rFonts w:ascii="Times New Roman" w:hAnsi="Times New Roman" w:cs="Times New Roman"/>
                <w:sz w:val="24"/>
                <w:szCs w:val="24"/>
              </w:rPr>
            </w:pPr>
            <w:r>
              <w:rPr>
                <w:rFonts w:ascii="Times New Roman" w:hAnsi="Times New Roman" w:cs="Times New Roman" w:hint="eastAsia"/>
                <w:sz w:val="24"/>
                <w:szCs w:val="24"/>
              </w:rPr>
              <w:t>1</w:t>
            </w:r>
            <w:r>
              <w:rPr>
                <w:rFonts w:ascii="Times New Roman" w:hAnsi="Times New Roman" w:cs="Times New Roman"/>
                <w:sz w:val="24"/>
                <w:szCs w:val="24"/>
              </w:rPr>
              <w:t>0</w:t>
            </w:r>
          </w:p>
        </w:tc>
        <w:tc>
          <w:tcPr>
            <w:tcW w:w="273" w:type="pct"/>
            <w:tcBorders>
              <w:top w:val="nil"/>
              <w:bottom w:val="nil"/>
            </w:tcBorders>
          </w:tcPr>
          <w:p w14:paraId="6D96587F" w14:textId="2ADDCF48" w:rsidR="005C0D06" w:rsidRPr="00FE43DF" w:rsidRDefault="005C0D06" w:rsidP="005C0D06">
            <w:pPr>
              <w:widowControl/>
              <w:jc w:val="left"/>
              <w:rPr>
                <w:rFonts w:ascii="Times New Roman" w:hAnsi="Times New Roman" w:cs="Times New Roman"/>
                <w:sz w:val="24"/>
                <w:szCs w:val="24"/>
              </w:rPr>
            </w:pPr>
            <w:r>
              <w:rPr>
                <w:rFonts w:ascii="Times New Roman" w:hAnsi="Times New Roman" w:cs="Times New Roman" w:hint="eastAsia"/>
                <w:sz w:val="24"/>
                <w:szCs w:val="24"/>
              </w:rPr>
              <w:t>1</w:t>
            </w:r>
            <w:r>
              <w:rPr>
                <w:rFonts w:ascii="Times New Roman" w:hAnsi="Times New Roman" w:cs="Times New Roman"/>
                <w:sz w:val="24"/>
                <w:szCs w:val="24"/>
              </w:rPr>
              <w:t>0</w:t>
            </w:r>
          </w:p>
        </w:tc>
        <w:tc>
          <w:tcPr>
            <w:tcW w:w="273" w:type="pct"/>
            <w:tcBorders>
              <w:top w:val="nil"/>
              <w:bottom w:val="nil"/>
            </w:tcBorders>
          </w:tcPr>
          <w:p w14:paraId="3BCE049C" w14:textId="4FDC08F3" w:rsidR="005C0D06" w:rsidRPr="00FE43DF" w:rsidRDefault="005C0D06" w:rsidP="005C0D06">
            <w:pPr>
              <w:widowControl/>
              <w:jc w:val="left"/>
              <w:rPr>
                <w:rFonts w:ascii="Times New Roman" w:hAnsi="Times New Roman" w:cs="Times New Roman"/>
                <w:sz w:val="24"/>
                <w:szCs w:val="24"/>
              </w:rPr>
            </w:pPr>
            <w:r>
              <w:rPr>
                <w:rFonts w:ascii="Times New Roman" w:hAnsi="Times New Roman" w:cs="Times New Roman" w:hint="eastAsia"/>
                <w:sz w:val="24"/>
                <w:szCs w:val="24"/>
              </w:rPr>
              <w:t>1</w:t>
            </w:r>
            <w:r>
              <w:rPr>
                <w:rFonts w:ascii="Times New Roman" w:hAnsi="Times New Roman" w:cs="Times New Roman"/>
                <w:sz w:val="24"/>
                <w:szCs w:val="24"/>
              </w:rPr>
              <w:t>0</w:t>
            </w:r>
          </w:p>
        </w:tc>
        <w:tc>
          <w:tcPr>
            <w:tcW w:w="273" w:type="pct"/>
            <w:tcBorders>
              <w:top w:val="nil"/>
              <w:bottom w:val="nil"/>
            </w:tcBorders>
          </w:tcPr>
          <w:p w14:paraId="6993B3E7" w14:textId="45FCF2E7" w:rsidR="005C0D06" w:rsidRPr="00FE43DF" w:rsidRDefault="005C0D06" w:rsidP="005C0D06">
            <w:pPr>
              <w:widowControl/>
              <w:jc w:val="left"/>
              <w:rPr>
                <w:rFonts w:ascii="Times New Roman" w:hAnsi="Times New Roman" w:cs="Times New Roman"/>
                <w:sz w:val="24"/>
                <w:szCs w:val="24"/>
              </w:rPr>
            </w:pPr>
            <w:r>
              <w:rPr>
                <w:rFonts w:ascii="Times New Roman" w:hAnsi="Times New Roman" w:cs="Times New Roman" w:hint="eastAsia"/>
                <w:sz w:val="24"/>
                <w:szCs w:val="24"/>
              </w:rPr>
              <w:t>1</w:t>
            </w:r>
            <w:r>
              <w:rPr>
                <w:rFonts w:ascii="Times New Roman" w:hAnsi="Times New Roman" w:cs="Times New Roman"/>
                <w:sz w:val="24"/>
                <w:szCs w:val="24"/>
              </w:rPr>
              <w:t>0</w:t>
            </w:r>
          </w:p>
        </w:tc>
        <w:tc>
          <w:tcPr>
            <w:tcW w:w="273" w:type="pct"/>
            <w:tcBorders>
              <w:top w:val="nil"/>
              <w:bottom w:val="nil"/>
            </w:tcBorders>
          </w:tcPr>
          <w:p w14:paraId="62699FF3" w14:textId="61B61F6C" w:rsidR="005C0D06" w:rsidRPr="00FE43DF" w:rsidRDefault="005C0D06" w:rsidP="005C0D06">
            <w:pPr>
              <w:widowControl/>
              <w:jc w:val="left"/>
              <w:rPr>
                <w:rFonts w:ascii="Times New Roman" w:hAnsi="Times New Roman" w:cs="Times New Roman"/>
                <w:sz w:val="24"/>
                <w:szCs w:val="24"/>
              </w:rPr>
            </w:pPr>
            <w:r>
              <w:rPr>
                <w:rFonts w:ascii="Times New Roman" w:hAnsi="Times New Roman" w:cs="Times New Roman" w:hint="eastAsia"/>
                <w:sz w:val="24"/>
                <w:szCs w:val="24"/>
              </w:rPr>
              <w:t>1</w:t>
            </w:r>
            <w:r>
              <w:rPr>
                <w:rFonts w:ascii="Times New Roman" w:hAnsi="Times New Roman" w:cs="Times New Roman"/>
                <w:sz w:val="24"/>
                <w:szCs w:val="24"/>
              </w:rPr>
              <w:t>0</w:t>
            </w:r>
          </w:p>
        </w:tc>
        <w:tc>
          <w:tcPr>
            <w:tcW w:w="998" w:type="pct"/>
            <w:vMerge/>
          </w:tcPr>
          <w:p w14:paraId="092A10DC" w14:textId="77777777" w:rsidR="005C0D06" w:rsidRPr="00FE43DF" w:rsidRDefault="005C0D06" w:rsidP="005C0D06">
            <w:pPr>
              <w:widowControl/>
              <w:jc w:val="left"/>
              <w:rPr>
                <w:rFonts w:ascii="Times New Roman" w:hAnsi="Times New Roman" w:cs="Times New Roman"/>
                <w:sz w:val="24"/>
                <w:szCs w:val="24"/>
              </w:rPr>
            </w:pPr>
          </w:p>
        </w:tc>
      </w:tr>
      <w:tr w:rsidR="005C0D06" w14:paraId="358E9C41" w14:textId="77777777" w:rsidTr="005C0D06">
        <w:tc>
          <w:tcPr>
            <w:tcW w:w="1130" w:type="pct"/>
            <w:tcBorders>
              <w:top w:val="nil"/>
              <w:bottom w:val="nil"/>
            </w:tcBorders>
          </w:tcPr>
          <w:p w14:paraId="60B3B9B3" w14:textId="092434EF" w:rsidR="005C0D06" w:rsidRPr="00C06409" w:rsidRDefault="005C0D06" w:rsidP="005C0D06">
            <w:pPr>
              <w:widowControl/>
              <w:jc w:val="left"/>
              <w:rPr>
                <w:rFonts w:ascii="Times New Roman" w:hAnsi="Times New Roman" w:cs="Times New Roman"/>
                <w:color w:val="000000" w:themeColor="text1"/>
                <w:sz w:val="24"/>
                <w:szCs w:val="24"/>
              </w:rPr>
            </w:pPr>
            <w:r w:rsidRPr="00C06409">
              <w:rPr>
                <w:rFonts w:ascii="Times New Roman" w:hAnsi="Times New Roman" w:cs="Times New Roman" w:hint="eastAsia"/>
                <w:color w:val="000000" w:themeColor="text1"/>
                <w:sz w:val="24"/>
                <w:szCs w:val="24"/>
              </w:rPr>
              <w:t>D</w:t>
            </w:r>
            <w:r w:rsidRPr="00C06409">
              <w:rPr>
                <w:rFonts w:ascii="Times New Roman" w:hAnsi="Times New Roman" w:cs="Times New Roman"/>
                <w:color w:val="000000" w:themeColor="text1"/>
                <w:sz w:val="24"/>
                <w:szCs w:val="24"/>
              </w:rPr>
              <w:t>ry matter intake</w:t>
            </w:r>
          </w:p>
        </w:tc>
        <w:tc>
          <w:tcPr>
            <w:tcW w:w="741" w:type="pct"/>
            <w:tcBorders>
              <w:top w:val="nil"/>
              <w:bottom w:val="nil"/>
            </w:tcBorders>
          </w:tcPr>
          <w:p w14:paraId="69E7EE14" w14:textId="65BEAF7D" w:rsidR="005C0D06" w:rsidRPr="00C06409" w:rsidRDefault="005C0D06" w:rsidP="005C0D06">
            <w:pPr>
              <w:widowControl/>
              <w:jc w:val="left"/>
              <w:rPr>
                <w:rFonts w:ascii="Times New Roman" w:hAnsi="Times New Roman" w:cs="Times New Roman"/>
                <w:color w:val="000000" w:themeColor="text1"/>
                <w:sz w:val="24"/>
                <w:szCs w:val="24"/>
              </w:rPr>
            </w:pPr>
            <w:r w:rsidRPr="00C06409">
              <w:rPr>
                <w:rFonts w:ascii="Times New Roman" w:hAnsi="Times New Roman" w:cs="Times New Roman"/>
                <w:color w:val="000000" w:themeColor="text1"/>
                <w:sz w:val="24"/>
                <w:szCs w:val="24"/>
              </w:rPr>
              <w:t>kg DMI day</w:t>
            </w:r>
            <w:r w:rsidRPr="00C06409">
              <w:rPr>
                <w:rFonts w:ascii="Times New Roman" w:hAnsi="Times New Roman" w:cs="Times New Roman"/>
                <w:color w:val="000000" w:themeColor="text1"/>
                <w:sz w:val="24"/>
                <w:szCs w:val="24"/>
                <w:vertAlign w:val="superscript"/>
              </w:rPr>
              <w:t>-1</w:t>
            </w:r>
          </w:p>
        </w:tc>
        <w:tc>
          <w:tcPr>
            <w:tcW w:w="493" w:type="pct"/>
            <w:tcBorders>
              <w:top w:val="nil"/>
              <w:bottom w:val="nil"/>
            </w:tcBorders>
          </w:tcPr>
          <w:p w14:paraId="01A55E3F" w14:textId="53A58435" w:rsidR="005C0D06" w:rsidRPr="00FE43DF" w:rsidRDefault="005C0D06" w:rsidP="005C0D06">
            <w:pPr>
              <w:widowControl/>
              <w:jc w:val="left"/>
              <w:rPr>
                <w:rFonts w:ascii="Times New Roman" w:hAnsi="Times New Roman" w:cs="Times New Roman"/>
                <w:sz w:val="24"/>
                <w:szCs w:val="24"/>
              </w:rPr>
            </w:pPr>
            <w:r>
              <w:rPr>
                <w:rFonts w:ascii="Times New Roman" w:hAnsi="Times New Roman" w:cs="Times New Roman" w:hint="eastAsia"/>
                <w:sz w:val="24"/>
                <w:szCs w:val="24"/>
              </w:rPr>
              <w:t>5</w:t>
            </w:r>
          </w:p>
        </w:tc>
        <w:tc>
          <w:tcPr>
            <w:tcW w:w="273" w:type="pct"/>
            <w:tcBorders>
              <w:top w:val="nil"/>
              <w:bottom w:val="nil"/>
            </w:tcBorders>
          </w:tcPr>
          <w:p w14:paraId="401D365B" w14:textId="5FB380E9" w:rsidR="005C0D06" w:rsidRPr="00FE43DF" w:rsidRDefault="005C0D06" w:rsidP="005C0D06">
            <w:pPr>
              <w:widowControl/>
              <w:jc w:val="left"/>
              <w:rPr>
                <w:rFonts w:ascii="Times New Roman" w:hAnsi="Times New Roman" w:cs="Times New Roman"/>
                <w:sz w:val="24"/>
                <w:szCs w:val="24"/>
              </w:rPr>
            </w:pPr>
            <w:r>
              <w:rPr>
                <w:rFonts w:ascii="Times New Roman" w:hAnsi="Times New Roman" w:cs="Times New Roman" w:hint="eastAsia"/>
                <w:sz w:val="24"/>
                <w:szCs w:val="24"/>
              </w:rPr>
              <w:t>1</w:t>
            </w:r>
            <w:r>
              <w:rPr>
                <w:rFonts w:ascii="Times New Roman" w:hAnsi="Times New Roman" w:cs="Times New Roman"/>
                <w:sz w:val="24"/>
                <w:szCs w:val="24"/>
              </w:rPr>
              <w:t>0</w:t>
            </w:r>
          </w:p>
        </w:tc>
        <w:tc>
          <w:tcPr>
            <w:tcW w:w="273" w:type="pct"/>
            <w:tcBorders>
              <w:top w:val="nil"/>
              <w:bottom w:val="nil"/>
            </w:tcBorders>
          </w:tcPr>
          <w:p w14:paraId="3BBB25FD" w14:textId="6D34544F" w:rsidR="005C0D06" w:rsidRPr="00FE43DF" w:rsidRDefault="005C0D06" w:rsidP="005C0D06">
            <w:pPr>
              <w:widowControl/>
              <w:jc w:val="left"/>
              <w:rPr>
                <w:rFonts w:ascii="Times New Roman" w:hAnsi="Times New Roman" w:cs="Times New Roman"/>
                <w:sz w:val="24"/>
                <w:szCs w:val="24"/>
              </w:rPr>
            </w:pPr>
            <w:r>
              <w:rPr>
                <w:rFonts w:ascii="Times New Roman" w:hAnsi="Times New Roman" w:cs="Times New Roman" w:hint="eastAsia"/>
                <w:sz w:val="24"/>
                <w:szCs w:val="24"/>
              </w:rPr>
              <w:t>1</w:t>
            </w:r>
            <w:r>
              <w:rPr>
                <w:rFonts w:ascii="Times New Roman" w:hAnsi="Times New Roman" w:cs="Times New Roman"/>
                <w:sz w:val="24"/>
                <w:szCs w:val="24"/>
              </w:rPr>
              <w:t>0</w:t>
            </w:r>
          </w:p>
        </w:tc>
        <w:tc>
          <w:tcPr>
            <w:tcW w:w="273" w:type="pct"/>
            <w:tcBorders>
              <w:top w:val="nil"/>
              <w:bottom w:val="nil"/>
            </w:tcBorders>
          </w:tcPr>
          <w:p w14:paraId="15AD338E" w14:textId="1A65D580" w:rsidR="005C0D06" w:rsidRPr="00FE43DF" w:rsidRDefault="005C0D06" w:rsidP="005C0D06">
            <w:pPr>
              <w:widowControl/>
              <w:jc w:val="left"/>
              <w:rPr>
                <w:rFonts w:ascii="Times New Roman" w:hAnsi="Times New Roman" w:cs="Times New Roman"/>
                <w:sz w:val="24"/>
                <w:szCs w:val="24"/>
              </w:rPr>
            </w:pPr>
            <w:r>
              <w:rPr>
                <w:rFonts w:ascii="Times New Roman" w:hAnsi="Times New Roman" w:cs="Times New Roman" w:hint="eastAsia"/>
                <w:sz w:val="24"/>
                <w:szCs w:val="24"/>
              </w:rPr>
              <w:t>1</w:t>
            </w:r>
            <w:r>
              <w:rPr>
                <w:rFonts w:ascii="Times New Roman" w:hAnsi="Times New Roman" w:cs="Times New Roman"/>
                <w:sz w:val="24"/>
                <w:szCs w:val="24"/>
              </w:rPr>
              <w:t>0</w:t>
            </w:r>
          </w:p>
        </w:tc>
        <w:tc>
          <w:tcPr>
            <w:tcW w:w="273" w:type="pct"/>
            <w:tcBorders>
              <w:top w:val="nil"/>
              <w:bottom w:val="nil"/>
            </w:tcBorders>
          </w:tcPr>
          <w:p w14:paraId="309F7D7E" w14:textId="4750340F" w:rsidR="005C0D06" w:rsidRPr="00FE43DF" w:rsidRDefault="005C0D06" w:rsidP="005C0D06">
            <w:pPr>
              <w:widowControl/>
              <w:jc w:val="left"/>
              <w:rPr>
                <w:rFonts w:ascii="Times New Roman" w:hAnsi="Times New Roman" w:cs="Times New Roman"/>
                <w:sz w:val="24"/>
                <w:szCs w:val="24"/>
              </w:rPr>
            </w:pPr>
            <w:r>
              <w:rPr>
                <w:rFonts w:ascii="Times New Roman" w:hAnsi="Times New Roman" w:cs="Times New Roman" w:hint="eastAsia"/>
                <w:sz w:val="24"/>
                <w:szCs w:val="24"/>
              </w:rPr>
              <w:t>1</w:t>
            </w:r>
            <w:r>
              <w:rPr>
                <w:rFonts w:ascii="Times New Roman" w:hAnsi="Times New Roman" w:cs="Times New Roman"/>
                <w:sz w:val="24"/>
                <w:szCs w:val="24"/>
              </w:rPr>
              <w:t>0</w:t>
            </w:r>
          </w:p>
        </w:tc>
        <w:tc>
          <w:tcPr>
            <w:tcW w:w="273" w:type="pct"/>
            <w:tcBorders>
              <w:top w:val="nil"/>
              <w:bottom w:val="nil"/>
            </w:tcBorders>
          </w:tcPr>
          <w:p w14:paraId="719E195F" w14:textId="13FF577F" w:rsidR="005C0D06" w:rsidRPr="00FE43DF" w:rsidRDefault="005C0D06" w:rsidP="005C0D06">
            <w:pPr>
              <w:widowControl/>
              <w:jc w:val="left"/>
              <w:rPr>
                <w:rFonts w:ascii="Times New Roman" w:hAnsi="Times New Roman" w:cs="Times New Roman"/>
                <w:sz w:val="24"/>
                <w:szCs w:val="24"/>
              </w:rPr>
            </w:pPr>
            <w:r>
              <w:rPr>
                <w:rFonts w:ascii="Times New Roman" w:hAnsi="Times New Roman" w:cs="Times New Roman" w:hint="eastAsia"/>
                <w:sz w:val="24"/>
                <w:szCs w:val="24"/>
              </w:rPr>
              <w:t>1</w:t>
            </w:r>
            <w:r>
              <w:rPr>
                <w:rFonts w:ascii="Times New Roman" w:hAnsi="Times New Roman" w:cs="Times New Roman"/>
                <w:sz w:val="24"/>
                <w:szCs w:val="24"/>
              </w:rPr>
              <w:t>0</w:t>
            </w:r>
          </w:p>
        </w:tc>
        <w:tc>
          <w:tcPr>
            <w:tcW w:w="273" w:type="pct"/>
            <w:tcBorders>
              <w:top w:val="nil"/>
              <w:bottom w:val="nil"/>
            </w:tcBorders>
          </w:tcPr>
          <w:p w14:paraId="5940401B" w14:textId="22E05F1B" w:rsidR="005C0D06" w:rsidRPr="00FE43DF" w:rsidRDefault="005C0D06" w:rsidP="005C0D06">
            <w:pPr>
              <w:widowControl/>
              <w:jc w:val="left"/>
              <w:rPr>
                <w:rFonts w:ascii="Times New Roman" w:hAnsi="Times New Roman" w:cs="Times New Roman"/>
                <w:sz w:val="24"/>
                <w:szCs w:val="24"/>
              </w:rPr>
            </w:pPr>
            <w:r>
              <w:rPr>
                <w:rFonts w:ascii="Times New Roman" w:hAnsi="Times New Roman" w:cs="Times New Roman" w:hint="eastAsia"/>
                <w:sz w:val="24"/>
                <w:szCs w:val="24"/>
              </w:rPr>
              <w:t>1</w:t>
            </w:r>
            <w:r>
              <w:rPr>
                <w:rFonts w:ascii="Times New Roman" w:hAnsi="Times New Roman" w:cs="Times New Roman"/>
                <w:sz w:val="24"/>
                <w:szCs w:val="24"/>
              </w:rPr>
              <w:t>0</w:t>
            </w:r>
          </w:p>
        </w:tc>
        <w:tc>
          <w:tcPr>
            <w:tcW w:w="998" w:type="pct"/>
            <w:vMerge/>
          </w:tcPr>
          <w:p w14:paraId="10E8298C" w14:textId="77777777" w:rsidR="005C0D06" w:rsidRPr="00FE43DF" w:rsidRDefault="005C0D06" w:rsidP="005C0D06">
            <w:pPr>
              <w:widowControl/>
              <w:jc w:val="left"/>
              <w:rPr>
                <w:rFonts w:ascii="Times New Roman" w:hAnsi="Times New Roman" w:cs="Times New Roman"/>
                <w:sz w:val="24"/>
                <w:szCs w:val="24"/>
              </w:rPr>
            </w:pPr>
          </w:p>
        </w:tc>
      </w:tr>
      <w:tr w:rsidR="005C0D06" w14:paraId="6CA256FF" w14:textId="77777777" w:rsidTr="005C0D06">
        <w:trPr>
          <w:trHeight w:val="105"/>
        </w:trPr>
        <w:tc>
          <w:tcPr>
            <w:tcW w:w="1130" w:type="pct"/>
            <w:tcBorders>
              <w:top w:val="nil"/>
              <w:bottom w:val="nil"/>
            </w:tcBorders>
          </w:tcPr>
          <w:p w14:paraId="2D39735E" w14:textId="515E3998" w:rsidR="005C0D06" w:rsidRPr="00FE43DF" w:rsidRDefault="005C0D06" w:rsidP="005C0D06">
            <w:pPr>
              <w:widowControl/>
              <w:jc w:val="left"/>
              <w:rPr>
                <w:rFonts w:ascii="Times New Roman" w:hAnsi="Times New Roman" w:cs="Times New Roman"/>
                <w:sz w:val="24"/>
                <w:szCs w:val="24"/>
              </w:rPr>
            </w:pPr>
            <w:r w:rsidRPr="00C06409">
              <w:rPr>
                <w:rFonts w:ascii="Times New Roman" w:hAnsi="Times New Roman" w:cs="Times New Roman"/>
                <w:color w:val="000000" w:themeColor="text1"/>
                <w:sz w:val="24"/>
                <w:szCs w:val="24"/>
              </w:rPr>
              <w:t>Methane yield</w:t>
            </w:r>
          </w:p>
        </w:tc>
        <w:tc>
          <w:tcPr>
            <w:tcW w:w="741" w:type="pct"/>
            <w:tcBorders>
              <w:top w:val="nil"/>
              <w:bottom w:val="nil"/>
            </w:tcBorders>
          </w:tcPr>
          <w:p w14:paraId="100BB498" w14:textId="581543D4" w:rsidR="005C0D06" w:rsidRPr="00FE43DF" w:rsidRDefault="005C0D06" w:rsidP="005C0D06">
            <w:pPr>
              <w:widowControl/>
              <w:jc w:val="left"/>
              <w:rPr>
                <w:rFonts w:ascii="Times New Roman" w:hAnsi="Times New Roman" w:cs="Times New Roman"/>
                <w:sz w:val="24"/>
                <w:szCs w:val="24"/>
              </w:rPr>
            </w:pPr>
            <w:r w:rsidRPr="00C06409">
              <w:rPr>
                <w:rFonts w:ascii="Times New Roman" w:hAnsi="Times New Roman" w:cs="Times New Roman"/>
                <w:color w:val="000000" w:themeColor="text1"/>
                <w:sz w:val="24"/>
                <w:szCs w:val="24"/>
              </w:rPr>
              <w:t>kg CH</w:t>
            </w:r>
            <w:r w:rsidRPr="00C06409">
              <w:rPr>
                <w:rFonts w:ascii="Times New Roman" w:hAnsi="Times New Roman" w:cs="Times New Roman"/>
                <w:color w:val="000000" w:themeColor="text1"/>
                <w:sz w:val="24"/>
                <w:szCs w:val="24"/>
                <w:vertAlign w:val="subscript"/>
              </w:rPr>
              <w:t>4</w:t>
            </w:r>
            <w:r w:rsidRPr="00C06409">
              <w:rPr>
                <w:rFonts w:ascii="Times New Roman" w:hAnsi="Times New Roman" w:cs="Times New Roman"/>
                <w:color w:val="000000" w:themeColor="text1"/>
                <w:sz w:val="24"/>
                <w:szCs w:val="24"/>
              </w:rPr>
              <w:t xml:space="preserve"> kg DMI</w:t>
            </w:r>
            <w:r w:rsidRPr="00C06409">
              <w:rPr>
                <w:rFonts w:ascii="Times New Roman" w:hAnsi="Times New Roman" w:cs="Times New Roman"/>
                <w:color w:val="000000" w:themeColor="text1"/>
                <w:sz w:val="24"/>
                <w:szCs w:val="24"/>
                <w:vertAlign w:val="superscript"/>
              </w:rPr>
              <w:t>-1</w:t>
            </w:r>
          </w:p>
        </w:tc>
        <w:tc>
          <w:tcPr>
            <w:tcW w:w="493" w:type="pct"/>
            <w:tcBorders>
              <w:top w:val="nil"/>
              <w:bottom w:val="nil"/>
            </w:tcBorders>
          </w:tcPr>
          <w:p w14:paraId="2C1BDDB9" w14:textId="2090568C" w:rsidR="005C0D06" w:rsidRPr="00FE43DF" w:rsidRDefault="005C0D06" w:rsidP="005C0D06">
            <w:pPr>
              <w:widowControl/>
              <w:jc w:val="left"/>
              <w:rPr>
                <w:rFonts w:ascii="Times New Roman" w:hAnsi="Times New Roman" w:cs="Times New Roman"/>
                <w:sz w:val="24"/>
                <w:szCs w:val="24"/>
              </w:rPr>
            </w:pPr>
            <w:r>
              <w:rPr>
                <w:rFonts w:ascii="Times New Roman" w:hAnsi="Times New Roman" w:cs="Times New Roman" w:hint="eastAsia"/>
                <w:sz w:val="24"/>
                <w:szCs w:val="24"/>
              </w:rPr>
              <w:t>5</w:t>
            </w:r>
          </w:p>
        </w:tc>
        <w:tc>
          <w:tcPr>
            <w:tcW w:w="273" w:type="pct"/>
            <w:tcBorders>
              <w:top w:val="nil"/>
              <w:bottom w:val="nil"/>
            </w:tcBorders>
          </w:tcPr>
          <w:p w14:paraId="4415C604" w14:textId="410770E2" w:rsidR="005C0D06" w:rsidRPr="00FE43DF" w:rsidRDefault="005C0D06" w:rsidP="005C0D06">
            <w:pPr>
              <w:widowControl/>
              <w:jc w:val="left"/>
              <w:rPr>
                <w:rFonts w:ascii="Times New Roman" w:hAnsi="Times New Roman" w:cs="Times New Roman"/>
                <w:sz w:val="24"/>
                <w:szCs w:val="24"/>
              </w:rPr>
            </w:pPr>
            <w:r>
              <w:rPr>
                <w:rFonts w:ascii="Times New Roman" w:hAnsi="Times New Roman" w:cs="Times New Roman" w:hint="eastAsia"/>
                <w:sz w:val="24"/>
                <w:szCs w:val="24"/>
              </w:rPr>
              <w:t>1</w:t>
            </w:r>
            <w:r>
              <w:rPr>
                <w:rFonts w:ascii="Times New Roman" w:hAnsi="Times New Roman" w:cs="Times New Roman"/>
                <w:sz w:val="24"/>
                <w:szCs w:val="24"/>
              </w:rPr>
              <w:t>0</w:t>
            </w:r>
          </w:p>
        </w:tc>
        <w:tc>
          <w:tcPr>
            <w:tcW w:w="273" w:type="pct"/>
            <w:tcBorders>
              <w:top w:val="nil"/>
              <w:bottom w:val="nil"/>
            </w:tcBorders>
          </w:tcPr>
          <w:p w14:paraId="125A700E" w14:textId="0B935330" w:rsidR="005C0D06" w:rsidRPr="00FE43DF" w:rsidRDefault="005C0D06" w:rsidP="005C0D06">
            <w:pPr>
              <w:widowControl/>
              <w:jc w:val="left"/>
              <w:rPr>
                <w:rFonts w:ascii="Times New Roman" w:hAnsi="Times New Roman" w:cs="Times New Roman"/>
                <w:sz w:val="24"/>
                <w:szCs w:val="24"/>
              </w:rPr>
            </w:pPr>
            <w:r>
              <w:rPr>
                <w:rFonts w:ascii="Times New Roman" w:hAnsi="Times New Roman" w:cs="Times New Roman" w:hint="eastAsia"/>
                <w:sz w:val="24"/>
                <w:szCs w:val="24"/>
              </w:rPr>
              <w:t>1</w:t>
            </w:r>
            <w:r>
              <w:rPr>
                <w:rFonts w:ascii="Times New Roman" w:hAnsi="Times New Roman" w:cs="Times New Roman"/>
                <w:sz w:val="24"/>
                <w:szCs w:val="24"/>
              </w:rPr>
              <w:t>0</w:t>
            </w:r>
          </w:p>
        </w:tc>
        <w:tc>
          <w:tcPr>
            <w:tcW w:w="273" w:type="pct"/>
            <w:tcBorders>
              <w:top w:val="nil"/>
              <w:bottom w:val="nil"/>
            </w:tcBorders>
          </w:tcPr>
          <w:p w14:paraId="32899271" w14:textId="4FBC48E5" w:rsidR="005C0D06" w:rsidRPr="00FE43DF" w:rsidRDefault="005C0D06" w:rsidP="005C0D06">
            <w:pPr>
              <w:widowControl/>
              <w:jc w:val="left"/>
              <w:rPr>
                <w:rFonts w:ascii="Times New Roman" w:hAnsi="Times New Roman" w:cs="Times New Roman"/>
                <w:sz w:val="24"/>
                <w:szCs w:val="24"/>
              </w:rPr>
            </w:pPr>
            <w:r>
              <w:rPr>
                <w:rFonts w:ascii="Times New Roman" w:hAnsi="Times New Roman" w:cs="Times New Roman" w:hint="eastAsia"/>
                <w:sz w:val="24"/>
                <w:szCs w:val="24"/>
              </w:rPr>
              <w:t>1</w:t>
            </w:r>
            <w:r>
              <w:rPr>
                <w:rFonts w:ascii="Times New Roman" w:hAnsi="Times New Roman" w:cs="Times New Roman"/>
                <w:sz w:val="24"/>
                <w:szCs w:val="24"/>
              </w:rPr>
              <w:t>0</w:t>
            </w:r>
          </w:p>
        </w:tc>
        <w:tc>
          <w:tcPr>
            <w:tcW w:w="273" w:type="pct"/>
            <w:tcBorders>
              <w:top w:val="nil"/>
              <w:bottom w:val="nil"/>
            </w:tcBorders>
          </w:tcPr>
          <w:p w14:paraId="62C3CC38" w14:textId="6AE9FEDC" w:rsidR="005C0D06" w:rsidRPr="00FE43DF" w:rsidRDefault="005C0D06" w:rsidP="005C0D06">
            <w:pPr>
              <w:widowControl/>
              <w:jc w:val="left"/>
              <w:rPr>
                <w:rFonts w:ascii="Times New Roman" w:hAnsi="Times New Roman" w:cs="Times New Roman"/>
                <w:sz w:val="24"/>
                <w:szCs w:val="24"/>
              </w:rPr>
            </w:pPr>
            <w:r>
              <w:rPr>
                <w:rFonts w:ascii="Times New Roman" w:hAnsi="Times New Roman" w:cs="Times New Roman" w:hint="eastAsia"/>
                <w:sz w:val="24"/>
                <w:szCs w:val="24"/>
              </w:rPr>
              <w:t>1</w:t>
            </w:r>
            <w:r>
              <w:rPr>
                <w:rFonts w:ascii="Times New Roman" w:hAnsi="Times New Roman" w:cs="Times New Roman"/>
                <w:sz w:val="24"/>
                <w:szCs w:val="24"/>
              </w:rPr>
              <w:t>0</w:t>
            </w:r>
          </w:p>
        </w:tc>
        <w:tc>
          <w:tcPr>
            <w:tcW w:w="273" w:type="pct"/>
            <w:tcBorders>
              <w:top w:val="nil"/>
              <w:bottom w:val="nil"/>
            </w:tcBorders>
          </w:tcPr>
          <w:p w14:paraId="0C7E7203" w14:textId="45CC52DE" w:rsidR="005C0D06" w:rsidRPr="00FE43DF" w:rsidRDefault="005C0D06" w:rsidP="005C0D06">
            <w:pPr>
              <w:widowControl/>
              <w:jc w:val="left"/>
              <w:rPr>
                <w:rFonts w:ascii="Times New Roman" w:hAnsi="Times New Roman" w:cs="Times New Roman"/>
                <w:sz w:val="24"/>
                <w:szCs w:val="24"/>
              </w:rPr>
            </w:pPr>
            <w:r>
              <w:rPr>
                <w:rFonts w:ascii="Times New Roman" w:hAnsi="Times New Roman" w:cs="Times New Roman" w:hint="eastAsia"/>
                <w:sz w:val="24"/>
                <w:szCs w:val="24"/>
              </w:rPr>
              <w:t>1</w:t>
            </w:r>
            <w:r>
              <w:rPr>
                <w:rFonts w:ascii="Times New Roman" w:hAnsi="Times New Roman" w:cs="Times New Roman"/>
                <w:sz w:val="24"/>
                <w:szCs w:val="24"/>
              </w:rPr>
              <w:t>0</w:t>
            </w:r>
          </w:p>
        </w:tc>
        <w:tc>
          <w:tcPr>
            <w:tcW w:w="273" w:type="pct"/>
            <w:tcBorders>
              <w:top w:val="nil"/>
              <w:bottom w:val="nil"/>
            </w:tcBorders>
          </w:tcPr>
          <w:p w14:paraId="69E8A59E" w14:textId="14AD65BA" w:rsidR="005C0D06" w:rsidRPr="00FE43DF" w:rsidRDefault="005C0D06" w:rsidP="005C0D06">
            <w:pPr>
              <w:widowControl/>
              <w:jc w:val="left"/>
              <w:rPr>
                <w:rFonts w:ascii="Times New Roman" w:hAnsi="Times New Roman" w:cs="Times New Roman"/>
                <w:sz w:val="24"/>
                <w:szCs w:val="24"/>
              </w:rPr>
            </w:pPr>
            <w:r>
              <w:rPr>
                <w:rFonts w:ascii="Times New Roman" w:hAnsi="Times New Roman" w:cs="Times New Roman" w:hint="eastAsia"/>
                <w:sz w:val="24"/>
                <w:szCs w:val="24"/>
              </w:rPr>
              <w:t>1</w:t>
            </w:r>
            <w:r>
              <w:rPr>
                <w:rFonts w:ascii="Times New Roman" w:hAnsi="Times New Roman" w:cs="Times New Roman"/>
                <w:sz w:val="24"/>
                <w:szCs w:val="24"/>
              </w:rPr>
              <w:t>0</w:t>
            </w:r>
          </w:p>
        </w:tc>
        <w:tc>
          <w:tcPr>
            <w:tcW w:w="998" w:type="pct"/>
            <w:vMerge/>
          </w:tcPr>
          <w:p w14:paraId="1D269802" w14:textId="77777777" w:rsidR="005C0D06" w:rsidRPr="00FE43DF" w:rsidRDefault="005C0D06" w:rsidP="005C0D06">
            <w:pPr>
              <w:widowControl/>
              <w:jc w:val="left"/>
              <w:rPr>
                <w:rFonts w:ascii="Times New Roman" w:hAnsi="Times New Roman" w:cs="Times New Roman"/>
                <w:sz w:val="24"/>
                <w:szCs w:val="24"/>
              </w:rPr>
            </w:pPr>
          </w:p>
        </w:tc>
      </w:tr>
      <w:tr w:rsidR="005C0D06" w14:paraId="11EC6F33" w14:textId="77777777" w:rsidTr="005C0D06">
        <w:tc>
          <w:tcPr>
            <w:tcW w:w="1130" w:type="pct"/>
            <w:tcBorders>
              <w:top w:val="nil"/>
              <w:bottom w:val="single" w:sz="4" w:space="0" w:color="auto"/>
            </w:tcBorders>
          </w:tcPr>
          <w:p w14:paraId="2AE89D2A" w14:textId="6F241003" w:rsidR="005C0D06" w:rsidRPr="00FE43DF" w:rsidRDefault="005C0D06" w:rsidP="005C0D06">
            <w:pPr>
              <w:widowControl/>
              <w:jc w:val="left"/>
              <w:rPr>
                <w:rFonts w:ascii="Times New Roman" w:hAnsi="Times New Roman" w:cs="Times New Roman"/>
                <w:sz w:val="24"/>
                <w:szCs w:val="24"/>
              </w:rPr>
            </w:pPr>
            <w:r w:rsidRPr="00C06409">
              <w:rPr>
                <w:rFonts w:ascii="Times New Roman" w:hAnsi="Times New Roman" w:cs="Times New Roman" w:hint="eastAsia"/>
                <w:color w:val="000000" w:themeColor="text1"/>
                <w:sz w:val="24"/>
                <w:szCs w:val="24"/>
              </w:rPr>
              <w:t>M</w:t>
            </w:r>
            <w:r w:rsidRPr="00C06409">
              <w:rPr>
                <w:rFonts w:ascii="Times New Roman" w:hAnsi="Times New Roman" w:cs="Times New Roman"/>
                <w:color w:val="000000" w:themeColor="text1"/>
                <w:sz w:val="24"/>
                <w:szCs w:val="24"/>
              </w:rPr>
              <w:t>ethane conversion factors</w:t>
            </w:r>
          </w:p>
        </w:tc>
        <w:tc>
          <w:tcPr>
            <w:tcW w:w="741" w:type="pct"/>
            <w:tcBorders>
              <w:top w:val="nil"/>
              <w:bottom w:val="single" w:sz="4" w:space="0" w:color="auto"/>
            </w:tcBorders>
          </w:tcPr>
          <w:p w14:paraId="38E21958" w14:textId="2AD39A40" w:rsidR="005C0D06" w:rsidRPr="00FE43DF" w:rsidRDefault="005C0D06" w:rsidP="005C0D06">
            <w:pPr>
              <w:widowControl/>
              <w:jc w:val="left"/>
              <w:rPr>
                <w:rFonts w:ascii="Times New Roman" w:hAnsi="Times New Roman" w:cs="Times New Roman"/>
                <w:sz w:val="24"/>
                <w:szCs w:val="24"/>
              </w:rPr>
            </w:pPr>
            <w:r w:rsidRPr="00C06409">
              <w:rPr>
                <w:rFonts w:ascii="Times New Roman" w:hAnsi="Times New Roman" w:cs="Times New Roman"/>
                <w:color w:val="000000" w:themeColor="text1"/>
                <w:sz w:val="24"/>
                <w:szCs w:val="24"/>
              </w:rPr>
              <w:t>%</w:t>
            </w:r>
          </w:p>
        </w:tc>
        <w:tc>
          <w:tcPr>
            <w:tcW w:w="493" w:type="pct"/>
            <w:tcBorders>
              <w:top w:val="nil"/>
              <w:bottom w:val="single" w:sz="4" w:space="0" w:color="auto"/>
            </w:tcBorders>
          </w:tcPr>
          <w:p w14:paraId="54F30A94" w14:textId="5C550596" w:rsidR="005C0D06" w:rsidRPr="00FE43DF" w:rsidRDefault="005C0D06" w:rsidP="005C0D06">
            <w:pPr>
              <w:widowControl/>
              <w:jc w:val="left"/>
              <w:rPr>
                <w:rFonts w:ascii="Times New Roman" w:hAnsi="Times New Roman" w:cs="Times New Roman"/>
                <w:sz w:val="24"/>
                <w:szCs w:val="24"/>
              </w:rPr>
            </w:pPr>
            <w:r>
              <w:rPr>
                <w:rFonts w:ascii="Times New Roman" w:hAnsi="Times New Roman" w:cs="Times New Roman" w:hint="eastAsia"/>
                <w:sz w:val="24"/>
                <w:szCs w:val="24"/>
              </w:rPr>
              <w:t>5</w:t>
            </w:r>
          </w:p>
        </w:tc>
        <w:tc>
          <w:tcPr>
            <w:tcW w:w="273" w:type="pct"/>
            <w:tcBorders>
              <w:top w:val="nil"/>
              <w:bottom w:val="single" w:sz="4" w:space="0" w:color="auto"/>
            </w:tcBorders>
          </w:tcPr>
          <w:p w14:paraId="0AE99FCB" w14:textId="56E153DD" w:rsidR="005C0D06" w:rsidRPr="00FE43DF" w:rsidRDefault="005C0D06" w:rsidP="005C0D06">
            <w:pPr>
              <w:widowControl/>
              <w:jc w:val="left"/>
              <w:rPr>
                <w:rFonts w:ascii="Times New Roman" w:hAnsi="Times New Roman" w:cs="Times New Roman"/>
                <w:sz w:val="24"/>
                <w:szCs w:val="24"/>
              </w:rPr>
            </w:pPr>
            <w:r>
              <w:rPr>
                <w:rFonts w:ascii="Times New Roman" w:hAnsi="Times New Roman" w:cs="Times New Roman" w:hint="eastAsia"/>
                <w:sz w:val="24"/>
                <w:szCs w:val="24"/>
              </w:rPr>
              <w:t>1</w:t>
            </w:r>
            <w:r>
              <w:rPr>
                <w:rFonts w:ascii="Times New Roman" w:hAnsi="Times New Roman" w:cs="Times New Roman"/>
                <w:sz w:val="24"/>
                <w:szCs w:val="24"/>
              </w:rPr>
              <w:t>0</w:t>
            </w:r>
          </w:p>
        </w:tc>
        <w:tc>
          <w:tcPr>
            <w:tcW w:w="273" w:type="pct"/>
            <w:tcBorders>
              <w:top w:val="nil"/>
              <w:bottom w:val="single" w:sz="4" w:space="0" w:color="auto"/>
            </w:tcBorders>
          </w:tcPr>
          <w:p w14:paraId="3FA3E1EC" w14:textId="1D5B2485" w:rsidR="005C0D06" w:rsidRPr="00FE43DF" w:rsidRDefault="005C0D06" w:rsidP="005C0D06">
            <w:pPr>
              <w:widowControl/>
              <w:jc w:val="left"/>
              <w:rPr>
                <w:rFonts w:ascii="Times New Roman" w:hAnsi="Times New Roman" w:cs="Times New Roman"/>
                <w:sz w:val="24"/>
                <w:szCs w:val="24"/>
              </w:rPr>
            </w:pPr>
            <w:r>
              <w:rPr>
                <w:rFonts w:ascii="Times New Roman" w:hAnsi="Times New Roman" w:cs="Times New Roman" w:hint="eastAsia"/>
                <w:sz w:val="24"/>
                <w:szCs w:val="24"/>
              </w:rPr>
              <w:t>1</w:t>
            </w:r>
            <w:r>
              <w:rPr>
                <w:rFonts w:ascii="Times New Roman" w:hAnsi="Times New Roman" w:cs="Times New Roman"/>
                <w:sz w:val="24"/>
                <w:szCs w:val="24"/>
              </w:rPr>
              <w:t>0</w:t>
            </w:r>
          </w:p>
        </w:tc>
        <w:tc>
          <w:tcPr>
            <w:tcW w:w="273" w:type="pct"/>
            <w:tcBorders>
              <w:top w:val="nil"/>
              <w:bottom w:val="single" w:sz="4" w:space="0" w:color="auto"/>
            </w:tcBorders>
          </w:tcPr>
          <w:p w14:paraId="0D1EF6E6" w14:textId="4C94D6FC" w:rsidR="005C0D06" w:rsidRPr="00FE43DF" w:rsidRDefault="005C0D06" w:rsidP="005C0D06">
            <w:pPr>
              <w:widowControl/>
              <w:jc w:val="left"/>
              <w:rPr>
                <w:rFonts w:ascii="Times New Roman" w:hAnsi="Times New Roman" w:cs="Times New Roman"/>
                <w:sz w:val="24"/>
                <w:szCs w:val="24"/>
              </w:rPr>
            </w:pPr>
            <w:r>
              <w:rPr>
                <w:rFonts w:ascii="Times New Roman" w:hAnsi="Times New Roman" w:cs="Times New Roman" w:hint="eastAsia"/>
                <w:sz w:val="24"/>
                <w:szCs w:val="24"/>
              </w:rPr>
              <w:t>1</w:t>
            </w:r>
            <w:r>
              <w:rPr>
                <w:rFonts w:ascii="Times New Roman" w:hAnsi="Times New Roman" w:cs="Times New Roman"/>
                <w:sz w:val="24"/>
                <w:szCs w:val="24"/>
              </w:rPr>
              <w:t>0</w:t>
            </w:r>
          </w:p>
        </w:tc>
        <w:tc>
          <w:tcPr>
            <w:tcW w:w="273" w:type="pct"/>
            <w:tcBorders>
              <w:top w:val="nil"/>
              <w:bottom w:val="single" w:sz="4" w:space="0" w:color="auto"/>
            </w:tcBorders>
          </w:tcPr>
          <w:p w14:paraId="77F29910" w14:textId="05086521" w:rsidR="005C0D06" w:rsidRPr="00FE43DF" w:rsidRDefault="005C0D06" w:rsidP="005C0D06">
            <w:pPr>
              <w:widowControl/>
              <w:jc w:val="left"/>
              <w:rPr>
                <w:rFonts w:ascii="Times New Roman" w:hAnsi="Times New Roman" w:cs="Times New Roman"/>
                <w:sz w:val="24"/>
                <w:szCs w:val="24"/>
              </w:rPr>
            </w:pPr>
            <w:r>
              <w:rPr>
                <w:rFonts w:ascii="Times New Roman" w:hAnsi="Times New Roman" w:cs="Times New Roman" w:hint="eastAsia"/>
                <w:sz w:val="24"/>
                <w:szCs w:val="24"/>
              </w:rPr>
              <w:t>1</w:t>
            </w:r>
            <w:r>
              <w:rPr>
                <w:rFonts w:ascii="Times New Roman" w:hAnsi="Times New Roman" w:cs="Times New Roman"/>
                <w:sz w:val="24"/>
                <w:szCs w:val="24"/>
              </w:rPr>
              <w:t>0</w:t>
            </w:r>
          </w:p>
        </w:tc>
        <w:tc>
          <w:tcPr>
            <w:tcW w:w="273" w:type="pct"/>
            <w:tcBorders>
              <w:top w:val="nil"/>
              <w:bottom w:val="single" w:sz="4" w:space="0" w:color="auto"/>
            </w:tcBorders>
          </w:tcPr>
          <w:p w14:paraId="30E6EDE7" w14:textId="2E1C65D3" w:rsidR="005C0D06" w:rsidRPr="00FE43DF" w:rsidRDefault="005C0D06" w:rsidP="005C0D06">
            <w:pPr>
              <w:widowControl/>
              <w:jc w:val="left"/>
              <w:rPr>
                <w:rFonts w:ascii="Times New Roman" w:hAnsi="Times New Roman" w:cs="Times New Roman"/>
                <w:sz w:val="24"/>
                <w:szCs w:val="24"/>
              </w:rPr>
            </w:pPr>
            <w:r>
              <w:rPr>
                <w:rFonts w:ascii="Times New Roman" w:hAnsi="Times New Roman" w:cs="Times New Roman" w:hint="eastAsia"/>
                <w:sz w:val="24"/>
                <w:szCs w:val="24"/>
              </w:rPr>
              <w:t>1</w:t>
            </w:r>
            <w:r>
              <w:rPr>
                <w:rFonts w:ascii="Times New Roman" w:hAnsi="Times New Roman" w:cs="Times New Roman"/>
                <w:sz w:val="24"/>
                <w:szCs w:val="24"/>
              </w:rPr>
              <w:t>0</w:t>
            </w:r>
          </w:p>
        </w:tc>
        <w:tc>
          <w:tcPr>
            <w:tcW w:w="273" w:type="pct"/>
            <w:tcBorders>
              <w:top w:val="nil"/>
              <w:bottom w:val="single" w:sz="4" w:space="0" w:color="auto"/>
            </w:tcBorders>
          </w:tcPr>
          <w:p w14:paraId="264190C2" w14:textId="127B2A65" w:rsidR="005C0D06" w:rsidRPr="00FE43DF" w:rsidRDefault="005C0D06" w:rsidP="005C0D06">
            <w:pPr>
              <w:widowControl/>
              <w:jc w:val="left"/>
              <w:rPr>
                <w:rFonts w:ascii="Times New Roman" w:hAnsi="Times New Roman" w:cs="Times New Roman"/>
                <w:sz w:val="24"/>
                <w:szCs w:val="24"/>
              </w:rPr>
            </w:pPr>
            <w:r>
              <w:rPr>
                <w:rFonts w:ascii="Times New Roman" w:hAnsi="Times New Roman" w:cs="Times New Roman" w:hint="eastAsia"/>
                <w:sz w:val="24"/>
                <w:szCs w:val="24"/>
              </w:rPr>
              <w:t>1</w:t>
            </w:r>
            <w:r>
              <w:rPr>
                <w:rFonts w:ascii="Times New Roman" w:hAnsi="Times New Roman" w:cs="Times New Roman"/>
                <w:sz w:val="24"/>
                <w:szCs w:val="24"/>
              </w:rPr>
              <w:t>0</w:t>
            </w:r>
          </w:p>
        </w:tc>
        <w:tc>
          <w:tcPr>
            <w:tcW w:w="998" w:type="pct"/>
            <w:vMerge/>
            <w:tcBorders>
              <w:bottom w:val="single" w:sz="4" w:space="0" w:color="auto"/>
            </w:tcBorders>
          </w:tcPr>
          <w:p w14:paraId="3C5B3426" w14:textId="77777777" w:rsidR="005C0D06" w:rsidRPr="00FE43DF" w:rsidRDefault="005C0D06" w:rsidP="005C0D06">
            <w:pPr>
              <w:widowControl/>
              <w:jc w:val="left"/>
              <w:rPr>
                <w:rFonts w:ascii="Times New Roman" w:hAnsi="Times New Roman" w:cs="Times New Roman"/>
                <w:sz w:val="24"/>
                <w:szCs w:val="24"/>
              </w:rPr>
            </w:pPr>
          </w:p>
        </w:tc>
      </w:tr>
    </w:tbl>
    <w:p w14:paraId="5D30E1BB" w14:textId="77777777" w:rsidR="006977AA" w:rsidRDefault="006977AA" w:rsidP="0032176F">
      <w:pPr>
        <w:widowControl/>
        <w:jc w:val="left"/>
        <w:rPr>
          <w:rFonts w:ascii="Times New Roman" w:hAnsi="Times New Roman" w:cs="Times New Roman"/>
          <w:b/>
          <w:sz w:val="24"/>
          <w:szCs w:val="24"/>
        </w:rPr>
      </w:pPr>
    </w:p>
    <w:p w14:paraId="44D95E90" w14:textId="5DB647AB" w:rsidR="00D7788E" w:rsidRPr="00D7788E" w:rsidRDefault="00B565EF" w:rsidP="00D7788E">
      <w:pPr>
        <w:autoSpaceDE w:val="0"/>
        <w:autoSpaceDN w:val="0"/>
        <w:adjustRightInd w:val="0"/>
        <w:ind w:left="480" w:hangingChars="200" w:hanging="480"/>
        <w:jc w:val="left"/>
        <w:rPr>
          <w:rFonts w:ascii="Times New Roman" w:hAnsi="Times New Roman" w:cs="Times New Roman"/>
          <w:kern w:val="0"/>
          <w:sz w:val="24"/>
          <w:szCs w:val="24"/>
        </w:rPr>
      </w:pPr>
      <w:r w:rsidRPr="00097EE3">
        <w:rPr>
          <w:rFonts w:ascii="Times New Roman" w:eastAsia="宋体" w:hAnsi="Times New Roman" w:cs="Times New Roman"/>
          <w:sz w:val="24"/>
          <w:szCs w:val="24"/>
        </w:rPr>
        <w:fldChar w:fldCharType="begin"/>
      </w:r>
      <w:r w:rsidRPr="00097EE3">
        <w:rPr>
          <w:rFonts w:ascii="Times New Roman" w:eastAsia="宋体" w:hAnsi="Times New Roman" w:cs="Times New Roman"/>
          <w:sz w:val="24"/>
          <w:szCs w:val="24"/>
        </w:rPr>
        <w:instrText xml:space="preserve"> ADDIN NE.Rep</w:instrText>
      </w:r>
      <w:r w:rsidRPr="00097EE3">
        <w:rPr>
          <w:rFonts w:ascii="Times New Roman" w:eastAsia="宋体" w:hAnsi="Times New Roman" w:cs="Times New Roman"/>
          <w:sz w:val="24"/>
          <w:szCs w:val="24"/>
        </w:rPr>
        <w:fldChar w:fldCharType="end"/>
      </w:r>
      <w:r w:rsidR="00D7788E" w:rsidRPr="00D7788E">
        <w:rPr>
          <w:rFonts w:ascii="Times New Roman" w:eastAsia="宋体" w:hAnsi="Times New Roman" w:cs="Times New Roman"/>
          <w:sz w:val="24"/>
          <w:szCs w:val="24"/>
        </w:rPr>
        <w:fldChar w:fldCharType="begin"/>
      </w:r>
      <w:r w:rsidR="00D7788E" w:rsidRPr="00D7788E">
        <w:rPr>
          <w:rFonts w:ascii="Times New Roman" w:eastAsia="宋体" w:hAnsi="Times New Roman" w:cs="Times New Roman"/>
          <w:sz w:val="24"/>
          <w:szCs w:val="24"/>
        </w:rPr>
        <w:instrText xml:space="preserve"> ADDIN NE.Bib</w:instrText>
      </w:r>
      <w:r w:rsidR="00D7788E" w:rsidRPr="00D7788E">
        <w:rPr>
          <w:rFonts w:ascii="Times New Roman" w:eastAsia="宋体" w:hAnsi="Times New Roman" w:cs="Times New Roman"/>
          <w:sz w:val="24"/>
          <w:szCs w:val="24"/>
        </w:rPr>
        <w:fldChar w:fldCharType="separate"/>
      </w:r>
    </w:p>
    <w:p w14:paraId="620D99D8" w14:textId="77777777" w:rsidR="00D7788E" w:rsidRPr="00D7788E" w:rsidRDefault="00D7788E" w:rsidP="00D7788E">
      <w:pPr>
        <w:autoSpaceDE w:val="0"/>
        <w:autoSpaceDN w:val="0"/>
        <w:adjustRightInd w:val="0"/>
        <w:ind w:left="480" w:hangingChars="200" w:hanging="480"/>
        <w:jc w:val="left"/>
        <w:rPr>
          <w:rFonts w:ascii="Times New Roman" w:hAnsi="Times New Roman" w:cs="Times New Roman"/>
          <w:kern w:val="0"/>
          <w:sz w:val="24"/>
          <w:szCs w:val="24"/>
        </w:rPr>
      </w:pPr>
      <w:r w:rsidRPr="00D7788E">
        <w:rPr>
          <w:rFonts w:ascii="Times New Roman" w:hAnsi="Times New Roman" w:cs="Times New Roman"/>
          <w:b/>
          <w:bCs/>
          <w:color w:val="000000"/>
          <w:kern w:val="0"/>
          <w:sz w:val="24"/>
          <w:szCs w:val="24"/>
        </w:rPr>
        <w:t>References:</w:t>
      </w:r>
    </w:p>
    <w:p w14:paraId="3ED3E403" w14:textId="4508D527" w:rsidR="00D7788E" w:rsidRPr="00D7788E" w:rsidRDefault="00D7788E" w:rsidP="00D7788E">
      <w:pPr>
        <w:autoSpaceDE w:val="0"/>
        <w:autoSpaceDN w:val="0"/>
        <w:adjustRightInd w:val="0"/>
        <w:ind w:left="480" w:hangingChars="200" w:hanging="480"/>
        <w:rPr>
          <w:rFonts w:ascii="Times New Roman" w:hAnsi="Times New Roman" w:cs="Times New Roman"/>
          <w:kern w:val="0"/>
          <w:sz w:val="24"/>
          <w:szCs w:val="24"/>
        </w:rPr>
      </w:pPr>
      <w:r w:rsidRPr="00D7788E">
        <w:rPr>
          <w:rFonts w:ascii="Times New Roman" w:hAnsi="Times New Roman" w:cs="Times New Roman"/>
          <w:color w:val="000000"/>
          <w:kern w:val="0"/>
          <w:sz w:val="24"/>
          <w:szCs w:val="24"/>
        </w:rPr>
        <w:t xml:space="preserve"> 1.</w:t>
      </w:r>
      <w:r w:rsidRPr="00D7788E">
        <w:rPr>
          <w:rFonts w:ascii="Times New Roman" w:hAnsi="Times New Roman" w:cs="Times New Roman"/>
          <w:color w:val="000000"/>
          <w:kern w:val="0"/>
          <w:sz w:val="24"/>
          <w:szCs w:val="24"/>
        </w:rPr>
        <w:tab/>
      </w:r>
      <w:bookmarkStart w:id="5" w:name="_nebC5860498_B01A_4E43_AACF_0FC9843A7350"/>
      <w:r w:rsidRPr="00D7788E">
        <w:rPr>
          <w:rFonts w:ascii="Times New Roman" w:hAnsi="Times New Roman" w:cs="Times New Roman"/>
          <w:color w:val="000000"/>
          <w:kern w:val="0"/>
          <w:sz w:val="24"/>
          <w:szCs w:val="24"/>
        </w:rPr>
        <w:t>Hayes, E.T.</w:t>
      </w:r>
      <w:r w:rsidRPr="00D7788E">
        <w:rPr>
          <w:rFonts w:ascii="Times New Roman" w:hAnsi="Times New Roman" w:cs="Times New Roman"/>
          <w:i/>
          <w:iCs/>
          <w:color w:val="000000"/>
          <w:kern w:val="0"/>
          <w:sz w:val="24"/>
          <w:szCs w:val="24"/>
        </w:rPr>
        <w:t>, et al</w:t>
      </w:r>
      <w:r w:rsidRPr="00D7788E">
        <w:rPr>
          <w:rFonts w:ascii="Times New Roman" w:hAnsi="Times New Roman" w:cs="Times New Roman"/>
          <w:color w:val="000000"/>
          <w:kern w:val="0"/>
          <w:sz w:val="24"/>
          <w:szCs w:val="24"/>
        </w:rPr>
        <w:t xml:space="preserve">. The influence of diet crude protein level on odour and ammonia emissions from finishing pig houses. </w:t>
      </w:r>
      <w:r w:rsidRPr="00D7788E">
        <w:rPr>
          <w:rFonts w:ascii="Times New Roman" w:hAnsi="Times New Roman" w:cs="Times New Roman"/>
          <w:i/>
          <w:iCs/>
          <w:color w:val="000000"/>
          <w:kern w:val="0"/>
          <w:sz w:val="24"/>
          <w:szCs w:val="24"/>
        </w:rPr>
        <w:t>Bioresour</w:t>
      </w:r>
      <w:r w:rsidR="009D1FF9">
        <w:rPr>
          <w:rFonts w:ascii="Times New Roman" w:hAnsi="Times New Roman" w:cs="Times New Roman"/>
          <w:i/>
          <w:iCs/>
          <w:color w:val="000000"/>
          <w:kern w:val="0"/>
          <w:sz w:val="24"/>
          <w:szCs w:val="24"/>
        </w:rPr>
        <w:t>.</w:t>
      </w:r>
      <w:r w:rsidRPr="00D7788E">
        <w:rPr>
          <w:rFonts w:ascii="Times New Roman" w:hAnsi="Times New Roman" w:cs="Times New Roman"/>
          <w:i/>
          <w:iCs/>
          <w:color w:val="000000"/>
          <w:kern w:val="0"/>
          <w:sz w:val="24"/>
          <w:szCs w:val="24"/>
        </w:rPr>
        <w:t xml:space="preserve"> Technol</w:t>
      </w:r>
      <w:r w:rsidR="009D1FF9">
        <w:rPr>
          <w:rFonts w:ascii="Times New Roman" w:hAnsi="Times New Roman" w:cs="Times New Roman"/>
          <w:i/>
          <w:iCs/>
          <w:color w:val="000000"/>
          <w:kern w:val="0"/>
          <w:sz w:val="24"/>
          <w:szCs w:val="24"/>
        </w:rPr>
        <w:t>.</w:t>
      </w:r>
      <w:r w:rsidRPr="00D7788E">
        <w:rPr>
          <w:rFonts w:ascii="Times New Roman" w:hAnsi="Times New Roman" w:cs="Times New Roman"/>
          <w:color w:val="000000"/>
          <w:kern w:val="0"/>
          <w:sz w:val="24"/>
          <w:szCs w:val="24"/>
        </w:rPr>
        <w:t xml:space="preserve"> </w:t>
      </w:r>
      <w:r w:rsidRPr="00D7788E">
        <w:rPr>
          <w:rFonts w:ascii="Times New Roman" w:hAnsi="Times New Roman" w:cs="Times New Roman"/>
          <w:b/>
          <w:bCs/>
          <w:color w:val="000000"/>
          <w:kern w:val="0"/>
          <w:sz w:val="24"/>
          <w:szCs w:val="24"/>
        </w:rPr>
        <w:t>91</w:t>
      </w:r>
      <w:r w:rsidRPr="00D7788E">
        <w:rPr>
          <w:rFonts w:ascii="Times New Roman" w:hAnsi="Times New Roman" w:cs="Times New Roman"/>
          <w:color w:val="000000"/>
          <w:kern w:val="0"/>
          <w:sz w:val="24"/>
          <w:szCs w:val="24"/>
        </w:rPr>
        <w:t>, 309-315 (2004).</w:t>
      </w:r>
      <w:bookmarkEnd w:id="5"/>
    </w:p>
    <w:p w14:paraId="61DF1A2F" w14:textId="494E4BAA" w:rsidR="00D7788E" w:rsidRPr="00D7788E" w:rsidRDefault="00D7788E" w:rsidP="00D7788E">
      <w:pPr>
        <w:autoSpaceDE w:val="0"/>
        <w:autoSpaceDN w:val="0"/>
        <w:adjustRightInd w:val="0"/>
        <w:ind w:left="480" w:hangingChars="200" w:hanging="480"/>
        <w:rPr>
          <w:rFonts w:ascii="Times New Roman" w:hAnsi="Times New Roman" w:cs="Times New Roman"/>
          <w:kern w:val="0"/>
          <w:sz w:val="24"/>
          <w:szCs w:val="24"/>
        </w:rPr>
      </w:pPr>
      <w:r w:rsidRPr="00D7788E">
        <w:rPr>
          <w:rFonts w:ascii="Times New Roman" w:hAnsi="Times New Roman" w:cs="Times New Roman"/>
          <w:color w:val="000000"/>
          <w:kern w:val="0"/>
          <w:sz w:val="24"/>
          <w:szCs w:val="24"/>
        </w:rPr>
        <w:t xml:space="preserve"> 2.</w:t>
      </w:r>
      <w:r w:rsidRPr="00D7788E">
        <w:rPr>
          <w:rFonts w:ascii="Times New Roman" w:hAnsi="Times New Roman" w:cs="Times New Roman"/>
          <w:color w:val="000000"/>
          <w:kern w:val="0"/>
          <w:sz w:val="24"/>
          <w:szCs w:val="24"/>
        </w:rPr>
        <w:tab/>
      </w:r>
      <w:bookmarkStart w:id="6" w:name="_nebCCEDDBC3_8E9F_48CD_90B4_25CCDE13B3DF"/>
      <w:r w:rsidRPr="00D7788E">
        <w:rPr>
          <w:rFonts w:ascii="Times New Roman" w:hAnsi="Times New Roman" w:cs="Times New Roman"/>
          <w:color w:val="000000"/>
          <w:kern w:val="0"/>
          <w:sz w:val="24"/>
          <w:szCs w:val="24"/>
        </w:rPr>
        <w:t xml:space="preserve">Oenema, O., Witzke, H.P., Klimont, Z., Lesschen, J.P. &amp; Velthof, G.L. Integrated assessment of promising measures to decrease nitrogen losses from agriculture in EU-27. </w:t>
      </w:r>
      <w:r w:rsidR="009D1FF9" w:rsidRPr="006D408F">
        <w:rPr>
          <w:rFonts w:ascii="Times New Roman" w:hAnsi="Times New Roman" w:cs="Times New Roman"/>
          <w:i/>
          <w:iCs/>
          <w:color w:val="000000"/>
          <w:kern w:val="0"/>
          <w:sz w:val="24"/>
          <w:szCs w:val="24"/>
        </w:rPr>
        <w:t>Agric</w:t>
      </w:r>
      <w:r w:rsidR="009D1FF9">
        <w:rPr>
          <w:rFonts w:ascii="Times New Roman" w:hAnsi="Times New Roman" w:cs="Times New Roman"/>
          <w:i/>
          <w:iCs/>
          <w:color w:val="000000"/>
          <w:kern w:val="0"/>
          <w:sz w:val="24"/>
          <w:szCs w:val="24"/>
        </w:rPr>
        <w:t xml:space="preserve">. </w:t>
      </w:r>
      <w:r w:rsidR="009D1FF9" w:rsidRPr="006D408F">
        <w:rPr>
          <w:rFonts w:ascii="Times New Roman" w:hAnsi="Times New Roman" w:cs="Times New Roman"/>
          <w:i/>
          <w:iCs/>
          <w:color w:val="000000"/>
          <w:kern w:val="0"/>
          <w:sz w:val="24"/>
          <w:szCs w:val="24"/>
        </w:rPr>
        <w:t>Ecosyst</w:t>
      </w:r>
      <w:r w:rsidR="009D1FF9">
        <w:rPr>
          <w:rFonts w:ascii="Times New Roman" w:hAnsi="Times New Roman" w:cs="Times New Roman"/>
          <w:i/>
          <w:iCs/>
          <w:color w:val="000000"/>
          <w:kern w:val="0"/>
          <w:sz w:val="24"/>
          <w:szCs w:val="24"/>
        </w:rPr>
        <w:t>.</w:t>
      </w:r>
      <w:r w:rsidR="009D1FF9" w:rsidRPr="006D408F">
        <w:rPr>
          <w:rFonts w:ascii="Times New Roman" w:hAnsi="Times New Roman" w:cs="Times New Roman"/>
          <w:i/>
          <w:iCs/>
          <w:color w:val="000000"/>
          <w:kern w:val="0"/>
          <w:sz w:val="24"/>
          <w:szCs w:val="24"/>
        </w:rPr>
        <w:t xml:space="preserve"> Environ</w:t>
      </w:r>
      <w:r w:rsidR="009D1FF9">
        <w:rPr>
          <w:rFonts w:ascii="Times New Roman" w:hAnsi="Times New Roman" w:cs="Times New Roman"/>
          <w:i/>
          <w:iCs/>
          <w:color w:val="000000"/>
          <w:kern w:val="0"/>
          <w:sz w:val="24"/>
          <w:szCs w:val="24"/>
        </w:rPr>
        <w:t>.</w:t>
      </w:r>
      <w:r w:rsidR="009D1FF9" w:rsidRPr="006D408F">
        <w:rPr>
          <w:rFonts w:ascii="Times New Roman" w:hAnsi="Times New Roman" w:cs="Times New Roman"/>
          <w:color w:val="000000"/>
          <w:kern w:val="0"/>
          <w:sz w:val="24"/>
          <w:szCs w:val="24"/>
        </w:rPr>
        <w:t xml:space="preserve"> </w:t>
      </w:r>
      <w:r w:rsidRPr="00D7788E">
        <w:rPr>
          <w:rFonts w:ascii="Times New Roman" w:hAnsi="Times New Roman" w:cs="Times New Roman"/>
          <w:color w:val="000000"/>
          <w:kern w:val="0"/>
          <w:sz w:val="24"/>
          <w:szCs w:val="24"/>
        </w:rPr>
        <w:t xml:space="preserve"> </w:t>
      </w:r>
      <w:r w:rsidRPr="00D7788E">
        <w:rPr>
          <w:rFonts w:ascii="Times New Roman" w:hAnsi="Times New Roman" w:cs="Times New Roman"/>
          <w:b/>
          <w:bCs/>
          <w:color w:val="000000"/>
          <w:kern w:val="0"/>
          <w:sz w:val="24"/>
          <w:szCs w:val="24"/>
        </w:rPr>
        <w:t>133</w:t>
      </w:r>
      <w:r w:rsidRPr="00D7788E">
        <w:rPr>
          <w:rFonts w:ascii="Times New Roman" w:hAnsi="Times New Roman" w:cs="Times New Roman"/>
          <w:color w:val="000000"/>
          <w:kern w:val="0"/>
          <w:sz w:val="24"/>
          <w:szCs w:val="24"/>
        </w:rPr>
        <w:t>, 280-288 (2009).</w:t>
      </w:r>
      <w:bookmarkEnd w:id="6"/>
    </w:p>
    <w:p w14:paraId="46FC67C6" w14:textId="1EACB40F" w:rsidR="00D7788E" w:rsidRPr="00D7788E" w:rsidRDefault="00D7788E" w:rsidP="00D7788E">
      <w:pPr>
        <w:autoSpaceDE w:val="0"/>
        <w:autoSpaceDN w:val="0"/>
        <w:adjustRightInd w:val="0"/>
        <w:ind w:left="480" w:hangingChars="200" w:hanging="480"/>
        <w:rPr>
          <w:rFonts w:ascii="Times New Roman" w:hAnsi="Times New Roman" w:cs="Times New Roman"/>
          <w:kern w:val="0"/>
          <w:sz w:val="24"/>
          <w:szCs w:val="24"/>
        </w:rPr>
      </w:pPr>
      <w:r w:rsidRPr="00D7788E">
        <w:rPr>
          <w:rFonts w:ascii="Times New Roman" w:hAnsi="Times New Roman" w:cs="Times New Roman"/>
          <w:color w:val="000000"/>
          <w:kern w:val="0"/>
          <w:sz w:val="24"/>
          <w:szCs w:val="24"/>
        </w:rPr>
        <w:t xml:space="preserve"> 3.</w:t>
      </w:r>
      <w:r w:rsidRPr="00D7788E">
        <w:rPr>
          <w:rFonts w:ascii="Times New Roman" w:hAnsi="Times New Roman" w:cs="Times New Roman"/>
          <w:color w:val="000000"/>
          <w:kern w:val="0"/>
          <w:sz w:val="24"/>
          <w:szCs w:val="24"/>
        </w:rPr>
        <w:tab/>
      </w:r>
      <w:bookmarkStart w:id="7" w:name="_neb1F9D84B5_BB88_4A2A_9781_3D3C9EBA6724"/>
      <w:r w:rsidRPr="00D7788E">
        <w:rPr>
          <w:rFonts w:ascii="Times New Roman" w:hAnsi="Times New Roman" w:cs="Times New Roman"/>
          <w:color w:val="000000"/>
          <w:kern w:val="0"/>
          <w:sz w:val="24"/>
          <w:szCs w:val="24"/>
        </w:rPr>
        <w:t>Woyengo, T.A., Beltranena, E. &amp; Zijlstra, R.T. NONRUMINANT NUTRITION SYMPOSIUM: Controlling feed cost by including alternative ingredients into pig diets:</w:t>
      </w:r>
      <w:bookmarkEnd w:id="7"/>
      <w:r w:rsidR="009D1FF9" w:rsidRPr="009D1FF9">
        <w:rPr>
          <w:rFonts w:ascii="Times New Roman" w:hAnsi="Times New Roman" w:cs="Times New Roman"/>
          <w:color w:val="000000"/>
          <w:kern w:val="0"/>
          <w:sz w:val="24"/>
          <w:szCs w:val="24"/>
        </w:rPr>
        <w:t xml:space="preserve"> </w:t>
      </w:r>
      <w:r w:rsidR="009D1FF9" w:rsidRPr="006D408F">
        <w:rPr>
          <w:rFonts w:ascii="Times New Roman" w:hAnsi="Times New Roman" w:cs="Times New Roman"/>
          <w:color w:val="000000"/>
          <w:kern w:val="0"/>
          <w:sz w:val="24"/>
          <w:szCs w:val="24"/>
        </w:rPr>
        <w:t xml:space="preserve">A review. </w:t>
      </w:r>
      <w:r w:rsidR="009D1FF9" w:rsidRPr="006D408F">
        <w:rPr>
          <w:rFonts w:ascii="Times New Roman" w:hAnsi="Times New Roman" w:cs="Times New Roman"/>
          <w:i/>
          <w:iCs/>
          <w:color w:val="000000"/>
          <w:kern w:val="0"/>
          <w:sz w:val="24"/>
          <w:szCs w:val="24"/>
        </w:rPr>
        <w:t>J</w:t>
      </w:r>
      <w:r w:rsidR="009D1FF9">
        <w:rPr>
          <w:rFonts w:ascii="Times New Roman" w:hAnsi="Times New Roman" w:cs="Times New Roman"/>
          <w:i/>
          <w:iCs/>
          <w:color w:val="000000"/>
          <w:kern w:val="0"/>
          <w:sz w:val="24"/>
          <w:szCs w:val="24"/>
        </w:rPr>
        <w:t>.</w:t>
      </w:r>
      <w:r w:rsidR="009D1FF9" w:rsidRPr="006D408F">
        <w:rPr>
          <w:rFonts w:ascii="Times New Roman" w:hAnsi="Times New Roman" w:cs="Times New Roman"/>
          <w:i/>
          <w:iCs/>
          <w:color w:val="000000"/>
          <w:kern w:val="0"/>
          <w:sz w:val="24"/>
          <w:szCs w:val="24"/>
        </w:rPr>
        <w:t xml:space="preserve"> Anim</w:t>
      </w:r>
      <w:r w:rsidR="009D1FF9">
        <w:rPr>
          <w:rFonts w:ascii="Times New Roman" w:hAnsi="Times New Roman" w:cs="Times New Roman"/>
          <w:i/>
          <w:iCs/>
          <w:color w:val="000000"/>
          <w:kern w:val="0"/>
          <w:sz w:val="24"/>
          <w:szCs w:val="24"/>
        </w:rPr>
        <w:t>.</w:t>
      </w:r>
      <w:r w:rsidR="009D1FF9" w:rsidRPr="006D408F">
        <w:rPr>
          <w:rFonts w:ascii="Times New Roman" w:hAnsi="Times New Roman" w:cs="Times New Roman"/>
          <w:i/>
          <w:iCs/>
          <w:color w:val="000000"/>
          <w:kern w:val="0"/>
          <w:sz w:val="24"/>
          <w:szCs w:val="24"/>
        </w:rPr>
        <w:t xml:space="preserve"> Sci</w:t>
      </w:r>
      <w:r w:rsidR="009D1FF9">
        <w:rPr>
          <w:rFonts w:ascii="Times New Roman" w:hAnsi="Times New Roman" w:cs="Times New Roman"/>
          <w:i/>
          <w:iCs/>
          <w:color w:val="000000"/>
          <w:kern w:val="0"/>
          <w:sz w:val="24"/>
          <w:szCs w:val="24"/>
        </w:rPr>
        <w:t>.</w:t>
      </w:r>
      <w:r w:rsidR="009D1FF9" w:rsidRPr="006D408F">
        <w:rPr>
          <w:rFonts w:ascii="Times New Roman" w:hAnsi="Times New Roman" w:cs="Times New Roman"/>
          <w:color w:val="000000"/>
          <w:kern w:val="0"/>
          <w:sz w:val="24"/>
          <w:szCs w:val="24"/>
        </w:rPr>
        <w:t xml:space="preserve"> </w:t>
      </w:r>
      <w:r w:rsidR="009D1FF9" w:rsidRPr="006D408F">
        <w:rPr>
          <w:rFonts w:ascii="Times New Roman" w:hAnsi="Times New Roman" w:cs="Times New Roman"/>
          <w:b/>
          <w:bCs/>
          <w:color w:val="000000"/>
          <w:kern w:val="0"/>
          <w:sz w:val="24"/>
          <w:szCs w:val="24"/>
        </w:rPr>
        <w:t>92</w:t>
      </w:r>
      <w:r w:rsidR="009D1FF9" w:rsidRPr="006D408F">
        <w:rPr>
          <w:rFonts w:ascii="Times New Roman" w:hAnsi="Times New Roman" w:cs="Times New Roman"/>
          <w:color w:val="000000"/>
          <w:kern w:val="0"/>
          <w:sz w:val="24"/>
          <w:szCs w:val="24"/>
        </w:rPr>
        <w:t>, 1293-1305 (2014).</w:t>
      </w:r>
    </w:p>
    <w:p w14:paraId="5C25E394" w14:textId="27900344" w:rsidR="00D7788E" w:rsidRPr="00D7788E" w:rsidRDefault="00D7788E" w:rsidP="00D7788E">
      <w:pPr>
        <w:autoSpaceDE w:val="0"/>
        <w:autoSpaceDN w:val="0"/>
        <w:adjustRightInd w:val="0"/>
        <w:ind w:left="480" w:hangingChars="200" w:hanging="480"/>
        <w:rPr>
          <w:rFonts w:ascii="Times New Roman" w:hAnsi="Times New Roman" w:cs="Times New Roman"/>
          <w:kern w:val="0"/>
          <w:sz w:val="24"/>
          <w:szCs w:val="24"/>
        </w:rPr>
      </w:pPr>
      <w:r w:rsidRPr="00D7788E">
        <w:rPr>
          <w:rFonts w:ascii="Times New Roman" w:hAnsi="Times New Roman" w:cs="Times New Roman"/>
          <w:color w:val="000000"/>
          <w:kern w:val="0"/>
          <w:sz w:val="24"/>
          <w:szCs w:val="24"/>
        </w:rPr>
        <w:t xml:space="preserve"> 4.</w:t>
      </w:r>
      <w:r w:rsidRPr="00D7788E">
        <w:rPr>
          <w:rFonts w:ascii="Times New Roman" w:hAnsi="Times New Roman" w:cs="Times New Roman"/>
          <w:color w:val="000000"/>
          <w:kern w:val="0"/>
          <w:sz w:val="24"/>
          <w:szCs w:val="24"/>
        </w:rPr>
        <w:tab/>
      </w:r>
      <w:bookmarkStart w:id="8" w:name="_neb1C890D7C_0621_4828_8782_A7222E56FC7E"/>
      <w:r w:rsidRPr="00D7788E">
        <w:rPr>
          <w:rFonts w:ascii="Times New Roman" w:hAnsi="Times New Roman" w:cs="Times New Roman"/>
          <w:color w:val="000000"/>
          <w:kern w:val="0"/>
          <w:sz w:val="24"/>
          <w:szCs w:val="24"/>
        </w:rPr>
        <w:t xml:space="preserve">Wieczorek, S. </w:t>
      </w:r>
      <w:bookmarkEnd w:id="8"/>
      <w:r w:rsidR="009D1FF9" w:rsidRPr="006D408F">
        <w:rPr>
          <w:rFonts w:ascii="Times New Roman" w:hAnsi="Times New Roman" w:cs="Times New Roman"/>
          <w:color w:val="000000"/>
          <w:kern w:val="0"/>
          <w:sz w:val="24"/>
          <w:szCs w:val="24"/>
        </w:rPr>
        <w:t xml:space="preserve">Assessing the influence of adsorbent bed (Tree bark) parameters on the reduction of ammonia emissions from animal husbandry. </w:t>
      </w:r>
      <w:r w:rsidR="009D1FF9" w:rsidRPr="006D408F">
        <w:rPr>
          <w:rFonts w:ascii="Times New Roman" w:hAnsi="Times New Roman" w:cs="Times New Roman"/>
          <w:i/>
          <w:iCs/>
          <w:color w:val="000000"/>
          <w:kern w:val="0"/>
          <w:sz w:val="24"/>
          <w:szCs w:val="24"/>
        </w:rPr>
        <w:t>Pol</w:t>
      </w:r>
      <w:r w:rsidR="009D1FF9">
        <w:rPr>
          <w:rFonts w:ascii="Times New Roman" w:hAnsi="Times New Roman" w:cs="Times New Roman"/>
          <w:i/>
          <w:iCs/>
          <w:color w:val="000000"/>
          <w:kern w:val="0"/>
          <w:sz w:val="24"/>
          <w:szCs w:val="24"/>
        </w:rPr>
        <w:t>.</w:t>
      </w:r>
      <w:r w:rsidR="009D1FF9" w:rsidRPr="006D408F">
        <w:rPr>
          <w:rFonts w:ascii="Times New Roman" w:hAnsi="Times New Roman" w:cs="Times New Roman"/>
          <w:i/>
          <w:iCs/>
          <w:color w:val="000000"/>
          <w:kern w:val="0"/>
          <w:sz w:val="24"/>
          <w:szCs w:val="24"/>
        </w:rPr>
        <w:t xml:space="preserve"> J</w:t>
      </w:r>
      <w:r w:rsidR="009D1FF9">
        <w:rPr>
          <w:rFonts w:ascii="Times New Roman" w:hAnsi="Times New Roman" w:cs="Times New Roman"/>
          <w:i/>
          <w:iCs/>
          <w:color w:val="000000"/>
          <w:kern w:val="0"/>
          <w:sz w:val="24"/>
          <w:szCs w:val="24"/>
        </w:rPr>
        <w:t>.</w:t>
      </w:r>
      <w:r w:rsidR="009D1FF9" w:rsidRPr="006D408F">
        <w:rPr>
          <w:rFonts w:ascii="Times New Roman" w:hAnsi="Times New Roman" w:cs="Times New Roman"/>
          <w:i/>
          <w:iCs/>
          <w:color w:val="000000"/>
          <w:kern w:val="0"/>
          <w:sz w:val="24"/>
          <w:szCs w:val="24"/>
        </w:rPr>
        <w:t xml:space="preserve"> Environ</w:t>
      </w:r>
      <w:r w:rsidR="009D1FF9">
        <w:rPr>
          <w:rFonts w:ascii="Times New Roman" w:hAnsi="Times New Roman" w:cs="Times New Roman"/>
          <w:i/>
          <w:iCs/>
          <w:color w:val="000000"/>
          <w:kern w:val="0"/>
          <w:sz w:val="24"/>
          <w:szCs w:val="24"/>
        </w:rPr>
        <w:t>.</w:t>
      </w:r>
      <w:r w:rsidR="009D1FF9" w:rsidRPr="006D408F">
        <w:rPr>
          <w:rFonts w:ascii="Times New Roman" w:hAnsi="Times New Roman" w:cs="Times New Roman"/>
          <w:i/>
          <w:iCs/>
          <w:color w:val="000000"/>
          <w:kern w:val="0"/>
          <w:sz w:val="24"/>
          <w:szCs w:val="24"/>
        </w:rPr>
        <w:t xml:space="preserve"> Stud</w:t>
      </w:r>
      <w:r w:rsidR="009D1FF9">
        <w:rPr>
          <w:rFonts w:ascii="Times New Roman" w:hAnsi="Times New Roman" w:cs="Times New Roman"/>
          <w:i/>
          <w:iCs/>
          <w:color w:val="000000"/>
          <w:kern w:val="0"/>
          <w:sz w:val="24"/>
          <w:szCs w:val="24"/>
        </w:rPr>
        <w:t>.</w:t>
      </w:r>
      <w:r w:rsidR="009D1FF9" w:rsidRPr="006D408F">
        <w:rPr>
          <w:rFonts w:ascii="Times New Roman" w:hAnsi="Times New Roman" w:cs="Times New Roman"/>
          <w:color w:val="000000"/>
          <w:kern w:val="0"/>
          <w:sz w:val="24"/>
          <w:szCs w:val="24"/>
        </w:rPr>
        <w:t xml:space="preserve"> </w:t>
      </w:r>
      <w:r w:rsidR="009D1FF9" w:rsidRPr="006D408F">
        <w:rPr>
          <w:rFonts w:ascii="Times New Roman" w:hAnsi="Times New Roman" w:cs="Times New Roman"/>
          <w:b/>
          <w:bCs/>
          <w:color w:val="000000"/>
          <w:kern w:val="0"/>
          <w:sz w:val="24"/>
          <w:szCs w:val="24"/>
        </w:rPr>
        <w:t>17</w:t>
      </w:r>
      <w:r w:rsidR="009D1FF9" w:rsidRPr="006D408F">
        <w:rPr>
          <w:rFonts w:ascii="Times New Roman" w:hAnsi="Times New Roman" w:cs="Times New Roman"/>
          <w:color w:val="000000"/>
          <w:kern w:val="0"/>
          <w:sz w:val="24"/>
          <w:szCs w:val="24"/>
        </w:rPr>
        <w:t>, 147-154 (2008).</w:t>
      </w:r>
    </w:p>
    <w:p w14:paraId="34989E00" w14:textId="26EE1B76" w:rsidR="00D7788E" w:rsidRPr="00D7788E" w:rsidRDefault="00D7788E" w:rsidP="00D7788E">
      <w:pPr>
        <w:autoSpaceDE w:val="0"/>
        <w:autoSpaceDN w:val="0"/>
        <w:adjustRightInd w:val="0"/>
        <w:ind w:left="480" w:hangingChars="200" w:hanging="480"/>
        <w:rPr>
          <w:rFonts w:ascii="Times New Roman" w:hAnsi="Times New Roman" w:cs="Times New Roman"/>
          <w:kern w:val="0"/>
          <w:sz w:val="24"/>
          <w:szCs w:val="24"/>
        </w:rPr>
      </w:pPr>
      <w:r w:rsidRPr="00D7788E">
        <w:rPr>
          <w:rFonts w:ascii="Times New Roman" w:hAnsi="Times New Roman" w:cs="Times New Roman"/>
          <w:color w:val="000000"/>
          <w:kern w:val="0"/>
          <w:sz w:val="24"/>
          <w:szCs w:val="24"/>
        </w:rPr>
        <w:t xml:space="preserve"> 5.</w:t>
      </w:r>
      <w:r w:rsidRPr="00D7788E">
        <w:rPr>
          <w:rFonts w:ascii="Times New Roman" w:hAnsi="Times New Roman" w:cs="Times New Roman"/>
          <w:color w:val="000000"/>
          <w:kern w:val="0"/>
          <w:sz w:val="24"/>
          <w:szCs w:val="24"/>
        </w:rPr>
        <w:tab/>
      </w:r>
      <w:bookmarkStart w:id="9" w:name="_neb9766766F_E1B8_49E1_B447_C990E36D686F"/>
      <w:r w:rsidRPr="00D7788E">
        <w:rPr>
          <w:rFonts w:ascii="Times New Roman" w:hAnsi="Times New Roman" w:cs="Times New Roman"/>
          <w:color w:val="000000"/>
          <w:kern w:val="0"/>
          <w:sz w:val="24"/>
          <w:szCs w:val="24"/>
        </w:rPr>
        <w:t xml:space="preserve">Smith, M.M., Simms, C.L. &amp; Aber, J.D. Case Study: Animal bedding cost and somatic cell count across New England dairy farms: Relationship with bedding material, housing type, herd size, and management system. </w:t>
      </w:r>
      <w:r w:rsidR="009D1FF9" w:rsidRPr="006D408F">
        <w:rPr>
          <w:rFonts w:ascii="Times New Roman" w:hAnsi="Times New Roman" w:cs="Times New Roman"/>
          <w:i/>
          <w:iCs/>
          <w:color w:val="000000"/>
          <w:kern w:val="0"/>
          <w:sz w:val="24"/>
          <w:szCs w:val="24"/>
        </w:rPr>
        <w:t>Prof</w:t>
      </w:r>
      <w:r w:rsidR="009D1FF9">
        <w:rPr>
          <w:rFonts w:ascii="Times New Roman" w:hAnsi="Times New Roman" w:cs="Times New Roman"/>
          <w:i/>
          <w:iCs/>
          <w:color w:val="000000"/>
          <w:kern w:val="0"/>
          <w:sz w:val="24"/>
          <w:szCs w:val="24"/>
        </w:rPr>
        <w:t>.</w:t>
      </w:r>
      <w:r w:rsidR="009D1FF9" w:rsidRPr="006D408F">
        <w:rPr>
          <w:rFonts w:ascii="Times New Roman" w:hAnsi="Times New Roman" w:cs="Times New Roman"/>
          <w:i/>
          <w:iCs/>
          <w:color w:val="000000"/>
          <w:kern w:val="0"/>
          <w:sz w:val="24"/>
          <w:szCs w:val="24"/>
        </w:rPr>
        <w:t xml:space="preserve"> Anim</w:t>
      </w:r>
      <w:r w:rsidR="009D1FF9">
        <w:rPr>
          <w:rFonts w:ascii="Times New Roman" w:hAnsi="Times New Roman" w:cs="Times New Roman"/>
          <w:i/>
          <w:iCs/>
          <w:color w:val="000000"/>
          <w:kern w:val="0"/>
          <w:sz w:val="24"/>
          <w:szCs w:val="24"/>
        </w:rPr>
        <w:t>.</w:t>
      </w:r>
      <w:r w:rsidR="009D1FF9" w:rsidRPr="006D408F">
        <w:rPr>
          <w:rFonts w:ascii="Times New Roman" w:hAnsi="Times New Roman" w:cs="Times New Roman"/>
          <w:i/>
          <w:iCs/>
          <w:color w:val="000000"/>
          <w:kern w:val="0"/>
          <w:sz w:val="24"/>
          <w:szCs w:val="24"/>
        </w:rPr>
        <w:t xml:space="preserve"> Sci</w:t>
      </w:r>
      <w:r w:rsidR="009D1FF9">
        <w:rPr>
          <w:rFonts w:ascii="Times New Roman" w:hAnsi="Times New Roman" w:cs="Times New Roman"/>
          <w:i/>
          <w:iCs/>
          <w:color w:val="000000"/>
          <w:kern w:val="0"/>
          <w:sz w:val="24"/>
          <w:szCs w:val="24"/>
        </w:rPr>
        <w:t>.</w:t>
      </w:r>
      <w:r w:rsidRPr="00D7788E">
        <w:rPr>
          <w:rFonts w:ascii="Times New Roman" w:hAnsi="Times New Roman" w:cs="Times New Roman"/>
          <w:color w:val="000000"/>
          <w:kern w:val="0"/>
          <w:sz w:val="24"/>
          <w:szCs w:val="24"/>
        </w:rPr>
        <w:t xml:space="preserve"> </w:t>
      </w:r>
      <w:r w:rsidRPr="00D7788E">
        <w:rPr>
          <w:rFonts w:ascii="Times New Roman" w:hAnsi="Times New Roman" w:cs="Times New Roman"/>
          <w:b/>
          <w:bCs/>
          <w:color w:val="000000"/>
          <w:kern w:val="0"/>
          <w:sz w:val="24"/>
          <w:szCs w:val="24"/>
        </w:rPr>
        <w:t>33</w:t>
      </w:r>
      <w:r w:rsidRPr="00D7788E">
        <w:rPr>
          <w:rFonts w:ascii="Times New Roman" w:hAnsi="Times New Roman" w:cs="Times New Roman"/>
          <w:color w:val="000000"/>
          <w:kern w:val="0"/>
          <w:sz w:val="24"/>
          <w:szCs w:val="24"/>
        </w:rPr>
        <w:t>, 616-626 (2017).</w:t>
      </w:r>
      <w:bookmarkEnd w:id="9"/>
    </w:p>
    <w:p w14:paraId="415142BA" w14:textId="44FB8921" w:rsidR="009D1FF9" w:rsidRPr="006D408F" w:rsidRDefault="00D7788E" w:rsidP="009D1FF9">
      <w:pPr>
        <w:autoSpaceDE w:val="0"/>
        <w:autoSpaceDN w:val="0"/>
        <w:adjustRightInd w:val="0"/>
        <w:ind w:left="480" w:hangingChars="200" w:hanging="480"/>
        <w:rPr>
          <w:rFonts w:ascii="Times New Roman" w:hAnsi="Times New Roman" w:cs="Times New Roman"/>
          <w:kern w:val="0"/>
          <w:sz w:val="24"/>
          <w:szCs w:val="24"/>
        </w:rPr>
      </w:pPr>
      <w:r w:rsidRPr="00D7788E">
        <w:rPr>
          <w:rFonts w:ascii="Times New Roman" w:hAnsi="Times New Roman" w:cs="Times New Roman"/>
          <w:color w:val="000000"/>
          <w:kern w:val="0"/>
          <w:sz w:val="24"/>
          <w:szCs w:val="24"/>
        </w:rPr>
        <w:t xml:space="preserve"> 6.</w:t>
      </w:r>
      <w:r w:rsidRPr="00D7788E">
        <w:rPr>
          <w:rFonts w:ascii="Times New Roman" w:hAnsi="Times New Roman" w:cs="Times New Roman"/>
          <w:color w:val="000000"/>
          <w:kern w:val="0"/>
          <w:sz w:val="24"/>
          <w:szCs w:val="24"/>
        </w:rPr>
        <w:tab/>
      </w:r>
      <w:bookmarkStart w:id="10" w:name="_neb90CC19E3_0306_4F9D_A79E_630B86FFF9E8"/>
      <w:r w:rsidRPr="00D7788E">
        <w:rPr>
          <w:rFonts w:ascii="Times New Roman" w:hAnsi="Times New Roman" w:cs="Times New Roman"/>
          <w:color w:val="000000"/>
          <w:kern w:val="0"/>
          <w:sz w:val="24"/>
          <w:szCs w:val="24"/>
        </w:rPr>
        <w:t>Le Riche, E.L.</w:t>
      </w:r>
      <w:r w:rsidRPr="00D7788E">
        <w:rPr>
          <w:rFonts w:ascii="Times New Roman" w:hAnsi="Times New Roman" w:cs="Times New Roman"/>
          <w:i/>
          <w:iCs/>
          <w:color w:val="000000"/>
          <w:kern w:val="0"/>
          <w:sz w:val="24"/>
          <w:szCs w:val="24"/>
        </w:rPr>
        <w:t>, et al</w:t>
      </w:r>
      <w:r w:rsidRPr="00D7788E">
        <w:rPr>
          <w:rFonts w:ascii="Times New Roman" w:hAnsi="Times New Roman" w:cs="Times New Roman"/>
          <w:color w:val="000000"/>
          <w:kern w:val="0"/>
          <w:sz w:val="24"/>
          <w:szCs w:val="24"/>
        </w:rPr>
        <w:t xml:space="preserve">. Do volatile solids from bedding materials increase greenhouse gas emissions for stored dairy manure? </w:t>
      </w:r>
      <w:bookmarkEnd w:id="10"/>
      <w:r w:rsidR="009D1FF9" w:rsidRPr="006D408F">
        <w:rPr>
          <w:rFonts w:ascii="Times New Roman" w:hAnsi="Times New Roman" w:cs="Times New Roman"/>
          <w:i/>
          <w:iCs/>
          <w:color w:val="000000"/>
          <w:kern w:val="0"/>
          <w:sz w:val="24"/>
          <w:szCs w:val="24"/>
        </w:rPr>
        <w:t>Can</w:t>
      </w:r>
      <w:r w:rsidR="009D1FF9">
        <w:rPr>
          <w:rFonts w:ascii="Times New Roman" w:hAnsi="Times New Roman" w:cs="Times New Roman"/>
          <w:i/>
          <w:iCs/>
          <w:color w:val="000000"/>
          <w:kern w:val="0"/>
          <w:sz w:val="24"/>
          <w:szCs w:val="24"/>
        </w:rPr>
        <w:t>.</w:t>
      </w:r>
      <w:r w:rsidR="009D1FF9" w:rsidRPr="006D408F">
        <w:rPr>
          <w:rFonts w:ascii="Times New Roman" w:hAnsi="Times New Roman" w:cs="Times New Roman"/>
          <w:i/>
          <w:iCs/>
          <w:color w:val="000000"/>
          <w:kern w:val="0"/>
          <w:sz w:val="24"/>
          <w:szCs w:val="24"/>
        </w:rPr>
        <w:t xml:space="preserve"> J</w:t>
      </w:r>
      <w:r w:rsidR="009D1FF9">
        <w:rPr>
          <w:rFonts w:ascii="Times New Roman" w:hAnsi="Times New Roman" w:cs="Times New Roman"/>
          <w:i/>
          <w:iCs/>
          <w:color w:val="000000"/>
          <w:kern w:val="0"/>
          <w:sz w:val="24"/>
          <w:szCs w:val="24"/>
        </w:rPr>
        <w:t>.</w:t>
      </w:r>
      <w:r w:rsidR="009D1FF9" w:rsidRPr="006D408F">
        <w:rPr>
          <w:rFonts w:ascii="Times New Roman" w:hAnsi="Times New Roman" w:cs="Times New Roman"/>
          <w:i/>
          <w:iCs/>
          <w:color w:val="000000"/>
          <w:kern w:val="0"/>
          <w:sz w:val="24"/>
          <w:szCs w:val="24"/>
        </w:rPr>
        <w:t xml:space="preserve"> Soil Sci</w:t>
      </w:r>
      <w:r w:rsidR="009D1FF9">
        <w:rPr>
          <w:rFonts w:ascii="Times New Roman" w:hAnsi="Times New Roman" w:cs="Times New Roman"/>
          <w:i/>
          <w:iCs/>
          <w:color w:val="000000"/>
          <w:kern w:val="0"/>
          <w:sz w:val="24"/>
          <w:szCs w:val="24"/>
        </w:rPr>
        <w:t>.</w:t>
      </w:r>
      <w:r w:rsidR="009D1FF9" w:rsidRPr="006D408F">
        <w:rPr>
          <w:rFonts w:ascii="Times New Roman" w:hAnsi="Times New Roman" w:cs="Times New Roman"/>
          <w:color w:val="000000"/>
          <w:kern w:val="0"/>
          <w:sz w:val="24"/>
          <w:szCs w:val="24"/>
        </w:rPr>
        <w:t xml:space="preserve"> </w:t>
      </w:r>
      <w:r w:rsidR="009D1FF9" w:rsidRPr="00A1011D">
        <w:rPr>
          <w:rFonts w:ascii="Times New Roman" w:hAnsi="Times New Roman" w:cs="Times New Roman"/>
          <w:b/>
          <w:color w:val="000000"/>
          <w:kern w:val="0"/>
          <w:sz w:val="24"/>
          <w:szCs w:val="24"/>
        </w:rPr>
        <w:lastRenderedPageBreak/>
        <w:t>97</w:t>
      </w:r>
      <w:r w:rsidR="009D1FF9" w:rsidRPr="00A1011D">
        <w:rPr>
          <w:rFonts w:ascii="Times New Roman" w:hAnsi="Times New Roman" w:cs="Times New Roman"/>
          <w:color w:val="000000"/>
          <w:kern w:val="0"/>
          <w:sz w:val="24"/>
          <w:szCs w:val="24"/>
        </w:rPr>
        <w:t>, 512-521 (2017).</w:t>
      </w:r>
    </w:p>
    <w:p w14:paraId="30ECB3C3" w14:textId="4A259CF9" w:rsidR="00D7788E" w:rsidRPr="00D7788E" w:rsidRDefault="00D7788E" w:rsidP="00D7788E">
      <w:pPr>
        <w:autoSpaceDE w:val="0"/>
        <w:autoSpaceDN w:val="0"/>
        <w:adjustRightInd w:val="0"/>
        <w:ind w:left="480" w:hangingChars="200" w:hanging="480"/>
        <w:rPr>
          <w:rFonts w:ascii="Times New Roman" w:hAnsi="Times New Roman" w:cs="Times New Roman"/>
          <w:kern w:val="0"/>
          <w:sz w:val="24"/>
          <w:szCs w:val="24"/>
        </w:rPr>
      </w:pPr>
      <w:r w:rsidRPr="00D7788E">
        <w:rPr>
          <w:rFonts w:ascii="Times New Roman" w:hAnsi="Times New Roman" w:cs="Times New Roman"/>
          <w:color w:val="000000"/>
          <w:kern w:val="0"/>
          <w:sz w:val="24"/>
          <w:szCs w:val="24"/>
        </w:rPr>
        <w:t xml:space="preserve"> 7.</w:t>
      </w:r>
      <w:r w:rsidRPr="00D7788E">
        <w:rPr>
          <w:rFonts w:ascii="Times New Roman" w:hAnsi="Times New Roman" w:cs="Times New Roman"/>
          <w:color w:val="000000"/>
          <w:kern w:val="0"/>
          <w:sz w:val="24"/>
          <w:szCs w:val="24"/>
        </w:rPr>
        <w:tab/>
      </w:r>
      <w:bookmarkStart w:id="11" w:name="_neb61CBDD73_F6F0_4B8A_B508_8C204F59160B"/>
      <w:r w:rsidRPr="00D7788E">
        <w:rPr>
          <w:rFonts w:ascii="Times New Roman" w:hAnsi="Times New Roman" w:cs="Times New Roman"/>
          <w:color w:val="000000"/>
          <w:kern w:val="0"/>
          <w:sz w:val="24"/>
          <w:szCs w:val="24"/>
        </w:rPr>
        <w:t xml:space="preserve">Swierstra, D., Braam, C.R. &amp; Smits, M.C. Grooved floor system for cattle housing: Ammonia emission reduction and good slip resistance. </w:t>
      </w:r>
      <w:r w:rsidR="009D1FF9" w:rsidRPr="006D408F">
        <w:rPr>
          <w:rFonts w:ascii="Times New Roman" w:hAnsi="Times New Roman" w:cs="Times New Roman"/>
          <w:i/>
          <w:iCs/>
          <w:color w:val="000000"/>
          <w:kern w:val="0"/>
          <w:sz w:val="24"/>
          <w:szCs w:val="24"/>
        </w:rPr>
        <w:t>Appl</w:t>
      </w:r>
      <w:r w:rsidR="009D1FF9">
        <w:rPr>
          <w:rFonts w:ascii="Times New Roman" w:hAnsi="Times New Roman" w:cs="Times New Roman"/>
          <w:i/>
          <w:iCs/>
          <w:color w:val="000000"/>
          <w:kern w:val="0"/>
          <w:sz w:val="24"/>
          <w:szCs w:val="24"/>
        </w:rPr>
        <w:t>.</w:t>
      </w:r>
      <w:r w:rsidR="009D1FF9" w:rsidRPr="006D408F">
        <w:rPr>
          <w:rFonts w:ascii="Times New Roman" w:hAnsi="Times New Roman" w:cs="Times New Roman"/>
          <w:i/>
          <w:iCs/>
          <w:color w:val="000000"/>
          <w:kern w:val="0"/>
          <w:sz w:val="24"/>
          <w:szCs w:val="24"/>
        </w:rPr>
        <w:t xml:space="preserve"> Eng</w:t>
      </w:r>
      <w:r w:rsidR="009D1FF9">
        <w:rPr>
          <w:rFonts w:ascii="Times New Roman" w:hAnsi="Times New Roman" w:cs="Times New Roman"/>
          <w:i/>
          <w:iCs/>
          <w:color w:val="000000"/>
          <w:kern w:val="0"/>
          <w:sz w:val="24"/>
          <w:szCs w:val="24"/>
        </w:rPr>
        <w:t>.</w:t>
      </w:r>
      <w:r w:rsidR="009D1FF9" w:rsidRPr="006D408F">
        <w:rPr>
          <w:rFonts w:ascii="Times New Roman" w:hAnsi="Times New Roman" w:cs="Times New Roman"/>
          <w:i/>
          <w:iCs/>
          <w:color w:val="000000"/>
          <w:kern w:val="0"/>
          <w:sz w:val="24"/>
          <w:szCs w:val="24"/>
        </w:rPr>
        <w:t xml:space="preserve"> Agric</w:t>
      </w:r>
      <w:r w:rsidR="009D1FF9">
        <w:rPr>
          <w:rFonts w:ascii="Times New Roman" w:hAnsi="Times New Roman" w:cs="Times New Roman"/>
          <w:i/>
          <w:iCs/>
          <w:color w:val="000000"/>
          <w:kern w:val="0"/>
          <w:sz w:val="24"/>
          <w:szCs w:val="24"/>
        </w:rPr>
        <w:t>.</w:t>
      </w:r>
      <w:r w:rsidR="009D1FF9" w:rsidRPr="006D408F">
        <w:rPr>
          <w:rFonts w:ascii="Times New Roman" w:hAnsi="Times New Roman" w:cs="Times New Roman"/>
          <w:color w:val="000000"/>
          <w:kern w:val="0"/>
          <w:sz w:val="24"/>
          <w:szCs w:val="24"/>
        </w:rPr>
        <w:t xml:space="preserve"> </w:t>
      </w:r>
      <w:r w:rsidRPr="00D7788E">
        <w:rPr>
          <w:rFonts w:ascii="Times New Roman" w:hAnsi="Times New Roman" w:cs="Times New Roman"/>
          <w:b/>
          <w:bCs/>
          <w:color w:val="000000"/>
          <w:kern w:val="0"/>
          <w:sz w:val="24"/>
          <w:szCs w:val="24"/>
        </w:rPr>
        <w:t>17</w:t>
      </w:r>
      <w:r w:rsidRPr="00D7788E">
        <w:rPr>
          <w:rFonts w:ascii="Times New Roman" w:hAnsi="Times New Roman" w:cs="Times New Roman"/>
          <w:color w:val="000000"/>
          <w:kern w:val="0"/>
          <w:sz w:val="24"/>
          <w:szCs w:val="24"/>
        </w:rPr>
        <w:t>, 85-90 (2001).</w:t>
      </w:r>
      <w:bookmarkEnd w:id="11"/>
    </w:p>
    <w:p w14:paraId="03B91197" w14:textId="174492A6" w:rsidR="00D7788E" w:rsidRPr="00D7788E" w:rsidRDefault="00D7788E" w:rsidP="00D7788E">
      <w:pPr>
        <w:autoSpaceDE w:val="0"/>
        <w:autoSpaceDN w:val="0"/>
        <w:adjustRightInd w:val="0"/>
        <w:ind w:left="480" w:hangingChars="200" w:hanging="480"/>
        <w:rPr>
          <w:rFonts w:ascii="Times New Roman" w:hAnsi="Times New Roman" w:cs="Times New Roman"/>
          <w:kern w:val="0"/>
          <w:sz w:val="24"/>
          <w:szCs w:val="24"/>
        </w:rPr>
      </w:pPr>
      <w:r w:rsidRPr="00D7788E">
        <w:rPr>
          <w:rFonts w:ascii="Times New Roman" w:hAnsi="Times New Roman" w:cs="Times New Roman"/>
          <w:color w:val="000000"/>
          <w:kern w:val="0"/>
          <w:sz w:val="24"/>
          <w:szCs w:val="24"/>
        </w:rPr>
        <w:t xml:space="preserve"> 8.</w:t>
      </w:r>
      <w:r w:rsidRPr="00D7788E">
        <w:rPr>
          <w:rFonts w:ascii="Times New Roman" w:hAnsi="Times New Roman" w:cs="Times New Roman"/>
          <w:color w:val="000000"/>
          <w:kern w:val="0"/>
          <w:sz w:val="24"/>
          <w:szCs w:val="24"/>
        </w:rPr>
        <w:tab/>
      </w:r>
      <w:bookmarkStart w:id="12" w:name="_neb443A7967_8EA1_4713_8D28_9321131CAAF5"/>
      <w:r w:rsidRPr="00D7788E">
        <w:rPr>
          <w:rFonts w:ascii="Times New Roman" w:hAnsi="Times New Roman" w:cs="Times New Roman"/>
          <w:color w:val="000000"/>
          <w:kern w:val="0"/>
          <w:sz w:val="24"/>
          <w:szCs w:val="24"/>
        </w:rPr>
        <w:t xml:space="preserve">Boggia, A., Paolotti, L., Antegiovanni, P., Fagioli, F.F. &amp; Rocchi, L. Managing ammonia emissions using no-litter flooring system for broilers: Environmental and economic analysis. </w:t>
      </w:r>
      <w:r w:rsidRPr="00D7788E">
        <w:rPr>
          <w:rFonts w:ascii="Times New Roman" w:hAnsi="Times New Roman" w:cs="Times New Roman"/>
          <w:i/>
          <w:iCs/>
          <w:color w:val="000000"/>
          <w:kern w:val="0"/>
          <w:sz w:val="24"/>
          <w:szCs w:val="24"/>
        </w:rPr>
        <w:t>Environ</w:t>
      </w:r>
      <w:r w:rsidR="009D1FF9">
        <w:rPr>
          <w:rFonts w:ascii="Times New Roman" w:hAnsi="Times New Roman" w:cs="Times New Roman"/>
          <w:i/>
          <w:iCs/>
          <w:color w:val="000000"/>
          <w:kern w:val="0"/>
          <w:sz w:val="24"/>
          <w:szCs w:val="24"/>
        </w:rPr>
        <w:t>.</w:t>
      </w:r>
      <w:r w:rsidRPr="00D7788E">
        <w:rPr>
          <w:rFonts w:ascii="Times New Roman" w:hAnsi="Times New Roman" w:cs="Times New Roman"/>
          <w:i/>
          <w:iCs/>
          <w:color w:val="000000"/>
          <w:kern w:val="0"/>
          <w:sz w:val="24"/>
          <w:szCs w:val="24"/>
        </w:rPr>
        <w:t xml:space="preserve"> Sci</w:t>
      </w:r>
      <w:r w:rsidR="009D1FF9">
        <w:rPr>
          <w:rFonts w:ascii="Times New Roman" w:hAnsi="Times New Roman" w:cs="Times New Roman"/>
          <w:i/>
          <w:iCs/>
          <w:color w:val="000000"/>
          <w:kern w:val="0"/>
          <w:sz w:val="24"/>
          <w:szCs w:val="24"/>
        </w:rPr>
        <w:t>.</w:t>
      </w:r>
      <w:r w:rsidRPr="00D7788E">
        <w:rPr>
          <w:rFonts w:ascii="Times New Roman" w:hAnsi="Times New Roman" w:cs="Times New Roman"/>
          <w:i/>
          <w:iCs/>
          <w:color w:val="000000"/>
          <w:kern w:val="0"/>
          <w:sz w:val="24"/>
          <w:szCs w:val="24"/>
        </w:rPr>
        <w:t xml:space="preserve"> Policy</w:t>
      </w:r>
      <w:r w:rsidRPr="00D7788E">
        <w:rPr>
          <w:rFonts w:ascii="Times New Roman" w:hAnsi="Times New Roman" w:cs="Times New Roman"/>
          <w:color w:val="000000"/>
          <w:kern w:val="0"/>
          <w:sz w:val="24"/>
          <w:szCs w:val="24"/>
        </w:rPr>
        <w:t xml:space="preserve"> </w:t>
      </w:r>
      <w:r w:rsidRPr="00D7788E">
        <w:rPr>
          <w:rFonts w:ascii="Times New Roman" w:hAnsi="Times New Roman" w:cs="Times New Roman"/>
          <w:b/>
          <w:bCs/>
          <w:color w:val="000000"/>
          <w:kern w:val="0"/>
          <w:sz w:val="24"/>
          <w:szCs w:val="24"/>
        </w:rPr>
        <w:t>101</w:t>
      </w:r>
      <w:r w:rsidRPr="00D7788E">
        <w:rPr>
          <w:rFonts w:ascii="Times New Roman" w:hAnsi="Times New Roman" w:cs="Times New Roman"/>
          <w:color w:val="000000"/>
          <w:kern w:val="0"/>
          <w:sz w:val="24"/>
          <w:szCs w:val="24"/>
        </w:rPr>
        <w:t>, 331-340 (2019).</w:t>
      </w:r>
      <w:bookmarkEnd w:id="12"/>
    </w:p>
    <w:p w14:paraId="6DE487D9" w14:textId="5A214DF1" w:rsidR="00D7788E" w:rsidRPr="00D7788E" w:rsidRDefault="00D7788E" w:rsidP="00D7788E">
      <w:pPr>
        <w:autoSpaceDE w:val="0"/>
        <w:autoSpaceDN w:val="0"/>
        <w:adjustRightInd w:val="0"/>
        <w:ind w:left="480" w:hangingChars="200" w:hanging="480"/>
        <w:rPr>
          <w:rFonts w:ascii="Times New Roman" w:hAnsi="Times New Roman" w:cs="Times New Roman"/>
          <w:kern w:val="0"/>
          <w:sz w:val="24"/>
          <w:szCs w:val="24"/>
        </w:rPr>
      </w:pPr>
      <w:r w:rsidRPr="00D7788E">
        <w:rPr>
          <w:rFonts w:ascii="Times New Roman" w:hAnsi="Times New Roman" w:cs="Times New Roman"/>
          <w:color w:val="000000"/>
          <w:kern w:val="0"/>
          <w:sz w:val="24"/>
          <w:szCs w:val="24"/>
        </w:rPr>
        <w:t xml:space="preserve"> 9.</w:t>
      </w:r>
      <w:r w:rsidRPr="00D7788E">
        <w:rPr>
          <w:rFonts w:ascii="Times New Roman" w:hAnsi="Times New Roman" w:cs="Times New Roman"/>
          <w:color w:val="000000"/>
          <w:kern w:val="0"/>
          <w:sz w:val="24"/>
          <w:szCs w:val="24"/>
        </w:rPr>
        <w:tab/>
      </w:r>
      <w:bookmarkStart w:id="13" w:name="_nebE272F713_BAB8_43FF_A7E8_A88AA521D44B"/>
      <w:r w:rsidRPr="00D7788E">
        <w:rPr>
          <w:rFonts w:ascii="Times New Roman" w:hAnsi="Times New Roman" w:cs="Times New Roman"/>
          <w:color w:val="000000"/>
          <w:kern w:val="0"/>
          <w:sz w:val="24"/>
          <w:szCs w:val="24"/>
        </w:rPr>
        <w:t xml:space="preserve">Z. Predicala, B., L. Cortus, E., P. Lemay, S. &amp; Laguë, C. Effectiveness of a Manure Scraper System for Reducing Concentrations of Hydrogen Sulfide and Ammonia in a Swine Grower-Finisher Room. </w:t>
      </w:r>
      <w:r w:rsidRPr="00D7788E">
        <w:rPr>
          <w:rFonts w:ascii="Times New Roman" w:hAnsi="Times New Roman" w:cs="Times New Roman"/>
          <w:i/>
          <w:iCs/>
          <w:color w:val="000000"/>
          <w:kern w:val="0"/>
          <w:sz w:val="24"/>
          <w:szCs w:val="24"/>
        </w:rPr>
        <w:t>Trans</w:t>
      </w:r>
      <w:r w:rsidR="009D1FF9">
        <w:rPr>
          <w:rFonts w:ascii="Times New Roman" w:hAnsi="Times New Roman" w:cs="Times New Roman"/>
          <w:i/>
          <w:iCs/>
          <w:color w:val="000000"/>
          <w:kern w:val="0"/>
          <w:sz w:val="24"/>
          <w:szCs w:val="24"/>
        </w:rPr>
        <w:t>.</w:t>
      </w:r>
      <w:r w:rsidRPr="00D7788E">
        <w:rPr>
          <w:rFonts w:ascii="Times New Roman" w:hAnsi="Times New Roman" w:cs="Times New Roman"/>
          <w:i/>
          <w:iCs/>
          <w:color w:val="000000"/>
          <w:kern w:val="0"/>
          <w:sz w:val="24"/>
          <w:szCs w:val="24"/>
        </w:rPr>
        <w:t xml:space="preserve"> ASABE</w:t>
      </w:r>
      <w:r w:rsidRPr="00D7788E">
        <w:rPr>
          <w:rFonts w:ascii="Times New Roman" w:hAnsi="Times New Roman" w:cs="Times New Roman"/>
          <w:color w:val="000000"/>
          <w:kern w:val="0"/>
          <w:sz w:val="24"/>
          <w:szCs w:val="24"/>
        </w:rPr>
        <w:t xml:space="preserve"> </w:t>
      </w:r>
      <w:r w:rsidRPr="00D7788E">
        <w:rPr>
          <w:rFonts w:ascii="Times New Roman" w:hAnsi="Times New Roman" w:cs="Times New Roman"/>
          <w:b/>
          <w:bCs/>
          <w:color w:val="000000"/>
          <w:kern w:val="0"/>
          <w:sz w:val="24"/>
          <w:szCs w:val="24"/>
        </w:rPr>
        <w:t>50</w:t>
      </w:r>
      <w:r w:rsidRPr="00D7788E">
        <w:rPr>
          <w:rFonts w:ascii="Times New Roman" w:hAnsi="Times New Roman" w:cs="Times New Roman"/>
          <w:color w:val="000000"/>
          <w:kern w:val="0"/>
          <w:sz w:val="24"/>
          <w:szCs w:val="24"/>
        </w:rPr>
        <w:t>, 999-1006 (2007).</w:t>
      </w:r>
      <w:bookmarkEnd w:id="13"/>
    </w:p>
    <w:p w14:paraId="733C804C" w14:textId="19215698" w:rsidR="00D7788E" w:rsidRPr="00D7788E" w:rsidRDefault="00D7788E" w:rsidP="00D7788E">
      <w:pPr>
        <w:autoSpaceDE w:val="0"/>
        <w:autoSpaceDN w:val="0"/>
        <w:adjustRightInd w:val="0"/>
        <w:ind w:left="480" w:hangingChars="200" w:hanging="480"/>
        <w:rPr>
          <w:rFonts w:ascii="Times New Roman" w:hAnsi="Times New Roman" w:cs="Times New Roman"/>
          <w:kern w:val="0"/>
          <w:sz w:val="24"/>
          <w:szCs w:val="24"/>
        </w:rPr>
      </w:pPr>
      <w:r w:rsidRPr="00D7788E">
        <w:rPr>
          <w:rFonts w:ascii="Times New Roman" w:hAnsi="Times New Roman" w:cs="Times New Roman"/>
          <w:color w:val="000000"/>
          <w:kern w:val="0"/>
          <w:sz w:val="24"/>
          <w:szCs w:val="24"/>
        </w:rPr>
        <w:t>10.</w:t>
      </w:r>
      <w:r w:rsidRPr="00D7788E">
        <w:rPr>
          <w:rFonts w:ascii="Times New Roman" w:hAnsi="Times New Roman" w:cs="Times New Roman"/>
          <w:color w:val="000000"/>
          <w:kern w:val="0"/>
          <w:sz w:val="24"/>
          <w:szCs w:val="24"/>
        </w:rPr>
        <w:tab/>
      </w:r>
      <w:bookmarkStart w:id="14" w:name="_nebBBA62DF1_0CDF_473F_A040_5B7D3EFC638F"/>
      <w:r w:rsidRPr="00D7788E">
        <w:rPr>
          <w:rFonts w:ascii="Times New Roman" w:hAnsi="Times New Roman" w:cs="Times New Roman"/>
          <w:color w:val="000000"/>
          <w:kern w:val="0"/>
          <w:sz w:val="24"/>
          <w:szCs w:val="24"/>
        </w:rPr>
        <w:t>Zhou, S.</w:t>
      </w:r>
      <w:r w:rsidRPr="00D7788E">
        <w:rPr>
          <w:rFonts w:ascii="Times New Roman" w:hAnsi="Times New Roman" w:cs="Times New Roman"/>
          <w:i/>
          <w:iCs/>
          <w:color w:val="000000"/>
          <w:kern w:val="0"/>
          <w:sz w:val="24"/>
          <w:szCs w:val="24"/>
        </w:rPr>
        <w:t>, et al</w:t>
      </w:r>
      <w:r w:rsidRPr="00D7788E">
        <w:rPr>
          <w:rFonts w:ascii="Times New Roman" w:hAnsi="Times New Roman" w:cs="Times New Roman"/>
          <w:color w:val="000000"/>
          <w:kern w:val="0"/>
          <w:sz w:val="24"/>
          <w:szCs w:val="24"/>
        </w:rPr>
        <w:t xml:space="preserve">. A low-cost deodorizing spray net device for the removal of ammonia emissions in livestock houses. </w:t>
      </w:r>
      <w:r w:rsidRPr="00D7788E">
        <w:rPr>
          <w:rFonts w:ascii="Times New Roman" w:hAnsi="Times New Roman" w:cs="Times New Roman"/>
          <w:i/>
          <w:iCs/>
          <w:color w:val="000000"/>
          <w:kern w:val="0"/>
          <w:sz w:val="24"/>
          <w:szCs w:val="24"/>
        </w:rPr>
        <w:t>J</w:t>
      </w:r>
      <w:r w:rsidR="009D1FF9">
        <w:rPr>
          <w:rFonts w:ascii="Times New Roman" w:hAnsi="Times New Roman" w:cs="Times New Roman"/>
          <w:i/>
          <w:iCs/>
          <w:color w:val="000000"/>
          <w:kern w:val="0"/>
          <w:sz w:val="24"/>
          <w:szCs w:val="24"/>
        </w:rPr>
        <w:t>.</w:t>
      </w:r>
      <w:r w:rsidRPr="00D7788E">
        <w:rPr>
          <w:rFonts w:ascii="Times New Roman" w:hAnsi="Times New Roman" w:cs="Times New Roman"/>
          <w:i/>
          <w:iCs/>
          <w:color w:val="000000"/>
          <w:kern w:val="0"/>
          <w:sz w:val="24"/>
          <w:szCs w:val="24"/>
        </w:rPr>
        <w:t xml:space="preserve"> Clean Prod</w:t>
      </w:r>
      <w:r w:rsidR="009D1FF9">
        <w:rPr>
          <w:rFonts w:ascii="Times New Roman" w:hAnsi="Times New Roman" w:cs="Times New Roman"/>
          <w:i/>
          <w:iCs/>
          <w:color w:val="000000"/>
          <w:kern w:val="0"/>
          <w:sz w:val="24"/>
          <w:szCs w:val="24"/>
        </w:rPr>
        <w:t>.</w:t>
      </w:r>
      <w:r w:rsidRPr="00D7788E">
        <w:rPr>
          <w:rFonts w:ascii="Times New Roman" w:hAnsi="Times New Roman" w:cs="Times New Roman"/>
          <w:color w:val="000000"/>
          <w:kern w:val="0"/>
          <w:sz w:val="24"/>
          <w:szCs w:val="24"/>
        </w:rPr>
        <w:t xml:space="preserve"> </w:t>
      </w:r>
      <w:r w:rsidRPr="00D7788E">
        <w:rPr>
          <w:rFonts w:ascii="Times New Roman" w:hAnsi="Times New Roman" w:cs="Times New Roman"/>
          <w:b/>
          <w:bCs/>
          <w:color w:val="000000"/>
          <w:kern w:val="0"/>
          <w:sz w:val="24"/>
          <w:szCs w:val="24"/>
        </w:rPr>
        <w:t>318</w:t>
      </w:r>
      <w:r w:rsidRPr="00D7788E">
        <w:rPr>
          <w:rFonts w:ascii="Times New Roman" w:hAnsi="Times New Roman" w:cs="Times New Roman"/>
          <w:color w:val="000000"/>
          <w:kern w:val="0"/>
          <w:sz w:val="24"/>
          <w:szCs w:val="24"/>
        </w:rPr>
        <w:t>, 128516 (2021).</w:t>
      </w:r>
      <w:bookmarkEnd w:id="14"/>
    </w:p>
    <w:p w14:paraId="7312D62C" w14:textId="4F4557BB" w:rsidR="00D7788E" w:rsidRPr="00D7788E" w:rsidRDefault="00D7788E" w:rsidP="00D7788E">
      <w:pPr>
        <w:autoSpaceDE w:val="0"/>
        <w:autoSpaceDN w:val="0"/>
        <w:adjustRightInd w:val="0"/>
        <w:ind w:left="480" w:hangingChars="200" w:hanging="480"/>
        <w:rPr>
          <w:rFonts w:ascii="Times New Roman" w:hAnsi="Times New Roman" w:cs="Times New Roman"/>
          <w:kern w:val="0"/>
          <w:sz w:val="24"/>
          <w:szCs w:val="24"/>
        </w:rPr>
      </w:pPr>
      <w:r w:rsidRPr="00D7788E">
        <w:rPr>
          <w:rFonts w:ascii="Times New Roman" w:hAnsi="Times New Roman" w:cs="Times New Roman"/>
          <w:color w:val="000000"/>
          <w:kern w:val="0"/>
          <w:sz w:val="24"/>
          <w:szCs w:val="24"/>
        </w:rPr>
        <w:t>11.</w:t>
      </w:r>
      <w:r w:rsidRPr="00D7788E">
        <w:rPr>
          <w:rFonts w:ascii="Times New Roman" w:hAnsi="Times New Roman" w:cs="Times New Roman"/>
          <w:color w:val="000000"/>
          <w:kern w:val="0"/>
          <w:sz w:val="24"/>
          <w:szCs w:val="24"/>
        </w:rPr>
        <w:tab/>
      </w:r>
      <w:bookmarkStart w:id="15" w:name="_neb8CC406EB_0F4D_4357_857D_3B1251D02753"/>
      <w:r w:rsidRPr="00D7788E">
        <w:rPr>
          <w:rFonts w:ascii="Times New Roman" w:hAnsi="Times New Roman" w:cs="Times New Roman"/>
          <w:color w:val="000000"/>
          <w:kern w:val="0"/>
          <w:sz w:val="24"/>
          <w:szCs w:val="24"/>
        </w:rPr>
        <w:t xml:space="preserve">Melse, R.W. &amp; Ogink, N.W.M. </w:t>
      </w:r>
      <w:bookmarkEnd w:id="15"/>
      <w:r w:rsidR="009D1FF9" w:rsidRPr="006D408F">
        <w:rPr>
          <w:rFonts w:ascii="Times New Roman" w:hAnsi="Times New Roman" w:cs="Times New Roman"/>
          <w:color w:val="000000"/>
          <w:kern w:val="0"/>
          <w:sz w:val="24"/>
          <w:szCs w:val="24"/>
        </w:rPr>
        <w:t>A</w:t>
      </w:r>
      <w:r w:rsidR="009D1FF9">
        <w:rPr>
          <w:rFonts w:ascii="Times New Roman" w:hAnsi="Times New Roman" w:cs="Times New Roman"/>
          <w:color w:val="000000"/>
          <w:kern w:val="0"/>
          <w:sz w:val="24"/>
          <w:szCs w:val="24"/>
        </w:rPr>
        <w:t>ir</w:t>
      </w:r>
      <w:r w:rsidR="009D1FF9" w:rsidRPr="006D408F">
        <w:rPr>
          <w:rFonts w:ascii="Times New Roman" w:hAnsi="Times New Roman" w:cs="Times New Roman"/>
          <w:color w:val="000000"/>
          <w:kern w:val="0"/>
          <w:sz w:val="24"/>
          <w:szCs w:val="24"/>
        </w:rPr>
        <w:t xml:space="preserve"> </w:t>
      </w:r>
      <w:r w:rsidR="009D1FF9">
        <w:rPr>
          <w:rFonts w:ascii="Times New Roman" w:hAnsi="Times New Roman" w:cs="Times New Roman"/>
          <w:color w:val="000000"/>
          <w:kern w:val="0"/>
          <w:sz w:val="24"/>
          <w:szCs w:val="24"/>
        </w:rPr>
        <w:t>scrubbing techniques for ammonia and odor reduction at livestock operations: Review of on-farm research in the Netherlands.</w:t>
      </w:r>
      <w:r w:rsidR="009D1FF9" w:rsidRPr="006D408F">
        <w:rPr>
          <w:rFonts w:ascii="Times New Roman" w:hAnsi="Times New Roman" w:cs="Times New Roman"/>
          <w:color w:val="000000"/>
          <w:kern w:val="0"/>
          <w:sz w:val="24"/>
          <w:szCs w:val="24"/>
        </w:rPr>
        <w:t xml:space="preserve"> </w:t>
      </w:r>
      <w:r w:rsidR="009D1FF9" w:rsidRPr="006D408F">
        <w:rPr>
          <w:rFonts w:ascii="Times New Roman" w:hAnsi="Times New Roman" w:cs="Times New Roman"/>
          <w:i/>
          <w:iCs/>
          <w:color w:val="000000"/>
          <w:kern w:val="0"/>
          <w:sz w:val="24"/>
          <w:szCs w:val="24"/>
        </w:rPr>
        <w:t>Trans</w:t>
      </w:r>
      <w:r w:rsidR="009D1FF9">
        <w:rPr>
          <w:rFonts w:ascii="Times New Roman" w:hAnsi="Times New Roman" w:cs="Times New Roman"/>
          <w:i/>
          <w:iCs/>
          <w:color w:val="000000"/>
          <w:kern w:val="0"/>
          <w:sz w:val="24"/>
          <w:szCs w:val="24"/>
        </w:rPr>
        <w:t>.</w:t>
      </w:r>
      <w:r w:rsidR="009D1FF9" w:rsidRPr="006D408F">
        <w:rPr>
          <w:rFonts w:ascii="Times New Roman" w:hAnsi="Times New Roman" w:cs="Times New Roman"/>
          <w:i/>
          <w:iCs/>
          <w:color w:val="000000"/>
          <w:kern w:val="0"/>
          <w:sz w:val="24"/>
          <w:szCs w:val="24"/>
        </w:rPr>
        <w:t xml:space="preserve"> ASABE</w:t>
      </w:r>
      <w:r w:rsidR="009D1FF9" w:rsidRPr="006D408F">
        <w:rPr>
          <w:rFonts w:ascii="Times New Roman" w:hAnsi="Times New Roman" w:cs="Times New Roman"/>
          <w:color w:val="000000"/>
          <w:kern w:val="0"/>
          <w:sz w:val="24"/>
          <w:szCs w:val="24"/>
        </w:rPr>
        <w:t xml:space="preserve"> </w:t>
      </w:r>
      <w:r w:rsidR="009D1FF9" w:rsidRPr="006D408F">
        <w:rPr>
          <w:rFonts w:ascii="Times New Roman" w:hAnsi="Times New Roman" w:cs="Times New Roman"/>
          <w:b/>
          <w:bCs/>
          <w:color w:val="000000"/>
          <w:kern w:val="0"/>
          <w:sz w:val="24"/>
          <w:szCs w:val="24"/>
        </w:rPr>
        <w:t>48</w:t>
      </w:r>
      <w:r w:rsidR="009D1FF9" w:rsidRPr="006D408F">
        <w:rPr>
          <w:rFonts w:ascii="Times New Roman" w:hAnsi="Times New Roman" w:cs="Times New Roman"/>
          <w:color w:val="000000"/>
          <w:kern w:val="0"/>
          <w:sz w:val="24"/>
          <w:szCs w:val="24"/>
        </w:rPr>
        <w:t>, 2303-2313 (2005).</w:t>
      </w:r>
    </w:p>
    <w:p w14:paraId="34AF4BD9" w14:textId="34767EF4" w:rsidR="00D7788E" w:rsidRPr="00D7788E" w:rsidRDefault="00D7788E" w:rsidP="00D7788E">
      <w:pPr>
        <w:autoSpaceDE w:val="0"/>
        <w:autoSpaceDN w:val="0"/>
        <w:adjustRightInd w:val="0"/>
        <w:ind w:left="480" w:hangingChars="200" w:hanging="480"/>
        <w:rPr>
          <w:rFonts w:ascii="Times New Roman" w:hAnsi="Times New Roman" w:cs="Times New Roman"/>
          <w:kern w:val="0"/>
          <w:sz w:val="24"/>
          <w:szCs w:val="24"/>
        </w:rPr>
      </w:pPr>
      <w:r w:rsidRPr="00D7788E">
        <w:rPr>
          <w:rFonts w:ascii="Times New Roman" w:hAnsi="Times New Roman" w:cs="Times New Roman"/>
          <w:color w:val="000000"/>
          <w:kern w:val="0"/>
          <w:sz w:val="24"/>
          <w:szCs w:val="24"/>
        </w:rPr>
        <w:t>12.</w:t>
      </w:r>
      <w:r w:rsidRPr="00D7788E">
        <w:rPr>
          <w:rFonts w:ascii="Times New Roman" w:hAnsi="Times New Roman" w:cs="Times New Roman"/>
          <w:color w:val="000000"/>
          <w:kern w:val="0"/>
          <w:sz w:val="24"/>
          <w:szCs w:val="24"/>
        </w:rPr>
        <w:tab/>
      </w:r>
      <w:bookmarkStart w:id="16" w:name="_neb63F7E0A5_E565_4190_B4E9_ABEB497E2D89"/>
      <w:r w:rsidRPr="00D7788E">
        <w:rPr>
          <w:rFonts w:ascii="Times New Roman" w:hAnsi="Times New Roman" w:cs="Times New Roman"/>
          <w:color w:val="000000"/>
          <w:kern w:val="0"/>
          <w:sz w:val="24"/>
          <w:szCs w:val="24"/>
        </w:rPr>
        <w:t>Costantini, M.</w:t>
      </w:r>
      <w:r w:rsidRPr="00D7788E">
        <w:rPr>
          <w:rFonts w:ascii="Times New Roman" w:hAnsi="Times New Roman" w:cs="Times New Roman"/>
          <w:i/>
          <w:iCs/>
          <w:color w:val="000000"/>
          <w:kern w:val="0"/>
          <w:sz w:val="24"/>
          <w:szCs w:val="24"/>
        </w:rPr>
        <w:t>, et al</w:t>
      </w:r>
      <w:r w:rsidRPr="00D7788E">
        <w:rPr>
          <w:rFonts w:ascii="Times New Roman" w:hAnsi="Times New Roman" w:cs="Times New Roman"/>
          <w:color w:val="000000"/>
          <w:kern w:val="0"/>
          <w:sz w:val="24"/>
          <w:szCs w:val="24"/>
        </w:rPr>
        <w:t xml:space="preserve">. Improvement of human health and environmental costs in the European Union by air scrubbers in intensive pig farming. </w:t>
      </w:r>
      <w:r w:rsidRPr="00D7788E">
        <w:rPr>
          <w:rFonts w:ascii="Times New Roman" w:hAnsi="Times New Roman" w:cs="Times New Roman"/>
          <w:i/>
          <w:iCs/>
          <w:color w:val="000000"/>
          <w:kern w:val="0"/>
          <w:sz w:val="24"/>
          <w:szCs w:val="24"/>
        </w:rPr>
        <w:t>J</w:t>
      </w:r>
      <w:r w:rsidR="00D040EE">
        <w:rPr>
          <w:rFonts w:ascii="Times New Roman" w:hAnsi="Times New Roman" w:cs="Times New Roman"/>
          <w:i/>
          <w:iCs/>
          <w:color w:val="000000"/>
          <w:kern w:val="0"/>
          <w:sz w:val="24"/>
          <w:szCs w:val="24"/>
        </w:rPr>
        <w:t>.</w:t>
      </w:r>
      <w:r w:rsidRPr="00D7788E">
        <w:rPr>
          <w:rFonts w:ascii="Times New Roman" w:hAnsi="Times New Roman" w:cs="Times New Roman"/>
          <w:i/>
          <w:iCs/>
          <w:color w:val="000000"/>
          <w:kern w:val="0"/>
          <w:sz w:val="24"/>
          <w:szCs w:val="24"/>
        </w:rPr>
        <w:t xml:space="preserve"> Clean Prod</w:t>
      </w:r>
      <w:r w:rsidR="00D040EE">
        <w:rPr>
          <w:rFonts w:ascii="Times New Roman" w:hAnsi="Times New Roman" w:cs="Times New Roman"/>
          <w:i/>
          <w:iCs/>
          <w:color w:val="000000"/>
          <w:kern w:val="0"/>
          <w:sz w:val="24"/>
          <w:szCs w:val="24"/>
        </w:rPr>
        <w:t>.</w:t>
      </w:r>
      <w:r w:rsidRPr="00D7788E">
        <w:rPr>
          <w:rFonts w:ascii="Times New Roman" w:hAnsi="Times New Roman" w:cs="Times New Roman"/>
          <w:color w:val="000000"/>
          <w:kern w:val="0"/>
          <w:sz w:val="24"/>
          <w:szCs w:val="24"/>
        </w:rPr>
        <w:t xml:space="preserve"> </w:t>
      </w:r>
      <w:r w:rsidRPr="00D7788E">
        <w:rPr>
          <w:rFonts w:ascii="Times New Roman" w:hAnsi="Times New Roman" w:cs="Times New Roman"/>
          <w:b/>
          <w:bCs/>
          <w:color w:val="000000"/>
          <w:kern w:val="0"/>
          <w:sz w:val="24"/>
          <w:szCs w:val="24"/>
        </w:rPr>
        <w:t>275</w:t>
      </w:r>
      <w:r w:rsidRPr="00D7788E">
        <w:rPr>
          <w:rFonts w:ascii="Times New Roman" w:hAnsi="Times New Roman" w:cs="Times New Roman"/>
          <w:color w:val="000000"/>
          <w:kern w:val="0"/>
          <w:sz w:val="24"/>
          <w:szCs w:val="24"/>
        </w:rPr>
        <w:t>, 124007 (2020).</w:t>
      </w:r>
      <w:bookmarkEnd w:id="16"/>
    </w:p>
    <w:p w14:paraId="43FD9308" w14:textId="3ED0B170" w:rsidR="00D7788E" w:rsidRPr="00D7788E" w:rsidRDefault="00D7788E" w:rsidP="00D7788E">
      <w:pPr>
        <w:autoSpaceDE w:val="0"/>
        <w:autoSpaceDN w:val="0"/>
        <w:adjustRightInd w:val="0"/>
        <w:ind w:left="480" w:hangingChars="200" w:hanging="480"/>
        <w:rPr>
          <w:rFonts w:ascii="Times New Roman" w:hAnsi="Times New Roman" w:cs="Times New Roman"/>
          <w:kern w:val="0"/>
          <w:sz w:val="24"/>
          <w:szCs w:val="24"/>
        </w:rPr>
      </w:pPr>
      <w:r w:rsidRPr="00D7788E">
        <w:rPr>
          <w:rFonts w:ascii="Times New Roman" w:hAnsi="Times New Roman" w:cs="Times New Roman"/>
          <w:color w:val="000000"/>
          <w:kern w:val="0"/>
          <w:sz w:val="24"/>
          <w:szCs w:val="24"/>
        </w:rPr>
        <w:t>13.</w:t>
      </w:r>
      <w:r w:rsidRPr="00D7788E">
        <w:rPr>
          <w:rFonts w:ascii="Times New Roman" w:hAnsi="Times New Roman" w:cs="Times New Roman"/>
          <w:color w:val="000000"/>
          <w:kern w:val="0"/>
          <w:sz w:val="24"/>
          <w:szCs w:val="24"/>
        </w:rPr>
        <w:tab/>
      </w:r>
      <w:bookmarkStart w:id="17" w:name="_nebFFDE38CB_E216_4B91_878B_D10E97D9FA5E"/>
      <w:r w:rsidRPr="00D7788E">
        <w:rPr>
          <w:rFonts w:ascii="Times New Roman" w:hAnsi="Times New Roman" w:cs="Times New Roman"/>
          <w:color w:val="000000"/>
          <w:kern w:val="0"/>
          <w:sz w:val="24"/>
          <w:szCs w:val="24"/>
        </w:rPr>
        <w:t xml:space="preserve">Melse, R.W. &amp; Mol, G. Odour and ammonia removal from pig house exhaust air using a biotrickling filter. </w:t>
      </w:r>
      <w:r w:rsidRPr="00D7788E">
        <w:rPr>
          <w:rFonts w:ascii="Times New Roman" w:hAnsi="Times New Roman" w:cs="Times New Roman"/>
          <w:i/>
          <w:iCs/>
          <w:color w:val="000000"/>
          <w:kern w:val="0"/>
          <w:sz w:val="24"/>
          <w:szCs w:val="24"/>
        </w:rPr>
        <w:t>Water Sci</w:t>
      </w:r>
      <w:r w:rsidR="00D040EE">
        <w:rPr>
          <w:rFonts w:ascii="Times New Roman" w:hAnsi="Times New Roman" w:cs="Times New Roman"/>
          <w:i/>
          <w:iCs/>
          <w:color w:val="000000"/>
          <w:kern w:val="0"/>
          <w:sz w:val="24"/>
          <w:szCs w:val="24"/>
        </w:rPr>
        <w:t>.</w:t>
      </w:r>
      <w:r w:rsidRPr="00D7788E">
        <w:rPr>
          <w:rFonts w:ascii="Times New Roman" w:hAnsi="Times New Roman" w:cs="Times New Roman"/>
          <w:i/>
          <w:iCs/>
          <w:color w:val="000000"/>
          <w:kern w:val="0"/>
          <w:sz w:val="24"/>
          <w:szCs w:val="24"/>
        </w:rPr>
        <w:t xml:space="preserve"> Technol</w:t>
      </w:r>
      <w:r w:rsidR="00D040EE">
        <w:rPr>
          <w:rFonts w:ascii="Times New Roman" w:hAnsi="Times New Roman" w:cs="Times New Roman"/>
          <w:i/>
          <w:iCs/>
          <w:color w:val="000000"/>
          <w:kern w:val="0"/>
          <w:sz w:val="24"/>
          <w:szCs w:val="24"/>
        </w:rPr>
        <w:t>.</w:t>
      </w:r>
      <w:r w:rsidRPr="00D7788E">
        <w:rPr>
          <w:rFonts w:ascii="Times New Roman" w:hAnsi="Times New Roman" w:cs="Times New Roman"/>
          <w:color w:val="000000"/>
          <w:kern w:val="0"/>
          <w:sz w:val="24"/>
          <w:szCs w:val="24"/>
        </w:rPr>
        <w:t xml:space="preserve"> </w:t>
      </w:r>
      <w:r w:rsidRPr="00D7788E">
        <w:rPr>
          <w:rFonts w:ascii="Times New Roman" w:hAnsi="Times New Roman" w:cs="Times New Roman"/>
          <w:b/>
          <w:bCs/>
          <w:color w:val="000000"/>
          <w:kern w:val="0"/>
          <w:sz w:val="24"/>
          <w:szCs w:val="24"/>
        </w:rPr>
        <w:t>50</w:t>
      </w:r>
      <w:r w:rsidRPr="00D7788E">
        <w:rPr>
          <w:rFonts w:ascii="Times New Roman" w:hAnsi="Times New Roman" w:cs="Times New Roman"/>
          <w:color w:val="000000"/>
          <w:kern w:val="0"/>
          <w:sz w:val="24"/>
          <w:szCs w:val="24"/>
        </w:rPr>
        <w:t>, 275-282 (2004).</w:t>
      </w:r>
      <w:bookmarkEnd w:id="17"/>
    </w:p>
    <w:p w14:paraId="71FE7385" w14:textId="77777777" w:rsidR="00D7788E" w:rsidRPr="00D7788E" w:rsidRDefault="00D7788E" w:rsidP="00D7788E">
      <w:pPr>
        <w:autoSpaceDE w:val="0"/>
        <w:autoSpaceDN w:val="0"/>
        <w:adjustRightInd w:val="0"/>
        <w:ind w:left="480" w:hangingChars="200" w:hanging="480"/>
        <w:rPr>
          <w:rFonts w:ascii="Times New Roman" w:hAnsi="Times New Roman" w:cs="Times New Roman"/>
          <w:kern w:val="0"/>
          <w:sz w:val="24"/>
          <w:szCs w:val="24"/>
        </w:rPr>
      </w:pPr>
      <w:r w:rsidRPr="00D7788E">
        <w:rPr>
          <w:rFonts w:ascii="Times New Roman" w:hAnsi="Times New Roman" w:cs="Times New Roman"/>
          <w:color w:val="000000"/>
          <w:kern w:val="0"/>
          <w:sz w:val="24"/>
          <w:szCs w:val="24"/>
        </w:rPr>
        <w:t>14.</w:t>
      </w:r>
      <w:r w:rsidRPr="00D7788E">
        <w:rPr>
          <w:rFonts w:ascii="Times New Roman" w:hAnsi="Times New Roman" w:cs="Times New Roman"/>
          <w:color w:val="000000"/>
          <w:kern w:val="0"/>
          <w:sz w:val="24"/>
          <w:szCs w:val="24"/>
        </w:rPr>
        <w:tab/>
      </w:r>
      <w:bookmarkStart w:id="18" w:name="_nebB0F1EB90_6F79_433F_86AB_903A7A8B2E0D"/>
      <w:r w:rsidRPr="00D7788E">
        <w:rPr>
          <w:rFonts w:ascii="Times New Roman" w:hAnsi="Times New Roman" w:cs="Times New Roman"/>
          <w:color w:val="000000"/>
          <w:kern w:val="0"/>
          <w:sz w:val="24"/>
          <w:szCs w:val="24"/>
        </w:rPr>
        <w:t xml:space="preserve">Yue, X.U., Huikang, L. &amp; A. Cole, N. Pollution concentration prediction of sewage aeration treatment and its optimal cost control. </w:t>
      </w:r>
      <w:r w:rsidRPr="00D7788E">
        <w:rPr>
          <w:rFonts w:ascii="Times New Roman" w:hAnsi="Times New Roman" w:cs="Times New Roman"/>
          <w:i/>
          <w:iCs/>
          <w:color w:val="000000"/>
          <w:kern w:val="0"/>
          <w:sz w:val="24"/>
          <w:szCs w:val="24"/>
        </w:rPr>
        <w:t>Yangtze River</w:t>
      </w:r>
      <w:r w:rsidRPr="00D7788E">
        <w:rPr>
          <w:rFonts w:ascii="Times New Roman" w:hAnsi="Times New Roman" w:cs="Times New Roman"/>
          <w:color w:val="000000"/>
          <w:kern w:val="0"/>
          <w:sz w:val="24"/>
          <w:szCs w:val="24"/>
        </w:rPr>
        <w:t xml:space="preserve"> </w:t>
      </w:r>
      <w:r w:rsidRPr="00D7788E">
        <w:rPr>
          <w:rFonts w:ascii="Times New Roman" w:hAnsi="Times New Roman" w:cs="Times New Roman"/>
          <w:b/>
          <w:bCs/>
          <w:color w:val="000000"/>
          <w:kern w:val="0"/>
          <w:sz w:val="24"/>
          <w:szCs w:val="24"/>
        </w:rPr>
        <w:t>49</w:t>
      </w:r>
      <w:r w:rsidRPr="00D7788E">
        <w:rPr>
          <w:rFonts w:ascii="Times New Roman" w:hAnsi="Times New Roman" w:cs="Times New Roman"/>
          <w:color w:val="000000"/>
          <w:kern w:val="0"/>
          <w:sz w:val="24"/>
          <w:szCs w:val="24"/>
        </w:rPr>
        <w:t>, 24-29 (2018).</w:t>
      </w:r>
      <w:bookmarkEnd w:id="18"/>
    </w:p>
    <w:p w14:paraId="49A29872" w14:textId="42288774" w:rsidR="00D7788E" w:rsidRPr="00D7788E" w:rsidRDefault="00D7788E" w:rsidP="00D7788E">
      <w:pPr>
        <w:autoSpaceDE w:val="0"/>
        <w:autoSpaceDN w:val="0"/>
        <w:adjustRightInd w:val="0"/>
        <w:ind w:left="480" w:hangingChars="200" w:hanging="480"/>
        <w:rPr>
          <w:rFonts w:ascii="Times New Roman" w:hAnsi="Times New Roman" w:cs="Times New Roman"/>
          <w:kern w:val="0"/>
          <w:sz w:val="24"/>
          <w:szCs w:val="24"/>
        </w:rPr>
      </w:pPr>
      <w:r w:rsidRPr="00D7788E">
        <w:rPr>
          <w:rFonts w:ascii="Times New Roman" w:hAnsi="Times New Roman" w:cs="Times New Roman"/>
          <w:color w:val="000000"/>
          <w:kern w:val="0"/>
          <w:sz w:val="24"/>
          <w:szCs w:val="24"/>
        </w:rPr>
        <w:t>15.</w:t>
      </w:r>
      <w:r w:rsidRPr="00D7788E">
        <w:rPr>
          <w:rFonts w:ascii="Times New Roman" w:hAnsi="Times New Roman" w:cs="Times New Roman"/>
          <w:color w:val="000000"/>
          <w:kern w:val="0"/>
          <w:sz w:val="24"/>
          <w:szCs w:val="24"/>
        </w:rPr>
        <w:tab/>
      </w:r>
      <w:bookmarkStart w:id="19" w:name="_neb86C20F90_3DF2_49D4_8AC3_6E707326384D"/>
      <w:r w:rsidRPr="00D7788E">
        <w:rPr>
          <w:rFonts w:ascii="Times New Roman" w:hAnsi="Times New Roman" w:cs="Times New Roman"/>
          <w:color w:val="000000"/>
          <w:kern w:val="0"/>
          <w:sz w:val="24"/>
          <w:szCs w:val="24"/>
        </w:rPr>
        <w:t xml:space="preserve">Sheng, W., Zuxin, X.U., Binbin, Y., Huaizheng, L.I. &amp; A. Cole, N. </w:t>
      </w:r>
      <w:bookmarkEnd w:id="19"/>
      <w:r w:rsidR="00D040EE" w:rsidRPr="006D408F">
        <w:rPr>
          <w:rFonts w:ascii="Times New Roman" w:hAnsi="Times New Roman" w:cs="Times New Roman"/>
          <w:color w:val="000000"/>
          <w:kern w:val="0"/>
          <w:sz w:val="24"/>
          <w:szCs w:val="24"/>
        </w:rPr>
        <w:t xml:space="preserve">Low </w:t>
      </w:r>
      <w:r w:rsidR="00D040EE">
        <w:rPr>
          <w:rFonts w:ascii="Times New Roman" w:hAnsi="Times New Roman" w:cs="Times New Roman"/>
          <w:color w:val="000000"/>
          <w:kern w:val="0"/>
          <w:sz w:val="24"/>
          <w:szCs w:val="24"/>
        </w:rPr>
        <w:t>c</w:t>
      </w:r>
      <w:r w:rsidR="00D040EE" w:rsidRPr="006D408F">
        <w:rPr>
          <w:rFonts w:ascii="Times New Roman" w:hAnsi="Times New Roman" w:cs="Times New Roman"/>
          <w:color w:val="000000"/>
          <w:kern w:val="0"/>
          <w:sz w:val="24"/>
          <w:szCs w:val="24"/>
        </w:rPr>
        <w:t xml:space="preserve">ost </w:t>
      </w:r>
      <w:r w:rsidR="00D040EE">
        <w:rPr>
          <w:rFonts w:ascii="Times New Roman" w:hAnsi="Times New Roman" w:cs="Times New Roman"/>
          <w:color w:val="000000"/>
          <w:kern w:val="0"/>
          <w:sz w:val="24"/>
          <w:szCs w:val="24"/>
        </w:rPr>
        <w:t>w</w:t>
      </w:r>
      <w:r w:rsidR="00D040EE" w:rsidRPr="006D408F">
        <w:rPr>
          <w:rFonts w:ascii="Times New Roman" w:hAnsi="Times New Roman" w:cs="Times New Roman"/>
          <w:color w:val="000000"/>
          <w:kern w:val="0"/>
          <w:sz w:val="24"/>
          <w:szCs w:val="24"/>
        </w:rPr>
        <w:t xml:space="preserve">astewater </w:t>
      </w:r>
      <w:r w:rsidR="00D040EE">
        <w:rPr>
          <w:rFonts w:ascii="Times New Roman" w:hAnsi="Times New Roman" w:cs="Times New Roman"/>
          <w:color w:val="000000"/>
          <w:kern w:val="0"/>
          <w:sz w:val="24"/>
          <w:szCs w:val="24"/>
        </w:rPr>
        <w:t>t</w:t>
      </w:r>
      <w:r w:rsidR="00D040EE" w:rsidRPr="006D408F">
        <w:rPr>
          <w:rFonts w:ascii="Times New Roman" w:hAnsi="Times New Roman" w:cs="Times New Roman"/>
          <w:color w:val="000000"/>
          <w:kern w:val="0"/>
          <w:sz w:val="24"/>
          <w:szCs w:val="24"/>
        </w:rPr>
        <w:t xml:space="preserve">reatment in </w:t>
      </w:r>
      <w:r w:rsidR="00D040EE">
        <w:rPr>
          <w:rFonts w:ascii="Times New Roman" w:hAnsi="Times New Roman" w:cs="Times New Roman"/>
          <w:color w:val="000000"/>
          <w:kern w:val="0"/>
          <w:sz w:val="24"/>
          <w:szCs w:val="24"/>
        </w:rPr>
        <w:t>s</w:t>
      </w:r>
      <w:r w:rsidR="00D040EE" w:rsidRPr="006D408F">
        <w:rPr>
          <w:rFonts w:ascii="Times New Roman" w:hAnsi="Times New Roman" w:cs="Times New Roman"/>
          <w:color w:val="000000"/>
          <w:kern w:val="0"/>
          <w:sz w:val="24"/>
          <w:szCs w:val="24"/>
        </w:rPr>
        <w:t xml:space="preserve">mall </w:t>
      </w:r>
      <w:r w:rsidR="00D040EE">
        <w:rPr>
          <w:rFonts w:ascii="Times New Roman" w:hAnsi="Times New Roman" w:cs="Times New Roman"/>
          <w:color w:val="000000"/>
          <w:kern w:val="0"/>
          <w:sz w:val="24"/>
          <w:szCs w:val="24"/>
        </w:rPr>
        <w:t>t</w:t>
      </w:r>
      <w:r w:rsidR="00D040EE" w:rsidRPr="006D408F">
        <w:rPr>
          <w:rFonts w:ascii="Times New Roman" w:hAnsi="Times New Roman" w:cs="Times New Roman"/>
          <w:color w:val="000000"/>
          <w:kern w:val="0"/>
          <w:sz w:val="24"/>
          <w:szCs w:val="24"/>
        </w:rPr>
        <w:t xml:space="preserve">owns and </w:t>
      </w:r>
      <w:r w:rsidR="00D040EE">
        <w:rPr>
          <w:rFonts w:ascii="Times New Roman" w:hAnsi="Times New Roman" w:cs="Times New Roman"/>
          <w:color w:val="000000"/>
          <w:kern w:val="0"/>
          <w:sz w:val="24"/>
          <w:szCs w:val="24"/>
        </w:rPr>
        <w:t>r</w:t>
      </w:r>
      <w:r w:rsidR="00D040EE" w:rsidRPr="006D408F">
        <w:rPr>
          <w:rFonts w:ascii="Times New Roman" w:hAnsi="Times New Roman" w:cs="Times New Roman"/>
          <w:color w:val="000000"/>
          <w:kern w:val="0"/>
          <w:sz w:val="24"/>
          <w:szCs w:val="24"/>
        </w:rPr>
        <w:t xml:space="preserve">ural </w:t>
      </w:r>
      <w:r w:rsidR="00D040EE">
        <w:rPr>
          <w:rFonts w:ascii="Times New Roman" w:hAnsi="Times New Roman" w:cs="Times New Roman"/>
          <w:color w:val="000000"/>
          <w:kern w:val="0"/>
          <w:sz w:val="24"/>
          <w:szCs w:val="24"/>
        </w:rPr>
        <w:t>a</w:t>
      </w:r>
      <w:r w:rsidR="00D040EE" w:rsidRPr="006D408F">
        <w:rPr>
          <w:rFonts w:ascii="Times New Roman" w:hAnsi="Times New Roman" w:cs="Times New Roman"/>
          <w:color w:val="000000"/>
          <w:kern w:val="0"/>
          <w:sz w:val="24"/>
          <w:szCs w:val="24"/>
        </w:rPr>
        <w:t xml:space="preserve">reas by </w:t>
      </w:r>
      <w:r w:rsidR="00D040EE">
        <w:rPr>
          <w:rFonts w:ascii="Times New Roman" w:hAnsi="Times New Roman" w:cs="Times New Roman"/>
          <w:color w:val="000000"/>
          <w:kern w:val="0"/>
          <w:sz w:val="24"/>
          <w:szCs w:val="24"/>
        </w:rPr>
        <w:t>s</w:t>
      </w:r>
      <w:r w:rsidR="00D040EE" w:rsidRPr="006D408F">
        <w:rPr>
          <w:rFonts w:ascii="Times New Roman" w:hAnsi="Times New Roman" w:cs="Times New Roman"/>
          <w:color w:val="000000"/>
          <w:kern w:val="0"/>
          <w:sz w:val="24"/>
          <w:szCs w:val="24"/>
        </w:rPr>
        <w:t>imply-</w:t>
      </w:r>
      <w:r w:rsidR="00D040EE">
        <w:rPr>
          <w:rFonts w:ascii="Times New Roman" w:hAnsi="Times New Roman" w:cs="Times New Roman"/>
          <w:color w:val="000000"/>
          <w:kern w:val="0"/>
          <w:sz w:val="24"/>
          <w:szCs w:val="24"/>
        </w:rPr>
        <w:t>c</w:t>
      </w:r>
      <w:r w:rsidR="00D040EE" w:rsidRPr="006D408F">
        <w:rPr>
          <w:rFonts w:ascii="Times New Roman" w:hAnsi="Times New Roman" w:cs="Times New Roman"/>
          <w:color w:val="000000"/>
          <w:kern w:val="0"/>
          <w:sz w:val="24"/>
          <w:szCs w:val="24"/>
        </w:rPr>
        <w:t xml:space="preserve">onstructed </w:t>
      </w:r>
      <w:r w:rsidR="00D040EE">
        <w:rPr>
          <w:rFonts w:ascii="Times New Roman" w:hAnsi="Times New Roman" w:cs="Times New Roman"/>
          <w:color w:val="000000"/>
          <w:kern w:val="0"/>
          <w:sz w:val="24"/>
          <w:szCs w:val="24"/>
        </w:rPr>
        <w:t>a</w:t>
      </w:r>
      <w:r w:rsidR="00D040EE" w:rsidRPr="006D408F">
        <w:rPr>
          <w:rFonts w:ascii="Times New Roman" w:hAnsi="Times New Roman" w:cs="Times New Roman"/>
          <w:color w:val="000000"/>
          <w:kern w:val="0"/>
          <w:sz w:val="24"/>
          <w:szCs w:val="24"/>
        </w:rPr>
        <w:t xml:space="preserve">lternate </w:t>
      </w:r>
      <w:r w:rsidR="00D040EE">
        <w:rPr>
          <w:rFonts w:ascii="Times New Roman" w:hAnsi="Times New Roman" w:cs="Times New Roman"/>
          <w:color w:val="000000"/>
          <w:kern w:val="0"/>
          <w:sz w:val="24"/>
          <w:szCs w:val="24"/>
        </w:rPr>
        <w:t>a</w:t>
      </w:r>
      <w:r w:rsidR="00D040EE" w:rsidRPr="006D408F">
        <w:rPr>
          <w:rFonts w:ascii="Times New Roman" w:hAnsi="Times New Roman" w:cs="Times New Roman"/>
          <w:color w:val="000000"/>
          <w:kern w:val="0"/>
          <w:sz w:val="24"/>
          <w:szCs w:val="24"/>
        </w:rPr>
        <w:t xml:space="preserve">erated </w:t>
      </w:r>
      <w:r w:rsidR="00D040EE">
        <w:rPr>
          <w:rFonts w:ascii="Times New Roman" w:hAnsi="Times New Roman" w:cs="Times New Roman"/>
          <w:color w:val="000000"/>
          <w:kern w:val="0"/>
          <w:sz w:val="24"/>
          <w:szCs w:val="24"/>
        </w:rPr>
        <w:t>p</w:t>
      </w:r>
      <w:r w:rsidR="00D040EE" w:rsidRPr="006D408F">
        <w:rPr>
          <w:rFonts w:ascii="Times New Roman" w:hAnsi="Times New Roman" w:cs="Times New Roman"/>
          <w:color w:val="000000"/>
          <w:kern w:val="0"/>
          <w:sz w:val="24"/>
          <w:szCs w:val="24"/>
        </w:rPr>
        <w:t xml:space="preserve">onds. </w:t>
      </w:r>
      <w:bookmarkStart w:id="20" w:name="_Hlk147055848"/>
      <w:r w:rsidR="00D040EE" w:rsidRPr="006F23A3">
        <w:rPr>
          <w:rFonts w:ascii="Times New Roman" w:hAnsi="Times New Roman" w:cs="Times New Roman"/>
          <w:i/>
          <w:iCs/>
          <w:color w:val="000000"/>
          <w:kern w:val="0"/>
          <w:sz w:val="24"/>
          <w:szCs w:val="24"/>
        </w:rPr>
        <w:t>J. Tongji Univ. Nat. Sci</w:t>
      </w:r>
      <w:r w:rsidR="00D040EE">
        <w:rPr>
          <w:rFonts w:ascii="Times New Roman" w:hAnsi="Times New Roman" w:cs="Times New Roman"/>
          <w:i/>
          <w:iCs/>
          <w:color w:val="000000"/>
          <w:kern w:val="0"/>
          <w:sz w:val="24"/>
          <w:szCs w:val="24"/>
        </w:rPr>
        <w:t xml:space="preserve">. </w:t>
      </w:r>
      <w:bookmarkEnd w:id="20"/>
      <w:r w:rsidR="00D040EE" w:rsidRPr="006D408F">
        <w:rPr>
          <w:rFonts w:ascii="Times New Roman" w:hAnsi="Times New Roman" w:cs="Times New Roman"/>
          <w:b/>
          <w:bCs/>
          <w:color w:val="000000"/>
          <w:kern w:val="0"/>
          <w:sz w:val="24"/>
          <w:szCs w:val="24"/>
        </w:rPr>
        <w:t>38</w:t>
      </w:r>
      <w:r w:rsidR="00D040EE" w:rsidRPr="006D408F">
        <w:rPr>
          <w:rFonts w:ascii="Times New Roman" w:hAnsi="Times New Roman" w:cs="Times New Roman"/>
          <w:color w:val="000000"/>
          <w:kern w:val="0"/>
          <w:sz w:val="24"/>
          <w:szCs w:val="24"/>
        </w:rPr>
        <w:t>, 1781-1786 (2010).</w:t>
      </w:r>
    </w:p>
    <w:p w14:paraId="7DBF333D" w14:textId="461EB4CF" w:rsidR="00D7788E" w:rsidRPr="00D7788E" w:rsidRDefault="00D7788E" w:rsidP="00D7788E">
      <w:pPr>
        <w:autoSpaceDE w:val="0"/>
        <w:autoSpaceDN w:val="0"/>
        <w:adjustRightInd w:val="0"/>
        <w:ind w:left="480" w:hangingChars="200" w:hanging="480"/>
        <w:rPr>
          <w:rFonts w:ascii="Times New Roman" w:hAnsi="Times New Roman" w:cs="Times New Roman"/>
          <w:kern w:val="0"/>
          <w:sz w:val="24"/>
          <w:szCs w:val="24"/>
        </w:rPr>
      </w:pPr>
      <w:r w:rsidRPr="00D7788E">
        <w:rPr>
          <w:rFonts w:ascii="Times New Roman" w:hAnsi="Times New Roman" w:cs="Times New Roman"/>
          <w:color w:val="000000"/>
          <w:kern w:val="0"/>
          <w:sz w:val="24"/>
          <w:szCs w:val="24"/>
        </w:rPr>
        <w:t>16.</w:t>
      </w:r>
      <w:r w:rsidRPr="00D7788E">
        <w:rPr>
          <w:rFonts w:ascii="Times New Roman" w:hAnsi="Times New Roman" w:cs="Times New Roman"/>
          <w:color w:val="000000"/>
          <w:kern w:val="0"/>
          <w:sz w:val="24"/>
          <w:szCs w:val="24"/>
        </w:rPr>
        <w:tab/>
      </w:r>
      <w:bookmarkStart w:id="21" w:name="_nebD7D1EC39_E581_48C8_986C_D584F9F87A49"/>
      <w:r w:rsidRPr="00D7788E">
        <w:rPr>
          <w:rFonts w:ascii="Times New Roman" w:hAnsi="Times New Roman" w:cs="Times New Roman"/>
          <w:color w:val="000000"/>
          <w:kern w:val="0"/>
          <w:sz w:val="24"/>
          <w:szCs w:val="24"/>
        </w:rPr>
        <w:t>Bicudo, J.R.</w:t>
      </w:r>
      <w:r w:rsidRPr="00D7788E">
        <w:rPr>
          <w:rFonts w:ascii="Times New Roman" w:hAnsi="Times New Roman" w:cs="Times New Roman"/>
          <w:i/>
          <w:iCs/>
          <w:color w:val="000000"/>
          <w:kern w:val="0"/>
          <w:sz w:val="24"/>
          <w:szCs w:val="24"/>
        </w:rPr>
        <w:t>, et al</w:t>
      </w:r>
      <w:r w:rsidRPr="00D7788E">
        <w:rPr>
          <w:rFonts w:ascii="Times New Roman" w:hAnsi="Times New Roman" w:cs="Times New Roman"/>
          <w:color w:val="000000"/>
          <w:kern w:val="0"/>
          <w:sz w:val="24"/>
          <w:szCs w:val="24"/>
        </w:rPr>
        <w:t xml:space="preserve">. Geotextile covers to reduce odor and gas emissions from swine manure storage ponds. </w:t>
      </w:r>
      <w:r w:rsidRPr="00D7788E">
        <w:rPr>
          <w:rFonts w:ascii="Times New Roman" w:hAnsi="Times New Roman" w:cs="Times New Roman"/>
          <w:i/>
          <w:iCs/>
          <w:color w:val="000000"/>
          <w:kern w:val="0"/>
          <w:sz w:val="24"/>
          <w:szCs w:val="24"/>
        </w:rPr>
        <w:t>Appl</w:t>
      </w:r>
      <w:r w:rsidR="00BE446A">
        <w:rPr>
          <w:rFonts w:ascii="Times New Roman" w:hAnsi="Times New Roman" w:cs="Times New Roman"/>
          <w:i/>
          <w:iCs/>
          <w:color w:val="000000"/>
          <w:kern w:val="0"/>
          <w:sz w:val="24"/>
          <w:szCs w:val="24"/>
        </w:rPr>
        <w:t>.</w:t>
      </w:r>
      <w:r w:rsidRPr="00D7788E">
        <w:rPr>
          <w:rFonts w:ascii="Times New Roman" w:hAnsi="Times New Roman" w:cs="Times New Roman"/>
          <w:i/>
          <w:iCs/>
          <w:color w:val="000000"/>
          <w:kern w:val="0"/>
          <w:sz w:val="24"/>
          <w:szCs w:val="24"/>
        </w:rPr>
        <w:t xml:space="preserve"> Eng</w:t>
      </w:r>
      <w:r w:rsidR="00BE446A">
        <w:rPr>
          <w:rFonts w:ascii="Times New Roman" w:hAnsi="Times New Roman" w:cs="Times New Roman"/>
          <w:i/>
          <w:iCs/>
          <w:color w:val="000000"/>
          <w:kern w:val="0"/>
          <w:sz w:val="24"/>
          <w:szCs w:val="24"/>
        </w:rPr>
        <w:t>.</w:t>
      </w:r>
      <w:r w:rsidRPr="00D7788E">
        <w:rPr>
          <w:rFonts w:ascii="Times New Roman" w:hAnsi="Times New Roman" w:cs="Times New Roman"/>
          <w:i/>
          <w:iCs/>
          <w:color w:val="000000"/>
          <w:kern w:val="0"/>
          <w:sz w:val="24"/>
          <w:szCs w:val="24"/>
        </w:rPr>
        <w:t xml:space="preserve"> Agric</w:t>
      </w:r>
      <w:r w:rsidR="00BE446A">
        <w:rPr>
          <w:rFonts w:ascii="Times New Roman" w:hAnsi="Times New Roman" w:cs="Times New Roman"/>
          <w:i/>
          <w:iCs/>
          <w:color w:val="000000"/>
          <w:kern w:val="0"/>
          <w:sz w:val="24"/>
          <w:szCs w:val="24"/>
        </w:rPr>
        <w:t>.</w:t>
      </w:r>
      <w:r w:rsidRPr="00D7788E">
        <w:rPr>
          <w:rFonts w:ascii="Times New Roman" w:hAnsi="Times New Roman" w:cs="Times New Roman"/>
          <w:color w:val="000000"/>
          <w:kern w:val="0"/>
          <w:sz w:val="24"/>
          <w:szCs w:val="24"/>
        </w:rPr>
        <w:t xml:space="preserve"> </w:t>
      </w:r>
      <w:r w:rsidRPr="00D7788E">
        <w:rPr>
          <w:rFonts w:ascii="Times New Roman" w:hAnsi="Times New Roman" w:cs="Times New Roman"/>
          <w:b/>
          <w:bCs/>
          <w:color w:val="000000"/>
          <w:kern w:val="0"/>
          <w:sz w:val="24"/>
          <w:szCs w:val="24"/>
        </w:rPr>
        <w:t>20</w:t>
      </w:r>
      <w:r w:rsidRPr="00D7788E">
        <w:rPr>
          <w:rFonts w:ascii="Times New Roman" w:hAnsi="Times New Roman" w:cs="Times New Roman"/>
          <w:color w:val="000000"/>
          <w:kern w:val="0"/>
          <w:sz w:val="24"/>
          <w:szCs w:val="24"/>
        </w:rPr>
        <w:t>, 65-75 (2004).</w:t>
      </w:r>
      <w:bookmarkEnd w:id="21"/>
    </w:p>
    <w:p w14:paraId="2B1DA598" w14:textId="77777777" w:rsidR="00D7788E" w:rsidRPr="00D7788E" w:rsidRDefault="00D7788E" w:rsidP="00D7788E">
      <w:pPr>
        <w:autoSpaceDE w:val="0"/>
        <w:autoSpaceDN w:val="0"/>
        <w:adjustRightInd w:val="0"/>
        <w:ind w:left="480" w:hangingChars="200" w:hanging="480"/>
        <w:rPr>
          <w:rFonts w:ascii="Times New Roman" w:hAnsi="Times New Roman" w:cs="Times New Roman"/>
          <w:kern w:val="0"/>
          <w:sz w:val="24"/>
          <w:szCs w:val="24"/>
        </w:rPr>
      </w:pPr>
      <w:r w:rsidRPr="00D7788E">
        <w:rPr>
          <w:rFonts w:ascii="Times New Roman" w:hAnsi="Times New Roman" w:cs="Times New Roman"/>
          <w:color w:val="000000"/>
          <w:kern w:val="0"/>
          <w:sz w:val="24"/>
          <w:szCs w:val="24"/>
        </w:rPr>
        <w:t>17.</w:t>
      </w:r>
      <w:r w:rsidRPr="00D7788E">
        <w:rPr>
          <w:rFonts w:ascii="Times New Roman" w:hAnsi="Times New Roman" w:cs="Times New Roman"/>
          <w:color w:val="000000"/>
          <w:kern w:val="0"/>
          <w:sz w:val="24"/>
          <w:szCs w:val="24"/>
        </w:rPr>
        <w:tab/>
      </w:r>
      <w:bookmarkStart w:id="22" w:name="_nebDEFE544C_259F_4D04_8F63_C193162EFF60"/>
      <w:r w:rsidRPr="00D7788E">
        <w:rPr>
          <w:rFonts w:ascii="Times New Roman" w:hAnsi="Times New Roman" w:cs="Times New Roman"/>
          <w:color w:val="000000"/>
          <w:kern w:val="0"/>
          <w:sz w:val="24"/>
          <w:szCs w:val="24"/>
        </w:rPr>
        <w:t xml:space="preserve">Balsari, P., Dinuccio, E. &amp; Gioelli, F. A low cost solution for ammonia emission abatement from slurry storage. </w:t>
      </w:r>
      <w:r w:rsidRPr="00D7788E">
        <w:rPr>
          <w:rFonts w:ascii="Times New Roman" w:hAnsi="Times New Roman" w:cs="Times New Roman"/>
          <w:i/>
          <w:iCs/>
          <w:color w:val="000000"/>
          <w:kern w:val="0"/>
          <w:sz w:val="24"/>
          <w:szCs w:val="24"/>
        </w:rPr>
        <w:t>International Congress Series</w:t>
      </w:r>
      <w:r w:rsidRPr="00D7788E">
        <w:rPr>
          <w:rFonts w:ascii="Times New Roman" w:hAnsi="Times New Roman" w:cs="Times New Roman"/>
          <w:color w:val="000000"/>
          <w:kern w:val="0"/>
          <w:sz w:val="24"/>
          <w:szCs w:val="24"/>
        </w:rPr>
        <w:t xml:space="preserve"> </w:t>
      </w:r>
      <w:r w:rsidRPr="00D7788E">
        <w:rPr>
          <w:rFonts w:ascii="Times New Roman" w:hAnsi="Times New Roman" w:cs="Times New Roman"/>
          <w:b/>
          <w:bCs/>
          <w:color w:val="000000"/>
          <w:kern w:val="0"/>
          <w:sz w:val="24"/>
          <w:szCs w:val="24"/>
        </w:rPr>
        <w:t>1293</w:t>
      </w:r>
      <w:r w:rsidRPr="00D7788E">
        <w:rPr>
          <w:rFonts w:ascii="Times New Roman" w:hAnsi="Times New Roman" w:cs="Times New Roman"/>
          <w:color w:val="000000"/>
          <w:kern w:val="0"/>
          <w:sz w:val="24"/>
          <w:szCs w:val="24"/>
        </w:rPr>
        <w:t>, 323-326 (2006).</w:t>
      </w:r>
      <w:bookmarkEnd w:id="22"/>
    </w:p>
    <w:p w14:paraId="2B668A91" w14:textId="3455C1E1" w:rsidR="00D7788E" w:rsidRPr="00D7788E" w:rsidRDefault="00D7788E" w:rsidP="00D7788E">
      <w:pPr>
        <w:autoSpaceDE w:val="0"/>
        <w:autoSpaceDN w:val="0"/>
        <w:adjustRightInd w:val="0"/>
        <w:ind w:left="480" w:hangingChars="200" w:hanging="480"/>
        <w:rPr>
          <w:rFonts w:ascii="Times New Roman" w:hAnsi="Times New Roman" w:cs="Times New Roman"/>
          <w:kern w:val="0"/>
          <w:sz w:val="24"/>
          <w:szCs w:val="24"/>
        </w:rPr>
      </w:pPr>
      <w:r w:rsidRPr="00D7788E">
        <w:rPr>
          <w:rFonts w:ascii="Times New Roman" w:hAnsi="Times New Roman" w:cs="Times New Roman"/>
          <w:color w:val="000000"/>
          <w:kern w:val="0"/>
          <w:sz w:val="24"/>
          <w:szCs w:val="24"/>
        </w:rPr>
        <w:t>18.</w:t>
      </w:r>
      <w:r w:rsidRPr="00D7788E">
        <w:rPr>
          <w:rFonts w:ascii="Times New Roman" w:hAnsi="Times New Roman" w:cs="Times New Roman"/>
          <w:color w:val="000000"/>
          <w:kern w:val="0"/>
          <w:sz w:val="24"/>
          <w:szCs w:val="24"/>
        </w:rPr>
        <w:tab/>
      </w:r>
      <w:bookmarkStart w:id="23" w:name="_neb24E5A1CE_F181_4C63_9CA7_2C94A6C4D49F"/>
      <w:r w:rsidRPr="00D7788E">
        <w:rPr>
          <w:rFonts w:ascii="Times New Roman" w:hAnsi="Times New Roman" w:cs="Times New Roman"/>
          <w:color w:val="000000"/>
          <w:kern w:val="0"/>
          <w:sz w:val="24"/>
          <w:szCs w:val="24"/>
        </w:rPr>
        <w:t xml:space="preserve">Zahn, J.A., Tung, A.E., Roberts, B.A. &amp; Hatfield, J.L. Abatement of ammonia and hydrogen sulfide emissions from a swine lagoon using a polymer biocover. </w:t>
      </w:r>
      <w:r w:rsidR="001401F8" w:rsidRPr="006F23A3">
        <w:rPr>
          <w:rFonts w:ascii="Times New Roman" w:hAnsi="Times New Roman" w:cs="Times New Roman"/>
          <w:i/>
          <w:iCs/>
          <w:color w:val="000000"/>
          <w:kern w:val="0"/>
          <w:sz w:val="24"/>
          <w:szCs w:val="24"/>
        </w:rPr>
        <w:t>J. Air Waste Manage. Assoc.</w:t>
      </w:r>
      <w:r w:rsidRPr="00D7788E">
        <w:rPr>
          <w:rFonts w:ascii="Times New Roman" w:hAnsi="Times New Roman" w:cs="Times New Roman"/>
          <w:color w:val="000000"/>
          <w:kern w:val="0"/>
          <w:sz w:val="24"/>
          <w:szCs w:val="24"/>
        </w:rPr>
        <w:t xml:space="preserve"> </w:t>
      </w:r>
      <w:r w:rsidRPr="00D7788E">
        <w:rPr>
          <w:rFonts w:ascii="Times New Roman" w:hAnsi="Times New Roman" w:cs="Times New Roman"/>
          <w:b/>
          <w:bCs/>
          <w:color w:val="000000"/>
          <w:kern w:val="0"/>
          <w:sz w:val="24"/>
          <w:szCs w:val="24"/>
        </w:rPr>
        <w:t>51</w:t>
      </w:r>
      <w:r w:rsidRPr="00D7788E">
        <w:rPr>
          <w:rFonts w:ascii="Times New Roman" w:hAnsi="Times New Roman" w:cs="Times New Roman"/>
          <w:color w:val="000000"/>
          <w:kern w:val="0"/>
          <w:sz w:val="24"/>
          <w:szCs w:val="24"/>
        </w:rPr>
        <w:t>, 562-573 (2001).</w:t>
      </w:r>
      <w:bookmarkEnd w:id="23"/>
    </w:p>
    <w:p w14:paraId="17DEA80E" w14:textId="68A4CF93" w:rsidR="00D7788E" w:rsidRPr="00D7788E" w:rsidRDefault="00D7788E" w:rsidP="00D7788E">
      <w:pPr>
        <w:autoSpaceDE w:val="0"/>
        <w:autoSpaceDN w:val="0"/>
        <w:adjustRightInd w:val="0"/>
        <w:ind w:left="480" w:hangingChars="200" w:hanging="480"/>
        <w:rPr>
          <w:rFonts w:ascii="Times New Roman" w:hAnsi="Times New Roman" w:cs="Times New Roman"/>
          <w:kern w:val="0"/>
          <w:sz w:val="24"/>
          <w:szCs w:val="24"/>
        </w:rPr>
      </w:pPr>
      <w:r w:rsidRPr="00D7788E">
        <w:rPr>
          <w:rFonts w:ascii="Times New Roman" w:hAnsi="Times New Roman" w:cs="Times New Roman"/>
          <w:color w:val="000000"/>
          <w:kern w:val="0"/>
          <w:sz w:val="24"/>
          <w:szCs w:val="24"/>
        </w:rPr>
        <w:t>19.</w:t>
      </w:r>
      <w:r w:rsidRPr="00D7788E">
        <w:rPr>
          <w:rFonts w:ascii="Times New Roman" w:hAnsi="Times New Roman" w:cs="Times New Roman"/>
          <w:color w:val="000000"/>
          <w:kern w:val="0"/>
          <w:sz w:val="24"/>
          <w:szCs w:val="24"/>
        </w:rPr>
        <w:tab/>
      </w:r>
      <w:bookmarkStart w:id="24" w:name="_neb98755DC5_6D14_429E_8C4C_4505FB54CD6E"/>
      <w:r w:rsidRPr="00D7788E">
        <w:rPr>
          <w:rFonts w:ascii="Times New Roman" w:hAnsi="Times New Roman" w:cs="Times New Roman"/>
          <w:color w:val="000000"/>
          <w:kern w:val="0"/>
          <w:sz w:val="24"/>
          <w:szCs w:val="24"/>
        </w:rPr>
        <w:t>Wang, Y.</w:t>
      </w:r>
      <w:r w:rsidRPr="00D7788E">
        <w:rPr>
          <w:rFonts w:ascii="Times New Roman" w:hAnsi="Times New Roman" w:cs="Times New Roman"/>
          <w:i/>
          <w:iCs/>
          <w:color w:val="000000"/>
          <w:kern w:val="0"/>
          <w:sz w:val="24"/>
          <w:szCs w:val="24"/>
        </w:rPr>
        <w:t>, et al</w:t>
      </w:r>
      <w:r w:rsidRPr="00D7788E">
        <w:rPr>
          <w:rFonts w:ascii="Times New Roman" w:hAnsi="Times New Roman" w:cs="Times New Roman"/>
          <w:color w:val="000000"/>
          <w:kern w:val="0"/>
          <w:sz w:val="24"/>
          <w:szCs w:val="24"/>
        </w:rPr>
        <w:t xml:space="preserve">. Sulfuric acid modified expanded vermiculite cover for reducing ammonia emissions from animal slurry storage. </w:t>
      </w:r>
      <w:r w:rsidRPr="00D7788E">
        <w:rPr>
          <w:rFonts w:ascii="Times New Roman" w:hAnsi="Times New Roman" w:cs="Times New Roman"/>
          <w:i/>
          <w:iCs/>
          <w:color w:val="000000"/>
          <w:kern w:val="0"/>
          <w:sz w:val="24"/>
          <w:szCs w:val="24"/>
        </w:rPr>
        <w:t>J</w:t>
      </w:r>
      <w:r w:rsidR="001401F8">
        <w:rPr>
          <w:rFonts w:ascii="Times New Roman" w:hAnsi="Times New Roman" w:cs="Times New Roman"/>
          <w:i/>
          <w:iCs/>
          <w:color w:val="000000"/>
          <w:kern w:val="0"/>
          <w:sz w:val="24"/>
          <w:szCs w:val="24"/>
        </w:rPr>
        <w:t>.</w:t>
      </w:r>
      <w:r w:rsidRPr="00D7788E">
        <w:rPr>
          <w:rFonts w:ascii="Times New Roman" w:hAnsi="Times New Roman" w:cs="Times New Roman"/>
          <w:i/>
          <w:iCs/>
          <w:color w:val="000000"/>
          <w:kern w:val="0"/>
          <w:sz w:val="24"/>
          <w:szCs w:val="24"/>
        </w:rPr>
        <w:t xml:space="preserve"> Hazard</w:t>
      </w:r>
      <w:r w:rsidR="001401F8">
        <w:rPr>
          <w:rFonts w:ascii="Times New Roman" w:hAnsi="Times New Roman" w:cs="Times New Roman"/>
          <w:i/>
          <w:iCs/>
          <w:color w:val="000000"/>
          <w:kern w:val="0"/>
          <w:sz w:val="24"/>
          <w:szCs w:val="24"/>
        </w:rPr>
        <w:t>.</w:t>
      </w:r>
      <w:r w:rsidRPr="00D7788E">
        <w:rPr>
          <w:rFonts w:ascii="Times New Roman" w:hAnsi="Times New Roman" w:cs="Times New Roman"/>
          <w:i/>
          <w:iCs/>
          <w:color w:val="000000"/>
          <w:kern w:val="0"/>
          <w:sz w:val="24"/>
          <w:szCs w:val="24"/>
        </w:rPr>
        <w:t xml:space="preserve"> Mater</w:t>
      </w:r>
      <w:r w:rsidR="001401F8">
        <w:rPr>
          <w:rFonts w:ascii="Times New Roman" w:hAnsi="Times New Roman" w:cs="Times New Roman"/>
          <w:i/>
          <w:iCs/>
          <w:color w:val="000000"/>
          <w:kern w:val="0"/>
          <w:sz w:val="24"/>
          <w:szCs w:val="24"/>
        </w:rPr>
        <w:t>.</w:t>
      </w:r>
      <w:r w:rsidRPr="00D7788E">
        <w:rPr>
          <w:rFonts w:ascii="Times New Roman" w:hAnsi="Times New Roman" w:cs="Times New Roman"/>
          <w:color w:val="000000"/>
          <w:kern w:val="0"/>
          <w:sz w:val="24"/>
          <w:szCs w:val="24"/>
        </w:rPr>
        <w:t xml:space="preserve"> </w:t>
      </w:r>
      <w:r w:rsidRPr="00D7788E">
        <w:rPr>
          <w:rFonts w:ascii="Times New Roman" w:hAnsi="Times New Roman" w:cs="Times New Roman"/>
          <w:b/>
          <w:bCs/>
          <w:color w:val="000000"/>
          <w:kern w:val="0"/>
          <w:sz w:val="24"/>
          <w:szCs w:val="24"/>
        </w:rPr>
        <w:t>403</w:t>
      </w:r>
      <w:r w:rsidRPr="00D7788E">
        <w:rPr>
          <w:rFonts w:ascii="Times New Roman" w:hAnsi="Times New Roman" w:cs="Times New Roman"/>
          <w:color w:val="000000"/>
          <w:kern w:val="0"/>
          <w:sz w:val="24"/>
          <w:szCs w:val="24"/>
        </w:rPr>
        <w:t>, 123954 (2021).</w:t>
      </w:r>
      <w:bookmarkEnd w:id="24"/>
    </w:p>
    <w:p w14:paraId="53E1F095" w14:textId="75464B9D" w:rsidR="00D7788E" w:rsidRPr="00D7788E" w:rsidRDefault="00D7788E" w:rsidP="00D7788E">
      <w:pPr>
        <w:autoSpaceDE w:val="0"/>
        <w:autoSpaceDN w:val="0"/>
        <w:adjustRightInd w:val="0"/>
        <w:ind w:left="480" w:hangingChars="200" w:hanging="480"/>
        <w:rPr>
          <w:rFonts w:ascii="Times New Roman" w:hAnsi="Times New Roman" w:cs="Times New Roman"/>
          <w:kern w:val="0"/>
          <w:sz w:val="24"/>
          <w:szCs w:val="24"/>
        </w:rPr>
      </w:pPr>
      <w:r w:rsidRPr="00D7788E">
        <w:rPr>
          <w:rFonts w:ascii="Times New Roman" w:hAnsi="Times New Roman" w:cs="Times New Roman"/>
          <w:color w:val="000000"/>
          <w:kern w:val="0"/>
          <w:sz w:val="24"/>
          <w:szCs w:val="24"/>
        </w:rPr>
        <w:lastRenderedPageBreak/>
        <w:t>20.</w:t>
      </w:r>
      <w:r w:rsidRPr="00D7788E">
        <w:rPr>
          <w:rFonts w:ascii="Times New Roman" w:hAnsi="Times New Roman" w:cs="Times New Roman"/>
          <w:color w:val="000000"/>
          <w:kern w:val="0"/>
          <w:sz w:val="24"/>
          <w:szCs w:val="24"/>
        </w:rPr>
        <w:tab/>
      </w:r>
      <w:bookmarkStart w:id="25" w:name="_neb5DEDFAEE_871B_45DF_9027_95E97048CA4D"/>
      <w:r w:rsidRPr="00D7788E">
        <w:rPr>
          <w:rFonts w:ascii="Times New Roman" w:hAnsi="Times New Roman" w:cs="Times New Roman"/>
          <w:color w:val="000000"/>
          <w:kern w:val="0"/>
          <w:sz w:val="24"/>
          <w:szCs w:val="24"/>
        </w:rPr>
        <w:t>Chen, D.</w:t>
      </w:r>
      <w:r w:rsidRPr="00D7788E">
        <w:rPr>
          <w:rFonts w:ascii="Times New Roman" w:hAnsi="Times New Roman" w:cs="Times New Roman"/>
          <w:i/>
          <w:iCs/>
          <w:color w:val="000000"/>
          <w:kern w:val="0"/>
          <w:sz w:val="24"/>
          <w:szCs w:val="24"/>
        </w:rPr>
        <w:t>, et al</w:t>
      </w:r>
      <w:r w:rsidRPr="00D7788E">
        <w:rPr>
          <w:rFonts w:ascii="Times New Roman" w:hAnsi="Times New Roman" w:cs="Times New Roman"/>
          <w:color w:val="000000"/>
          <w:kern w:val="0"/>
          <w:sz w:val="24"/>
          <w:szCs w:val="24"/>
        </w:rPr>
        <w:t xml:space="preserve">. A new cost-effective method to mitigate ammonia loss from intensive cattle feedlots: application of lignite. </w:t>
      </w:r>
      <w:r w:rsidRPr="00D7788E">
        <w:rPr>
          <w:rFonts w:ascii="Times New Roman" w:hAnsi="Times New Roman" w:cs="Times New Roman"/>
          <w:i/>
          <w:iCs/>
          <w:color w:val="000000"/>
          <w:kern w:val="0"/>
          <w:sz w:val="24"/>
          <w:szCs w:val="24"/>
        </w:rPr>
        <w:t>Sci Rep</w:t>
      </w:r>
      <w:r w:rsidRPr="00D7788E">
        <w:rPr>
          <w:rFonts w:ascii="Times New Roman" w:hAnsi="Times New Roman" w:cs="Times New Roman"/>
          <w:color w:val="000000"/>
          <w:kern w:val="0"/>
          <w:sz w:val="24"/>
          <w:szCs w:val="24"/>
        </w:rPr>
        <w:t xml:space="preserve"> </w:t>
      </w:r>
      <w:r w:rsidRPr="00D7788E">
        <w:rPr>
          <w:rFonts w:ascii="Times New Roman" w:hAnsi="Times New Roman" w:cs="Times New Roman"/>
          <w:b/>
          <w:bCs/>
          <w:color w:val="000000"/>
          <w:kern w:val="0"/>
          <w:sz w:val="24"/>
          <w:szCs w:val="24"/>
        </w:rPr>
        <w:t>5</w:t>
      </w:r>
      <w:r w:rsidR="001401F8" w:rsidRPr="001401F8">
        <w:rPr>
          <w:rFonts w:ascii="Times New Roman" w:hAnsi="Times New Roman" w:cs="Times New Roman"/>
          <w:bCs/>
          <w:color w:val="000000"/>
          <w:kern w:val="0"/>
          <w:sz w:val="24"/>
          <w:szCs w:val="24"/>
        </w:rPr>
        <w:t>, 16689</w:t>
      </w:r>
      <w:r w:rsidRPr="001401F8">
        <w:rPr>
          <w:rFonts w:ascii="Times New Roman" w:hAnsi="Times New Roman" w:cs="Times New Roman"/>
          <w:color w:val="000000"/>
          <w:kern w:val="0"/>
          <w:sz w:val="24"/>
          <w:szCs w:val="24"/>
        </w:rPr>
        <w:t xml:space="preserve"> </w:t>
      </w:r>
      <w:r w:rsidRPr="00D7788E">
        <w:rPr>
          <w:rFonts w:ascii="Times New Roman" w:hAnsi="Times New Roman" w:cs="Times New Roman"/>
          <w:color w:val="000000"/>
          <w:kern w:val="0"/>
          <w:sz w:val="24"/>
          <w:szCs w:val="24"/>
        </w:rPr>
        <w:t>(2015).</w:t>
      </w:r>
      <w:bookmarkEnd w:id="25"/>
    </w:p>
    <w:p w14:paraId="1DD7799E" w14:textId="7F2CE142" w:rsidR="00D7788E" w:rsidRPr="00D7788E" w:rsidRDefault="00D7788E" w:rsidP="00D7788E">
      <w:pPr>
        <w:autoSpaceDE w:val="0"/>
        <w:autoSpaceDN w:val="0"/>
        <w:adjustRightInd w:val="0"/>
        <w:ind w:left="480" w:hangingChars="200" w:hanging="480"/>
        <w:rPr>
          <w:rFonts w:ascii="Times New Roman" w:hAnsi="Times New Roman" w:cs="Times New Roman"/>
          <w:kern w:val="0"/>
          <w:sz w:val="24"/>
          <w:szCs w:val="24"/>
        </w:rPr>
      </w:pPr>
      <w:r w:rsidRPr="00D7788E">
        <w:rPr>
          <w:rFonts w:ascii="Times New Roman" w:hAnsi="Times New Roman" w:cs="Times New Roman"/>
          <w:color w:val="000000"/>
          <w:kern w:val="0"/>
          <w:sz w:val="24"/>
          <w:szCs w:val="24"/>
        </w:rPr>
        <w:t>21.</w:t>
      </w:r>
      <w:r w:rsidRPr="00D7788E">
        <w:rPr>
          <w:rFonts w:ascii="Times New Roman" w:hAnsi="Times New Roman" w:cs="Times New Roman"/>
          <w:color w:val="000000"/>
          <w:kern w:val="0"/>
          <w:sz w:val="24"/>
          <w:szCs w:val="24"/>
        </w:rPr>
        <w:tab/>
      </w:r>
      <w:bookmarkStart w:id="26" w:name="_nebC232C054_DE35_49AF_8CFB_32E6423533B2"/>
      <w:r w:rsidRPr="00D7788E">
        <w:rPr>
          <w:rFonts w:ascii="Times New Roman" w:hAnsi="Times New Roman" w:cs="Times New Roman"/>
          <w:color w:val="000000"/>
          <w:kern w:val="0"/>
          <w:sz w:val="24"/>
          <w:szCs w:val="24"/>
        </w:rPr>
        <w:t xml:space="preserve">Shah, S.B., Grimes, J.L., Oviedo-Rondón, E.O. &amp; Westerman, P.W. Acidifier application rate impacts on ammonia emissions from US roaster chicken houses. </w:t>
      </w:r>
      <w:r w:rsidRPr="00D7788E">
        <w:rPr>
          <w:rFonts w:ascii="Times New Roman" w:hAnsi="Times New Roman" w:cs="Times New Roman"/>
          <w:i/>
          <w:iCs/>
          <w:color w:val="000000"/>
          <w:kern w:val="0"/>
          <w:sz w:val="24"/>
          <w:szCs w:val="24"/>
        </w:rPr>
        <w:t>Atmos</w:t>
      </w:r>
      <w:r w:rsidR="004602A1">
        <w:rPr>
          <w:rFonts w:ascii="Times New Roman" w:hAnsi="Times New Roman" w:cs="Times New Roman"/>
          <w:i/>
          <w:iCs/>
          <w:color w:val="000000"/>
          <w:kern w:val="0"/>
          <w:sz w:val="24"/>
          <w:szCs w:val="24"/>
        </w:rPr>
        <w:t>.</w:t>
      </w:r>
      <w:r w:rsidRPr="00D7788E">
        <w:rPr>
          <w:rFonts w:ascii="Times New Roman" w:hAnsi="Times New Roman" w:cs="Times New Roman"/>
          <w:i/>
          <w:iCs/>
          <w:color w:val="000000"/>
          <w:kern w:val="0"/>
          <w:sz w:val="24"/>
          <w:szCs w:val="24"/>
        </w:rPr>
        <w:t xml:space="preserve"> Environ</w:t>
      </w:r>
      <w:r w:rsidR="004602A1">
        <w:rPr>
          <w:rFonts w:ascii="Times New Roman" w:hAnsi="Times New Roman" w:cs="Times New Roman"/>
          <w:i/>
          <w:iCs/>
          <w:color w:val="000000"/>
          <w:kern w:val="0"/>
          <w:sz w:val="24"/>
          <w:szCs w:val="24"/>
        </w:rPr>
        <w:t>.</w:t>
      </w:r>
      <w:r w:rsidRPr="00D7788E">
        <w:rPr>
          <w:rFonts w:ascii="Times New Roman" w:hAnsi="Times New Roman" w:cs="Times New Roman"/>
          <w:i/>
          <w:iCs/>
          <w:color w:val="000000"/>
          <w:kern w:val="0"/>
          <w:sz w:val="24"/>
          <w:szCs w:val="24"/>
        </w:rPr>
        <w:t xml:space="preserve"> (1994)</w:t>
      </w:r>
      <w:r w:rsidRPr="00D7788E">
        <w:rPr>
          <w:rFonts w:ascii="Times New Roman" w:hAnsi="Times New Roman" w:cs="Times New Roman"/>
          <w:color w:val="000000"/>
          <w:kern w:val="0"/>
          <w:sz w:val="24"/>
          <w:szCs w:val="24"/>
        </w:rPr>
        <w:t xml:space="preserve"> </w:t>
      </w:r>
      <w:r w:rsidRPr="00D7788E">
        <w:rPr>
          <w:rFonts w:ascii="Times New Roman" w:hAnsi="Times New Roman" w:cs="Times New Roman"/>
          <w:b/>
          <w:bCs/>
          <w:color w:val="000000"/>
          <w:kern w:val="0"/>
          <w:sz w:val="24"/>
          <w:szCs w:val="24"/>
        </w:rPr>
        <w:t>92</w:t>
      </w:r>
      <w:r w:rsidRPr="00D7788E">
        <w:rPr>
          <w:rFonts w:ascii="Times New Roman" w:hAnsi="Times New Roman" w:cs="Times New Roman"/>
          <w:color w:val="000000"/>
          <w:kern w:val="0"/>
          <w:sz w:val="24"/>
          <w:szCs w:val="24"/>
        </w:rPr>
        <w:t>, 576-583 (2014).</w:t>
      </w:r>
      <w:bookmarkEnd w:id="26"/>
    </w:p>
    <w:p w14:paraId="6E61750B" w14:textId="77777777" w:rsidR="00D7788E" w:rsidRPr="00D7788E" w:rsidRDefault="00D7788E" w:rsidP="00D7788E">
      <w:pPr>
        <w:autoSpaceDE w:val="0"/>
        <w:autoSpaceDN w:val="0"/>
        <w:adjustRightInd w:val="0"/>
        <w:ind w:left="480" w:hangingChars="200" w:hanging="480"/>
        <w:rPr>
          <w:rFonts w:ascii="Times New Roman" w:hAnsi="Times New Roman" w:cs="Times New Roman"/>
          <w:kern w:val="0"/>
          <w:sz w:val="24"/>
          <w:szCs w:val="24"/>
        </w:rPr>
      </w:pPr>
      <w:r w:rsidRPr="00D7788E">
        <w:rPr>
          <w:rFonts w:ascii="Times New Roman" w:hAnsi="Times New Roman" w:cs="Times New Roman"/>
          <w:color w:val="000000"/>
          <w:kern w:val="0"/>
          <w:sz w:val="24"/>
          <w:szCs w:val="24"/>
        </w:rPr>
        <w:t>22.</w:t>
      </w:r>
      <w:r w:rsidRPr="00D7788E">
        <w:rPr>
          <w:rFonts w:ascii="Times New Roman" w:hAnsi="Times New Roman" w:cs="Times New Roman"/>
          <w:color w:val="000000"/>
          <w:kern w:val="0"/>
          <w:sz w:val="24"/>
          <w:szCs w:val="24"/>
        </w:rPr>
        <w:tab/>
      </w:r>
      <w:bookmarkStart w:id="27" w:name="_nebC9C17840_8ECB_4694_92EA_CDD1607C1282"/>
      <w:r w:rsidRPr="00D7788E">
        <w:rPr>
          <w:rFonts w:ascii="Times New Roman" w:hAnsi="Times New Roman" w:cs="Times New Roman"/>
          <w:color w:val="000000"/>
          <w:kern w:val="0"/>
          <w:sz w:val="24"/>
          <w:szCs w:val="24"/>
        </w:rPr>
        <w:t>Mao, H.</w:t>
      </w:r>
      <w:r w:rsidRPr="00D7788E">
        <w:rPr>
          <w:rFonts w:ascii="Times New Roman" w:hAnsi="Times New Roman" w:cs="Times New Roman"/>
          <w:i/>
          <w:iCs/>
          <w:color w:val="000000"/>
          <w:kern w:val="0"/>
          <w:sz w:val="24"/>
          <w:szCs w:val="24"/>
        </w:rPr>
        <w:t>, et al</w:t>
      </w:r>
      <w:r w:rsidRPr="00D7788E">
        <w:rPr>
          <w:rFonts w:ascii="Times New Roman" w:hAnsi="Times New Roman" w:cs="Times New Roman"/>
          <w:color w:val="000000"/>
          <w:kern w:val="0"/>
          <w:sz w:val="24"/>
          <w:szCs w:val="24"/>
        </w:rPr>
        <w:t>. Apple pomace improves the quality of pig manure aerobic compost by reducing emissions of NH</w:t>
      </w:r>
      <w:r w:rsidRPr="004602A1">
        <w:rPr>
          <w:rFonts w:ascii="Times New Roman" w:hAnsi="Times New Roman" w:cs="Times New Roman"/>
          <w:color w:val="000000"/>
          <w:kern w:val="0"/>
          <w:sz w:val="24"/>
          <w:szCs w:val="24"/>
          <w:vertAlign w:val="subscript"/>
        </w:rPr>
        <w:t>3</w:t>
      </w:r>
      <w:r w:rsidRPr="00D7788E">
        <w:rPr>
          <w:rFonts w:ascii="Times New Roman" w:hAnsi="Times New Roman" w:cs="Times New Roman"/>
          <w:color w:val="000000"/>
          <w:kern w:val="0"/>
          <w:sz w:val="24"/>
          <w:szCs w:val="24"/>
        </w:rPr>
        <w:t xml:space="preserve"> and N</w:t>
      </w:r>
      <w:r w:rsidRPr="004602A1">
        <w:rPr>
          <w:rFonts w:ascii="Times New Roman" w:hAnsi="Times New Roman" w:cs="Times New Roman"/>
          <w:color w:val="000000"/>
          <w:kern w:val="0"/>
          <w:sz w:val="24"/>
          <w:szCs w:val="24"/>
          <w:vertAlign w:val="subscript"/>
        </w:rPr>
        <w:t>2</w:t>
      </w:r>
      <w:r w:rsidRPr="00D7788E">
        <w:rPr>
          <w:rFonts w:ascii="Times New Roman" w:hAnsi="Times New Roman" w:cs="Times New Roman"/>
          <w:color w:val="000000"/>
          <w:kern w:val="0"/>
          <w:sz w:val="24"/>
          <w:szCs w:val="24"/>
        </w:rPr>
        <w:t xml:space="preserve">O. </w:t>
      </w:r>
      <w:r w:rsidRPr="00D7788E">
        <w:rPr>
          <w:rFonts w:ascii="Times New Roman" w:hAnsi="Times New Roman" w:cs="Times New Roman"/>
          <w:i/>
          <w:iCs/>
          <w:color w:val="000000"/>
          <w:kern w:val="0"/>
          <w:sz w:val="24"/>
          <w:szCs w:val="24"/>
        </w:rPr>
        <w:t>Sci Rep</w:t>
      </w:r>
      <w:r w:rsidRPr="00D7788E">
        <w:rPr>
          <w:rFonts w:ascii="Times New Roman" w:hAnsi="Times New Roman" w:cs="Times New Roman"/>
          <w:color w:val="000000"/>
          <w:kern w:val="0"/>
          <w:sz w:val="24"/>
          <w:szCs w:val="24"/>
        </w:rPr>
        <w:t xml:space="preserve"> </w:t>
      </w:r>
      <w:r w:rsidRPr="00D7788E">
        <w:rPr>
          <w:rFonts w:ascii="Times New Roman" w:hAnsi="Times New Roman" w:cs="Times New Roman"/>
          <w:b/>
          <w:bCs/>
          <w:color w:val="000000"/>
          <w:kern w:val="0"/>
          <w:sz w:val="24"/>
          <w:szCs w:val="24"/>
        </w:rPr>
        <w:t>7</w:t>
      </w:r>
      <w:r w:rsidRPr="00D7788E">
        <w:rPr>
          <w:rFonts w:ascii="Times New Roman" w:hAnsi="Times New Roman" w:cs="Times New Roman"/>
          <w:color w:val="000000"/>
          <w:kern w:val="0"/>
          <w:sz w:val="24"/>
          <w:szCs w:val="24"/>
        </w:rPr>
        <w:t xml:space="preserve"> (2017).</w:t>
      </w:r>
      <w:bookmarkEnd w:id="27"/>
    </w:p>
    <w:p w14:paraId="2BD40E40" w14:textId="52F247DB" w:rsidR="00D7788E" w:rsidRPr="00D7788E" w:rsidRDefault="00D7788E" w:rsidP="00D7788E">
      <w:pPr>
        <w:autoSpaceDE w:val="0"/>
        <w:autoSpaceDN w:val="0"/>
        <w:adjustRightInd w:val="0"/>
        <w:ind w:left="480" w:hangingChars="200" w:hanging="480"/>
        <w:rPr>
          <w:rFonts w:ascii="Times New Roman" w:hAnsi="Times New Roman" w:cs="Times New Roman"/>
          <w:kern w:val="0"/>
          <w:sz w:val="24"/>
          <w:szCs w:val="24"/>
        </w:rPr>
      </w:pPr>
      <w:r w:rsidRPr="00D7788E">
        <w:rPr>
          <w:rFonts w:ascii="Times New Roman" w:hAnsi="Times New Roman" w:cs="Times New Roman"/>
          <w:color w:val="000000"/>
          <w:kern w:val="0"/>
          <w:sz w:val="24"/>
          <w:szCs w:val="24"/>
        </w:rPr>
        <w:t>23.</w:t>
      </w:r>
      <w:r w:rsidRPr="00D7788E">
        <w:rPr>
          <w:rFonts w:ascii="Times New Roman" w:hAnsi="Times New Roman" w:cs="Times New Roman"/>
          <w:color w:val="000000"/>
          <w:kern w:val="0"/>
          <w:sz w:val="24"/>
          <w:szCs w:val="24"/>
        </w:rPr>
        <w:tab/>
      </w:r>
      <w:bookmarkStart w:id="28" w:name="_neb99BE7D36_6CC2_4A14_9A77_A3B7AEB70051"/>
      <w:r w:rsidRPr="00D7788E">
        <w:rPr>
          <w:rFonts w:ascii="Times New Roman" w:hAnsi="Times New Roman" w:cs="Times New Roman"/>
          <w:color w:val="000000"/>
          <w:kern w:val="0"/>
          <w:sz w:val="24"/>
          <w:szCs w:val="24"/>
        </w:rPr>
        <w:t xml:space="preserve">Redding, M.R. Bentonite can decrease ammonia volatilisation losses from poultry litter: laboratory studies. </w:t>
      </w:r>
      <w:r w:rsidRPr="00D7788E">
        <w:rPr>
          <w:rFonts w:ascii="Times New Roman" w:hAnsi="Times New Roman" w:cs="Times New Roman"/>
          <w:i/>
          <w:iCs/>
          <w:color w:val="000000"/>
          <w:kern w:val="0"/>
          <w:sz w:val="24"/>
          <w:szCs w:val="24"/>
        </w:rPr>
        <w:t>Anim</w:t>
      </w:r>
      <w:r w:rsidR="00ED4C64">
        <w:rPr>
          <w:rFonts w:ascii="Times New Roman" w:hAnsi="Times New Roman" w:cs="Times New Roman"/>
          <w:i/>
          <w:iCs/>
          <w:color w:val="000000"/>
          <w:kern w:val="0"/>
          <w:sz w:val="24"/>
          <w:szCs w:val="24"/>
        </w:rPr>
        <w:t>.</w:t>
      </w:r>
      <w:r w:rsidRPr="00D7788E">
        <w:rPr>
          <w:rFonts w:ascii="Times New Roman" w:hAnsi="Times New Roman" w:cs="Times New Roman"/>
          <w:i/>
          <w:iCs/>
          <w:color w:val="000000"/>
          <w:kern w:val="0"/>
          <w:sz w:val="24"/>
          <w:szCs w:val="24"/>
        </w:rPr>
        <w:t xml:space="preserve"> Prod</w:t>
      </w:r>
      <w:r w:rsidR="00ED4C64">
        <w:rPr>
          <w:rFonts w:ascii="Times New Roman" w:hAnsi="Times New Roman" w:cs="Times New Roman"/>
          <w:i/>
          <w:iCs/>
          <w:color w:val="000000"/>
          <w:kern w:val="0"/>
          <w:sz w:val="24"/>
          <w:szCs w:val="24"/>
        </w:rPr>
        <w:t>.</w:t>
      </w:r>
      <w:r w:rsidRPr="00D7788E">
        <w:rPr>
          <w:rFonts w:ascii="Times New Roman" w:hAnsi="Times New Roman" w:cs="Times New Roman"/>
          <w:i/>
          <w:iCs/>
          <w:color w:val="000000"/>
          <w:kern w:val="0"/>
          <w:sz w:val="24"/>
          <w:szCs w:val="24"/>
        </w:rPr>
        <w:t xml:space="preserve"> Sci</w:t>
      </w:r>
      <w:r w:rsidR="00ED4C64">
        <w:rPr>
          <w:rFonts w:ascii="Times New Roman" w:hAnsi="Times New Roman" w:cs="Times New Roman"/>
          <w:i/>
          <w:iCs/>
          <w:color w:val="000000"/>
          <w:kern w:val="0"/>
          <w:sz w:val="24"/>
          <w:szCs w:val="24"/>
        </w:rPr>
        <w:t>.</w:t>
      </w:r>
      <w:r w:rsidRPr="00D7788E">
        <w:rPr>
          <w:rFonts w:ascii="Times New Roman" w:hAnsi="Times New Roman" w:cs="Times New Roman"/>
          <w:color w:val="000000"/>
          <w:kern w:val="0"/>
          <w:sz w:val="24"/>
          <w:szCs w:val="24"/>
        </w:rPr>
        <w:t xml:space="preserve"> </w:t>
      </w:r>
      <w:r w:rsidRPr="00D7788E">
        <w:rPr>
          <w:rFonts w:ascii="Times New Roman" w:hAnsi="Times New Roman" w:cs="Times New Roman"/>
          <w:b/>
          <w:bCs/>
          <w:color w:val="000000"/>
          <w:kern w:val="0"/>
          <w:sz w:val="24"/>
          <w:szCs w:val="24"/>
        </w:rPr>
        <w:t>53</w:t>
      </w:r>
      <w:r w:rsidRPr="00D7788E">
        <w:rPr>
          <w:rFonts w:ascii="Times New Roman" w:hAnsi="Times New Roman" w:cs="Times New Roman"/>
          <w:color w:val="000000"/>
          <w:kern w:val="0"/>
          <w:sz w:val="24"/>
          <w:szCs w:val="24"/>
        </w:rPr>
        <w:t>, 1115 (2013).</w:t>
      </w:r>
      <w:bookmarkEnd w:id="28"/>
    </w:p>
    <w:p w14:paraId="01336C6B" w14:textId="42176A75" w:rsidR="00D7788E" w:rsidRPr="00D7788E" w:rsidRDefault="00D7788E" w:rsidP="00D7788E">
      <w:pPr>
        <w:autoSpaceDE w:val="0"/>
        <w:autoSpaceDN w:val="0"/>
        <w:adjustRightInd w:val="0"/>
        <w:ind w:left="480" w:hangingChars="200" w:hanging="480"/>
        <w:rPr>
          <w:rFonts w:ascii="Times New Roman" w:hAnsi="Times New Roman" w:cs="Times New Roman"/>
          <w:kern w:val="0"/>
          <w:sz w:val="24"/>
          <w:szCs w:val="24"/>
        </w:rPr>
      </w:pPr>
      <w:r w:rsidRPr="00D7788E">
        <w:rPr>
          <w:rFonts w:ascii="Times New Roman" w:hAnsi="Times New Roman" w:cs="Times New Roman"/>
          <w:color w:val="000000"/>
          <w:kern w:val="0"/>
          <w:sz w:val="24"/>
          <w:szCs w:val="24"/>
        </w:rPr>
        <w:t>24.</w:t>
      </w:r>
      <w:r w:rsidRPr="00D7788E">
        <w:rPr>
          <w:rFonts w:ascii="Times New Roman" w:hAnsi="Times New Roman" w:cs="Times New Roman"/>
          <w:color w:val="000000"/>
          <w:kern w:val="0"/>
          <w:sz w:val="24"/>
          <w:szCs w:val="24"/>
        </w:rPr>
        <w:tab/>
      </w:r>
      <w:bookmarkStart w:id="29" w:name="_neb328BF336_CC6B_4D4B_B065_5A5B21741242"/>
      <w:r w:rsidRPr="00D7788E">
        <w:rPr>
          <w:rFonts w:ascii="Times New Roman" w:hAnsi="Times New Roman" w:cs="Times New Roman"/>
          <w:color w:val="000000"/>
          <w:kern w:val="0"/>
          <w:sz w:val="24"/>
          <w:szCs w:val="24"/>
        </w:rPr>
        <w:t>Jiang, T.</w:t>
      </w:r>
      <w:r w:rsidRPr="00D7788E">
        <w:rPr>
          <w:rFonts w:ascii="Times New Roman" w:hAnsi="Times New Roman" w:cs="Times New Roman"/>
          <w:i/>
          <w:iCs/>
          <w:color w:val="000000"/>
          <w:kern w:val="0"/>
          <w:sz w:val="24"/>
          <w:szCs w:val="24"/>
        </w:rPr>
        <w:t>, et al</w:t>
      </w:r>
      <w:r w:rsidRPr="00D7788E">
        <w:rPr>
          <w:rFonts w:ascii="Times New Roman" w:hAnsi="Times New Roman" w:cs="Times New Roman"/>
          <w:color w:val="000000"/>
          <w:kern w:val="0"/>
          <w:sz w:val="24"/>
          <w:szCs w:val="24"/>
        </w:rPr>
        <w:t xml:space="preserve">. Effect of different struvite crystallization methods on gaseous emission and the comprehensive comparison during the composting. </w:t>
      </w:r>
      <w:r w:rsidRPr="00D7788E">
        <w:rPr>
          <w:rFonts w:ascii="Times New Roman" w:hAnsi="Times New Roman" w:cs="Times New Roman"/>
          <w:i/>
          <w:iCs/>
          <w:color w:val="000000"/>
          <w:kern w:val="0"/>
          <w:sz w:val="24"/>
          <w:szCs w:val="24"/>
        </w:rPr>
        <w:t>Bioresour</w:t>
      </w:r>
      <w:r w:rsidR="00ED4C64">
        <w:rPr>
          <w:rFonts w:ascii="Times New Roman" w:hAnsi="Times New Roman" w:cs="Times New Roman"/>
          <w:i/>
          <w:iCs/>
          <w:color w:val="000000"/>
          <w:kern w:val="0"/>
          <w:sz w:val="24"/>
          <w:szCs w:val="24"/>
        </w:rPr>
        <w:t>.</w:t>
      </w:r>
      <w:r w:rsidRPr="00D7788E">
        <w:rPr>
          <w:rFonts w:ascii="Times New Roman" w:hAnsi="Times New Roman" w:cs="Times New Roman"/>
          <w:i/>
          <w:iCs/>
          <w:color w:val="000000"/>
          <w:kern w:val="0"/>
          <w:sz w:val="24"/>
          <w:szCs w:val="24"/>
        </w:rPr>
        <w:t xml:space="preserve"> Technol</w:t>
      </w:r>
      <w:r w:rsidR="00ED4C64">
        <w:rPr>
          <w:rFonts w:ascii="Times New Roman" w:hAnsi="Times New Roman" w:cs="Times New Roman"/>
          <w:i/>
          <w:iCs/>
          <w:color w:val="000000"/>
          <w:kern w:val="0"/>
          <w:sz w:val="24"/>
          <w:szCs w:val="24"/>
        </w:rPr>
        <w:t>.</w:t>
      </w:r>
      <w:r w:rsidRPr="00D7788E">
        <w:rPr>
          <w:rFonts w:ascii="Times New Roman" w:hAnsi="Times New Roman" w:cs="Times New Roman"/>
          <w:color w:val="000000"/>
          <w:kern w:val="0"/>
          <w:sz w:val="24"/>
          <w:szCs w:val="24"/>
        </w:rPr>
        <w:t xml:space="preserve"> </w:t>
      </w:r>
      <w:r w:rsidRPr="00D7788E">
        <w:rPr>
          <w:rFonts w:ascii="Times New Roman" w:hAnsi="Times New Roman" w:cs="Times New Roman"/>
          <w:b/>
          <w:bCs/>
          <w:color w:val="000000"/>
          <w:kern w:val="0"/>
          <w:sz w:val="24"/>
          <w:szCs w:val="24"/>
        </w:rPr>
        <w:t>217</w:t>
      </w:r>
      <w:r w:rsidRPr="00D7788E">
        <w:rPr>
          <w:rFonts w:ascii="Times New Roman" w:hAnsi="Times New Roman" w:cs="Times New Roman"/>
          <w:color w:val="000000"/>
          <w:kern w:val="0"/>
          <w:sz w:val="24"/>
          <w:szCs w:val="24"/>
        </w:rPr>
        <w:t>, 219-226 (2016).</w:t>
      </w:r>
      <w:bookmarkEnd w:id="29"/>
    </w:p>
    <w:p w14:paraId="354357DC" w14:textId="7FA67643" w:rsidR="00D7788E" w:rsidRPr="00D7788E" w:rsidRDefault="00D7788E" w:rsidP="00ED4C64">
      <w:pPr>
        <w:autoSpaceDE w:val="0"/>
        <w:autoSpaceDN w:val="0"/>
        <w:adjustRightInd w:val="0"/>
        <w:ind w:left="480" w:hangingChars="200" w:hanging="480"/>
        <w:rPr>
          <w:rFonts w:ascii="Times New Roman" w:hAnsi="Times New Roman" w:cs="Times New Roman"/>
          <w:kern w:val="0"/>
          <w:sz w:val="24"/>
          <w:szCs w:val="24"/>
        </w:rPr>
      </w:pPr>
      <w:r w:rsidRPr="00D7788E">
        <w:rPr>
          <w:rFonts w:ascii="Times New Roman" w:hAnsi="Times New Roman" w:cs="Times New Roman"/>
          <w:color w:val="000000"/>
          <w:kern w:val="0"/>
          <w:sz w:val="24"/>
          <w:szCs w:val="24"/>
        </w:rPr>
        <w:t>25.</w:t>
      </w:r>
      <w:r w:rsidRPr="00D7788E">
        <w:rPr>
          <w:rFonts w:ascii="Times New Roman" w:hAnsi="Times New Roman" w:cs="Times New Roman"/>
          <w:color w:val="000000"/>
          <w:kern w:val="0"/>
          <w:sz w:val="24"/>
          <w:szCs w:val="24"/>
        </w:rPr>
        <w:tab/>
      </w:r>
      <w:bookmarkStart w:id="30" w:name="_neb33FB6FB1_B221_4D80_9668_614FAE781590"/>
      <w:r w:rsidRPr="00D7788E">
        <w:rPr>
          <w:rFonts w:ascii="Times New Roman" w:hAnsi="Times New Roman" w:cs="Times New Roman"/>
          <w:color w:val="000000"/>
          <w:kern w:val="0"/>
          <w:sz w:val="24"/>
          <w:szCs w:val="24"/>
        </w:rPr>
        <w:t xml:space="preserve">Pahl, O., Godwin, R.J., Hann, M.J. &amp; Waine, T.W. </w:t>
      </w:r>
      <w:bookmarkEnd w:id="30"/>
      <w:r w:rsidR="00ED4C64" w:rsidRPr="006D408F">
        <w:rPr>
          <w:rFonts w:ascii="Times New Roman" w:hAnsi="Times New Roman" w:cs="Times New Roman"/>
          <w:color w:val="000000"/>
          <w:kern w:val="0"/>
          <w:sz w:val="24"/>
          <w:szCs w:val="24"/>
        </w:rPr>
        <w:t>Cost-</w:t>
      </w:r>
      <w:r w:rsidR="00ED4C64">
        <w:rPr>
          <w:rFonts w:ascii="Times New Roman" w:hAnsi="Times New Roman" w:cs="Times New Roman"/>
          <w:color w:val="000000"/>
          <w:kern w:val="0"/>
          <w:sz w:val="24"/>
          <w:szCs w:val="24"/>
        </w:rPr>
        <w:t>e</w:t>
      </w:r>
      <w:r w:rsidR="00ED4C64" w:rsidRPr="006D408F">
        <w:rPr>
          <w:rFonts w:ascii="Times New Roman" w:hAnsi="Times New Roman" w:cs="Times New Roman"/>
          <w:color w:val="000000"/>
          <w:kern w:val="0"/>
          <w:sz w:val="24"/>
          <w:szCs w:val="24"/>
        </w:rPr>
        <w:t xml:space="preserve">ffective </w:t>
      </w:r>
      <w:r w:rsidR="00ED4C64">
        <w:rPr>
          <w:rFonts w:ascii="Times New Roman" w:hAnsi="Times New Roman" w:cs="Times New Roman"/>
          <w:color w:val="000000"/>
          <w:kern w:val="0"/>
          <w:sz w:val="24"/>
          <w:szCs w:val="24"/>
        </w:rPr>
        <w:t>p</w:t>
      </w:r>
      <w:r w:rsidR="00ED4C64" w:rsidRPr="006D408F">
        <w:rPr>
          <w:rFonts w:ascii="Times New Roman" w:hAnsi="Times New Roman" w:cs="Times New Roman"/>
          <w:color w:val="000000"/>
          <w:kern w:val="0"/>
          <w:sz w:val="24"/>
          <w:szCs w:val="24"/>
        </w:rPr>
        <w:t xml:space="preserve">ollution </w:t>
      </w:r>
      <w:r w:rsidR="00ED4C64">
        <w:rPr>
          <w:rFonts w:ascii="Times New Roman" w:hAnsi="Times New Roman" w:cs="Times New Roman"/>
          <w:color w:val="000000"/>
          <w:kern w:val="0"/>
          <w:sz w:val="24"/>
          <w:szCs w:val="24"/>
        </w:rPr>
        <w:t>c</w:t>
      </w:r>
      <w:r w:rsidR="00ED4C64" w:rsidRPr="006D408F">
        <w:rPr>
          <w:rFonts w:ascii="Times New Roman" w:hAnsi="Times New Roman" w:cs="Times New Roman"/>
          <w:color w:val="000000"/>
          <w:kern w:val="0"/>
          <w:sz w:val="24"/>
          <w:szCs w:val="24"/>
        </w:rPr>
        <w:t xml:space="preserve">ontrol by </w:t>
      </w:r>
      <w:r w:rsidR="00ED4C64">
        <w:rPr>
          <w:rFonts w:ascii="Times New Roman" w:hAnsi="Times New Roman" w:cs="Times New Roman"/>
          <w:color w:val="000000"/>
          <w:kern w:val="0"/>
          <w:sz w:val="24"/>
          <w:szCs w:val="24"/>
        </w:rPr>
        <w:t>s</w:t>
      </w:r>
      <w:r w:rsidR="00ED4C64" w:rsidRPr="006D408F">
        <w:rPr>
          <w:rFonts w:ascii="Times New Roman" w:hAnsi="Times New Roman" w:cs="Times New Roman"/>
          <w:color w:val="000000"/>
          <w:kern w:val="0"/>
          <w:sz w:val="24"/>
          <w:szCs w:val="24"/>
        </w:rPr>
        <w:t xml:space="preserve">hallow </w:t>
      </w:r>
      <w:r w:rsidR="00ED4C64">
        <w:rPr>
          <w:rFonts w:ascii="Times New Roman" w:hAnsi="Times New Roman" w:cs="Times New Roman"/>
          <w:color w:val="000000"/>
          <w:kern w:val="0"/>
          <w:sz w:val="24"/>
          <w:szCs w:val="24"/>
        </w:rPr>
        <w:t>i</w:t>
      </w:r>
      <w:r w:rsidR="00ED4C64" w:rsidRPr="006D408F">
        <w:rPr>
          <w:rFonts w:ascii="Times New Roman" w:hAnsi="Times New Roman" w:cs="Times New Roman"/>
          <w:color w:val="000000"/>
          <w:kern w:val="0"/>
          <w:sz w:val="24"/>
          <w:szCs w:val="24"/>
        </w:rPr>
        <w:t xml:space="preserve">njection of </w:t>
      </w:r>
      <w:r w:rsidR="00ED4C64">
        <w:rPr>
          <w:rFonts w:ascii="Times New Roman" w:hAnsi="Times New Roman" w:cs="Times New Roman"/>
          <w:color w:val="000000"/>
          <w:kern w:val="0"/>
          <w:sz w:val="24"/>
          <w:szCs w:val="24"/>
        </w:rPr>
        <w:t>p</w:t>
      </w:r>
      <w:r w:rsidR="00ED4C64" w:rsidRPr="006D408F">
        <w:rPr>
          <w:rFonts w:ascii="Times New Roman" w:hAnsi="Times New Roman" w:cs="Times New Roman"/>
          <w:color w:val="000000"/>
          <w:kern w:val="0"/>
          <w:sz w:val="24"/>
          <w:szCs w:val="24"/>
        </w:rPr>
        <w:t xml:space="preserve">ig </w:t>
      </w:r>
      <w:r w:rsidR="00ED4C64">
        <w:rPr>
          <w:rFonts w:ascii="Times New Roman" w:hAnsi="Times New Roman" w:cs="Times New Roman"/>
          <w:color w:val="000000"/>
          <w:kern w:val="0"/>
          <w:sz w:val="24"/>
          <w:szCs w:val="24"/>
        </w:rPr>
        <w:t>s</w:t>
      </w:r>
      <w:r w:rsidR="00ED4C64" w:rsidRPr="006D408F">
        <w:rPr>
          <w:rFonts w:ascii="Times New Roman" w:hAnsi="Times New Roman" w:cs="Times New Roman"/>
          <w:color w:val="000000"/>
          <w:kern w:val="0"/>
          <w:sz w:val="24"/>
          <w:szCs w:val="24"/>
        </w:rPr>
        <w:t>lurry</w:t>
      </w:r>
      <w:r w:rsidR="00ED4C64">
        <w:rPr>
          <w:rFonts w:ascii="Times New Roman" w:hAnsi="Times New Roman" w:cs="Times New Roman" w:hint="eastAsia"/>
          <w:kern w:val="0"/>
          <w:sz w:val="24"/>
          <w:szCs w:val="24"/>
        </w:rPr>
        <w:t xml:space="preserve"> </w:t>
      </w:r>
      <w:r w:rsidR="00ED4C64" w:rsidRPr="006D408F">
        <w:rPr>
          <w:rFonts w:ascii="Times New Roman" w:hAnsi="Times New Roman" w:cs="Times New Roman"/>
          <w:color w:val="000000"/>
          <w:kern w:val="0"/>
          <w:sz w:val="24"/>
          <w:szCs w:val="24"/>
        </w:rPr>
        <w:t xml:space="preserve">into </w:t>
      </w:r>
      <w:r w:rsidR="00ED4C64">
        <w:rPr>
          <w:rFonts w:ascii="Times New Roman" w:hAnsi="Times New Roman" w:cs="Times New Roman"/>
          <w:color w:val="000000"/>
          <w:kern w:val="0"/>
          <w:sz w:val="24"/>
          <w:szCs w:val="24"/>
        </w:rPr>
        <w:t>g</w:t>
      </w:r>
      <w:r w:rsidR="00ED4C64" w:rsidRPr="006D408F">
        <w:rPr>
          <w:rFonts w:ascii="Times New Roman" w:hAnsi="Times New Roman" w:cs="Times New Roman"/>
          <w:color w:val="000000"/>
          <w:kern w:val="0"/>
          <w:sz w:val="24"/>
          <w:szCs w:val="24"/>
        </w:rPr>
        <w:t xml:space="preserve">rowing </w:t>
      </w:r>
      <w:r w:rsidR="00ED4C64">
        <w:rPr>
          <w:rFonts w:ascii="Times New Roman" w:hAnsi="Times New Roman" w:cs="Times New Roman"/>
          <w:color w:val="000000"/>
          <w:kern w:val="0"/>
          <w:sz w:val="24"/>
          <w:szCs w:val="24"/>
        </w:rPr>
        <w:t>c</w:t>
      </w:r>
      <w:r w:rsidR="00ED4C64" w:rsidRPr="006D408F">
        <w:rPr>
          <w:rFonts w:ascii="Times New Roman" w:hAnsi="Times New Roman" w:cs="Times New Roman"/>
          <w:color w:val="000000"/>
          <w:kern w:val="0"/>
          <w:sz w:val="24"/>
          <w:szCs w:val="24"/>
        </w:rPr>
        <w:t xml:space="preserve">rops. </w:t>
      </w:r>
      <w:r w:rsidR="00ED4C64" w:rsidRPr="00045E00">
        <w:rPr>
          <w:rFonts w:ascii="Times New Roman" w:hAnsi="Times New Roman" w:cs="Times New Roman"/>
          <w:i/>
          <w:iCs/>
          <w:color w:val="000000"/>
          <w:kern w:val="0"/>
          <w:sz w:val="24"/>
          <w:szCs w:val="24"/>
        </w:rPr>
        <w:t>J. Agr. Eng. Res.</w:t>
      </w:r>
      <w:r w:rsidR="00ED4C64" w:rsidRPr="006D408F">
        <w:rPr>
          <w:rFonts w:ascii="Times New Roman" w:hAnsi="Times New Roman" w:cs="Times New Roman"/>
          <w:color w:val="000000"/>
          <w:kern w:val="0"/>
          <w:sz w:val="24"/>
          <w:szCs w:val="24"/>
        </w:rPr>
        <w:t xml:space="preserve"> </w:t>
      </w:r>
      <w:r w:rsidR="00ED4C64" w:rsidRPr="006D408F">
        <w:rPr>
          <w:rFonts w:ascii="Times New Roman" w:hAnsi="Times New Roman" w:cs="Times New Roman"/>
          <w:b/>
          <w:bCs/>
          <w:color w:val="000000"/>
          <w:kern w:val="0"/>
          <w:sz w:val="24"/>
          <w:szCs w:val="24"/>
        </w:rPr>
        <w:t>80</w:t>
      </w:r>
      <w:r w:rsidR="00ED4C64" w:rsidRPr="006D408F">
        <w:rPr>
          <w:rFonts w:ascii="Times New Roman" w:hAnsi="Times New Roman" w:cs="Times New Roman"/>
          <w:color w:val="000000"/>
          <w:kern w:val="0"/>
          <w:sz w:val="24"/>
          <w:szCs w:val="24"/>
        </w:rPr>
        <w:t>, 381-390 (2001).</w:t>
      </w:r>
    </w:p>
    <w:p w14:paraId="58A92829" w14:textId="77777777" w:rsidR="00C15635" w:rsidRDefault="00D7788E" w:rsidP="00D7788E">
      <w:pPr>
        <w:autoSpaceDE w:val="0"/>
        <w:autoSpaceDN w:val="0"/>
        <w:adjustRightInd w:val="0"/>
        <w:ind w:left="480" w:hangingChars="200" w:hanging="480"/>
        <w:rPr>
          <w:rFonts w:ascii="Times New Roman" w:hAnsi="Times New Roman" w:cs="Times New Roman"/>
          <w:color w:val="000000"/>
          <w:kern w:val="0"/>
          <w:sz w:val="24"/>
          <w:szCs w:val="24"/>
        </w:rPr>
      </w:pPr>
      <w:r w:rsidRPr="00D7788E">
        <w:rPr>
          <w:rFonts w:ascii="Times New Roman" w:hAnsi="Times New Roman" w:cs="Times New Roman"/>
          <w:color w:val="000000"/>
          <w:kern w:val="0"/>
          <w:sz w:val="24"/>
          <w:szCs w:val="24"/>
        </w:rPr>
        <w:t>26.</w:t>
      </w:r>
      <w:r w:rsidRPr="00D7788E">
        <w:rPr>
          <w:rFonts w:ascii="Times New Roman" w:hAnsi="Times New Roman" w:cs="Times New Roman"/>
          <w:color w:val="000000"/>
          <w:kern w:val="0"/>
          <w:sz w:val="24"/>
          <w:szCs w:val="24"/>
        </w:rPr>
        <w:tab/>
      </w:r>
      <w:bookmarkStart w:id="31" w:name="_neb948EEED7_BADA_4BEC_9375_AF6A52CE4D91"/>
      <w:r w:rsidRPr="00D7788E">
        <w:rPr>
          <w:rFonts w:ascii="Times New Roman" w:hAnsi="Times New Roman" w:cs="Times New Roman"/>
          <w:color w:val="000000"/>
          <w:kern w:val="0"/>
          <w:sz w:val="24"/>
          <w:szCs w:val="24"/>
        </w:rPr>
        <w:t xml:space="preserve">Shah, G.M., Shah, G.A., Groot, J.C.J., Oenema, O. &amp; Lantinga, E.A. Irrigation and lava meal use reduce ammonia emission and improve N utilization when solid cattle manure is applied to grassland. </w:t>
      </w:r>
      <w:bookmarkEnd w:id="31"/>
      <w:r w:rsidR="00C15635" w:rsidRPr="00010106">
        <w:rPr>
          <w:rFonts w:ascii="Times New Roman" w:hAnsi="Times New Roman" w:cs="Times New Roman"/>
          <w:i/>
          <w:iCs/>
          <w:color w:val="000000"/>
          <w:kern w:val="0"/>
          <w:sz w:val="24"/>
          <w:szCs w:val="24"/>
        </w:rPr>
        <w:t>Agric. Ecosyst. Environ.</w:t>
      </w:r>
      <w:r w:rsidR="00C15635">
        <w:rPr>
          <w:rFonts w:ascii="Times New Roman" w:hAnsi="Times New Roman" w:cs="Times New Roman"/>
          <w:i/>
          <w:iCs/>
          <w:color w:val="000000"/>
          <w:kern w:val="0"/>
          <w:sz w:val="24"/>
          <w:szCs w:val="24"/>
        </w:rPr>
        <w:t xml:space="preserve"> </w:t>
      </w:r>
      <w:r w:rsidR="00C15635" w:rsidRPr="006D408F">
        <w:rPr>
          <w:rFonts w:ascii="Times New Roman" w:hAnsi="Times New Roman" w:cs="Times New Roman"/>
          <w:b/>
          <w:bCs/>
          <w:color w:val="000000"/>
          <w:kern w:val="0"/>
          <w:sz w:val="24"/>
          <w:szCs w:val="24"/>
        </w:rPr>
        <w:t>160</w:t>
      </w:r>
      <w:r w:rsidR="00C15635" w:rsidRPr="006D408F">
        <w:rPr>
          <w:rFonts w:ascii="Times New Roman" w:hAnsi="Times New Roman" w:cs="Times New Roman"/>
          <w:color w:val="000000"/>
          <w:kern w:val="0"/>
          <w:sz w:val="24"/>
          <w:szCs w:val="24"/>
        </w:rPr>
        <w:t>, 59-65 (2012)</w:t>
      </w:r>
    </w:p>
    <w:p w14:paraId="372D9643" w14:textId="71156A4A" w:rsidR="00D7788E" w:rsidRPr="00D7788E" w:rsidRDefault="00D7788E" w:rsidP="00D7788E">
      <w:pPr>
        <w:autoSpaceDE w:val="0"/>
        <w:autoSpaceDN w:val="0"/>
        <w:adjustRightInd w:val="0"/>
        <w:ind w:left="480" w:hangingChars="200" w:hanging="480"/>
        <w:rPr>
          <w:rFonts w:ascii="Times New Roman" w:hAnsi="Times New Roman" w:cs="Times New Roman"/>
          <w:kern w:val="0"/>
          <w:sz w:val="24"/>
          <w:szCs w:val="24"/>
        </w:rPr>
      </w:pPr>
      <w:r w:rsidRPr="00D7788E">
        <w:rPr>
          <w:rFonts w:ascii="Times New Roman" w:hAnsi="Times New Roman" w:cs="Times New Roman"/>
          <w:color w:val="000000"/>
          <w:kern w:val="0"/>
          <w:sz w:val="24"/>
          <w:szCs w:val="24"/>
        </w:rPr>
        <w:t>27.</w:t>
      </w:r>
      <w:r w:rsidRPr="00D7788E">
        <w:rPr>
          <w:rFonts w:ascii="Times New Roman" w:hAnsi="Times New Roman" w:cs="Times New Roman"/>
          <w:color w:val="000000"/>
          <w:kern w:val="0"/>
          <w:sz w:val="24"/>
          <w:szCs w:val="24"/>
        </w:rPr>
        <w:tab/>
      </w:r>
      <w:bookmarkStart w:id="32" w:name="_neb704AC3B6_5127_42DB_8EA8_DB80028F645E"/>
      <w:r w:rsidRPr="00D7788E">
        <w:rPr>
          <w:rFonts w:ascii="Times New Roman" w:hAnsi="Times New Roman" w:cs="Times New Roman"/>
          <w:color w:val="000000"/>
          <w:kern w:val="0"/>
          <w:sz w:val="24"/>
          <w:szCs w:val="24"/>
        </w:rPr>
        <w:t xml:space="preserve">Luo, J., Ledgard, S.F. &amp; Lindsey, S.B. Nitrous oxide and greenhouse gas emissions from grazed pastures as affected by use of nitrification inhibitor and restricted grazing regime. </w:t>
      </w:r>
      <w:r w:rsidRPr="00D7788E">
        <w:rPr>
          <w:rFonts w:ascii="Times New Roman" w:hAnsi="Times New Roman" w:cs="Times New Roman"/>
          <w:i/>
          <w:iCs/>
          <w:color w:val="000000"/>
          <w:kern w:val="0"/>
          <w:sz w:val="24"/>
          <w:szCs w:val="24"/>
        </w:rPr>
        <w:t>Sci</w:t>
      </w:r>
      <w:r w:rsidR="009C368E">
        <w:rPr>
          <w:rFonts w:ascii="Times New Roman" w:hAnsi="Times New Roman" w:cs="Times New Roman"/>
          <w:i/>
          <w:iCs/>
          <w:color w:val="000000"/>
          <w:kern w:val="0"/>
          <w:sz w:val="24"/>
          <w:szCs w:val="24"/>
        </w:rPr>
        <w:t>.</w:t>
      </w:r>
      <w:r w:rsidRPr="00D7788E">
        <w:rPr>
          <w:rFonts w:ascii="Times New Roman" w:hAnsi="Times New Roman" w:cs="Times New Roman"/>
          <w:i/>
          <w:iCs/>
          <w:color w:val="000000"/>
          <w:kern w:val="0"/>
          <w:sz w:val="24"/>
          <w:szCs w:val="24"/>
        </w:rPr>
        <w:t xml:space="preserve"> Total Environ</w:t>
      </w:r>
      <w:r w:rsidR="009C368E">
        <w:rPr>
          <w:rFonts w:ascii="Times New Roman" w:hAnsi="Times New Roman" w:cs="Times New Roman"/>
          <w:i/>
          <w:iCs/>
          <w:color w:val="000000"/>
          <w:kern w:val="0"/>
          <w:sz w:val="24"/>
          <w:szCs w:val="24"/>
        </w:rPr>
        <w:t>.</w:t>
      </w:r>
      <w:r w:rsidRPr="00D7788E">
        <w:rPr>
          <w:rFonts w:ascii="Times New Roman" w:hAnsi="Times New Roman" w:cs="Times New Roman"/>
          <w:color w:val="000000"/>
          <w:kern w:val="0"/>
          <w:sz w:val="24"/>
          <w:szCs w:val="24"/>
        </w:rPr>
        <w:t xml:space="preserve"> </w:t>
      </w:r>
      <w:r w:rsidRPr="00D7788E">
        <w:rPr>
          <w:rFonts w:ascii="Times New Roman" w:hAnsi="Times New Roman" w:cs="Times New Roman"/>
          <w:b/>
          <w:bCs/>
          <w:color w:val="000000"/>
          <w:kern w:val="0"/>
          <w:sz w:val="24"/>
          <w:szCs w:val="24"/>
        </w:rPr>
        <w:t>465</w:t>
      </w:r>
      <w:r w:rsidRPr="00D7788E">
        <w:rPr>
          <w:rFonts w:ascii="Times New Roman" w:hAnsi="Times New Roman" w:cs="Times New Roman"/>
          <w:color w:val="000000"/>
          <w:kern w:val="0"/>
          <w:sz w:val="24"/>
          <w:szCs w:val="24"/>
        </w:rPr>
        <w:t>, 107-114 (2013).</w:t>
      </w:r>
      <w:bookmarkEnd w:id="32"/>
    </w:p>
    <w:p w14:paraId="6AEA5CEE" w14:textId="7983052F" w:rsidR="00D7788E" w:rsidRPr="00D7788E" w:rsidRDefault="00D7788E" w:rsidP="00D7788E">
      <w:pPr>
        <w:autoSpaceDE w:val="0"/>
        <w:autoSpaceDN w:val="0"/>
        <w:adjustRightInd w:val="0"/>
        <w:ind w:left="480" w:hangingChars="200" w:hanging="480"/>
        <w:rPr>
          <w:rFonts w:ascii="Times New Roman" w:hAnsi="Times New Roman" w:cs="Times New Roman"/>
          <w:kern w:val="0"/>
          <w:sz w:val="24"/>
          <w:szCs w:val="24"/>
        </w:rPr>
      </w:pPr>
      <w:r w:rsidRPr="00D7788E">
        <w:rPr>
          <w:rFonts w:ascii="Times New Roman" w:hAnsi="Times New Roman" w:cs="Times New Roman"/>
          <w:color w:val="000000"/>
          <w:kern w:val="0"/>
          <w:sz w:val="24"/>
          <w:szCs w:val="24"/>
        </w:rPr>
        <w:t>28.</w:t>
      </w:r>
      <w:r w:rsidRPr="00D7788E">
        <w:rPr>
          <w:rFonts w:ascii="Times New Roman" w:hAnsi="Times New Roman" w:cs="Times New Roman"/>
          <w:color w:val="000000"/>
          <w:kern w:val="0"/>
          <w:sz w:val="24"/>
          <w:szCs w:val="24"/>
        </w:rPr>
        <w:tab/>
      </w:r>
      <w:bookmarkStart w:id="33" w:name="_nebA733B0C4_6876_498F_B760_2F2CA13008BB"/>
      <w:r w:rsidRPr="00D7788E">
        <w:rPr>
          <w:rFonts w:ascii="Times New Roman" w:hAnsi="Times New Roman" w:cs="Times New Roman"/>
          <w:color w:val="000000"/>
          <w:kern w:val="0"/>
          <w:sz w:val="24"/>
          <w:szCs w:val="24"/>
        </w:rPr>
        <w:t>Pengzhao, L.</w:t>
      </w:r>
      <w:r w:rsidRPr="00D7788E">
        <w:rPr>
          <w:rFonts w:ascii="Times New Roman" w:hAnsi="Times New Roman" w:cs="Times New Roman"/>
          <w:i/>
          <w:iCs/>
          <w:color w:val="000000"/>
          <w:kern w:val="0"/>
          <w:sz w:val="24"/>
          <w:szCs w:val="24"/>
        </w:rPr>
        <w:t>, et al</w:t>
      </w:r>
      <w:r w:rsidRPr="00D7788E">
        <w:rPr>
          <w:rFonts w:ascii="Times New Roman" w:hAnsi="Times New Roman" w:cs="Times New Roman"/>
          <w:color w:val="000000"/>
          <w:kern w:val="0"/>
          <w:sz w:val="24"/>
          <w:szCs w:val="24"/>
        </w:rPr>
        <w:t>. Effects of fertigation on yield, water and nitrogen utilization and economic productivity benefit of wolfberry (Lycium barbarum L.).</w:t>
      </w:r>
      <w:r w:rsidR="009C368E" w:rsidRPr="009C368E">
        <w:rPr>
          <w:rFonts w:ascii="Times New Roman" w:hAnsi="Times New Roman" w:cs="Times New Roman"/>
          <w:i/>
          <w:iCs/>
          <w:color w:val="000000"/>
          <w:kern w:val="0"/>
          <w:sz w:val="24"/>
          <w:szCs w:val="24"/>
        </w:rPr>
        <w:t xml:space="preserve"> </w:t>
      </w:r>
      <w:r w:rsidR="009C368E" w:rsidRPr="006D408F">
        <w:rPr>
          <w:rFonts w:ascii="Times New Roman" w:hAnsi="Times New Roman" w:cs="Times New Roman"/>
          <w:i/>
          <w:iCs/>
          <w:color w:val="000000"/>
          <w:kern w:val="0"/>
          <w:sz w:val="24"/>
          <w:szCs w:val="24"/>
        </w:rPr>
        <w:t>J</w:t>
      </w:r>
      <w:r w:rsidR="009C368E">
        <w:rPr>
          <w:rFonts w:ascii="Times New Roman" w:hAnsi="Times New Roman" w:cs="Times New Roman"/>
          <w:i/>
          <w:iCs/>
          <w:color w:val="000000"/>
          <w:kern w:val="0"/>
          <w:sz w:val="24"/>
          <w:szCs w:val="24"/>
        </w:rPr>
        <w:t xml:space="preserve">. </w:t>
      </w:r>
      <w:r w:rsidR="009C368E" w:rsidRPr="006D408F">
        <w:rPr>
          <w:rFonts w:ascii="Times New Roman" w:hAnsi="Times New Roman" w:cs="Times New Roman"/>
          <w:i/>
          <w:iCs/>
          <w:color w:val="000000"/>
          <w:kern w:val="0"/>
          <w:sz w:val="24"/>
          <w:szCs w:val="24"/>
        </w:rPr>
        <w:t>Plant Nutr</w:t>
      </w:r>
      <w:r w:rsidR="009C368E">
        <w:rPr>
          <w:rFonts w:ascii="Times New Roman" w:hAnsi="Times New Roman" w:cs="Times New Roman"/>
          <w:i/>
          <w:iCs/>
          <w:color w:val="000000"/>
          <w:kern w:val="0"/>
          <w:sz w:val="24"/>
          <w:szCs w:val="24"/>
        </w:rPr>
        <w:t xml:space="preserve">. </w:t>
      </w:r>
      <w:r w:rsidR="009C368E" w:rsidRPr="006D408F">
        <w:rPr>
          <w:rFonts w:ascii="Times New Roman" w:hAnsi="Times New Roman" w:cs="Times New Roman"/>
          <w:i/>
          <w:iCs/>
          <w:color w:val="000000"/>
          <w:kern w:val="0"/>
          <w:sz w:val="24"/>
          <w:szCs w:val="24"/>
        </w:rPr>
        <w:t>Fertil</w:t>
      </w:r>
      <w:r w:rsidR="009C368E">
        <w:rPr>
          <w:rFonts w:ascii="Times New Roman" w:hAnsi="Times New Roman" w:cs="Times New Roman"/>
          <w:i/>
          <w:iCs/>
          <w:color w:val="000000"/>
          <w:kern w:val="0"/>
          <w:sz w:val="24"/>
          <w:szCs w:val="24"/>
        </w:rPr>
        <w:t>.</w:t>
      </w:r>
      <w:r w:rsidRPr="00D7788E">
        <w:rPr>
          <w:rFonts w:ascii="Times New Roman" w:hAnsi="Times New Roman" w:cs="Times New Roman"/>
          <w:color w:val="000000"/>
          <w:kern w:val="0"/>
          <w:sz w:val="24"/>
          <w:szCs w:val="24"/>
        </w:rPr>
        <w:t xml:space="preserve"> </w:t>
      </w:r>
      <w:r w:rsidRPr="00D7788E">
        <w:rPr>
          <w:rFonts w:ascii="Times New Roman" w:hAnsi="Times New Roman" w:cs="Times New Roman"/>
          <w:b/>
          <w:bCs/>
          <w:color w:val="000000"/>
          <w:kern w:val="0"/>
          <w:sz w:val="24"/>
          <w:szCs w:val="24"/>
        </w:rPr>
        <w:t>27</w:t>
      </w:r>
      <w:r w:rsidRPr="00D7788E">
        <w:rPr>
          <w:rFonts w:ascii="Times New Roman" w:hAnsi="Times New Roman" w:cs="Times New Roman"/>
          <w:color w:val="000000"/>
          <w:kern w:val="0"/>
          <w:sz w:val="24"/>
          <w:szCs w:val="24"/>
        </w:rPr>
        <w:t>, 1820-1828 (2021).</w:t>
      </w:r>
      <w:bookmarkEnd w:id="33"/>
    </w:p>
    <w:p w14:paraId="3BFC1970" w14:textId="79CAB6FD" w:rsidR="00D7788E" w:rsidRPr="00D7788E" w:rsidRDefault="00D7788E" w:rsidP="00D7788E">
      <w:pPr>
        <w:autoSpaceDE w:val="0"/>
        <w:autoSpaceDN w:val="0"/>
        <w:adjustRightInd w:val="0"/>
        <w:ind w:left="480" w:hangingChars="200" w:hanging="480"/>
        <w:rPr>
          <w:rFonts w:ascii="Times New Roman" w:hAnsi="Times New Roman" w:cs="Times New Roman"/>
          <w:kern w:val="0"/>
          <w:sz w:val="24"/>
          <w:szCs w:val="24"/>
        </w:rPr>
      </w:pPr>
      <w:r w:rsidRPr="00D7788E">
        <w:rPr>
          <w:rFonts w:ascii="Times New Roman" w:hAnsi="Times New Roman" w:cs="Times New Roman"/>
          <w:color w:val="000000"/>
          <w:kern w:val="0"/>
          <w:sz w:val="24"/>
          <w:szCs w:val="24"/>
        </w:rPr>
        <w:t>29.</w:t>
      </w:r>
      <w:r w:rsidRPr="00D7788E">
        <w:rPr>
          <w:rFonts w:ascii="Times New Roman" w:hAnsi="Times New Roman" w:cs="Times New Roman"/>
          <w:color w:val="000000"/>
          <w:kern w:val="0"/>
          <w:sz w:val="24"/>
          <w:szCs w:val="24"/>
        </w:rPr>
        <w:tab/>
      </w:r>
      <w:bookmarkStart w:id="34" w:name="_neb93F6C28F_896C_48CB_9DB6_EEDE686DF2BC"/>
      <w:r w:rsidR="00C70053" w:rsidRPr="00C70053">
        <w:rPr>
          <w:rFonts w:ascii="Times New Roman" w:eastAsia="宋体" w:hAnsi="Times New Roman" w:cs="Times New Roman"/>
          <w:color w:val="000000"/>
          <w:kern w:val="0"/>
          <w:sz w:val="24"/>
          <w:szCs w:val="24"/>
        </w:rPr>
        <w:t>Haiyun, Z.</w:t>
      </w:r>
      <w:r w:rsidRPr="00D7788E">
        <w:rPr>
          <w:rFonts w:ascii="Times New Roman" w:hAnsi="Times New Roman" w:cs="Times New Roman"/>
          <w:i/>
          <w:iCs/>
          <w:color w:val="000000"/>
          <w:kern w:val="0"/>
          <w:sz w:val="24"/>
          <w:szCs w:val="24"/>
        </w:rPr>
        <w:t>, et al</w:t>
      </w:r>
      <w:r w:rsidRPr="00D7788E">
        <w:rPr>
          <w:rFonts w:ascii="Times New Roman" w:hAnsi="Times New Roman" w:cs="Times New Roman"/>
          <w:color w:val="000000"/>
          <w:kern w:val="0"/>
          <w:sz w:val="24"/>
          <w:szCs w:val="24"/>
        </w:rPr>
        <w:t xml:space="preserve">. Comparison of Water and Electricity Energy Consumption and Yield Benefit Between Irrigation and Fertilizer Integration Without Film and Shallow Burying and Flood Irrigation of Maize. </w:t>
      </w:r>
      <w:r w:rsidR="00F63D75" w:rsidRPr="006D408F">
        <w:rPr>
          <w:rFonts w:ascii="Times New Roman" w:hAnsi="Times New Roman" w:cs="Times New Roman"/>
          <w:i/>
          <w:iCs/>
          <w:color w:val="000000"/>
          <w:kern w:val="0"/>
          <w:sz w:val="24"/>
          <w:szCs w:val="24"/>
        </w:rPr>
        <w:t>Anhui Agric</w:t>
      </w:r>
      <w:r w:rsidR="00F63D75">
        <w:rPr>
          <w:rFonts w:ascii="Times New Roman" w:hAnsi="Times New Roman" w:cs="Times New Roman"/>
          <w:i/>
          <w:iCs/>
          <w:color w:val="000000"/>
          <w:kern w:val="0"/>
          <w:sz w:val="24"/>
          <w:szCs w:val="24"/>
        </w:rPr>
        <w:t>.</w:t>
      </w:r>
      <w:r w:rsidR="00F63D75" w:rsidRPr="006D408F">
        <w:rPr>
          <w:rFonts w:ascii="Times New Roman" w:hAnsi="Times New Roman" w:cs="Times New Roman"/>
          <w:i/>
          <w:iCs/>
          <w:color w:val="000000"/>
          <w:kern w:val="0"/>
          <w:sz w:val="24"/>
          <w:szCs w:val="24"/>
        </w:rPr>
        <w:t xml:space="preserve"> Sci</w:t>
      </w:r>
      <w:r w:rsidR="00F63D75">
        <w:rPr>
          <w:rFonts w:ascii="Times New Roman" w:hAnsi="Times New Roman" w:cs="Times New Roman"/>
          <w:i/>
          <w:iCs/>
          <w:color w:val="000000"/>
          <w:kern w:val="0"/>
          <w:sz w:val="24"/>
          <w:szCs w:val="24"/>
        </w:rPr>
        <w:t>.</w:t>
      </w:r>
      <w:r w:rsidR="00F63D75" w:rsidRPr="006D408F">
        <w:rPr>
          <w:rFonts w:ascii="Times New Roman" w:hAnsi="Times New Roman" w:cs="Times New Roman"/>
          <w:i/>
          <w:iCs/>
          <w:color w:val="000000"/>
          <w:kern w:val="0"/>
          <w:sz w:val="24"/>
          <w:szCs w:val="24"/>
        </w:rPr>
        <w:t xml:space="preserve"> Bul</w:t>
      </w:r>
      <w:r w:rsidR="00F63D75">
        <w:rPr>
          <w:rFonts w:ascii="Times New Roman" w:hAnsi="Times New Roman" w:cs="Times New Roman" w:hint="eastAsia"/>
          <w:i/>
          <w:iCs/>
          <w:color w:val="000000"/>
          <w:kern w:val="0"/>
          <w:sz w:val="24"/>
          <w:szCs w:val="24"/>
        </w:rPr>
        <w:t>l</w:t>
      </w:r>
      <w:r w:rsidR="00F63D75">
        <w:rPr>
          <w:rFonts w:ascii="Times New Roman" w:hAnsi="Times New Roman" w:cs="Times New Roman"/>
          <w:i/>
          <w:iCs/>
          <w:color w:val="000000"/>
          <w:kern w:val="0"/>
          <w:sz w:val="24"/>
          <w:szCs w:val="24"/>
        </w:rPr>
        <w:t>.</w:t>
      </w:r>
      <w:r w:rsidRPr="00D7788E">
        <w:rPr>
          <w:rFonts w:ascii="Times New Roman" w:hAnsi="Times New Roman" w:cs="Times New Roman"/>
          <w:color w:val="000000"/>
          <w:kern w:val="0"/>
          <w:sz w:val="24"/>
          <w:szCs w:val="24"/>
        </w:rPr>
        <w:t xml:space="preserve"> </w:t>
      </w:r>
      <w:r w:rsidRPr="00D7788E">
        <w:rPr>
          <w:rFonts w:ascii="Times New Roman" w:hAnsi="Times New Roman" w:cs="Times New Roman"/>
          <w:b/>
          <w:bCs/>
          <w:color w:val="000000"/>
          <w:kern w:val="0"/>
          <w:sz w:val="24"/>
          <w:szCs w:val="24"/>
        </w:rPr>
        <w:t>27</w:t>
      </w:r>
      <w:r w:rsidRPr="00D7788E">
        <w:rPr>
          <w:rFonts w:ascii="Times New Roman" w:hAnsi="Times New Roman" w:cs="Times New Roman"/>
          <w:color w:val="000000"/>
          <w:kern w:val="0"/>
          <w:sz w:val="24"/>
          <w:szCs w:val="24"/>
        </w:rPr>
        <w:t>, 36-37 (2021).</w:t>
      </w:r>
      <w:bookmarkEnd w:id="34"/>
    </w:p>
    <w:p w14:paraId="5168A4A5" w14:textId="726D5D4D" w:rsidR="00D7788E" w:rsidRPr="00D7788E" w:rsidRDefault="00D7788E" w:rsidP="00D7788E">
      <w:pPr>
        <w:autoSpaceDE w:val="0"/>
        <w:autoSpaceDN w:val="0"/>
        <w:adjustRightInd w:val="0"/>
        <w:ind w:left="480" w:hangingChars="200" w:hanging="480"/>
        <w:rPr>
          <w:rFonts w:ascii="Times New Roman" w:hAnsi="Times New Roman" w:cs="Times New Roman"/>
          <w:kern w:val="0"/>
          <w:sz w:val="24"/>
          <w:szCs w:val="24"/>
        </w:rPr>
      </w:pPr>
      <w:r w:rsidRPr="00D7788E">
        <w:rPr>
          <w:rFonts w:ascii="Times New Roman" w:hAnsi="Times New Roman" w:cs="Times New Roman"/>
          <w:color w:val="000000"/>
          <w:kern w:val="0"/>
          <w:sz w:val="24"/>
          <w:szCs w:val="24"/>
        </w:rPr>
        <w:t>30.</w:t>
      </w:r>
      <w:r w:rsidRPr="00D7788E">
        <w:rPr>
          <w:rFonts w:ascii="Times New Roman" w:hAnsi="Times New Roman" w:cs="Times New Roman"/>
          <w:color w:val="000000"/>
          <w:kern w:val="0"/>
          <w:sz w:val="24"/>
          <w:szCs w:val="24"/>
        </w:rPr>
        <w:tab/>
      </w:r>
      <w:bookmarkStart w:id="35" w:name="_neb228BB810_4C10_4EC2_92D0_F083E8870BFE"/>
      <w:r w:rsidRPr="00D7788E">
        <w:rPr>
          <w:rFonts w:ascii="Times New Roman" w:hAnsi="Times New Roman" w:cs="Times New Roman"/>
          <w:color w:val="000000"/>
          <w:kern w:val="0"/>
          <w:sz w:val="24"/>
          <w:szCs w:val="24"/>
        </w:rPr>
        <w:t>Cardenas, L.M.</w:t>
      </w:r>
      <w:r w:rsidRPr="00D7788E">
        <w:rPr>
          <w:rFonts w:ascii="Times New Roman" w:hAnsi="Times New Roman" w:cs="Times New Roman"/>
          <w:i/>
          <w:iCs/>
          <w:color w:val="000000"/>
          <w:kern w:val="0"/>
          <w:sz w:val="24"/>
          <w:szCs w:val="24"/>
        </w:rPr>
        <w:t>, et al</w:t>
      </w:r>
      <w:r w:rsidRPr="00D7788E">
        <w:rPr>
          <w:rFonts w:ascii="Times New Roman" w:hAnsi="Times New Roman" w:cs="Times New Roman"/>
          <w:color w:val="000000"/>
          <w:kern w:val="0"/>
          <w:sz w:val="24"/>
          <w:szCs w:val="24"/>
        </w:rPr>
        <w:t xml:space="preserve">. Cost effectiveness of nitrate leaching mitigation measures for grassland livestock systems at locations in England and Wales. </w:t>
      </w:r>
      <w:r w:rsidRPr="00D7788E">
        <w:rPr>
          <w:rFonts w:ascii="Times New Roman" w:hAnsi="Times New Roman" w:cs="Times New Roman"/>
          <w:i/>
          <w:iCs/>
          <w:color w:val="000000"/>
          <w:kern w:val="0"/>
          <w:sz w:val="24"/>
          <w:szCs w:val="24"/>
        </w:rPr>
        <w:t>Sci</w:t>
      </w:r>
      <w:r w:rsidR="00F63D75">
        <w:rPr>
          <w:rFonts w:ascii="Times New Roman" w:hAnsi="Times New Roman" w:cs="Times New Roman"/>
          <w:i/>
          <w:iCs/>
          <w:color w:val="000000"/>
          <w:kern w:val="0"/>
          <w:sz w:val="24"/>
          <w:szCs w:val="24"/>
        </w:rPr>
        <w:t>.</w:t>
      </w:r>
      <w:r w:rsidRPr="00D7788E">
        <w:rPr>
          <w:rFonts w:ascii="Times New Roman" w:hAnsi="Times New Roman" w:cs="Times New Roman"/>
          <w:i/>
          <w:iCs/>
          <w:color w:val="000000"/>
          <w:kern w:val="0"/>
          <w:sz w:val="24"/>
          <w:szCs w:val="24"/>
        </w:rPr>
        <w:t xml:space="preserve"> Total Environ</w:t>
      </w:r>
      <w:r w:rsidR="00F63D75">
        <w:rPr>
          <w:rFonts w:ascii="Times New Roman" w:hAnsi="Times New Roman" w:cs="Times New Roman"/>
          <w:i/>
          <w:iCs/>
          <w:color w:val="000000"/>
          <w:kern w:val="0"/>
          <w:sz w:val="24"/>
          <w:szCs w:val="24"/>
        </w:rPr>
        <w:t>.</w:t>
      </w:r>
      <w:r w:rsidRPr="00D7788E">
        <w:rPr>
          <w:rFonts w:ascii="Times New Roman" w:hAnsi="Times New Roman" w:cs="Times New Roman"/>
          <w:color w:val="000000"/>
          <w:kern w:val="0"/>
          <w:sz w:val="24"/>
          <w:szCs w:val="24"/>
        </w:rPr>
        <w:t xml:space="preserve"> </w:t>
      </w:r>
      <w:r w:rsidRPr="00D7788E">
        <w:rPr>
          <w:rFonts w:ascii="Times New Roman" w:hAnsi="Times New Roman" w:cs="Times New Roman"/>
          <w:b/>
          <w:bCs/>
          <w:color w:val="000000"/>
          <w:kern w:val="0"/>
          <w:sz w:val="24"/>
          <w:szCs w:val="24"/>
        </w:rPr>
        <w:t>409</w:t>
      </w:r>
      <w:r w:rsidRPr="00D7788E">
        <w:rPr>
          <w:rFonts w:ascii="Times New Roman" w:hAnsi="Times New Roman" w:cs="Times New Roman"/>
          <w:color w:val="000000"/>
          <w:kern w:val="0"/>
          <w:sz w:val="24"/>
          <w:szCs w:val="24"/>
        </w:rPr>
        <w:t>, 1104-1115 (2011).</w:t>
      </w:r>
      <w:bookmarkEnd w:id="35"/>
    </w:p>
    <w:p w14:paraId="42E830AC" w14:textId="3681284E" w:rsidR="00720040" w:rsidRPr="00D7788E" w:rsidRDefault="00D7788E" w:rsidP="00D7788E">
      <w:pPr>
        <w:widowControl/>
        <w:ind w:left="480" w:hangingChars="200" w:hanging="480"/>
        <w:jc w:val="left"/>
        <w:rPr>
          <w:rFonts w:ascii="Times New Roman" w:eastAsia="宋体" w:hAnsi="Times New Roman" w:cs="Times New Roman"/>
          <w:sz w:val="24"/>
          <w:szCs w:val="24"/>
        </w:rPr>
      </w:pPr>
      <w:r w:rsidRPr="00D7788E">
        <w:rPr>
          <w:rFonts w:ascii="Times New Roman" w:eastAsia="宋体" w:hAnsi="Times New Roman" w:cs="Times New Roman"/>
          <w:sz w:val="24"/>
          <w:szCs w:val="24"/>
        </w:rPr>
        <w:fldChar w:fldCharType="end"/>
      </w:r>
    </w:p>
    <w:sectPr w:rsidR="00720040" w:rsidRPr="00D7788E" w:rsidSect="00806BC5">
      <w:pgSz w:w="16838" w:h="11906" w:orient="landscape"/>
      <w:pgMar w:top="1800" w:right="1440" w:bottom="1800" w:left="1440" w:header="851" w:footer="992" w:gutter="0"/>
      <w:lnNumType w:countBy="1" w:restart="continuous"/>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7B831BC" w14:textId="77777777" w:rsidR="007E4B22" w:rsidRDefault="007E4B22" w:rsidP="00A00551">
      <w:r>
        <w:separator/>
      </w:r>
    </w:p>
  </w:endnote>
  <w:endnote w:type="continuationSeparator" w:id="0">
    <w:p w14:paraId="490ACA02" w14:textId="77777777" w:rsidR="007E4B22" w:rsidRDefault="007E4B22" w:rsidP="00A005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63F80F2" w14:textId="77777777" w:rsidR="007E4B22" w:rsidRDefault="007E4B22" w:rsidP="00A00551">
      <w:r>
        <w:separator/>
      </w:r>
    </w:p>
  </w:footnote>
  <w:footnote w:type="continuationSeparator" w:id="0">
    <w:p w14:paraId="2E6BB524" w14:textId="77777777" w:rsidR="007E4B22" w:rsidRDefault="007E4B22" w:rsidP="00A0055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4"/>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NE.Ref{00EC695C-B433-4654-9651-23CD93941603}" w:val=" ADDIN NE.Ref.{00EC695C-B433-4654-9651-23CD93941603}&lt;Citation&gt;&lt;Group&gt;&lt;References&gt;&lt;Item&gt;&lt;ID&gt;1685&lt;/ID&gt;&lt;UID&gt;{E272F713-BAB8-43FF-A7E8-A88AA521D44B}&lt;/UID&gt;&lt;Title&gt;Effectiveness of a Manure Scraper System for Reducing Concentrations of Hydrogen Sulfide and Ammonia in a Swine Grower-Finisher Room&lt;/Title&gt;&lt;Template&gt;Journal Article&lt;/Template&gt;&lt;Star&gt;0&lt;/Star&gt;&lt;Tag&gt;0&lt;/Tag&gt;&lt;Author&gt;Z. Predicala, B; L. Cortus, E; P. Lemay, S; Laguë, C&lt;/Author&gt;&lt;Year&gt;2007&lt;/Year&gt;&lt;Details&gt;&lt;_accessed&gt;64971957&lt;/_accessed&gt;&lt;_alternate_title&gt;Transactions of the ASABETransactions of the ASABE&lt;/_alternate_title&gt;&lt;_collection_scope&gt;SCI;SCIE;EI&lt;/_collection_scope&gt;&lt;_created&gt;64535924&lt;/_created&gt;&lt;_date&gt;2007-01-01&lt;/_date&gt;&lt;_date_display&gt;2007&lt;/_date_display&gt;&lt;_doi&gt;https://doi.org/10.13031/2013.23140&lt;/_doi&gt;&lt;_impact_factor&gt;   1.238&lt;/_impact_factor&gt;&lt;_isbn&gt;2151-0032&lt;/_isbn&gt;&lt;_issue&gt;3&lt;/_issue&gt;&lt;_journal&gt;Transactions of the ASABE&lt;/_journal&gt;&lt;_keywords&gt;Ammonia; Hydrogen sulfide; Manure; Scraper; Swine&lt;/_keywords&gt;&lt;_modified&gt;64971957&lt;/_modified&gt;&lt;_ori_publication&gt;ASABE&lt;/_ori_publication&gt;&lt;_pages&gt;999-1006&lt;/_pages&gt;&lt;_place_published&gt;St. Joseph, MI&lt;/_place_published&gt;&lt;_social_category&gt;农林科学(4)&lt;/_social_category&gt;&lt;_url&gt;https://elibrary.asabe.org/abstract.asp?aid=23140&amp;amp;t=3&lt;/_url&gt;&lt;_volume&gt;50&lt;/_volume&gt;&lt;/Details&gt;&lt;Extra&gt;&lt;DBUID&gt;{C7EC8AAE-6B1A-4FE9-B087-087B130D839B}&lt;/DBUID&gt;&lt;/Extra&gt;&lt;/Item&gt;&lt;/References&gt;&lt;/Group&gt;&lt;/Citation&gt;_x000a_"/>
    <w:docVar w:name="NE.Ref{2F3DB2E3-3195-4075-8960-5DF1B37A0F1B}" w:val=" ADDIN NE.Ref.{2F3DB2E3-3195-4075-8960-5DF1B37A0F1B}&lt;Citation&gt;&lt;Group&gt;&lt;References&gt;&lt;Item&gt;&lt;ID&gt;1403&lt;/ID&gt;&lt;UID&gt;{BBA62DF1-0CDF-473F-A040-5B7D3EFC638F}&lt;/UID&gt;&lt;Title&gt;A low-cost deodorizing spray net device for the removal of ammonia emissions in livestock houses&lt;/Title&gt;&lt;Template&gt;Journal Article&lt;/Template&gt;&lt;Star&gt;1&lt;/Star&gt;&lt;Tag&gt;0&lt;/Tag&gt;&lt;Author&gt;Zhou, Shizheng; Li, Youjian; Liao, Xindi; Wang, Wei; Mao, Changfa; Mi, Jiandui; Wu, Yinbao; Wang, Yan&lt;/Author&gt;&lt;Year&gt;2021&lt;/Year&gt;&lt;Details&gt;&lt;_accessed&gt;65074242&lt;/_accessed&gt;&lt;_collection_scope&gt;SCIE;EI&lt;/_collection_scope&gt;&lt;_created&gt;64137347&lt;/_created&gt;&lt;_db_updated&gt;CrossRef&lt;/_db_updated&gt;&lt;_doi&gt;10.1016/j.jclepro.2021.128516&lt;/_doi&gt;&lt;_impact_factor&gt;  11.072&lt;/_impact_factor&gt;&lt;_isbn&gt;09596526&lt;/_isbn&gt;&lt;_journal&gt;Journal of Cleaner Production&lt;/_journal&gt;&lt;_modified&gt;65074242&lt;/_modified&gt;&lt;_pages&gt;128516&lt;/_pages&gt;&lt;_social_category&gt;环境科学与生态学(2)&lt;/_social_category&gt;&lt;_tertiary_title&gt;Journal of Cleaner Production&lt;/_tertiary_title&gt;&lt;_url&gt;https://linkinghub.elsevier.com/retrieve/pii/S0959652621027256_x000d__x000a_https://api.elsevier.com/content/article/PII:S0959652621027256?httpAccept=text/xml&lt;/_url&gt;&lt;_volume&gt;318&lt;/_volume&gt;&lt;/Details&gt;&lt;Extra&gt;&lt;DBUID&gt;{C7EC8AAE-6B1A-4FE9-B087-087B130D839B}&lt;/DBUID&gt;&lt;/Extra&gt;&lt;/Item&gt;&lt;/References&gt;&lt;/Group&gt;&lt;Group&gt;&lt;References&gt;&lt;Item&gt;&lt;ID&gt;1411&lt;/ID&gt;&lt;UID&gt;{8CC406EB-0F4D-4357-857D-3B1251D02753}&lt;/UID&gt;&lt;Title&gt;AIR SCRUBBING TECHNIQUES FOR AMMONIA AND ODOR REDUCTION AT LIVESTOCK OPERATIONS: REVIEW OF ON-FARM RESEARCH IN THE NETHERLANDS&lt;/Title&gt;&lt;Template&gt;Journal Article&lt;/Template&gt;&lt;Star&gt;1&lt;/Star&gt;&lt;Tag&gt;0&lt;/Tag&gt;&lt;Author&gt;Melse, R W; Ogink, N W M&lt;/Author&gt;&lt;Year&gt;2005&lt;/Year&gt;&lt;Details&gt;&lt;_accessed&gt;64881657&lt;/_accessed&gt;&lt;_created&gt;64137413&lt;/_created&gt;&lt;_date&gt;55225440&lt;/_date&gt;&lt;_date_display&gt;2005&lt;/_date_display&gt;&lt;_db_updated&gt;PKU Search&lt;/_db_updated&gt;&lt;_doi&gt;10.13031/2013.20094&lt;/_doi&gt;&lt;_isbn&gt;0001-2351;2151-0059;&lt;/_isbn&gt;&lt;_issue&gt;6&lt;/_issue&gt;&lt;_journal&gt;Transactions of the ASAE&lt;/_journal&gt;&lt;_keywords&gt;Agricultural machinery and engineering; Agronomy. Soil science and plant productions; Animal productions; Biological and medical sciences; Fundamental and applied biological sciences. Psychology; Generalities. Biometrics, experimentation. Remote sensing; Terrestrial animal productions; Vertebrates; waste-gas&lt;/_keywords&gt;&lt;_modified&gt;64881657&lt;/_modified&gt;&lt;_number&gt;1&lt;/_number&gt;&lt;_ori_publication&gt;American Society of Agricultural and Biological Engineers&lt;/_ori_publication&gt;&lt;_pages&gt;2303-2313&lt;/_pages&gt;&lt;_place_published&gt;St. Joseph, MI&lt;/_place_published&gt;&lt;_url&gt;https://go.exlibris.link/y7FCF8cV&lt;/_url&gt;&lt;_volume&gt;48&lt;/_volume&gt;&lt;/Details&gt;&lt;Extra&gt;&lt;DBUID&gt;{C7EC8AAE-6B1A-4FE9-B087-087B130D839B}&lt;/DBUID&gt;&lt;/Extra&gt;&lt;/Item&gt;&lt;/References&gt;&lt;/Group&gt;&lt;Group&gt;&lt;References&gt;&lt;Item&gt;&lt;ID&gt;1401&lt;/ID&gt;&lt;UID&gt;{63F7E0A5-E565-4190-B4E9-ABEB497E2D89}&lt;/UID&gt;&lt;Title&gt;Improvement of human health and environmental costs in the European Union by air scrubbers in intensive pig farming&lt;/Title&gt;&lt;Template&gt;Journal Article&lt;/Template&gt;&lt;Star&gt;0&lt;/Star&gt;&lt;Tag&gt;0&lt;/Tag&gt;&lt;Author&gt;Costantini, Michele; Bacenetti, Jacopo; Coppola, Giuseppe; Orsi, Luigi; Ganzaroli, Andrea; Guarino, Marcella&lt;/Author&gt;&lt;Year&gt;2020&lt;/Year&gt;&lt;Details&gt;&lt;_accessed&gt;64881688&lt;/_accessed&gt;&lt;_collection_scope&gt;SCIE;EI&lt;/_collection_scope&gt;&lt;_created&gt;64315713&lt;/_created&gt;&lt;_db_updated&gt;CrossRef&lt;/_db_updated&gt;&lt;_doi&gt;10.1016/j.jclepro.2020.124007&lt;/_doi&gt;&lt;_impact_factor&gt;  11.072&lt;/_impact_factor&gt;&lt;_isbn&gt;09596526&lt;/_isbn&gt;&lt;_journal&gt;Journal of Cleaner Production&lt;/_journal&gt;&lt;_modified&gt;64881688&lt;/_modified&gt;&lt;_pages&gt;124007&lt;/_pages&gt;&lt;_social_category&gt;环境科学与生态学(2)&lt;/_social_category&gt;&lt;_tertiary_title&gt;Journal of Cleaner Production&lt;/_tertiary_title&gt;&lt;_url&gt;https://linkinghub.elsevier.com/retrieve/pii/S095965262034052X_x000d__x000a_https://api.elsevier.com/content/article/PII:S095965262034052X?httpAccept=text/xml&lt;/_url&gt;&lt;_volume&gt;275&lt;/_volume&gt;&lt;/Details&gt;&lt;Extra&gt;&lt;DBUID&gt;{C7EC8AAE-6B1A-4FE9-B087-087B130D839B}&lt;/DBUID&gt;&lt;/Extra&gt;&lt;/Item&gt;&lt;/References&gt;&lt;/Group&gt;&lt;Group&gt;&lt;References&gt;&lt;Item&gt;&lt;ID&gt;1392&lt;/ID&gt;&lt;UID&gt;{FFDE38CB-E216-4B91-878B-D10E97D9FA5E}&lt;/UID&gt;&lt;Title&gt;Odour and ammonia removal from pig house exhaust air using a biotrickling filter&lt;/Title&gt;&lt;Template&gt;Journal Article&lt;/Template&gt;&lt;Star&gt;0&lt;/Star&gt;&lt;Tag&gt;0&lt;/Tag&gt;&lt;Author&gt;Melse, R W; Mol, G&lt;/Author&gt;&lt;Year&gt;2004&lt;/Year&gt;&lt;Details&gt;&lt;_accessed&gt;64881691&lt;/_accessed&gt;&lt;_accession_num&gt;15484771&lt;/_accession_num&gt;&lt;_author_adr&gt;Wageningen UR, Agrotechnology &amp;amp; Food Innovations, P.O. Box 17, 6700 AA, Wageningen, The Netherlands. roland.melse@wur.nl&lt;/_author_adr&gt;&lt;_collection_scope&gt;SCIE;EI&lt;/_collection_scope&gt;&lt;_created&gt;64135785&lt;/_created&gt;&lt;_date&gt;54725760&lt;/_date&gt;&lt;_date_display&gt;2004&lt;/_date_display&gt;&lt;_db_updated&gt;PubMed&lt;/_db_updated&gt;&lt;_impact_factor&gt;   2.430&lt;/_impact_factor&gt;&lt;_isbn&gt;0273-1223 (Print); 0273-1223 (Linking)&lt;/_isbn&gt;&lt;_issue&gt;4&lt;/_issue&gt;&lt;_journal&gt;Water Sci Technol&lt;/_journal&gt;&lt;_language&gt;eng&lt;/_language&gt;&lt;_modified&gt;64881691&lt;/_modified&gt;&lt;_pages&gt;275-82&lt;/_pages&gt;&lt;_social_category&gt;环境科学与生态学(4)&lt;/_social_category&gt;&lt;_subject_headings&gt;Air Pollutants/*isolation &amp;amp; purification; Ammonia/*isolation &amp;amp; purification; Animals; Biodegradation, Environmental; Filtration; *Housing, Animal; Manure; Nitrates/isolation &amp;amp; purification; Odorants/*prevention &amp;amp; control; Solubility; Swine; Ventilation&lt;/_subject_headings&gt;&lt;_tertiary_title&gt;Water science and technology : a journal of the International Association on_x000d__x000a_      Water Pollution Research&lt;/_tertiary_title&gt;&lt;_type_work&gt;Evaluation Study; Journal Article; Research Support, Non-U.S. Gov&amp;apos;t&lt;/_type_work&gt;&lt;_url&gt;http://www.ncbi.nlm.nih.gov/entrez/query.fcgi?cmd=Retrieve&amp;amp;db=pubmed&amp;amp;dopt=Abstract&amp;amp;list_uids=15484771&amp;amp;query_hl=1&lt;/_url&gt;&lt;_volume&gt;50&lt;/_volume&gt;&lt;/Details&gt;&lt;Extra&gt;&lt;DBUID&gt;{C7EC8AAE-6B1A-4FE9-B087-087B130D839B}&lt;/DBUID&gt;&lt;/Extra&gt;&lt;/Item&gt;&lt;/References&gt;&lt;/Group&gt;&lt;/Citation&gt;_x000a_"/>
    <w:docVar w:name="NE.Ref{5D57F436-1CC8-49E4-87F1-D5C6062377D2}" w:val=" ADDIN NE.Ref.{5D57F436-1CC8-49E4-87F1-D5C6062377D2}&lt;Citation&gt;&lt;Group&gt;&lt;References&gt;&lt;Item&gt;&lt;ID&gt;1501&lt;/ID&gt;&lt;UID&gt;{C5860498-B01A-4E43-AACF-0FC9843A7350}&lt;/UID&gt;&lt;Title&gt;The influence of diet crude protein level on odour and ammonia emissions from finishing pig houses&lt;/Title&gt;&lt;Template&gt;Journal Article&lt;/Template&gt;&lt;Star&gt;0&lt;/Star&gt;&lt;Tag&gt;0&lt;/Tag&gt;&lt;Author&gt;Hayes, E T; Leek, A B G; Curran, T P; Dodd, V A; Carton, O T; Beattie, V E; O Doherty, J V&lt;/Author&gt;&lt;Year&gt;2004&lt;/Year&gt;&lt;Details&gt;&lt;_accessed&gt;64966879&lt;/_accessed&gt;&lt;_collection_scope&gt;SCI;SCIE;EI&lt;/_collection_scope&gt;&lt;_created&gt;64214942&lt;/_created&gt;&lt;_db_updated&gt;CrossRef&lt;/_db_updated&gt;&lt;_doi&gt;10.1016/S0960-8524(03)00184-6&lt;/_doi&gt;&lt;_impact_factor&gt;  11.889&lt;/_impact_factor&gt;&lt;_isbn&gt;09608524&lt;/_isbn&gt;&lt;_issue&gt;3&lt;/_issue&gt;&lt;_journal&gt;Bioresource Technology&lt;/_journal&gt;&lt;_modified&gt;64966879&lt;/_modified&gt;&lt;_pages&gt;309-315&lt;/_pages&gt;&lt;_social_category&gt;工程技术(1)&lt;/_social_category&gt;&lt;_tertiary_title&gt;Bioresource Technology&lt;/_tertiary_title&gt;&lt;_url&gt;https://linkinghub.elsevier.com/retrieve/pii/S0960852403001846_x000d__x000a_https://api.elsevier.com/content/article/PII:S0960852403001846?httpAccept=text/xml&lt;/_url&gt;&lt;_volume&gt;91&lt;/_volume&gt;&lt;/Details&gt;&lt;Extra&gt;&lt;DBUID&gt;{C7EC8AAE-6B1A-4FE9-B087-087B130D839B}&lt;/DBUID&gt;&lt;/Extra&gt;&lt;/Item&gt;&lt;/References&gt;&lt;/Group&gt;&lt;Group&gt;&lt;References&gt;&lt;Item&gt;&lt;ID&gt;1624&lt;/ID&gt;&lt;UID&gt;{CCEDDBC3-8E9F-48CD-90B4-25CCDE13B3DF}&lt;/UID&gt;&lt;Title&gt;Integrated assessment of promising measures to decrease nitrogen losses from agriculture in EU-27&lt;/Title&gt;&lt;Template&gt;Journal Article&lt;/Template&gt;&lt;Star&gt;1&lt;/Star&gt;&lt;Tag&gt;0&lt;/Tag&gt;&lt;Author&gt;Oenema, O; Witzke, H P; Klimont, Z; Lesschen, J P; Velthof, G L&lt;/Author&gt;&lt;Year&gt;2009&lt;/Year&gt;&lt;Details&gt;&lt;_accessed&gt;64969148&lt;/_accessed&gt;&lt;_created&gt;64485789&lt;/_created&gt;&lt;_db_updated&gt;CrossRef&lt;/_db_updated&gt;&lt;_doi&gt;10.1016/j.agee.2009.04.025&lt;/_doi&gt;&lt;_impact_factor&gt;   6.576&lt;/_impact_factor&gt;&lt;_isbn&gt;01678809&lt;/_isbn&gt;&lt;_issue&gt;3-4&lt;/_issue&gt;&lt;_journal&gt;Agriculture, Ecosystems &amp;amp; Environment&lt;/_journal&gt;&lt;_modified&gt;64969148&lt;/_modified&gt;&lt;_pages&gt;280-288&lt;/_pages&gt;&lt;_tertiary_title&gt;Agriculture, Ecosystems &amp;amp; Environment&lt;/_tertiary_title&gt;&lt;_url&gt;https://linkinghub.elsevier.com/retrieve/pii/S0167880909001376_x000d__x000a_https://api.elsevier.com/content/article/PII:S0167880909001376?httpAccept=text/xml&lt;/_url&gt;&lt;_volume&gt;133&lt;/_volume&gt;&lt;/Details&gt;&lt;Extra&gt;&lt;DBUID&gt;{C7EC8AAE-6B1A-4FE9-B087-087B130D839B}&lt;/DBUID&gt;&lt;/Extra&gt;&lt;/Item&gt;&lt;/References&gt;&lt;/Group&gt;&lt;/Citation&gt;_x000a_"/>
    <w:docVar w:name="NE.Ref{62847CE5-FD35-41C8-B6B8-A6A27C9D86D6}" w:val=" ADDIN NE.Ref.{62847CE5-FD35-41C8-B6B8-A6A27C9D86D6}&lt;Citation&gt;&lt;Group&gt;&lt;References&gt;&lt;Item&gt;&lt;ID&gt;1413&lt;/ID&gt;&lt;UID&gt;{DEFE544C-259F-4D04-8F63-C193162EFF60}&lt;/UID&gt;&lt;Title&gt;A low cost solution for ammonia emission abatement from slurry storage&lt;/Title&gt;&lt;Template&gt;Journal Article&lt;/Template&gt;&lt;Star&gt;1&lt;/Star&gt;&lt;Tag&gt;0&lt;/Tag&gt;&lt;Author&gt;Balsari, P; Dinuccio, E; Gioelli, F&lt;/Author&gt;&lt;Year&gt;2006&lt;/Year&gt;&lt;Details&gt;&lt;_accessed&gt;64881693&lt;/_accessed&gt;&lt;_created&gt;64357682&lt;/_created&gt;&lt;_db_updated&gt;CrossRef&lt;/_db_updated&gt;&lt;_doi&gt;10.1016/j.ics.2006.02.045&lt;/_doi&gt;&lt;_isbn&gt;05315131&lt;/_isbn&gt;&lt;_journal&gt;International Congress Series&lt;/_journal&gt;&lt;_modified&gt;64881693&lt;/_modified&gt;&lt;_pages&gt;323-326&lt;/_pages&gt;&lt;_tertiary_title&gt;International Congress Series&lt;/_tertiary_title&gt;&lt;_url&gt;https://linkinghub.elsevier.com/retrieve/pii/S0531513106001622_x000d__x000a_https://api.elsevier.com/content/article/PII:S0531513106001622?httpAccept=text/xml&lt;/_url&gt;&lt;_volume&gt;1293&lt;/_volume&gt;&lt;/Details&gt;&lt;Extra&gt;&lt;DBUID&gt;{C7EC8AAE-6B1A-4FE9-B087-087B130D839B}&lt;/DBUID&gt;&lt;/Extra&gt;&lt;/Item&gt;&lt;/References&gt;&lt;/Group&gt;&lt;Group&gt;&lt;References&gt;&lt;Item&gt;&lt;ID&gt;1415&lt;/ID&gt;&lt;UID&gt;{24E5A1CE-F181-4C63-9CA7-2C94A6C4D49F}&lt;/UID&gt;&lt;Title&gt;Abatement of ammonia and hydrogen sulfide emissions from a swine lagoon using a polymer biocover&lt;/Title&gt;&lt;Template&gt;Journal Article&lt;/Template&gt;&lt;Star&gt;0&lt;/Star&gt;&lt;Tag&gt;0&lt;/Tag&gt;&lt;Author&gt;Zahn, J A; Tung, A E; Roberts, B A; Hatfield, J L&lt;/Author&gt;&lt;Year&gt;2001&lt;/Year&gt;&lt;Details&gt;&lt;_accessed&gt;64881729&lt;/_accessed&gt;&lt;_accession_num&gt;11321913&lt;/_accession_num&gt;&lt;_author_adr&gt;National Swine Research and Information Center, U.S. Department of Agriculture-Agricultural Research Service, Ames, Iowa, USA. zahn@nsric.ars.usda.gov&lt;/_author_adr&gt;&lt;_collection_scope&gt;SCIE;EI&lt;/_collection_scope&gt;&lt;_created&gt;64135785&lt;/_created&gt;&lt;_date&gt;53251200&lt;/_date&gt;&lt;_date_display&gt;2001 Apr&lt;/_date_display&gt;&lt;_db_updated&gt;PubMed&lt;/_db_updated&gt;&lt;_doi&gt;10.1080/10473289.2001.10464295&lt;/_doi&gt;&lt;_impact_factor&gt;   2.636&lt;/_impact_factor&gt;&lt;_isbn&gt;1096-2247 (Print); 1096-2247 (Linking)&lt;/_isbn&gt;&lt;_issue&gt;4&lt;/_issue&gt;&lt;_journal&gt;J Air Waste Manag Assoc&lt;/_journal&gt;&lt;_language&gt;eng&lt;/_language&gt;&lt;_modified&gt;64881729&lt;/_modified&gt;&lt;_pages&gt;562-73&lt;/_pages&gt;&lt;_social_category&gt;环境科学与生态学(4)&lt;/_social_category&gt;&lt;_subject_headings&gt;Agriculture; Air Pollution/analysis/*prevention &amp;amp; control; Ammonia/*analysis; Animals; Biodegradation, Environmental; Feces; Hydrogen Sulfide/*analysis; Microclimate; Polymers; Refuse Disposal/*methods; Swine; Volatilization&lt;/_subject_headings&gt;&lt;_tertiary_title&gt;Journal of the Air &amp;amp; Waste Management Association (1995)&lt;/_tertiary_title&gt;&lt;_type_work&gt;Journal Article; Research Support, Non-U.S. Gov&amp;apos;t; Research Support, U.S. Gov&amp;apos;t, Non-P.H.S.&lt;/_type_work&gt;&lt;_url&gt;http://www.ncbi.nlm.nih.gov/entrez/query.fcgi?cmd=Retrieve&amp;amp;db=pubmed&amp;amp;dopt=Abstract&amp;amp;list_uids=11321913&amp;amp;query_hl=1&lt;/_url&gt;&lt;_volume&gt;51&lt;/_volume&gt;&lt;/Details&gt;&lt;Extra&gt;&lt;DBUID&gt;{C7EC8AAE-6B1A-4FE9-B087-087B130D839B}&lt;/DBUID&gt;&lt;/Extra&gt;&lt;/Item&gt;&lt;/References&gt;&lt;/Group&gt;&lt;Group&gt;&lt;References&gt;&lt;Item&gt;&lt;ID&gt;1430&lt;/ID&gt;&lt;UID&gt;{98755DC5-6D14-429E-8C4C-4505FB54CD6E}&lt;/UID&gt;&lt;Title&gt;Sulfuric acid modified expanded vermiculite cover for reducing ammonia emissions from animal slurry storage&lt;/Title&gt;&lt;Template&gt;Journal Article&lt;/Template&gt;&lt;Star&gt;0&lt;/Star&gt;&lt;Tag&gt;0&lt;/Tag&gt;&lt;Author&gt;Wang, Yue; Guo, He; Wang, Shunli; Zhang, Jianan; Zhu, Zhiping; Li, Xinrong; Dong, Hongmin&lt;/Author&gt;&lt;Year&gt;2021&lt;/Year&gt;&lt;Details&gt;&lt;_accessed&gt;64881757&lt;/_accessed&gt;&lt;_collection_scope&gt;SCI;SCIE;EI&lt;/_collection_scope&gt;&lt;_created&gt;64135785&lt;/_created&gt;&lt;_db_updated&gt;CrossRef&lt;/_db_updated&gt;&lt;_doi&gt;10.1016/j.jhazmat.2020.123954&lt;/_doi&gt;&lt;_impact_factor&gt;  14.224&lt;/_impact_factor&gt;&lt;_isbn&gt;03043894&lt;/_isbn&gt;&lt;_journal&gt;Journal of Hazardous Materials&lt;/_journal&gt;&lt;_modified&gt;64881757&lt;/_modified&gt;&lt;_pages&gt;123954&lt;/_pages&gt;&lt;_social_category&gt;环境科学与生态学(1)&lt;/_social_category&gt;&lt;_tertiary_title&gt;Journal of Hazardous Materials&lt;/_tertiary_title&gt;&lt;_url&gt;https://linkinghub.elsevier.com/retrieve/pii/S0304389420319440_x000d__x000a_https://api.elsevier.com/content/article/PII:S0304389420319440?httpAccept=text/xml&lt;/_url&gt;&lt;_volume&gt;403&lt;/_volume&gt;&lt;/Details&gt;&lt;Extra&gt;&lt;DBUID&gt;{C7EC8AAE-6B1A-4FE9-B087-087B130D839B}&lt;/DBUID&gt;&lt;/Extra&gt;&lt;/Item&gt;&lt;/References&gt;&lt;/Group&gt;&lt;/Citation&gt;_x000a_"/>
    <w:docVar w:name="NE.Ref{69C0EDF3-1761-4C09-8DFB-882E0089B145}" w:val=" ADDIN NE.Ref.{69C0EDF3-1761-4C09-8DFB-882E0089B145}&lt;Citation&gt;&lt;Group&gt;&lt;References&gt;&lt;Item&gt;&lt;ID&gt;748&lt;/ID&gt;&lt;UID&gt;{228BB810-4C10-4EC2-92D0-F083E8870BFE}&lt;/UID&gt;&lt;Title&gt;Cost effectiveness of nitrate leaching mitigation measures for grassland livestock systems at locations in England and Wales&lt;/Title&gt;&lt;Template&gt;Journal Article&lt;/Template&gt;&lt;Star&gt;1&lt;/Star&gt;&lt;Tag&gt;0&lt;/Tag&gt;&lt;Author&gt;Cardenas, L M; Cuttle, S P; Crabtree, B; Hopkins, A; Shepherd, A; Scholefield, D; Del Prado, A&lt;/Author&gt;&lt;Year&gt;2011&lt;/Year&gt;&lt;Details&gt;&lt;_accessed&gt;64969674&lt;/_accessed&gt;&lt;_collection_scope&gt;SCI;SCIE;EI&lt;/_collection_scope&gt;&lt;_created&gt;64135785&lt;/_created&gt;&lt;_db_updated&gt;CrossRef&lt;/_db_updated&gt;&lt;_doi&gt;10.1016/j.scitotenv.2010.12.006&lt;/_doi&gt;&lt;_impact_factor&gt;  10.753&lt;/_impact_factor&gt;&lt;_isbn&gt;00489697&lt;/_isbn&gt;&lt;_issue&gt;6&lt;/_issue&gt;&lt;_journal&gt;Science of The Total Environment&lt;/_journal&gt;&lt;_modified&gt;64969674&lt;/_modified&gt;&lt;_pages&gt;1104-1115&lt;/_pages&gt;&lt;_social_category&gt;环境科学与生态学(2)&lt;/_social_category&gt;&lt;_tertiary_title&gt;Science of The Total Environment&lt;/_tertiary_title&gt;&lt;_url&gt;https://linkinghub.elsevier.com/retrieve/pii/S0048969710013094_x000d__x000a_https://api.elsevier.com/content/article/PII:S0048969710013094?httpAccept=text/xml&lt;/_url&gt;&lt;_volume&gt;409&lt;/_volume&gt;&lt;/Details&gt;&lt;Extra&gt;&lt;DBUID&gt;{C7EC8AAE-6B1A-4FE9-B087-087B130D839B}&lt;/DBUID&gt;&lt;/Extra&gt;&lt;/Item&gt;&lt;/References&gt;&lt;/Group&gt;&lt;/Citation&gt;_x000a_"/>
    <w:docVar w:name="NE.Ref{7D0B2F03-2E8E-47E7-A062-52025D2E45C0}" w:val=" ADDIN NE.Ref.{7D0B2F03-2E8E-47E7-A062-52025D2E45C0}&lt;Citation&gt;&lt;Group&gt;&lt;References&gt;&lt;Item&gt;&lt;ID&gt;2070&lt;/ID&gt;&lt;UID&gt;{33FB6FB1-B221-4D80-9668-614FAE781590}&lt;/UID&gt;&lt;Title&gt;Cost-Effective Pollution Control by Shallow Injection of Pig Slurry_x000d__x000a_into Growing Crops&lt;/Title&gt;&lt;Template&gt;Journal Article&lt;/Template&gt;&lt;Star&gt;0&lt;/Star&gt;&lt;Tag&gt;0&lt;/Tag&gt;&lt;Author&gt;Pahl, O; Godwin, R J; Hann, M J; Waine, T W&lt;/Author&gt;&lt;Year&gt;2001&lt;/Year&gt;&lt;Details&gt;&lt;_doi&gt;10.1006/jaer.2001.0763&lt;/_doi&gt;&lt;_created&gt;65074745&lt;/_created&gt;&lt;_modified&gt;65074746&lt;/_modified&gt;&lt;_url&gt;https://linkinghub.elsevier.com/retrieve/pii/S0021863401907632_x000d__x000a_https://api.elsevier.com/content/article/PII:S0021863401907632?httpAccept=text/xml&lt;/_url&gt;&lt;_journal&gt;Journal of Agricultural Engineering Research&lt;/_journal&gt;&lt;_volume&gt;80&lt;/_volume&gt;&lt;_issue&gt;4&lt;/_issue&gt;&lt;_pages&gt;381-390&lt;/_pages&gt;&lt;_tertiary_title&gt;Journal of Agricultural Engineering Research&lt;/_tertiary_title&gt;&lt;_isbn&gt;00218634&lt;/_isbn&gt;&lt;_accessed&gt;65074745&lt;/_accessed&gt;&lt;_db_updated&gt;CrossRef&lt;/_db_updated&gt;&lt;/Details&gt;&lt;Extra&gt;&lt;DBUID&gt;{C7EC8AAE-6B1A-4FE9-B087-087B130D839B}&lt;/DBUID&gt;&lt;/Extra&gt;&lt;/Item&gt;&lt;/References&gt;&lt;/Group&gt;&lt;/Citation&gt;_x000a_"/>
    <w:docVar w:name="NE.Ref{81B751B8-4AEE-4AF5-964F-029D6F8B9716}" w:val=" ADDIN NE.Ref.{81B751B8-4AEE-4AF5-964F-029D6F8B9716}&lt;Citation&gt;&lt;Group&gt;&lt;References&gt;&lt;Item&gt;&lt;ID&gt;1542&lt;/ID&gt;&lt;UID&gt;{1C890D7C-0621-4828-8782-A7222E56FC7E}&lt;/UID&gt;&lt;Title&gt;Assessing the influence of adsorbent bed (Tree bark) parameters on the reduction of ammonia emissions from animal husbandry&lt;/Title&gt;&lt;Template&gt;Journal Article&lt;/Template&gt;&lt;Star&gt;1&lt;/Star&gt;&lt;Tag&gt;0&lt;/Tag&gt;&lt;Author&gt;Wieczorek, S&lt;/Author&gt;&lt;Year&gt;2008&lt;/Year&gt;&lt;Details&gt;&lt;_accessed&gt;64881824&lt;/_accessed&gt;&lt;_alternate_title&gt;POLISH JOURNAL OF ENVIRONMENTAL STUDIES&lt;/_alternate_title&gt;&lt;_collection_scope&gt;SCIE&lt;/_collection_scope&gt;&lt;_created&gt;64135620&lt;/_created&gt;&lt;_date&gt;2008-01-01&lt;/_date&gt;&lt;_date_display&gt;2008&lt;/_date_display&gt;&lt;_impact_factor&gt;   1.871&lt;/_impact_factor&gt;&lt;_isbn&gt;1230-1485&lt;/_isbn&gt;&lt;_issue&gt;1&lt;/_issue&gt;&lt;_journal&gt;POLISH JOURNAL OF ENVIRONMENTAL STUDIES&lt;/_journal&gt;&lt;_modified&gt;64881824&lt;/_modified&gt;&lt;_pages&gt;147-154&lt;/_pages&gt;&lt;_social_category&gt;环境科学与生态学(4)&lt;/_social_category&gt;&lt;_volume&gt;17&lt;/_volume&gt;&lt;/Details&gt;&lt;Extra&gt;&lt;DBUID&gt;{C7EC8AAE-6B1A-4FE9-B087-087B130D839B}&lt;/DBUID&gt;&lt;/Extra&gt;&lt;/Item&gt;&lt;/References&gt;&lt;/Group&gt;&lt;Group&gt;&lt;References&gt;&lt;Item&gt;&lt;ID&gt;1550&lt;/ID&gt;&lt;UID&gt;{9766766F-E1B8-49E1-B447-C990E36D686F}&lt;/UID&gt;&lt;Title&gt;Case Study: Animal bedding cost and somatic cell count across New England dairy farms: Relationship with bedding material, housing type, herd size, and management system&lt;/Title&gt;&lt;Template&gt;Journal Article&lt;/Template&gt;&lt;Star&gt;1&lt;/Star&gt;&lt;Tag&gt;0&lt;/Tag&gt;&lt;Author&gt;Smith, M M; Simms, C L; Aber, J D&lt;/Author&gt;&lt;Year&gt;2017&lt;/Year&gt;&lt;Details&gt;&lt;_accessed&gt;64964886&lt;/_accessed&gt;&lt;_created&gt;64379101&lt;/_created&gt;&lt;_db_updated&gt;CrossRef&lt;/_db_updated&gt;&lt;_doi&gt;10.15232/pas.2016-01601&lt;/_doi&gt;&lt;_isbn&gt;10807446&lt;/_isbn&gt;&lt;_issue&gt;5&lt;/_issue&gt;&lt;_journal&gt;The Professional Animal Scientist&lt;/_journal&gt;&lt;_modified&gt;64966179&lt;/_modified&gt;&lt;_pages&gt;616-626&lt;/_pages&gt;&lt;_tertiary_title&gt;The Professional Animal Scientist&lt;/_tertiary_title&gt;&lt;_url&gt;https://linkinghub.elsevier.com/retrieve/pii/S1080744617301213_x000d__x000a_https://api.elsevier.com/content/article/PII:S1080744617301213?httpAccept=text/xml&lt;/_url&gt;&lt;_volume&gt;33&lt;/_volume&gt;&lt;/Details&gt;&lt;Extra&gt;&lt;DBUID&gt;{C7EC8AAE-6B1A-4FE9-B087-087B130D839B}&lt;/DBUID&gt;&lt;/Extra&gt;&lt;/Item&gt;&lt;/References&gt;&lt;/Group&gt;&lt;Group&gt;&lt;References&gt;&lt;Item&gt;&lt;ID&gt;1547&lt;/ID&gt;&lt;UID&gt;{90CC19E3-0306-4F9D-A79E-630B86FFF9E8}&lt;/UID&gt;&lt;Title&gt;Do volatile solids from bedding materials increase greenhouse gas emissions for stored dairy manure?&lt;/Title&gt;&lt;Template&gt;Journal Article&lt;/Template&gt;&lt;Star&gt;0&lt;/Star&gt;&lt;Tag&gt;0&lt;/Tag&gt;&lt;Author&gt;Le Riche, Etienne L; Vanderzaag, Andrew; Wagner-Riddle, C; Dunfield, K E; Sokolov, Vera K; Gordon, Robert&lt;/Author&gt;&lt;Year&gt;2017&lt;/Year&gt;&lt;Details&gt;&lt;_accessed&gt;64881828&lt;/_accessed&gt;&lt;_collection_scope&gt;SCI;SCIE&lt;/_collection_scope&gt;&lt;_created&gt;64367733&lt;/_created&gt;&lt;_date&gt;61672320&lt;/_date&gt;&lt;_db_updated&gt;CrossRef&lt;/_db_updated&gt;&lt;_doi&gt;10.1139/CJSS-2016-0119&lt;/_doi&gt;&lt;_impact_factor&gt;   1.723&lt;/_impact_factor&gt;&lt;_isbn&gt;0008-4271&lt;/_isbn&gt;&lt;_journal&gt;Canadian Journal of Soil Science&lt;/_journal&gt;&lt;_modified&gt;64881828&lt;/_modified&gt;&lt;_social_category&gt;农林科学(4)&lt;/_social_category&gt;&lt;_tertiary_title&gt;Can. J. Soil. Sci.&lt;/_tertiary_title&gt;&lt;_url&gt;http://www.nrcresearchpress.com/doi/10.1139/CJSS-2016-0119&lt;/_url&gt;&lt;/Details&gt;&lt;Extra&gt;&lt;DBUID&gt;{C7EC8AAE-6B1A-4FE9-B087-087B130D839B}&lt;/DBUID&gt;&lt;/Extra&gt;&lt;/Item&gt;&lt;/References&gt;&lt;/Group&gt;&lt;/Citation&gt;_x000a_"/>
    <w:docVar w:name="NE.Ref{90DAC899-1106-4B6D-AFAC-012D28BD92C5}" w:val=" ADDIN NE.Ref.{90DAC899-1106-4B6D-AFAC-012D28BD92C5}&lt;Citation&gt;&lt;Group&gt;&lt;References&gt;&lt;Item&gt;&lt;ID&gt;1594&lt;/ID&gt;&lt;UID&gt;{948EEED7-BADA-4BEC-9375-AF6A52CE4D91}&lt;/UID&gt;&lt;Title&gt;Irrigation and lava meal use reduce ammonia emission and improve N utilization when solid cattle manure is applied to grassland&lt;/Title&gt;&lt;Template&gt;Journal Article&lt;/Template&gt;&lt;Star&gt;0&lt;/Star&gt;&lt;Tag&gt;0&lt;/Tag&gt;&lt;Author&gt;Shah, G M; Shah, G A; Groot, J C J; Oenema, O; Lantinga, E A&lt;/Author&gt;&lt;Year&gt;2012&lt;/Year&gt;&lt;Details&gt;&lt;_accessed&gt;64948916&lt;/_accessed&gt;&lt;_created&gt;64135785&lt;/_created&gt;&lt;_db_updated&gt;CrossRef&lt;/_db_updated&gt;&lt;_doi&gt;10.1016/j.agee.2011.07.017&lt;/_doi&gt;&lt;_impact_factor&gt;   6.576&lt;/_impact_factor&gt;&lt;_isbn&gt;01678809&lt;/_isbn&gt;&lt;_journal&gt;Agriculture, Ecosystems &amp;amp; Environment&lt;/_journal&gt;&lt;_modified&gt;64948916&lt;/_modified&gt;&lt;_pages&gt;59-65&lt;/_pages&gt;&lt;_tertiary_title&gt;Agriculture, Ecosystems &amp;amp; Environment&lt;/_tertiary_title&gt;&lt;_url&gt;https://linkinghub.elsevier.com/retrieve/pii/S0167880911002568_x000d__x000a_https://api.elsevier.com/content/article/PII:S0167880911002568?httpAccept=text/xml&lt;/_url&gt;&lt;_volume&gt;160&lt;/_volume&gt;&lt;/Details&gt;&lt;Extra&gt;&lt;DBUID&gt;{C7EC8AAE-6B1A-4FE9-B087-087B130D839B}&lt;/DBUID&gt;&lt;/Extra&gt;&lt;/Item&gt;&lt;/References&gt;&lt;/Group&gt;&lt;Group&gt;&lt;References&gt;&lt;Item&gt;&lt;ID&gt;667&lt;/ID&gt;&lt;UID&gt;{704AC3B6-5127-42DB-8EA8-DB80028F645E}&lt;/UID&gt;&lt;Title&gt;Nitrous oxide and greenhouse gas emissions from grazed pastures as affected by use of nitrification inhibitor and restricted grazing regime&lt;/Title&gt;&lt;Template&gt;Journal Article&lt;/Template&gt;&lt;Star&gt;0&lt;/Star&gt;&lt;Tag&gt;0&lt;/Tag&gt;&lt;Author&gt;Luo, Jiafa; Ledgard, Stewart F; Lindsey, Stuart B&lt;/Author&gt;&lt;Year&gt;2013&lt;/Year&gt;&lt;Details&gt;&lt;_accessed&gt;64141146&lt;/_accessed&gt;&lt;_collection_scope&gt;SCI;SCIE;EI&lt;/_collection_scope&gt;&lt;_created&gt;64135785&lt;/_created&gt;&lt;_db_updated&gt;CrossRef&lt;/_db_updated&gt;&lt;_doi&gt;10.1016/j.scitotenv.2012.12.075&lt;/_doi&gt;&lt;_impact_factor&gt;  10.753&lt;/_impact_factor&gt;&lt;_isbn&gt;00489697&lt;/_isbn&gt;&lt;_journal&gt;Science of The Total Environment&lt;/_journal&gt;&lt;_modified&gt;64835722&lt;/_modified&gt;&lt;_pages&gt;107-114&lt;/_pages&gt;&lt;_social_category&gt;环境科学与生态学(2)&lt;/_social_category&gt;&lt;_tertiary_title&gt;Science of The Total Environment&lt;/_tertiary_title&gt;&lt;_url&gt;https://linkinghub.elsevier.com/retrieve/pii/S0048969712016324_x000d__x000a_https://dul.usage.elsevier.com/doi/&lt;/_url&gt;&lt;_volume&gt;465&lt;/_volume&gt;&lt;/Details&gt;&lt;Extra&gt;&lt;DBUID&gt;{C7EC8AAE-6B1A-4FE9-B087-087B130D839B}&lt;/DBUID&gt;&lt;/Extra&gt;&lt;/Item&gt;&lt;/References&gt;&lt;/Group&gt;&lt;/Citation&gt;_x000a_"/>
    <w:docVar w:name="NE.Ref{9644DD0C-D539-41D9-988D-3DFEB67E7565}" w:val=" ADDIN NE.Ref.{9644DD0C-D539-41D9-988D-3DFEB67E7565}&lt;Citation&gt;&lt;Group&gt;&lt;References&gt;&lt;Item&gt;&lt;ID&gt;1902&lt;/ID&gt;&lt;UID&gt;{61CBDD73-F6F0-4B8A-B508-8C204F59160B}&lt;/UID&gt;&lt;Title&gt;Grooved floor system for cattle housing: Ammonia emission reduction and good slip resistance&lt;/Title&gt;&lt;Template&gt;Journal Article&lt;/Template&gt;&lt;Star&gt;1&lt;/Star&gt;&lt;Tag&gt;0&lt;/Tag&gt;&lt;Author&gt;Swierstra, D; Braam, C R; Smits, M C&lt;/Author&gt;&lt;Year&gt;2001&lt;/Year&gt;&lt;Details&gt;&lt;_accessed&gt;64881846&lt;/_accessed&gt;&lt;_collection_scope&gt;SCIE&lt;/_collection_scope&gt;&lt;_created&gt;64138443&lt;/_created&gt;&lt;_impact_factor&gt;   0.896&lt;/_impact_factor&gt;&lt;_isbn&gt;0883-8542&lt;/_isbn&gt;&lt;_issue&gt;1&lt;/_issue&gt;&lt;_journal&gt;APPLIED ENGINEERING IN AGRICULTURE&lt;/_journal&gt;&lt;_modified&gt;64881846&lt;/_modified&gt;&lt;_pages&gt;85-90&lt;/_pages&gt;&lt;_social_category&gt;农林科学(4)&lt;/_social_category&gt;&lt;_volume&gt;17&lt;/_volume&gt;&lt;/Details&gt;&lt;Extra&gt;&lt;DBUID&gt;{C7EC8AAE-6B1A-4FE9-B087-087B130D839B}&lt;/DBUID&gt;&lt;/Extra&gt;&lt;/Item&gt;&lt;/References&gt;&lt;/Group&gt;&lt;Group&gt;&lt;References&gt;&lt;Item&gt;&lt;ID&gt;1906&lt;/ID&gt;&lt;UID&gt;{443A7967-8EA1-4713-8D28-9321131CAAF5}&lt;/UID&gt;&lt;Title&gt;Managing ammonia emissions using no-litter flooring system for broilers: Environmental and economic analysis&lt;/Title&gt;&lt;Template&gt;Journal Article&lt;/Template&gt;&lt;Star&gt;1&lt;/Star&gt;&lt;Tag&gt;0&lt;/Tag&gt;&lt;Author&gt;Boggia, Antonio; Paolotti, Luisa; Antegiovanni, Patrich; Fagioli, Filippo Fiume; Rocchi, Lucia&lt;/Author&gt;&lt;Year&gt;2019&lt;/Year&gt;&lt;Details&gt;&lt;_accessed&gt;64969024&lt;/_accessed&gt;&lt;_collection_scope&gt;SCIE&lt;/_collection_scope&gt;&lt;_created&gt;64413199&lt;/_created&gt;&lt;_db_updated&gt;CrossRef&lt;/_db_updated&gt;&lt;_doi&gt;10.1016/j.envsci.2019.09.005&lt;/_doi&gt;&lt;_impact_factor&gt;   6.424&lt;/_impact_factor&gt;&lt;_isbn&gt;14629011&lt;/_isbn&gt;&lt;_journal&gt;Environmental Science &amp;amp; Policy&lt;/_journal&gt;&lt;_modified&gt;64969024&lt;/_modified&gt;&lt;_pages&gt;331-340&lt;/_pages&gt;&lt;_social_category&gt;环境科学与生态学(2)&lt;/_social_category&gt;&lt;_tertiary_title&gt;Environmental Science &amp;amp; Policy&lt;/_tertiary_title&gt;&lt;_url&gt;https://linkinghub.elsevier.com/retrieve/pii/S1462901119308779_x000d__x000a_https://api.elsevier.com/content/article/PII:S1462901119308779?httpAccept=text/xml&lt;/_url&gt;&lt;_volume&gt;101&lt;/_volume&gt;&lt;/Details&gt;&lt;Extra&gt;&lt;DBUID&gt;{C7EC8AAE-6B1A-4FE9-B087-087B130D839B}&lt;/DBUID&gt;&lt;/Extra&gt;&lt;/Item&gt;&lt;/References&gt;&lt;/Group&gt;&lt;/Citation&gt;_x000a_"/>
    <w:docVar w:name="NE.Ref{A73BCBA0-40EF-4259-A1FF-0EB08346F8F2}" w:val=" ADDIN NE.Ref.{A73BCBA0-40EF-4259-A1FF-0EB08346F8F2}&lt;Citation&gt;&lt;Group&gt;&lt;References&gt;&lt;Item&gt;&lt;ID&gt;2068&lt;/ID&gt;&lt;UID&gt;{B0F1EB90-6F79-433F-86AB-903A7A8B2E0D}&lt;/UID&gt;&lt;Title&gt;Pollution concentration prediction of sewage aeration treatment and its optimal cost control&lt;/Title&gt;&lt;Template&gt;Journal Article&lt;/Template&gt;&lt;Star&gt;0&lt;/Star&gt;&lt;Tag&gt;0&lt;/Tag&gt;&lt;Author&gt;Yue, X U; Huikang, LIU; A. Cole, N&lt;/Author&gt;&lt;Year&gt;2018&lt;/Year&gt;&lt;Details&gt;&lt;_language&gt;chi&lt;/_language&gt;&lt;_created&gt;65074738&lt;/_created&gt;&lt;_modified&gt;65074738&lt;/_modified&gt;&lt;_url&gt;https://d.wanfangdata.com.cn/periodical/ChlQZXJpb2RpY2FsQ0hJTmV3UzIwMjMwODMxEg1ybWNqMjAxODE2MDA1GghpODl5bGI2Zw%3D%3D&lt;/_url&gt;&lt;_journal&gt;Yangtze River&lt;/_journal&gt;&lt;_volume&gt;49&lt;/_volume&gt;&lt;_issue&gt;16&lt;/_issue&gt;&lt;_pages&gt;24-29&lt;/_pages&gt;&lt;_tertiary_title&gt;Yangtze River&lt;/_tertiary_title&gt;&lt;_doi&gt;10.16232/j.cnki.1001-4179.2018.16.005&lt;/_doi&gt;&lt;_isbn&gt;1001-4179&lt;/_isbn&gt;&lt;_keywords&gt;污水处理; SVM; 曝气成本; 信息粒化时序回归; COD超量削减补贴; NSGA-Ⅱ&lt;/_keywords&gt;&lt;_author_aff&gt;武汉科技大学; 武汉科技大学&lt;/_author_aff&gt;&lt;_author_adr&gt;武汉科技大学; 武汉科技大学&lt;/_author_adr&gt;&lt;_translated_author&gt;Yue, X U; Huikang, LIU&lt;/_translated_author&gt;&lt;_translated_title&gt;Pollution concentration prediction of sewage aeration treatment and its optimal cost control&lt;/_translated_title&gt;&lt;_db_provider&gt;北京万方数据股份有限公司&lt;/_db_provider&gt;&lt;_accessed&gt;65074738&lt;/_accessed&gt;&lt;_db_updated&gt;Wanfangdata&lt;/_db_updated&gt;&lt;_collection_scope&gt;PKU&lt;/_collection_scope&gt;&lt;/Details&gt;&lt;Extra&gt;&lt;DBUID&gt;{C7EC8AAE-6B1A-4FE9-B087-087B130D839B}&lt;/DBUID&gt;&lt;/Extra&gt;&lt;/Item&gt;&lt;/References&gt;&lt;/Group&gt;&lt;Group&gt;&lt;References&gt;&lt;Item&gt;&lt;ID&gt;2069&lt;/ID&gt;&lt;UID&gt;{86C20F90-3DF2-49D4-8AC3-6E707326384D}&lt;/UID&gt;&lt;Title&gt;Low Cost Wastewater Treatment in Small Towns and Rural Areas by Simply-Constructed Alternate Aerated Ponds&lt;/Title&gt;&lt;Template&gt;Journal Article&lt;/Template&gt;&lt;Star&gt;0&lt;/Star&gt;&lt;Tag&gt;0&lt;/Tag&gt;&lt;Author&gt;Sheng, WANG; Zuxin, X U; Binbin, YANG; Huaizheng, L I; A. Cole, N&lt;/Author&gt;&lt;Year&gt;2010&lt;/Year&gt;&lt;Details&gt;&lt;_language&gt;chi&lt;/_language&gt;&lt;_created&gt;65074739&lt;/_created&gt;&lt;_modified&gt;65074740&lt;/_modified&gt;&lt;_url&gt;https://d.wanfangdata.com.cn/periodical/ChlQZXJpb2RpY2FsQ0hJTmV3UzIwMjMwODMxEg90amR4eGIyMDEwMTIwMTMaCDZ5Ym1xaTZ2&lt;/_url&gt;&lt;_journal&gt;JOURNAL OF TONGJI UNIVERSITY(NATURAL SCIENCE)&lt;/_journal&gt;&lt;_volume&gt;38&lt;/_volume&gt;&lt;_issue&gt;12&lt;/_issue&gt;&lt;_pages&gt;1781-1786&lt;/_pages&gt;&lt;_tertiary_title&gt;JOURNAL OF TONGJI UNIVERSITY(NATURAL SCIENCE)&lt;/_tertiary_title&gt;&lt;_doi&gt;10.3969/j.issn.0253-374x.2010.12.013&lt;/_doi&gt;&lt;_isbn&gt;0253-374X&lt;/_isbn&gt;&lt;_keywords&gt;乡镇; 脱氮; 除磷; 简易型交替曝气塘&lt;/_keywords&gt;&lt;_author_aff&gt;同济大学; 上海千年工程建设咨询有限公司&lt;/_author_aff&gt;&lt;_author_adr&gt;同济大学; 上海千年工程建设咨询有限公司&lt;/_author_adr&gt;&lt;_translated_author&gt;Sheng, WANG; Zuxin, X U; Binbin, YANG; Huaizheng, L I&lt;/_translated_author&gt;&lt;_translated_title&gt;Low Cost Wastewater Treatment in Small Towns and Rural Areas by Simply-Constructed Alternate Aerated Ponds&lt;/_translated_title&gt;&lt;_db_provider&gt;北京万方数据股份有限公司&lt;/_db_provider&gt;&lt;_accessed&gt;65074739&lt;/_accessed&gt;&lt;_db_updated&gt;Wanfangdata&lt;/_db_updated&gt;&lt;/Details&gt;&lt;Extra&gt;&lt;DBUID&gt;{C7EC8AAE-6B1A-4FE9-B087-087B130D839B}&lt;/DBUID&gt;&lt;/Extra&gt;&lt;/Item&gt;&lt;/References&gt;&lt;/Group&gt;&lt;Group&gt;&lt;References&gt;&lt;Item&gt;&lt;ID&gt;1422&lt;/ID&gt;&lt;UID&gt;{D7D1EC39-E581-48C8-986C-D584F9F87A49}&lt;/UID&gt;&lt;Title&gt;Geotextile covers to reduce odor and gas emissions from swine manure storage ponds&lt;/Title&gt;&lt;Template&gt;Journal Article&lt;/Template&gt;&lt;Star&gt;0&lt;/Star&gt;&lt;Tag&gt;0&lt;/Tag&gt;&lt;Author&gt;Bicudo, J R; Clanton, C J; Schmidt, D R; Powers, W; Jacobson, L D; Tengman, C L&lt;/Author&gt;&lt;Year&gt;2004&lt;/Year&gt;&lt;Details&gt;&lt;_accessed&gt;64881735&lt;/_accessed&gt;&lt;_alternate_title&gt;APPLIED ENGINEERING IN AGRICULTURE&lt;/_alternate_title&gt;&lt;_collection_scope&gt;SCIE;EI&lt;/_collection_scope&gt;&lt;_created&gt;64135620&lt;/_created&gt;&lt;_date&gt;2004-01-01&lt;/_date&gt;&lt;_date_display&gt;2004&lt;/_date_display&gt;&lt;_impact_factor&gt;   0.896&lt;/_impact_factor&gt;&lt;_isbn&gt;0883-8542&lt;/_isbn&gt;&lt;_issue&gt;1&lt;/_issue&gt;&lt;_journal&gt;APPLIED ENGINEERING IN AGRICULTURE&lt;/_journal&gt;&lt;_modified&gt;64881735&lt;/_modified&gt;&lt;_pages&gt;65-75&lt;/_pages&gt;&lt;_social_category&gt;农林科学(4)&lt;/_social_category&gt;&lt;_volume&gt;20&lt;/_volume&gt;&lt;/Details&gt;&lt;Extra&gt;&lt;DBUID&gt;{C7EC8AAE-6B1A-4FE9-B087-087B130D839B}&lt;/DBUID&gt;&lt;/Extra&gt;&lt;/Item&gt;&lt;/References&gt;&lt;/Group&gt;&lt;/Citation&gt;_x000a_"/>
    <w:docVar w:name="NE.Ref{AA610768-932E-41AE-A37D-494DC3AF2808}" w:val=" ADDIN NE.Ref.{AA610768-932E-41AE-A37D-494DC3AF2808}&lt;Citation&gt;&lt;Group&gt;&lt;References&gt;&lt;Item&gt;&lt;ID&gt;1501&lt;/ID&gt;&lt;UID&gt;{C5860498-B01A-4E43-AACF-0FC9843A7350}&lt;/UID&gt;&lt;Title&gt;The influence of diet crude protein level on odour and ammonia emissions from finishing pig houses&lt;/Title&gt;&lt;Template&gt;Journal Article&lt;/Template&gt;&lt;Star&gt;0&lt;/Star&gt;&lt;Tag&gt;0&lt;/Tag&gt;&lt;Author&gt;Hayes, E T; Leek, A B G; Curran, T P; Dodd, V A; Carton, O T; Beattie, V E; O Doherty, J V&lt;/Author&gt;&lt;Year&gt;2004&lt;/Year&gt;&lt;Details&gt;&lt;_accessed&gt;64966879&lt;/_accessed&gt;&lt;_collection_scope&gt;SCI;SCIE;EI&lt;/_collection_scope&gt;&lt;_created&gt;64214942&lt;/_created&gt;&lt;_db_updated&gt;CrossRef&lt;/_db_updated&gt;&lt;_doi&gt;10.1016/S0960-8524(03)00184-6&lt;/_doi&gt;&lt;_impact_factor&gt;  11.889&lt;/_impact_factor&gt;&lt;_isbn&gt;09608524&lt;/_isbn&gt;&lt;_issue&gt;3&lt;/_issue&gt;&lt;_journal&gt;Bioresource Technology&lt;/_journal&gt;&lt;_modified&gt;64966879&lt;/_modified&gt;&lt;_pages&gt;309-315&lt;/_pages&gt;&lt;_social_category&gt;工程技术(1)&lt;/_social_category&gt;&lt;_tertiary_title&gt;Bioresource Technology&lt;/_tertiary_title&gt;&lt;_url&gt;https://linkinghub.elsevier.com/retrieve/pii/S0960852403001846_x000d__x000a_https://api.elsevier.com/content/article/PII:S0960852403001846?httpAccept=text/xml&lt;/_url&gt;&lt;_volume&gt;91&lt;/_volume&gt;&lt;/Details&gt;&lt;Extra&gt;&lt;DBUID&gt;{C7EC8AAE-6B1A-4FE9-B087-087B130D839B}&lt;/DBUID&gt;&lt;/Extra&gt;&lt;/Item&gt;&lt;/References&gt;&lt;/Group&gt;&lt;Group&gt;&lt;References&gt;&lt;Item&gt;&lt;ID&gt;1624&lt;/ID&gt;&lt;UID&gt;{CCEDDBC3-8E9F-48CD-90B4-25CCDE13B3DF}&lt;/UID&gt;&lt;Title&gt;Integrated assessment of promising measures to decrease nitrogen losses from agriculture in EU-27&lt;/Title&gt;&lt;Template&gt;Journal Article&lt;/Template&gt;&lt;Star&gt;1&lt;/Star&gt;&lt;Tag&gt;0&lt;/Tag&gt;&lt;Author&gt;Oenema, O; Witzke, H P; Klimont, Z; Lesschen, J P; Velthof, G L&lt;/Author&gt;&lt;Year&gt;2009&lt;/Year&gt;&lt;Details&gt;&lt;_accessed&gt;64969148&lt;/_accessed&gt;&lt;_created&gt;64485789&lt;/_created&gt;&lt;_db_updated&gt;CrossRef&lt;/_db_updated&gt;&lt;_doi&gt;10.1016/j.agee.2009.04.025&lt;/_doi&gt;&lt;_impact_factor&gt;   6.576&lt;/_impact_factor&gt;&lt;_isbn&gt;01678809&lt;/_isbn&gt;&lt;_issue&gt;3-4&lt;/_issue&gt;&lt;_journal&gt;Agriculture, Ecosystems &amp;amp; Environment&lt;/_journal&gt;&lt;_modified&gt;64969148&lt;/_modified&gt;&lt;_pages&gt;280-288&lt;/_pages&gt;&lt;_tertiary_title&gt;Agriculture, Ecosystems &amp;amp; Environment&lt;/_tertiary_title&gt;&lt;_url&gt;https://linkinghub.elsevier.com/retrieve/pii/S0167880909001376_x000d__x000a_https://api.elsevier.com/content/article/PII:S0167880909001376?httpAccept=text/xml&lt;/_url&gt;&lt;_volume&gt;133&lt;/_volume&gt;&lt;/Details&gt;&lt;Extra&gt;&lt;DBUID&gt;{C7EC8AAE-6B1A-4FE9-B087-087B130D839B}&lt;/DBUID&gt;&lt;/Extra&gt;&lt;/Item&gt;&lt;/References&gt;&lt;/Group&gt;&lt;/Citation&gt;_x000a_"/>
    <w:docVar w:name="NE.Ref{B2697E8B-05DB-4328-9C36-9F7020A1B0BA}" w:val=" ADDIN NE.Ref.{B2697E8B-05DB-4328-9C36-9F7020A1B0BA}&lt;Citation&gt;&lt;Group&gt;&lt;References&gt;&lt;Item&gt;&lt;ID&gt;2071&lt;/ID&gt;&lt;UID&gt;{A733B0C4-6876-498F-B760-2F2CA13008BB}&lt;/UID&gt;&lt;Title&gt;Effects of fertigation on yield, water and nitrogen utilization and economic productivity benefit of wolfberry (Lycium barbarum L.)&lt;/Title&gt;&lt;Template&gt;Journal Article&lt;/Template&gt;&lt;Star&gt;0&lt;/Star&gt;&lt;Tag&gt;0&lt;/Tag&gt;&lt;Author&gt;Pengzhao, Liu; Menghao, Li; Yangchao, Song; Dong, Yang; Xiaodong, Gao; Xiaolong, Ren; Xiaoli, Chen&lt;/Author&gt;&lt;Year&gt;2021&lt;/Year&gt;&lt;Details&gt;&lt;_language&gt;Chinese&lt;/_language&gt;&lt;_created&gt;65074749&lt;/_created&gt;&lt;_modified&gt;65074757&lt;/_modified&gt;&lt;_url&gt;https://kns.cnki.net/kcms/detail/detail.aspx?FileName=ZWYF202110013&amp;amp;DbName=CJFQ2021&lt;/_url&gt;&lt;_journal&gt;Journal of Plant Nutrition and Fertilizers&lt;/_journal&gt;&lt;_volume&gt;27&lt;/_volume&gt;&lt;_issue&gt;10&lt;/_issue&gt;&lt;_pages&gt;1820-1828&lt;/_pages&gt;&lt;_cited_count&gt;9&lt;/_cited_count&gt;&lt;_date&gt;64068480&lt;/_date&gt;&lt;_keywords&gt;滴灌;水肥一体化;枸杞;水氮利用效率;产量;经济效益&lt;/_keywords&gt;&lt;_author_aff&gt;西北农林科技大学农学院;西北农林科技大学水土保持研究所;&lt;/_author_aff&gt;&lt;_accessed&gt;65074749&lt;/_accessed&gt;&lt;_db_updated&gt;CNKI - Reference&lt;/_db_updated&gt;&lt;_collection_scope&gt;CSCD;PKU&lt;/_collection_scope&gt;&lt;/Details&gt;&lt;Extra&gt;&lt;DBUID&gt;{C7EC8AAE-6B1A-4FE9-B087-087B130D839B}&lt;/DBUID&gt;&lt;/Extra&gt;&lt;/Item&gt;&lt;/References&gt;&lt;/Group&gt;&lt;Group&gt;&lt;References&gt;&lt;Item&gt;&lt;ID&gt;2072&lt;/ID&gt;&lt;UID&gt;{93F6C28F-896C-48CB-9DB6-EEDE686DF2BC}&lt;/UID&gt;&lt;Title&gt;Comparison of Water and Electricity Energy Consumption and Yield Benefit Between Irrigation and Fertilizer Integration Without Film and Shallow Burying and Flood Irrigation of Maize&lt;/Title&gt;&lt;Template&gt;Journal Article&lt;/Template&gt;&lt;Star&gt;0&lt;/Star&gt;&lt;Tag&gt;0&lt;/Tag&gt;&lt;Author&gt;战海云; 李晓娜; 叶建全; 王宇飞; 张福胜; 矫丽娜; 姚影; 卢雪&lt;/Author&gt;&lt;Year&gt;2021&lt;/Year&gt;&lt;Details&gt;&lt;_language&gt;chi&lt;/_language&gt;&lt;_created&gt;65074758&lt;/_created&gt;&lt;_modified&gt;65074759&lt;/_modified&gt;&lt;_url&gt;https://d.wanfangdata.com.cn/periodical/ChlQZXJpb2RpY2FsQ0hJTmV3UzIwMjMwODMxEg9haG54dGIyMDIxMTIwMTQaCDJqYnVhb2Jz&lt;/_url&gt;&lt;_journal&gt;Anhui Agricultural Science Bulletin&lt;/_journal&gt;&lt;_volume&gt;27&lt;/_volume&gt;&lt;_issue&gt;12&lt;/_issue&gt;&lt;_pages&gt;36-37&lt;/_pages&gt;&lt;_tertiary_title&gt;Anhui Agricultural Science Bulletin&lt;/_tertiary_title&gt;&lt;_doi&gt;10.3969/j.issn.1007-7731.2021.12.014&lt;/_doi&gt;&lt;_isbn&gt;1007-7731&lt;/_isbn&gt;&lt;_keywords&gt;玉米; 无膜浅埋滴灌水肥一体化; 水电能耗; 产量效益&lt;/_keywords&gt;&lt;_author_aff&gt;通辽市农业技术推广站; 通辽市植保植检站&lt;/_author_aff&gt;&lt;_author_adr&gt;通辽市农业技术推广站; 通辽市植保植检站&lt;/_author_adr&gt;&lt;_translated_author&gt;Haiyun, ZHAN; Xiaona, Li; Jianquan, Ye; Yufei, Wang; Fusheng, Zhang; Lina, Jiao; Ying, Yao; Xue, Lu&lt;/_translated_author&gt;&lt;_translated_title&gt;Comparison of Water and Electricity Energy Consumption and Yield Benefit Between Irrigation and Fertilizer Integration Without Film and Shallow Burying and Flood Irrigation of Maize&lt;/_translated_title&gt;&lt;_db_provider&gt;北京万方数据股份有限公司&lt;/_db_provider&gt;&lt;_accessed&gt;65074758&lt;/_accessed&gt;&lt;_db_updated&gt;Wanfangdata&lt;/_db_updated&gt;&lt;/Details&gt;&lt;Extra&gt;&lt;DBUID&gt;{C7EC8AAE-6B1A-4FE9-B087-087B130D839B}&lt;/DBUID&gt;&lt;/Extra&gt;&lt;/Item&gt;&lt;/References&gt;&lt;/Group&gt;&lt;/Citation&gt;_x000a_"/>
    <w:docVar w:name="NE.Ref{E3358536-B52F-458D-986C-E6B4EDDCA1DD}" w:val=" ADDIN NE.Ref.{E3358536-B52F-458D-986C-E6B4EDDCA1DD}&lt;Citation&gt;&lt;Group&gt;&lt;References&gt;&lt;Item&gt;&lt;ID&gt;2066&lt;/ID&gt;&lt;UID&gt;{833D2846-8AC2-48EC-A589-D6236EA3DEBB}&lt;/UID&gt;&lt;Title&gt;Reduction measures for air pollutants and greenhouse gas in the transportation sector: A cost-benefit analysis&lt;/Title&gt;&lt;Template&gt;Journal Article&lt;/Template&gt;&lt;Star&gt;0&lt;/Star&gt;&lt;Tag&gt;0&lt;/Tag&gt;&lt;Author&gt;Liu, Yong-Hong; Liao, Wen-Yuan; Li, Li; Huang, Yu-Ting; Xu, Wei-Jia; Zeng, Xue-Lan&lt;/Author&gt;&lt;Year&gt;2019&lt;/Year&gt;&lt;Details&gt;&lt;_accessed&gt;65074619&lt;/_accessed&gt;&lt;_collection_scope&gt;SCIE;EI&lt;/_collection_scope&gt;&lt;_created&gt;65074619&lt;/_created&gt;&lt;_db_updated&gt;CrossRef&lt;/_db_updated&gt;&lt;_doi&gt;10.1016/j.jclepro.2018.10.094&lt;/_doi&gt;&lt;_impact_factor&gt;  11.072&lt;/_impact_factor&gt;&lt;_isbn&gt;09596526&lt;/_isbn&gt;&lt;_journal&gt;Journal of Cleaner Production&lt;/_journal&gt;&lt;_modified&gt;65074619&lt;/_modified&gt;&lt;_pages&gt;1023-1032&lt;/_pages&gt;&lt;_social_category&gt;环境科学与生态学(2)&lt;/_social_category&gt;&lt;_tertiary_title&gt;Journal of Cleaner Production&lt;/_tertiary_title&gt;&lt;_url&gt;https://linkinghub.elsevier.com/retrieve/pii/S0959652618331081_x000d__x000a_https://dul.usage.elsevier.com/doi/&lt;/_url&gt;&lt;_volume&gt;207&lt;/_volume&gt;&lt;/Details&gt;&lt;Extra&gt;&lt;DBUID&gt;{C7EC8AAE-6B1A-4FE9-B087-087B130D839B}&lt;/DBUID&gt;&lt;/Extra&gt;&lt;/Item&gt;&lt;/References&gt;&lt;/Group&gt;&lt;Group&gt;&lt;References&gt;&lt;Item&gt;&lt;ID&gt;2067&lt;/ID&gt;&lt;UID&gt;{72F2EAF8-023C-4A46-BD98-72E392A4B6C8}&lt;/UID&gt;&lt;Title&gt;City level CO2 and local air pollutants co-control performance evaluation: A case study of 113 key environmental protection cities in China&lt;/Title&gt;&lt;Template&gt;Journal Article&lt;/Template&gt;&lt;Star&gt;0&lt;/Star&gt;&lt;Tag&gt;0&lt;/Tag&gt;&lt;Author&gt;Zhang, Qing-Yong; Cai, Bo-Feng; Wang, Mu-Dan; Wang, Jun-Xia; Xing, You-Kai; Dong, Guang-Xia; Zhang, Zhen; Mao, Xian-Qiang&lt;/Author&gt;&lt;Year&gt;2022&lt;/Year&gt;&lt;Details&gt;&lt;_accessed&gt;65074620&lt;/_accessed&gt;&lt;_collection_scope&gt;CSCD;SCIE&lt;/_collection_scope&gt;&lt;_created&gt;65074620&lt;/_created&gt;&lt;_db_updated&gt;CrossRef&lt;/_db_updated&gt;&lt;_doi&gt;10.1016/j.accre.2021.10.002&lt;/_doi&gt;&lt;_impact_factor&gt;   4.746&lt;/_impact_factor&gt;&lt;_isbn&gt;16749278&lt;/_isbn&gt;&lt;_issue&gt;1&lt;/_issue&gt;&lt;_journal&gt;Advances in Climate Change Research&lt;/_journal&gt;&lt;_modified&gt;65074620&lt;/_modified&gt;&lt;_pages&gt;118-130&lt;/_pages&gt;&lt;_social_category&gt;地球科学(2)&lt;/_social_category&gt;&lt;_tertiary_title&gt;Advances in Climate Change Research&lt;/_tertiary_title&gt;&lt;_url&gt;https://linkinghub.elsevier.com/retrieve/pii/S1674927821001544_x000d__x000a_https://api.elsevier.com/content/article/PII:S1674927821001544?httpAccept=text/xml&lt;/_url&gt;&lt;_volume&gt;13&lt;/_volume&gt;&lt;/Details&gt;&lt;Extra&gt;&lt;DBUID&gt;{C7EC8AAE-6B1A-4FE9-B087-087B130D839B}&lt;/DBUID&gt;&lt;/Extra&gt;&lt;/Item&gt;&lt;/References&gt;&lt;/Group&gt;&lt;/Citation&gt;_x000a_"/>
    <w:docVar w:name="NE.Ref{EB97DE5F-48B4-465E-992D-FADC00C42C5E}" w:val=" ADDIN NE.Ref.{EB97DE5F-48B4-465E-992D-FADC00C42C5E}&lt;Citation&gt;&lt;Group&gt;&lt;References&gt;&lt;Item&gt;&lt;ID&gt;2066&lt;/ID&gt;&lt;UID&gt;{833D2846-8AC2-48EC-A589-D6236EA3DEBB}&lt;/UID&gt;&lt;Title&gt;Reduction measures for air pollutants and greenhouse gas in the transportation sector: A cost-benefit analysis&lt;/Title&gt;&lt;Template&gt;Journal Article&lt;/Template&gt;&lt;Star&gt;0&lt;/Star&gt;&lt;Tag&gt;0&lt;/Tag&gt;&lt;Author&gt;Liu, Yong-Hong; Liao, Wen-Yuan; Li, Li; Huang, Yu-Ting; Xu, Wei-Jia; Zeng, Xue-Lan&lt;/Author&gt;&lt;Year&gt;2019&lt;/Year&gt;&lt;Details&gt;&lt;_doi&gt;10.1016/j.jclepro.2018.10.094&lt;/_doi&gt;&lt;_created&gt;65074619&lt;/_created&gt;&lt;_modified&gt;65074619&lt;/_modified&gt;&lt;_url&gt;https://linkinghub.elsevier.com/retrieve/pii/S0959652618331081_x000d__x000a_https://dul.usage.elsevier.com/doi/&lt;/_url&gt;&lt;_journal&gt;Journal of Cleaner Production&lt;/_journal&gt;&lt;_volume&gt;207&lt;/_volume&gt;&lt;_pages&gt;1023-1032&lt;/_pages&gt;&lt;_tertiary_title&gt;Journal of Cleaner Production&lt;/_tertiary_title&gt;&lt;_isbn&gt;09596526&lt;/_isbn&gt;&lt;_accessed&gt;65074619&lt;/_accessed&gt;&lt;_db_updated&gt;CrossRef&lt;/_db_updated&gt;&lt;_impact_factor&gt;  11.072&lt;/_impact_factor&gt;&lt;_social_category&gt;环境科学与生态学(2)&lt;/_social_category&gt;&lt;_collection_scope&gt;SCIE;EI&lt;/_collection_scope&gt;&lt;/Details&gt;&lt;Extra&gt;&lt;DBUID&gt;{C7EC8AAE-6B1A-4FE9-B087-087B130D839B}&lt;/DBUID&gt;&lt;/Extra&gt;&lt;/Item&gt;&lt;/References&gt;&lt;/Group&gt;&lt;Group&gt;&lt;References&gt;&lt;Item&gt;&lt;ID&gt;2067&lt;/ID&gt;&lt;UID&gt;{72F2EAF8-023C-4A46-BD98-72E392A4B6C8}&lt;/UID&gt;&lt;Title&gt;City level CO2 and local air pollutants co-control performance evaluation: A case study of 113 key environmental protection cities in China&lt;/Title&gt;&lt;Template&gt;Journal Article&lt;/Template&gt;&lt;Star&gt;0&lt;/Star&gt;&lt;Tag&gt;0&lt;/Tag&gt;&lt;Author&gt;Zhang, Qing-Yong; Cai, Bo-Feng; Wang, Mu-Dan; Wang, Jun-Xia; Xing, You-Kai; Dong, Guang-Xia; Zhang, Zhen; Mao, Xian-Qiang&lt;/Author&gt;&lt;Year&gt;2022&lt;/Year&gt;&lt;Details&gt;&lt;_doi&gt;10.1016/j.accre.2021.10.002&lt;/_doi&gt;&lt;_created&gt;65074620&lt;/_created&gt;&lt;_modified&gt;65074620&lt;/_modified&gt;&lt;_url&gt;https://linkinghub.elsevier.com/retrieve/pii/S1674927821001544_x000d__x000a_https://api.elsevier.com/content/article/PII:S1674927821001544?httpAccept=text/xml&lt;/_url&gt;&lt;_journal&gt;Advances in Climate Change Research&lt;/_journal&gt;&lt;_volume&gt;13&lt;/_volume&gt;&lt;_issue&gt;1&lt;/_issue&gt;&lt;_pages&gt;118-130&lt;/_pages&gt;&lt;_tertiary_title&gt;Advances in Climate Change Research&lt;/_tertiary_title&gt;&lt;_isbn&gt;16749278&lt;/_isbn&gt;&lt;_accessed&gt;65074620&lt;/_accessed&gt;&lt;_db_updated&gt;CrossRef&lt;/_db_updated&gt;&lt;_impact_factor&gt;   4.746&lt;/_impact_factor&gt;&lt;_social_category&gt;地球科学(2)&lt;/_social_category&gt;&lt;_collection_scope&gt;CSCD;SCIE&lt;/_collection_scope&gt;&lt;/Details&gt;&lt;Extra&gt;&lt;DBUID&gt;{C7EC8AAE-6B1A-4FE9-B087-087B130D839B}&lt;/DBUID&gt;&lt;/Extra&gt;&lt;/Item&gt;&lt;/References&gt;&lt;/Group&gt;&lt;/Citation&gt;_x000a_"/>
    <w:docVar w:name="NE.Ref{F7CA723B-245C-4AC6-AA7E-288E04BD1413}" w:val=" ADDIN NE.Ref.{F7CA723B-245C-4AC6-AA7E-288E04BD1413}&lt;Citation&gt;&lt;Group&gt;&lt;References&gt;&lt;Item&gt;&lt;ID&gt;2057&lt;/ID&gt;&lt;UID&gt;{1F9D84B5-BB88-4A2A-9781-3D3C9EBA6724}&lt;/UID&gt;&lt;Title&gt;NONRUMINANT NUTRITION SYMPOSIUM: Controlling feed cost by including alternative ingredients into pig diets: A review1,2&lt;/Title&gt;&lt;Template&gt;Journal Article&lt;/Template&gt;&lt;Star&gt;0&lt;/Star&gt;&lt;Tag&gt;0&lt;/Tag&gt;&lt;Author&gt;Woyengo, T A; Beltranena, E; Zijlstra, R T&lt;/Author&gt;&lt;Year&gt;2014&lt;/Year&gt;&lt;Details&gt;&lt;_alternate_title&gt;Journal of Animal Science&lt;/_alternate_title&gt;&lt;_date_display&gt;2014_x000d__x000a_2014/04/01&lt;/_date_display&gt;&lt;_date&gt;2014-04-01&lt;/_date&gt;&lt;_doi&gt;10.2527/jas.2013-7169&lt;/_doi&gt;&lt;_isbn&gt;0021-8812&lt;/_isbn&gt;&lt;_issue&gt;4&lt;/_issue&gt;&lt;_journal&gt;Journal of Animal Science&lt;/_journal&gt;&lt;_pages&gt;1293-1305&lt;/_pages&gt;&lt;_url&gt;https://doi.org/10.2527/jas.2013-7169&lt;/_url&gt;&lt;_volume&gt;92&lt;/_volume&gt;&lt;_created&gt;65074269&lt;/_created&gt;&lt;_modified&gt;65074269&lt;/_modified&gt;&lt;_impact_factor&gt;   3.338&lt;/_impact_factor&gt;&lt;_social_category&gt;农林科学(2)&lt;/_social_category&gt;&lt;_collection_scope&gt;SCIE&lt;/_collection_scope&gt;&lt;/Details&gt;&lt;Extra&gt;&lt;DBUID&gt;{C7EC8AAE-6B1A-4FE9-B087-087B130D839B}&lt;/DBUID&gt;&lt;/Extra&gt;&lt;/Item&gt;&lt;/References&gt;&lt;/Group&gt;&lt;/Citation&gt;_x000a_"/>
    <w:docVar w:name="NE.Ref{F8B61112-BA74-4E01-B7E5-C853DFCDB2F3}" w:val=" ADDIN NE.Ref.{F8B61112-BA74-4E01-B7E5-C853DFCDB2F3}&lt;Citation&gt;&lt;Group&gt;&lt;References&gt;&lt;Item&gt;&lt;ID&gt;1355&lt;/ID&gt;&lt;UID&gt;{5DEDFAEE-871B-45DF-9027-95E97048CA4D}&lt;/UID&gt;&lt;Title&gt;A new cost-effective method to mitigate ammonia loss from intensive cattle feedlots: application of lignite&lt;/Title&gt;&lt;Template&gt;Journal Article&lt;/Template&gt;&lt;Star&gt;0&lt;/Star&gt;&lt;Tag&gt;0&lt;/Tag&gt;&lt;Author&gt;Chen, Deli; Sun, Jianlei; Bai, Mei; Dassanayake, Kithsiri B; Denmead, Owen T; Hill, Julian&lt;/Author&gt;&lt;Year&gt;2015&lt;/Year&gt;&lt;Details&gt;&lt;_accessed&gt;64881178&lt;/_accessed&gt;&lt;_collection_scope&gt;SCI;SCIE&lt;/_collection_scope&gt;&lt;_created&gt;64331518&lt;/_created&gt;&lt;_db_updated&gt;CrossRef&lt;/_db_updated&gt;&lt;_doi&gt;10.1038/srep16689&lt;/_doi&gt;&lt;_impact_factor&gt;   4.996&lt;/_impact_factor&gt;&lt;_isbn&gt;2045-2322&lt;/_isbn&gt;&lt;_issue&gt;1&lt;/_issue&gt;&lt;_journal&gt;Scientific Reports&lt;/_journal&gt;&lt;_modified&gt;64881178&lt;/_modified&gt;&lt;_social_category&gt;综合性期刊(3)&lt;/_social_category&gt;&lt;_tertiary_title&gt;Sci Rep&lt;/_tertiary_title&gt;&lt;_url&gt;http://www.nature.com/articles/srep16689_x000d__x000a_http://www.nature.com/articles/srep16689.pdf&lt;/_url&gt;&lt;_volume&gt;5&lt;/_volume&gt;&lt;/Details&gt;&lt;Extra&gt;&lt;DBUID&gt;{C7EC8AAE-6B1A-4FE9-B087-087B130D839B}&lt;/DBUID&gt;&lt;/Extra&gt;&lt;/Item&gt;&lt;/References&gt;&lt;/Group&gt;&lt;Group&gt;&lt;References&gt;&lt;Item&gt;&lt;ID&gt;1376&lt;/ID&gt;&lt;UID&gt;{C232C054-DE35-49AF-8CFB-32E6423533B2}&lt;/UID&gt;&lt;Title&gt;Acidifier application rate impacts on ammonia emissions from US roaster chicken houses&lt;/Title&gt;&lt;Template&gt;Journal Article&lt;/Template&gt;&lt;Star&gt;0&lt;/Star&gt;&lt;Tag&gt;0&lt;/Tag&gt;&lt;Author&gt;Shah, Sanjay B; Grimes, Jesse L; Oviedo-Rondón, Edgar O; Westerman, Philip W&lt;/Author&gt;&lt;Year&gt;2014&lt;/Year&gt;&lt;Details&gt;&lt;_accessed&gt;64881189&lt;/_accessed&gt;&lt;_collection_scope&gt;SCIE;EI&lt;/_collection_scope&gt;&lt;_created&gt;64816958&lt;/_created&gt;&lt;_db_updated&gt;CrossRef&lt;/_db_updated&gt;&lt;_doi&gt;10.1016/j.atmosenv.2013.01.044&lt;/_doi&gt;&lt;_impact_factor&gt;   5.755&lt;/_impact_factor&gt;&lt;_isbn&gt;13522310&lt;/_isbn&gt;&lt;_journal&gt;Atmospheric Environment&lt;/_journal&gt;&lt;_modified&gt;64881189&lt;/_modified&gt;&lt;_pages&gt;576-583&lt;/_pages&gt;&lt;_social_category&gt;环境科学与生态学(3)&lt;/_social_category&gt;&lt;_tertiary_title&gt;Atmospheric Environment&lt;/_tertiary_title&gt;&lt;_url&gt;https://linkinghub.elsevier.com/retrieve/pii/S1352231013000691_x000d__x000a_https://dul.usage.elsevier.com/doi/&lt;/_url&gt;&lt;_volume&gt;92&lt;/_volume&gt;&lt;/Details&gt;&lt;Extra&gt;&lt;DBUID&gt;{C7EC8AAE-6B1A-4FE9-B087-087B130D839B}&lt;/DBUID&gt;&lt;/Extra&gt;&lt;/Item&gt;&lt;/References&gt;&lt;/Group&gt;&lt;Group&gt;&lt;References&gt;&lt;Item&gt;&lt;ID&gt;1338&lt;/ID&gt;&lt;UID&gt;{C9C17840-8ECB-4694-92EA-CDD1607C1282}&lt;/UID&gt;&lt;Title&gt;Apple pomace improves the quality of pig manure aerobic compost by reducing emissions of NH3 and N2O&lt;/Title&gt;&lt;Template&gt;Journal Article&lt;/Template&gt;&lt;Star&gt;0&lt;/Star&gt;&lt;Tag&gt;0&lt;/Tag&gt;&lt;Author&gt;Mao, Hui; Zhang, Teng; Li, Ronghua; Zhai, Bingnian; Wang, Zhaohui; Wang, Quan; Zhang, Zengqiang&lt;/Author&gt;&lt;Year&gt;2017&lt;/Year&gt;&lt;Details&gt;&lt;_accessed&gt;64881178&lt;/_accessed&gt;&lt;_collection_scope&gt;SCI;SCIE&lt;/_collection_scope&gt;&lt;_created&gt;64204460&lt;/_created&gt;&lt;_db_updated&gt;CrossRef&lt;/_db_updated&gt;&lt;_doi&gt;10.1038/s41598-017-00987-y&lt;/_doi&gt;&lt;_impact_factor&gt;   4.996&lt;/_impact_factor&gt;&lt;_isbn&gt;2045-2322&lt;/_isbn&gt;&lt;_issue&gt;1&lt;/_issue&gt;&lt;_journal&gt;Scientific Reports&lt;/_journal&gt;&lt;_modified&gt;64881178&lt;/_modified&gt;&lt;_social_category&gt;综合性期刊(3)&lt;/_social_category&gt;&lt;_tertiary_title&gt;Sci Rep&lt;/_tertiary_title&gt;&lt;_url&gt;http://www.nature.com/articles/s41598-017-00987-y_x000d__x000a_http://www.nature.com/articles/s41598-017-00987-y.pdf&lt;/_url&gt;&lt;_volume&gt;7&lt;/_volume&gt;&lt;/Details&gt;&lt;Extra&gt;&lt;DBUID&gt;{C7EC8AAE-6B1A-4FE9-B087-087B130D839B}&lt;/DBUID&gt;&lt;/Extra&gt;&lt;/Item&gt;&lt;/References&gt;&lt;/Group&gt;&lt;Group&gt;&lt;References&gt;&lt;Item&gt;&lt;ID&gt;1386&lt;/ID&gt;&lt;UID&gt;{99BE7D36-6CC2-4A14-9A77-A3B7AEB70051}&lt;/UID&gt;&lt;Title&gt;Bentonite can decrease ammonia volatilisation losses from poultry litter: laboratory studies&lt;/Title&gt;&lt;Template&gt;Journal Article&lt;/Template&gt;&lt;Star&gt;0&lt;/Star&gt;&lt;Tag&gt;0&lt;/Tag&gt;&lt;Author&gt;Redding, M R&lt;/Author&gt;&lt;Year&gt;2013&lt;/Year&gt;&lt;Details&gt;&lt;_accessed&gt;64881204&lt;/_accessed&gt;&lt;_collection_scope&gt;SCIE&lt;/_collection_scope&gt;&lt;_created&gt;64827166&lt;/_created&gt;&lt;_db_updated&gt;CrossRef&lt;/_db_updated&gt;&lt;_doi&gt;10.1071/AN12367&lt;/_doi&gt;&lt;_impact_factor&gt;   1.570&lt;/_impact_factor&gt;&lt;_isbn&gt;1836-0939&lt;/_isbn&gt;&lt;_issue&gt;10&lt;/_issue&gt;&lt;_journal&gt;Animal Production Science&lt;/_journal&gt;&lt;_modified&gt;64881204&lt;/_modified&gt;&lt;_pages&gt;1115&lt;/_pages&gt;&lt;_social_category&gt;农林科学(3)&lt;/_social_category&gt;&lt;_tertiary_title&gt;Anim. Prod. Sci.&lt;/_tertiary_title&gt;&lt;_url&gt;http://www.publish.csiro.au/?paper=AN12367_x000d__x000a_http://www.publish.csiro.au/AN/pdf/AN12367&lt;/_url&gt;&lt;_volume&gt;53&lt;/_volume&gt;&lt;/Details&gt;&lt;Extra&gt;&lt;DBUID&gt;{C7EC8AAE-6B1A-4FE9-B087-087B130D839B}&lt;/DBUID&gt;&lt;/Extra&gt;&lt;/Item&gt;&lt;/References&gt;&lt;/Group&gt;&lt;Group&gt;&lt;References&gt;&lt;Item&gt;&lt;ID&gt;1348&lt;/ID&gt;&lt;UID&gt;{328BF336-CC6B-4D4B-B065-5A5B21741242}&lt;/UID&gt;&lt;Title&gt;Effect of different struvite crystallization methods on gaseous emission and the comprehensive comparison during the composting&lt;/Title&gt;&lt;Template&gt;Journal Article&lt;/Template&gt;&lt;Star&gt;0&lt;/Star&gt;&lt;Tag&gt;0&lt;/Tag&gt;&lt;Author&gt;Jiang, Tao; Ma, Xuguang; Yang, Juan; Tang, Qiong; Yi, Zhigang; Chen, Maoxia; Li, Guoxue&lt;/Author&gt;&lt;Year&gt;2016&lt;/Year&gt;&lt;Details&gt;&lt;_accessed&gt;64990766&lt;/_accessed&gt;&lt;_collection_scope&gt;SCI;SCIE;EI&lt;/_collection_scope&gt;&lt;_created&gt;64196494&lt;/_created&gt;&lt;_db_updated&gt;CrossRef&lt;/_db_updated&gt;&lt;_doi&gt;10.1016/j.biortech.2016.02.046&lt;/_doi&gt;&lt;_impact_factor&gt;  11.889&lt;/_impact_factor&gt;&lt;_isbn&gt;09608524&lt;/_isbn&gt;&lt;_journal&gt;Bioresource Technology&lt;/_journal&gt;&lt;_modified&gt;64990771&lt;/_modified&gt;&lt;_pages&gt;219-226&lt;/_pages&gt;&lt;_social_category&gt;工程技术(1)&lt;/_social_category&gt;&lt;_tertiary_title&gt;Bioresource Technology&lt;/_tertiary_title&gt;&lt;_url&gt;https://linkinghub.elsevier.com/retrieve/pii/S0960852416301791_x000d__x000a_https://api.elsevier.com/content/article/PII:S0960852416301791?httpAccept=text/xml&lt;/_url&gt;&lt;_volume&gt;217&lt;/_volume&gt;&lt;/Details&gt;&lt;Extra&gt;&lt;DBUID&gt;{C7EC8AAE-6B1A-4FE9-B087-087B130D839B}&lt;/DBUID&gt;&lt;/Extra&gt;&lt;/Item&gt;&lt;/References&gt;&lt;/Group&gt;&lt;/Citation&gt;_x000a_"/>
    <w:docVar w:name="ne_docsoft" w:val="MSWord"/>
    <w:docVar w:name="ne_docversion" w:val="NoteExpress 2.0"/>
    <w:docVar w:name="ne_stylename" w:val="Nature Commu"/>
  </w:docVars>
  <w:rsids>
    <w:rsidRoot w:val="00D94F73"/>
    <w:rsid w:val="00007673"/>
    <w:rsid w:val="00010106"/>
    <w:rsid w:val="0001158E"/>
    <w:rsid w:val="00012D22"/>
    <w:rsid w:val="00012E39"/>
    <w:rsid w:val="000149A6"/>
    <w:rsid w:val="00015D81"/>
    <w:rsid w:val="000258CE"/>
    <w:rsid w:val="000266FE"/>
    <w:rsid w:val="00027E27"/>
    <w:rsid w:val="0003012F"/>
    <w:rsid w:val="00033758"/>
    <w:rsid w:val="0003733B"/>
    <w:rsid w:val="0003764C"/>
    <w:rsid w:val="00044EDD"/>
    <w:rsid w:val="00045E00"/>
    <w:rsid w:val="00046D77"/>
    <w:rsid w:val="00047587"/>
    <w:rsid w:val="00050EA1"/>
    <w:rsid w:val="0005638F"/>
    <w:rsid w:val="00057568"/>
    <w:rsid w:val="000736C3"/>
    <w:rsid w:val="00075F3F"/>
    <w:rsid w:val="00080923"/>
    <w:rsid w:val="0008156B"/>
    <w:rsid w:val="00084BE9"/>
    <w:rsid w:val="0009075E"/>
    <w:rsid w:val="0009487A"/>
    <w:rsid w:val="00097EE3"/>
    <w:rsid w:val="000A4E1D"/>
    <w:rsid w:val="000B0893"/>
    <w:rsid w:val="000B1936"/>
    <w:rsid w:val="000B6F5D"/>
    <w:rsid w:val="000B7C35"/>
    <w:rsid w:val="000C4640"/>
    <w:rsid w:val="000C7969"/>
    <w:rsid w:val="000D2C62"/>
    <w:rsid w:val="000E1475"/>
    <w:rsid w:val="000F5A96"/>
    <w:rsid w:val="00102137"/>
    <w:rsid w:val="00104C83"/>
    <w:rsid w:val="00115674"/>
    <w:rsid w:val="00124FD8"/>
    <w:rsid w:val="001341FE"/>
    <w:rsid w:val="0013644F"/>
    <w:rsid w:val="001401F8"/>
    <w:rsid w:val="00141CF2"/>
    <w:rsid w:val="001443DC"/>
    <w:rsid w:val="0014799A"/>
    <w:rsid w:val="00151B7B"/>
    <w:rsid w:val="001536C7"/>
    <w:rsid w:val="0015419E"/>
    <w:rsid w:val="00154216"/>
    <w:rsid w:val="001611D4"/>
    <w:rsid w:val="0016130F"/>
    <w:rsid w:val="00161E20"/>
    <w:rsid w:val="00173B00"/>
    <w:rsid w:val="00174245"/>
    <w:rsid w:val="00174979"/>
    <w:rsid w:val="00175B04"/>
    <w:rsid w:val="00184C60"/>
    <w:rsid w:val="001A6049"/>
    <w:rsid w:val="001B3D96"/>
    <w:rsid w:val="001C204F"/>
    <w:rsid w:val="001D062F"/>
    <w:rsid w:val="001D5D87"/>
    <w:rsid w:val="001E511B"/>
    <w:rsid w:val="001F1B56"/>
    <w:rsid w:val="001F298D"/>
    <w:rsid w:val="001F2AE0"/>
    <w:rsid w:val="001F3180"/>
    <w:rsid w:val="0020013C"/>
    <w:rsid w:val="002038D2"/>
    <w:rsid w:val="002156AB"/>
    <w:rsid w:val="00231909"/>
    <w:rsid w:val="002326A7"/>
    <w:rsid w:val="002329A4"/>
    <w:rsid w:val="00242567"/>
    <w:rsid w:val="00242A1B"/>
    <w:rsid w:val="002437D4"/>
    <w:rsid w:val="00244E52"/>
    <w:rsid w:val="00250BAC"/>
    <w:rsid w:val="00255AD0"/>
    <w:rsid w:val="0027210A"/>
    <w:rsid w:val="00272EBA"/>
    <w:rsid w:val="00276599"/>
    <w:rsid w:val="002843E4"/>
    <w:rsid w:val="002866E0"/>
    <w:rsid w:val="002907FC"/>
    <w:rsid w:val="00290D34"/>
    <w:rsid w:val="0029778E"/>
    <w:rsid w:val="002A02CA"/>
    <w:rsid w:val="002A161C"/>
    <w:rsid w:val="002A1A8F"/>
    <w:rsid w:val="002A7BB5"/>
    <w:rsid w:val="002A7DE3"/>
    <w:rsid w:val="002B209C"/>
    <w:rsid w:val="002C0667"/>
    <w:rsid w:val="002C7B97"/>
    <w:rsid w:val="002D12E9"/>
    <w:rsid w:val="002E1BE2"/>
    <w:rsid w:val="002E3BF9"/>
    <w:rsid w:val="002E5A55"/>
    <w:rsid w:val="002E6F18"/>
    <w:rsid w:val="002E772F"/>
    <w:rsid w:val="002F000C"/>
    <w:rsid w:val="002F0759"/>
    <w:rsid w:val="002F0FA1"/>
    <w:rsid w:val="002F4353"/>
    <w:rsid w:val="003004C8"/>
    <w:rsid w:val="00300D62"/>
    <w:rsid w:val="00301EB0"/>
    <w:rsid w:val="003026D9"/>
    <w:rsid w:val="003030C8"/>
    <w:rsid w:val="00304923"/>
    <w:rsid w:val="00304F1F"/>
    <w:rsid w:val="003056BC"/>
    <w:rsid w:val="00315EE2"/>
    <w:rsid w:val="00317503"/>
    <w:rsid w:val="0032176F"/>
    <w:rsid w:val="003309D9"/>
    <w:rsid w:val="00343ED9"/>
    <w:rsid w:val="00350ACA"/>
    <w:rsid w:val="00351E54"/>
    <w:rsid w:val="00356155"/>
    <w:rsid w:val="00356A1B"/>
    <w:rsid w:val="0036209C"/>
    <w:rsid w:val="00363059"/>
    <w:rsid w:val="003633BB"/>
    <w:rsid w:val="0036696C"/>
    <w:rsid w:val="00377100"/>
    <w:rsid w:val="00382A87"/>
    <w:rsid w:val="00385194"/>
    <w:rsid w:val="00386389"/>
    <w:rsid w:val="00393763"/>
    <w:rsid w:val="003A106C"/>
    <w:rsid w:val="003A1CD0"/>
    <w:rsid w:val="003D388B"/>
    <w:rsid w:val="003D490A"/>
    <w:rsid w:val="003D5220"/>
    <w:rsid w:val="003D6C21"/>
    <w:rsid w:val="003E5755"/>
    <w:rsid w:val="003F4064"/>
    <w:rsid w:val="003F61B9"/>
    <w:rsid w:val="00402F2D"/>
    <w:rsid w:val="0041472F"/>
    <w:rsid w:val="0041507B"/>
    <w:rsid w:val="00421519"/>
    <w:rsid w:val="00425F13"/>
    <w:rsid w:val="0043216D"/>
    <w:rsid w:val="00437DDA"/>
    <w:rsid w:val="00441F79"/>
    <w:rsid w:val="00446C05"/>
    <w:rsid w:val="00455F32"/>
    <w:rsid w:val="004602A1"/>
    <w:rsid w:val="00463134"/>
    <w:rsid w:val="004652FA"/>
    <w:rsid w:val="0047217E"/>
    <w:rsid w:val="004757FD"/>
    <w:rsid w:val="004827BC"/>
    <w:rsid w:val="00482DDB"/>
    <w:rsid w:val="0049327B"/>
    <w:rsid w:val="004A0419"/>
    <w:rsid w:val="004A1FFD"/>
    <w:rsid w:val="004A63AE"/>
    <w:rsid w:val="004B38B3"/>
    <w:rsid w:val="004B684E"/>
    <w:rsid w:val="004C135D"/>
    <w:rsid w:val="004C2890"/>
    <w:rsid w:val="004C4352"/>
    <w:rsid w:val="004C7D1F"/>
    <w:rsid w:val="004D34B1"/>
    <w:rsid w:val="004D63B4"/>
    <w:rsid w:val="004E1D3C"/>
    <w:rsid w:val="004E541C"/>
    <w:rsid w:val="004E623C"/>
    <w:rsid w:val="004F0563"/>
    <w:rsid w:val="004F640F"/>
    <w:rsid w:val="00502493"/>
    <w:rsid w:val="00505799"/>
    <w:rsid w:val="005058F1"/>
    <w:rsid w:val="00510903"/>
    <w:rsid w:val="00520764"/>
    <w:rsid w:val="00531E28"/>
    <w:rsid w:val="00536FF0"/>
    <w:rsid w:val="00544005"/>
    <w:rsid w:val="0054495E"/>
    <w:rsid w:val="0054517F"/>
    <w:rsid w:val="00560E51"/>
    <w:rsid w:val="00562F5C"/>
    <w:rsid w:val="00564384"/>
    <w:rsid w:val="00573B31"/>
    <w:rsid w:val="00580F6E"/>
    <w:rsid w:val="00585182"/>
    <w:rsid w:val="005864CE"/>
    <w:rsid w:val="0059187C"/>
    <w:rsid w:val="005A1961"/>
    <w:rsid w:val="005A3D00"/>
    <w:rsid w:val="005A5460"/>
    <w:rsid w:val="005A5958"/>
    <w:rsid w:val="005A5E2A"/>
    <w:rsid w:val="005C0D06"/>
    <w:rsid w:val="005C5610"/>
    <w:rsid w:val="005E1566"/>
    <w:rsid w:val="005E195F"/>
    <w:rsid w:val="005E2327"/>
    <w:rsid w:val="005F7C28"/>
    <w:rsid w:val="00602DC4"/>
    <w:rsid w:val="006030C8"/>
    <w:rsid w:val="0060384C"/>
    <w:rsid w:val="00610B27"/>
    <w:rsid w:val="00621ACC"/>
    <w:rsid w:val="00626A79"/>
    <w:rsid w:val="006345BD"/>
    <w:rsid w:val="006435FB"/>
    <w:rsid w:val="00644675"/>
    <w:rsid w:val="006448E9"/>
    <w:rsid w:val="00647A27"/>
    <w:rsid w:val="00647D8C"/>
    <w:rsid w:val="006561DF"/>
    <w:rsid w:val="00661D61"/>
    <w:rsid w:val="0066291F"/>
    <w:rsid w:val="00670143"/>
    <w:rsid w:val="00681FB3"/>
    <w:rsid w:val="006821FF"/>
    <w:rsid w:val="0068593E"/>
    <w:rsid w:val="006907FE"/>
    <w:rsid w:val="0069344B"/>
    <w:rsid w:val="00693BEC"/>
    <w:rsid w:val="006947EB"/>
    <w:rsid w:val="0069692C"/>
    <w:rsid w:val="006977AA"/>
    <w:rsid w:val="006A5DCC"/>
    <w:rsid w:val="006C0DEE"/>
    <w:rsid w:val="006C25BB"/>
    <w:rsid w:val="006C58AC"/>
    <w:rsid w:val="006D3E37"/>
    <w:rsid w:val="006D408F"/>
    <w:rsid w:val="006E27E0"/>
    <w:rsid w:val="006E2B95"/>
    <w:rsid w:val="006F04BD"/>
    <w:rsid w:val="006F23A3"/>
    <w:rsid w:val="006F4754"/>
    <w:rsid w:val="00701BB4"/>
    <w:rsid w:val="0070737C"/>
    <w:rsid w:val="00713A44"/>
    <w:rsid w:val="0071541B"/>
    <w:rsid w:val="00715533"/>
    <w:rsid w:val="007155C2"/>
    <w:rsid w:val="00720040"/>
    <w:rsid w:val="00724033"/>
    <w:rsid w:val="0072635E"/>
    <w:rsid w:val="007263BA"/>
    <w:rsid w:val="007300E3"/>
    <w:rsid w:val="007305D8"/>
    <w:rsid w:val="00734278"/>
    <w:rsid w:val="00736733"/>
    <w:rsid w:val="00740DCB"/>
    <w:rsid w:val="00746290"/>
    <w:rsid w:val="00751A1E"/>
    <w:rsid w:val="0076652A"/>
    <w:rsid w:val="00770265"/>
    <w:rsid w:val="007708B4"/>
    <w:rsid w:val="00775E6F"/>
    <w:rsid w:val="00777C75"/>
    <w:rsid w:val="007A4B8B"/>
    <w:rsid w:val="007B346C"/>
    <w:rsid w:val="007B4500"/>
    <w:rsid w:val="007E2DF6"/>
    <w:rsid w:val="007E4B22"/>
    <w:rsid w:val="007F06CD"/>
    <w:rsid w:val="007F77EC"/>
    <w:rsid w:val="00801BE3"/>
    <w:rsid w:val="0080240A"/>
    <w:rsid w:val="00802645"/>
    <w:rsid w:val="008036EF"/>
    <w:rsid w:val="00806BC5"/>
    <w:rsid w:val="00817FAB"/>
    <w:rsid w:val="00822AEA"/>
    <w:rsid w:val="0082477A"/>
    <w:rsid w:val="008268C0"/>
    <w:rsid w:val="00826B0F"/>
    <w:rsid w:val="008354B8"/>
    <w:rsid w:val="00843808"/>
    <w:rsid w:val="008438F5"/>
    <w:rsid w:val="00852D00"/>
    <w:rsid w:val="00853969"/>
    <w:rsid w:val="00860B9A"/>
    <w:rsid w:val="00861D97"/>
    <w:rsid w:val="00864C8C"/>
    <w:rsid w:val="008751B7"/>
    <w:rsid w:val="00877287"/>
    <w:rsid w:val="00877880"/>
    <w:rsid w:val="00880BC7"/>
    <w:rsid w:val="00883819"/>
    <w:rsid w:val="008869D1"/>
    <w:rsid w:val="0088786E"/>
    <w:rsid w:val="008957A1"/>
    <w:rsid w:val="008A13FB"/>
    <w:rsid w:val="008A6D6C"/>
    <w:rsid w:val="008B2699"/>
    <w:rsid w:val="008B6E1F"/>
    <w:rsid w:val="008C54EA"/>
    <w:rsid w:val="008D39E2"/>
    <w:rsid w:val="008D3C68"/>
    <w:rsid w:val="008D494D"/>
    <w:rsid w:val="008D60A2"/>
    <w:rsid w:val="008D7CDB"/>
    <w:rsid w:val="008F591B"/>
    <w:rsid w:val="00901BD3"/>
    <w:rsid w:val="00902D60"/>
    <w:rsid w:val="00902DD7"/>
    <w:rsid w:val="0090418C"/>
    <w:rsid w:val="009048DF"/>
    <w:rsid w:val="00911966"/>
    <w:rsid w:val="0091692C"/>
    <w:rsid w:val="00927109"/>
    <w:rsid w:val="009321A1"/>
    <w:rsid w:val="00940D08"/>
    <w:rsid w:val="00943F9B"/>
    <w:rsid w:val="00947AEF"/>
    <w:rsid w:val="00947F13"/>
    <w:rsid w:val="009568C9"/>
    <w:rsid w:val="00963810"/>
    <w:rsid w:val="00970F41"/>
    <w:rsid w:val="0097212B"/>
    <w:rsid w:val="0097248C"/>
    <w:rsid w:val="00976F11"/>
    <w:rsid w:val="009A2BA7"/>
    <w:rsid w:val="009A7642"/>
    <w:rsid w:val="009B53FF"/>
    <w:rsid w:val="009B7A5F"/>
    <w:rsid w:val="009C368E"/>
    <w:rsid w:val="009C3959"/>
    <w:rsid w:val="009D1FF9"/>
    <w:rsid w:val="009D41AE"/>
    <w:rsid w:val="009D55F1"/>
    <w:rsid w:val="009F5337"/>
    <w:rsid w:val="00A00551"/>
    <w:rsid w:val="00A04CD8"/>
    <w:rsid w:val="00A1011D"/>
    <w:rsid w:val="00A12229"/>
    <w:rsid w:val="00A17574"/>
    <w:rsid w:val="00A2064C"/>
    <w:rsid w:val="00A24D4A"/>
    <w:rsid w:val="00A25D9E"/>
    <w:rsid w:val="00A26EF3"/>
    <w:rsid w:val="00A32761"/>
    <w:rsid w:val="00A36A28"/>
    <w:rsid w:val="00A36A2E"/>
    <w:rsid w:val="00A46198"/>
    <w:rsid w:val="00A46AFD"/>
    <w:rsid w:val="00A5276E"/>
    <w:rsid w:val="00A5443D"/>
    <w:rsid w:val="00A604CE"/>
    <w:rsid w:val="00A679C3"/>
    <w:rsid w:val="00A70EAB"/>
    <w:rsid w:val="00A73ED2"/>
    <w:rsid w:val="00A75366"/>
    <w:rsid w:val="00A96BA6"/>
    <w:rsid w:val="00AA4627"/>
    <w:rsid w:val="00AA4DB6"/>
    <w:rsid w:val="00AA6713"/>
    <w:rsid w:val="00AB1439"/>
    <w:rsid w:val="00AB3C38"/>
    <w:rsid w:val="00AB47D0"/>
    <w:rsid w:val="00AB5A61"/>
    <w:rsid w:val="00AB6152"/>
    <w:rsid w:val="00AC366C"/>
    <w:rsid w:val="00AC599B"/>
    <w:rsid w:val="00AC65CF"/>
    <w:rsid w:val="00AD40DC"/>
    <w:rsid w:val="00AD6362"/>
    <w:rsid w:val="00AE404F"/>
    <w:rsid w:val="00AE66E4"/>
    <w:rsid w:val="00AF21C8"/>
    <w:rsid w:val="00AF44CB"/>
    <w:rsid w:val="00AF5389"/>
    <w:rsid w:val="00B001B2"/>
    <w:rsid w:val="00B11741"/>
    <w:rsid w:val="00B13595"/>
    <w:rsid w:val="00B15A56"/>
    <w:rsid w:val="00B16C9C"/>
    <w:rsid w:val="00B20A19"/>
    <w:rsid w:val="00B2393D"/>
    <w:rsid w:val="00B324CA"/>
    <w:rsid w:val="00B3566A"/>
    <w:rsid w:val="00B46346"/>
    <w:rsid w:val="00B46C05"/>
    <w:rsid w:val="00B47E48"/>
    <w:rsid w:val="00B557E8"/>
    <w:rsid w:val="00B565EF"/>
    <w:rsid w:val="00B6075C"/>
    <w:rsid w:val="00B60E88"/>
    <w:rsid w:val="00B62A75"/>
    <w:rsid w:val="00B742EE"/>
    <w:rsid w:val="00B74EB0"/>
    <w:rsid w:val="00B7641A"/>
    <w:rsid w:val="00B7786B"/>
    <w:rsid w:val="00B8336B"/>
    <w:rsid w:val="00B83B53"/>
    <w:rsid w:val="00B87532"/>
    <w:rsid w:val="00B8779A"/>
    <w:rsid w:val="00B96ACA"/>
    <w:rsid w:val="00B96C9D"/>
    <w:rsid w:val="00BA0106"/>
    <w:rsid w:val="00BA19D6"/>
    <w:rsid w:val="00BA4A4D"/>
    <w:rsid w:val="00BA7C9E"/>
    <w:rsid w:val="00BB5309"/>
    <w:rsid w:val="00BB61CF"/>
    <w:rsid w:val="00BB75A9"/>
    <w:rsid w:val="00BB7C62"/>
    <w:rsid w:val="00BC168B"/>
    <w:rsid w:val="00BC3100"/>
    <w:rsid w:val="00BD0005"/>
    <w:rsid w:val="00BD1389"/>
    <w:rsid w:val="00BD3EDB"/>
    <w:rsid w:val="00BE2F39"/>
    <w:rsid w:val="00BE446A"/>
    <w:rsid w:val="00BF7B3C"/>
    <w:rsid w:val="00C000FA"/>
    <w:rsid w:val="00C03908"/>
    <w:rsid w:val="00C06211"/>
    <w:rsid w:val="00C15635"/>
    <w:rsid w:val="00C2133B"/>
    <w:rsid w:val="00C2136D"/>
    <w:rsid w:val="00C27584"/>
    <w:rsid w:val="00C32390"/>
    <w:rsid w:val="00C33CEB"/>
    <w:rsid w:val="00C35B71"/>
    <w:rsid w:val="00C36FD4"/>
    <w:rsid w:val="00C42862"/>
    <w:rsid w:val="00C4414E"/>
    <w:rsid w:val="00C4625F"/>
    <w:rsid w:val="00C52FFB"/>
    <w:rsid w:val="00C57968"/>
    <w:rsid w:val="00C62FD8"/>
    <w:rsid w:val="00C64D0B"/>
    <w:rsid w:val="00C65698"/>
    <w:rsid w:val="00C70053"/>
    <w:rsid w:val="00C756E1"/>
    <w:rsid w:val="00C83777"/>
    <w:rsid w:val="00C8575E"/>
    <w:rsid w:val="00C85E76"/>
    <w:rsid w:val="00CA06E3"/>
    <w:rsid w:val="00CA2E63"/>
    <w:rsid w:val="00CB2E15"/>
    <w:rsid w:val="00CB6FE7"/>
    <w:rsid w:val="00CB7BFB"/>
    <w:rsid w:val="00CC04A7"/>
    <w:rsid w:val="00CC21B4"/>
    <w:rsid w:val="00CC46A9"/>
    <w:rsid w:val="00CE4C32"/>
    <w:rsid w:val="00CE750A"/>
    <w:rsid w:val="00CF08C3"/>
    <w:rsid w:val="00D03980"/>
    <w:rsid w:val="00D040EE"/>
    <w:rsid w:val="00D05C2D"/>
    <w:rsid w:val="00D105DB"/>
    <w:rsid w:val="00D12979"/>
    <w:rsid w:val="00D16D86"/>
    <w:rsid w:val="00D2411F"/>
    <w:rsid w:val="00D24CA0"/>
    <w:rsid w:val="00D2676B"/>
    <w:rsid w:val="00D30523"/>
    <w:rsid w:val="00D4246F"/>
    <w:rsid w:val="00D45113"/>
    <w:rsid w:val="00D453F6"/>
    <w:rsid w:val="00D46AED"/>
    <w:rsid w:val="00D47F4E"/>
    <w:rsid w:val="00D53DCC"/>
    <w:rsid w:val="00D53E7A"/>
    <w:rsid w:val="00D54D86"/>
    <w:rsid w:val="00D56C52"/>
    <w:rsid w:val="00D61ADB"/>
    <w:rsid w:val="00D61D6F"/>
    <w:rsid w:val="00D65847"/>
    <w:rsid w:val="00D666BB"/>
    <w:rsid w:val="00D7788E"/>
    <w:rsid w:val="00D85FD9"/>
    <w:rsid w:val="00D90FD0"/>
    <w:rsid w:val="00D945AF"/>
    <w:rsid w:val="00D94F73"/>
    <w:rsid w:val="00D94FDE"/>
    <w:rsid w:val="00DA04C1"/>
    <w:rsid w:val="00DA141F"/>
    <w:rsid w:val="00DB7BA2"/>
    <w:rsid w:val="00DC0CBA"/>
    <w:rsid w:val="00DC0CF1"/>
    <w:rsid w:val="00DC3762"/>
    <w:rsid w:val="00DC47F5"/>
    <w:rsid w:val="00DD1CD9"/>
    <w:rsid w:val="00DD2FBE"/>
    <w:rsid w:val="00DD3810"/>
    <w:rsid w:val="00DD3FAC"/>
    <w:rsid w:val="00DD7216"/>
    <w:rsid w:val="00DE2EDB"/>
    <w:rsid w:val="00DE66C8"/>
    <w:rsid w:val="00DF246C"/>
    <w:rsid w:val="00DF78A9"/>
    <w:rsid w:val="00E0017F"/>
    <w:rsid w:val="00E02172"/>
    <w:rsid w:val="00E033B5"/>
    <w:rsid w:val="00E13234"/>
    <w:rsid w:val="00E21686"/>
    <w:rsid w:val="00E23E08"/>
    <w:rsid w:val="00E40A53"/>
    <w:rsid w:val="00E4352B"/>
    <w:rsid w:val="00E473E8"/>
    <w:rsid w:val="00E533FC"/>
    <w:rsid w:val="00E55D06"/>
    <w:rsid w:val="00E60B88"/>
    <w:rsid w:val="00E65968"/>
    <w:rsid w:val="00E66C89"/>
    <w:rsid w:val="00E718E0"/>
    <w:rsid w:val="00E7200F"/>
    <w:rsid w:val="00E722DF"/>
    <w:rsid w:val="00E741B6"/>
    <w:rsid w:val="00E749CF"/>
    <w:rsid w:val="00E86F3F"/>
    <w:rsid w:val="00E95035"/>
    <w:rsid w:val="00E958B0"/>
    <w:rsid w:val="00EA0027"/>
    <w:rsid w:val="00EA051E"/>
    <w:rsid w:val="00EA6D69"/>
    <w:rsid w:val="00EB109D"/>
    <w:rsid w:val="00EB4539"/>
    <w:rsid w:val="00EC39D5"/>
    <w:rsid w:val="00ED1F78"/>
    <w:rsid w:val="00ED20C7"/>
    <w:rsid w:val="00ED32EC"/>
    <w:rsid w:val="00ED4C64"/>
    <w:rsid w:val="00ED77D0"/>
    <w:rsid w:val="00EE2C86"/>
    <w:rsid w:val="00EF41E4"/>
    <w:rsid w:val="00F05ED7"/>
    <w:rsid w:val="00F06048"/>
    <w:rsid w:val="00F15F4C"/>
    <w:rsid w:val="00F15FF5"/>
    <w:rsid w:val="00F25861"/>
    <w:rsid w:val="00F26B04"/>
    <w:rsid w:val="00F41060"/>
    <w:rsid w:val="00F472E7"/>
    <w:rsid w:val="00F54E19"/>
    <w:rsid w:val="00F55BCE"/>
    <w:rsid w:val="00F57AD4"/>
    <w:rsid w:val="00F601D7"/>
    <w:rsid w:val="00F62D6D"/>
    <w:rsid w:val="00F63D75"/>
    <w:rsid w:val="00F744D1"/>
    <w:rsid w:val="00F90C62"/>
    <w:rsid w:val="00F94D79"/>
    <w:rsid w:val="00FA0908"/>
    <w:rsid w:val="00FA097E"/>
    <w:rsid w:val="00FA1E71"/>
    <w:rsid w:val="00FA687A"/>
    <w:rsid w:val="00FA7CE0"/>
    <w:rsid w:val="00FD0288"/>
    <w:rsid w:val="00FD17C2"/>
    <w:rsid w:val="00FE084A"/>
    <w:rsid w:val="00FE43DF"/>
    <w:rsid w:val="00FF0E1A"/>
    <w:rsid w:val="00FF1A2E"/>
    <w:rsid w:val="00FF2A28"/>
    <w:rsid w:val="00FF5D3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2986D8E"/>
  <w15:chartTrackingRefBased/>
  <w15:docId w15:val="{F1CE5275-344B-47DE-9377-0F55223F66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41472F"/>
    <w:pPr>
      <w:keepNext/>
      <w:keepLines/>
      <w:widowControl/>
      <w:adjustRightInd w:val="0"/>
      <w:snapToGrid w:val="0"/>
      <w:spacing w:before="340" w:after="330" w:line="578" w:lineRule="auto"/>
      <w:jc w:val="left"/>
      <w:outlineLvl w:val="0"/>
    </w:pPr>
    <w:rPr>
      <w:rFonts w:ascii="Times New Roman" w:eastAsia="Arial" w:hAnsi="Times New Roman" w:cs="Times New Roman"/>
      <w:bCs/>
      <w:kern w:val="44"/>
      <w:sz w:val="28"/>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qFormat/>
    <w:rsid w:val="0041472F"/>
    <w:rPr>
      <w:rFonts w:ascii="Times New Roman" w:eastAsia="Arial" w:hAnsi="Times New Roman" w:cs="Times New Roman"/>
      <w:bCs/>
      <w:kern w:val="44"/>
      <w:sz w:val="28"/>
      <w:szCs w:val="44"/>
    </w:rPr>
  </w:style>
  <w:style w:type="paragraph" w:styleId="a3">
    <w:name w:val="header"/>
    <w:basedOn w:val="a"/>
    <w:link w:val="a4"/>
    <w:uiPriority w:val="99"/>
    <w:unhideWhenUsed/>
    <w:rsid w:val="00A00551"/>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A00551"/>
    <w:rPr>
      <w:sz w:val="18"/>
      <w:szCs w:val="18"/>
    </w:rPr>
  </w:style>
  <w:style w:type="paragraph" w:styleId="a5">
    <w:name w:val="footer"/>
    <w:basedOn w:val="a"/>
    <w:link w:val="a6"/>
    <w:uiPriority w:val="99"/>
    <w:unhideWhenUsed/>
    <w:rsid w:val="00A00551"/>
    <w:pPr>
      <w:tabs>
        <w:tab w:val="center" w:pos="4153"/>
        <w:tab w:val="right" w:pos="8306"/>
      </w:tabs>
      <w:snapToGrid w:val="0"/>
      <w:jc w:val="left"/>
    </w:pPr>
    <w:rPr>
      <w:sz w:val="18"/>
      <w:szCs w:val="18"/>
    </w:rPr>
  </w:style>
  <w:style w:type="character" w:customStyle="1" w:styleId="a6">
    <w:name w:val="页脚 字符"/>
    <w:basedOn w:val="a0"/>
    <w:link w:val="a5"/>
    <w:uiPriority w:val="99"/>
    <w:rsid w:val="00A00551"/>
    <w:rPr>
      <w:sz w:val="18"/>
      <w:szCs w:val="18"/>
    </w:rPr>
  </w:style>
  <w:style w:type="table" w:styleId="a7">
    <w:name w:val="Table Grid"/>
    <w:basedOn w:val="a1"/>
    <w:uiPriority w:val="39"/>
    <w:rsid w:val="006F04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Placeholder Text"/>
    <w:basedOn w:val="a0"/>
    <w:uiPriority w:val="99"/>
    <w:semiHidden/>
    <w:rsid w:val="00C03908"/>
    <w:rPr>
      <w:color w:val="808080"/>
    </w:rPr>
  </w:style>
  <w:style w:type="character" w:styleId="a9">
    <w:name w:val="line number"/>
    <w:basedOn w:val="a0"/>
    <w:uiPriority w:val="99"/>
    <w:semiHidden/>
    <w:unhideWhenUsed/>
    <w:rsid w:val="00806BC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92213054">
      <w:bodyDiv w:val="1"/>
      <w:marLeft w:val="0"/>
      <w:marRight w:val="0"/>
      <w:marTop w:val="0"/>
      <w:marBottom w:val="0"/>
      <w:divBdr>
        <w:top w:val="none" w:sz="0" w:space="0" w:color="auto"/>
        <w:left w:val="none" w:sz="0" w:space="0" w:color="auto"/>
        <w:bottom w:val="none" w:sz="0" w:space="0" w:color="auto"/>
        <w:right w:val="none" w:sz="0" w:space="0" w:color="auto"/>
      </w:divBdr>
    </w:div>
    <w:div w:id="17687722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948588-71EF-4CCA-94D9-3827B5D776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8033</TotalTime>
  <Pages>23</Pages>
  <Words>4306</Words>
  <Characters>24549</Characters>
  <Application>Microsoft Office Word</Application>
  <DocSecurity>0</DocSecurity>
  <Lines>204</Lines>
  <Paragraphs>57</Paragraphs>
  <ScaleCrop>false</ScaleCrop>
  <Company/>
  <LinksUpToDate>false</LinksUpToDate>
  <CharactersWithSpaces>28798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NE.Bib</dc:description>
  <cp:lastModifiedBy>admin</cp:lastModifiedBy>
  <cp:revision>242</cp:revision>
  <dcterms:created xsi:type="dcterms:W3CDTF">2023-05-17T01:40:00Z</dcterms:created>
  <dcterms:modified xsi:type="dcterms:W3CDTF">2023-10-10T00:48:00Z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948b7c732d8123b6937e842881f05f97d1cde971ccba65f6cbcfd23291038a67</vt:lpwstr>
  </property>
</Properties>
</file>