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55" w:type="dxa"/>
        <w:tblLook w:val="04A0" w:firstRow="1" w:lastRow="0" w:firstColumn="1" w:lastColumn="0" w:noHBand="0" w:noVBand="1"/>
      </w:tblPr>
      <w:tblGrid>
        <w:gridCol w:w="1890"/>
        <w:gridCol w:w="296"/>
        <w:gridCol w:w="1774"/>
        <w:gridCol w:w="1710"/>
        <w:gridCol w:w="1530"/>
        <w:gridCol w:w="1620"/>
        <w:gridCol w:w="1635"/>
      </w:tblGrid>
      <w:tr w:rsidR="00262418" w:rsidRPr="00406B6A" w14:paraId="5D5B45FB" w14:textId="77777777" w:rsidTr="004A508E">
        <w:trPr>
          <w:trHeight w:val="570"/>
        </w:trPr>
        <w:tc>
          <w:tcPr>
            <w:tcW w:w="104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0A90A2" w14:textId="77777777" w:rsidR="00262418" w:rsidRPr="008B50C5" w:rsidRDefault="00262418" w:rsidP="004A508E">
            <w:pPr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</w:rPr>
              <w:t>Supplemental Table 1</w:t>
            </w: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. Pairwise Post Hoc Comparisons</w:t>
            </w:r>
            <w:r>
              <w:rPr>
                <w:rFonts w:eastAsia="Times New Roman" w:cs="Times New Roman"/>
                <w:b/>
                <w:bCs/>
                <w:color w:val="000000"/>
                <w:sz w:val="22"/>
              </w:rPr>
              <w:t xml:space="preserve"> (5-minute epochs)</w:t>
            </w:r>
          </w:p>
        </w:tc>
      </w:tr>
      <w:tr w:rsidR="00262418" w:rsidRPr="00406B6A" w14:paraId="2114E15D" w14:textId="77777777" w:rsidTr="004A508E">
        <w:trPr>
          <w:trHeight w:val="570"/>
        </w:trPr>
        <w:tc>
          <w:tcPr>
            <w:tcW w:w="3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891B1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Pairwise Comparisons (Time)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19EF2C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Equivital Core Temperature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9237A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Heart Rate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D2FDDF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Ventilatory Rate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624C4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Skin Temperature</w:t>
            </w:r>
          </w:p>
        </w:tc>
      </w:tr>
      <w:tr w:rsidR="00262418" w:rsidRPr="00406B6A" w14:paraId="572D6D92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6EA6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1-5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A32F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4037E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6-10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9BD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6140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8C12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74B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66C2AE7B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5DFF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BEF3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5CC6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11-15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F25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E334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20AC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5E13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74693B98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8BA3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5C41B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1C1E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16-20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0A2B5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E49B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4C28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0.024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CC6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59F20B57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2E8F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CC7C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9526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21-25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9C66C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DB20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35D1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0.943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4894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19C606C2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9DD93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6297E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29F7E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26-30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5AA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5CC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353A0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0.049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FB5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223285A9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0542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AB71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9C833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31-35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FE35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FB24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5D49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0.050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37EC1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0583E90E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6C2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8D4A4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24656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36-40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111E9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8CD41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223F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0.140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9B50F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3F5C5336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6114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90F70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206FD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06CE" w14:textId="77777777" w:rsidR="00262418" w:rsidRPr="008B50C5" w:rsidRDefault="00262418" w:rsidP="004A508E">
            <w:pPr>
              <w:rPr>
                <w:rFonts w:eastAsia="Times New Roman" w:cs="Times New Roman"/>
                <w:b/>
                <w:bCs/>
                <w:sz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E015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57E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FD54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sz w:val="22"/>
              </w:rPr>
            </w:pPr>
          </w:p>
        </w:tc>
      </w:tr>
      <w:tr w:rsidR="00262418" w:rsidRPr="00406B6A" w14:paraId="7A68031A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1456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6-10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F949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61C1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11-15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7E2BC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13EB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257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3340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170F2D9C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E905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1FF0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F9BA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16-20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9469C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BA0C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C1D00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0.991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5D2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3320C7B6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72F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5264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A912F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21-25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07D2A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5382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4BE3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2881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08FFB9A1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6BB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C962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8B25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26-30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ADC69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9D6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182F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EB9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7832ABE5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0AB0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DA6D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754B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31-35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951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5AD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A88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DBEB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52711ED8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9751D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BC37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76C49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36-40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125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B46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A59D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0.240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5BD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57FB16A1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93935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47FF1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D2AA5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A03F1" w14:textId="77777777" w:rsidR="00262418" w:rsidRPr="008B50C5" w:rsidRDefault="00262418" w:rsidP="004A508E">
            <w:pPr>
              <w:rPr>
                <w:rFonts w:eastAsia="Times New Roman" w:cs="Times New Roman"/>
                <w:b/>
                <w:bCs/>
                <w:sz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DBBD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BB6D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21ACD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sz w:val="22"/>
              </w:rPr>
            </w:pPr>
          </w:p>
        </w:tc>
      </w:tr>
      <w:tr w:rsidR="00262418" w:rsidRPr="00406B6A" w14:paraId="689D4AC4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1327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11-15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91E3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9FB0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16-20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DDD5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0561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0.675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1B4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F3FBF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686F8E01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2CDF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67E4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597E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21-25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EB12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0980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0.002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45EB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0.963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4115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57F02CE9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B23A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2A32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892D0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26-30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F673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7F2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0.004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F22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AD1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2536CE0C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D384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A45DF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74A75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31-35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718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07A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9A0A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0.103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C3B95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605D8957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730F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D1F9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94142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36-40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947EF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7630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EB8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0.008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3569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03C30F0D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AA811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8FBC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E700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E4AF" w14:textId="77777777" w:rsidR="00262418" w:rsidRPr="008B50C5" w:rsidRDefault="00262418" w:rsidP="004A508E">
            <w:pPr>
              <w:rPr>
                <w:rFonts w:eastAsia="Times New Roman" w:cs="Times New Roman"/>
                <w:b/>
                <w:bCs/>
                <w:sz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E6D0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A03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D31FA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sz w:val="22"/>
              </w:rPr>
            </w:pPr>
          </w:p>
        </w:tc>
      </w:tr>
      <w:tr w:rsidR="00262418" w:rsidRPr="00406B6A" w14:paraId="24C4F923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2748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16-20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F2E3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C05D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21-25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A77B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8FB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0.312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DFA1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0B44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1CDD771F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6677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D13F5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66EA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26-30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C85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A22D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84F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0.914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ECA5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4236CC6F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996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0180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C84F6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31-35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595C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C6EA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CDC1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61A4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1B28C1EF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DA1D4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6243E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63BF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36-40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46E93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F59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62D2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0.049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FD84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6AFC8ECE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B2C3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A9A84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66BDC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895A" w14:textId="77777777" w:rsidR="00262418" w:rsidRPr="008B50C5" w:rsidRDefault="00262418" w:rsidP="004A508E">
            <w:pPr>
              <w:rPr>
                <w:rFonts w:eastAsia="Times New Roman" w:cs="Times New Roman"/>
                <w:b/>
                <w:bCs/>
                <w:sz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FE8A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BA7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3CC1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sz w:val="22"/>
              </w:rPr>
            </w:pPr>
          </w:p>
        </w:tc>
      </w:tr>
      <w:tr w:rsidR="00262418" w:rsidRPr="00406B6A" w14:paraId="6504FE46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F54BE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21-25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EA0B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8CEC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26-30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02D4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B3B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0.410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C52C9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0.008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EB05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1F85607E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AD02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D694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D616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31-35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E009B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A027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0.002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6600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0.290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CE83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09B35F8B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380A3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AD643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BB80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36-40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824B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87FC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0.002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84CC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0.049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24D11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0EF32E87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50D3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9003F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6819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608C" w14:textId="77777777" w:rsidR="00262418" w:rsidRPr="008B50C5" w:rsidRDefault="00262418" w:rsidP="004A508E">
            <w:pPr>
              <w:rPr>
                <w:rFonts w:eastAsia="Times New Roman" w:cs="Times New Roman"/>
                <w:b/>
                <w:bCs/>
                <w:sz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B00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D0B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6EF32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sz w:val="22"/>
              </w:rPr>
            </w:pPr>
          </w:p>
        </w:tc>
      </w:tr>
      <w:tr w:rsidR="00262418" w:rsidRPr="00406B6A" w14:paraId="1349AFEC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B0F5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26-30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D7E84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B9427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31-35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5BE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A96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0.61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DBC7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51314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0.003</w:t>
            </w:r>
          </w:p>
        </w:tc>
      </w:tr>
      <w:tr w:rsidR="00262418" w:rsidRPr="00406B6A" w14:paraId="49847913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B96B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BF8B1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06855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36-40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F4A0B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2E36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19984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0.288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B5D3B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</w:tr>
      <w:tr w:rsidR="00262418" w:rsidRPr="00406B6A" w14:paraId="3074AEFA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A32B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19D96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4BCD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B5D1" w14:textId="77777777" w:rsidR="00262418" w:rsidRPr="008B50C5" w:rsidRDefault="00262418" w:rsidP="004A508E">
            <w:pPr>
              <w:rPr>
                <w:rFonts w:eastAsia="Times New Roman" w:cs="Times New Roman"/>
                <w:b/>
                <w:bCs/>
                <w:sz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CB33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26D1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FD7BF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</w:tr>
      <w:tr w:rsidR="00262418" w:rsidRPr="00406B6A" w14:paraId="52C43A18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7894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31-35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6B60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491F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Minutes 36-40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FEDB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F42B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0.609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02F0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 0.001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B1EA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0.003</w:t>
            </w:r>
          </w:p>
        </w:tc>
      </w:tr>
      <w:tr w:rsidR="00262418" w:rsidRPr="00406B6A" w14:paraId="0B691816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58DA0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703FA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040EC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72EF" w14:textId="77777777" w:rsidR="00262418" w:rsidRPr="008B50C5" w:rsidRDefault="00262418" w:rsidP="004A508E">
            <w:pPr>
              <w:rPr>
                <w:rFonts w:eastAsia="Times New Roman" w:cs="Times New Roman"/>
                <w:sz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F319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C95F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F955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</w:tr>
      <w:tr w:rsidR="00262418" w:rsidRPr="00406B6A" w14:paraId="4BD67FC9" w14:textId="77777777" w:rsidTr="004A508E">
        <w:trPr>
          <w:trHeight w:val="285"/>
        </w:trPr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DAE2D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Time</w:t>
            </w:r>
          </w:p>
        </w:tc>
        <w:tc>
          <w:tcPr>
            <w:tcW w:w="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FD84D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9E7A7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8B7CE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00DE9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286B4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&lt;0.001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65FCF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 xml:space="preserve"> 0.015</w:t>
            </w:r>
          </w:p>
        </w:tc>
      </w:tr>
      <w:tr w:rsidR="00262418" w:rsidRPr="00406B6A" w14:paraId="0AA84893" w14:textId="77777777" w:rsidTr="004A508E">
        <w:trPr>
          <w:trHeight w:val="285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17F5" w14:textId="77777777" w:rsidR="00262418" w:rsidRPr="008B50C5" w:rsidRDefault="00262418" w:rsidP="004A508E">
            <w:pPr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Condition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1F53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564C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5C5B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0.107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E91F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b/>
                <w:bCs/>
                <w:color w:val="000000"/>
                <w:sz w:val="22"/>
              </w:rPr>
              <w:t>0.022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30D8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0.410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7534" w14:textId="77777777" w:rsidR="00262418" w:rsidRPr="008B50C5" w:rsidRDefault="00262418" w:rsidP="004A508E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B50C5">
              <w:rPr>
                <w:rFonts w:eastAsia="Times New Roman" w:cs="Times New Roman"/>
                <w:color w:val="000000"/>
                <w:sz w:val="22"/>
              </w:rPr>
              <w:t>0.143</w:t>
            </w:r>
          </w:p>
        </w:tc>
      </w:tr>
      <w:tr w:rsidR="00262418" w:rsidRPr="00406B6A" w14:paraId="732092DB" w14:textId="77777777" w:rsidTr="004A508E">
        <w:trPr>
          <w:trHeight w:val="285"/>
        </w:trPr>
        <w:tc>
          <w:tcPr>
            <w:tcW w:w="10455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F4EC77" w14:textId="77777777" w:rsidR="00262418" w:rsidRPr="002E3E4A" w:rsidRDefault="00262418" w:rsidP="004A508E">
            <w:pPr>
              <w:ind w:left="-100" w:right="-120"/>
              <w:rPr>
                <w:rFonts w:cs="Times New Roman"/>
                <w:sz w:val="22"/>
              </w:rPr>
            </w:pPr>
            <w:r w:rsidRPr="002E3E4A">
              <w:rPr>
                <w:rFonts w:cs="Times New Roman"/>
                <w:sz w:val="22"/>
              </w:rPr>
              <w:t xml:space="preserve">Pairwise post hoc comparisons from two-way MANOVA across all Equivital variables between conditions (recreational clothing x turn out gear). Presented as the </w:t>
            </w:r>
            <w:r w:rsidRPr="002E3E4A">
              <w:rPr>
                <w:rFonts w:cs="Times New Roman"/>
                <w:i/>
                <w:iCs/>
                <w:sz w:val="22"/>
              </w:rPr>
              <w:t>p</w:t>
            </w:r>
            <w:r w:rsidRPr="002E3E4A">
              <w:rPr>
                <w:rFonts w:cs="Times New Roman"/>
                <w:sz w:val="22"/>
              </w:rPr>
              <w:t xml:space="preserve">- values for pairwise comparisons. Significant </w:t>
            </w:r>
            <w:r w:rsidRPr="002E3E4A">
              <w:rPr>
                <w:rFonts w:cs="Times New Roman"/>
                <w:i/>
                <w:iCs/>
                <w:sz w:val="22"/>
              </w:rPr>
              <w:t>p</w:t>
            </w:r>
            <w:r w:rsidRPr="002E3E4A">
              <w:rPr>
                <w:rFonts w:cs="Times New Roman"/>
                <w:sz w:val="22"/>
              </w:rPr>
              <w:t>- values have been bolded.</w:t>
            </w:r>
          </w:p>
        </w:tc>
      </w:tr>
    </w:tbl>
    <w:p w14:paraId="3CBDCF5B" w14:textId="77777777" w:rsidR="00AA7B9C" w:rsidRDefault="00AA7B9C"/>
    <w:p w14:paraId="212492F9" w14:textId="5E56A416" w:rsidR="008D3937" w:rsidRDefault="008D3937"/>
    <w:p w14:paraId="3DC4EDF8" w14:textId="77777777" w:rsidR="008D3937" w:rsidRDefault="008D3937"/>
    <w:p w14:paraId="7F91810B" w14:textId="77777777" w:rsidR="008D3937" w:rsidRDefault="008D3937"/>
    <w:sectPr w:rsidR="008D39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418"/>
    <w:rsid w:val="000A0EF5"/>
    <w:rsid w:val="000C079A"/>
    <w:rsid w:val="001F3CDE"/>
    <w:rsid w:val="002536FE"/>
    <w:rsid w:val="00262418"/>
    <w:rsid w:val="00717D9F"/>
    <w:rsid w:val="008D3937"/>
    <w:rsid w:val="00967CE7"/>
    <w:rsid w:val="009D7CE4"/>
    <w:rsid w:val="00AA7B9C"/>
    <w:rsid w:val="00E62F64"/>
    <w:rsid w:val="00EB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1C04B1"/>
  <w15:chartTrackingRefBased/>
  <w15:docId w15:val="{B91EBD21-3B2B-D64C-9EEA-CBC9E08CC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418"/>
    <w:pPr>
      <w:spacing w:before="120" w:after="240"/>
    </w:pPr>
    <w:rPr>
      <w:rFonts w:ascii="Times New Roman" w:hAnsi="Times New Roman"/>
      <w:kern w:val="0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3937"/>
    <w:rPr>
      <w:rFonts w:ascii="Arial" w:hAnsi="Arial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291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Agostinelli</dc:creator>
  <cp:keywords/>
  <dc:description/>
  <cp:lastModifiedBy>Philip Agostinelli</cp:lastModifiedBy>
  <cp:revision>2</cp:revision>
  <dcterms:created xsi:type="dcterms:W3CDTF">2023-10-12T13:59:00Z</dcterms:created>
  <dcterms:modified xsi:type="dcterms:W3CDTF">2023-10-12T13:59:00Z</dcterms:modified>
</cp:coreProperties>
</file>