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2D6" w:rsidRDefault="00CD42D6" w:rsidP="00BB719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Supplementary material</w:t>
      </w:r>
    </w:p>
    <w:p w:rsidR="00CD42D6" w:rsidRDefault="00CD42D6" w:rsidP="00CD42D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719C" w:rsidRPr="00A7703E" w:rsidRDefault="00BB719C" w:rsidP="00BB719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726FB9">
        <w:rPr>
          <w:rFonts w:ascii="Times New Roman" w:hAnsi="Times New Roman" w:cs="Times New Roman"/>
          <w:b/>
          <w:sz w:val="28"/>
          <w:szCs w:val="32"/>
        </w:rPr>
        <w:t xml:space="preserve">Synthesis, structure, Hirschfeld surface analysis and Molecular docking studies of </w:t>
      </w:r>
      <w:proofErr w:type="spellStart"/>
      <w:r w:rsidRPr="00726FB9">
        <w:rPr>
          <w:rFonts w:ascii="Times New Roman" w:hAnsi="Times New Roman" w:cs="Times New Roman"/>
          <w:b/>
          <w:sz w:val="28"/>
          <w:szCs w:val="32"/>
        </w:rPr>
        <w:t>polymorphus</w:t>
      </w:r>
      <w:proofErr w:type="spellEnd"/>
      <w:r w:rsidRPr="00726FB9">
        <w:rPr>
          <w:rFonts w:ascii="Times New Roman" w:hAnsi="Times New Roman" w:cs="Times New Roman"/>
          <w:b/>
          <w:sz w:val="28"/>
          <w:szCs w:val="32"/>
        </w:rPr>
        <w:t xml:space="preserve"> of </w:t>
      </w:r>
      <w:r>
        <w:rPr>
          <w:rFonts w:ascii="Times New Roman" w:hAnsi="Times New Roman" w:cs="Times New Roman"/>
          <w:b/>
          <w:sz w:val="28"/>
          <w:szCs w:val="32"/>
        </w:rPr>
        <w:t>4-amino 3-nitrobenzoic acid</w:t>
      </w:r>
    </w:p>
    <w:p w:rsidR="00BB719C" w:rsidRPr="00A4163B" w:rsidRDefault="00BB719C" w:rsidP="00BB719C">
      <w:pPr>
        <w:spacing w:after="0" w:line="36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A4163B">
        <w:rPr>
          <w:rFonts w:ascii="Times New Roman" w:hAnsi="Times New Roman" w:cs="Times New Roman"/>
          <w:iCs/>
          <w:sz w:val="24"/>
          <w:szCs w:val="24"/>
        </w:rPr>
        <w:t>F.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A4163B">
        <w:rPr>
          <w:rFonts w:ascii="Times New Roman" w:hAnsi="Times New Roman" w:cs="Times New Roman"/>
          <w:iCs/>
          <w:sz w:val="24"/>
          <w:szCs w:val="24"/>
        </w:rPr>
        <w:t>Narmanova</w:t>
      </w:r>
      <w:r w:rsidRPr="00A4163B">
        <w:rPr>
          <w:rFonts w:ascii="Times New Roman" w:hAnsi="Times New Roman" w:cs="Times New Roman"/>
          <w:iCs/>
          <w:sz w:val="24"/>
          <w:szCs w:val="24"/>
          <w:vertAlign w:val="superscript"/>
        </w:rPr>
        <w:t>1</w:t>
      </w:r>
      <w:r w:rsidRPr="00A4163B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A4163B">
        <w:rPr>
          <w:rFonts w:ascii="Times New Roman" w:hAnsi="Times New Roman" w:cs="Times New Roman"/>
          <w:iCs/>
          <w:sz w:val="24"/>
          <w:szCs w:val="24"/>
        </w:rPr>
        <w:t>Kh</w:t>
      </w:r>
      <w:proofErr w:type="spellEnd"/>
      <w:r w:rsidRPr="00A4163B">
        <w:rPr>
          <w:rFonts w:ascii="Times New Roman" w:hAnsi="Times New Roman" w:cs="Times New Roman"/>
          <w:iCs/>
          <w:sz w:val="24"/>
          <w:szCs w:val="24"/>
        </w:rPr>
        <w:t>.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A4163B">
        <w:rPr>
          <w:rFonts w:ascii="Times New Roman" w:hAnsi="Times New Roman" w:cs="Times New Roman"/>
          <w:iCs/>
          <w:sz w:val="24"/>
          <w:szCs w:val="24"/>
        </w:rPr>
        <w:t>Kh</w:t>
      </w:r>
      <w:proofErr w:type="spellEnd"/>
      <w:r w:rsidRPr="00A4163B">
        <w:rPr>
          <w:rFonts w:ascii="Times New Roman" w:hAnsi="Times New Roman" w:cs="Times New Roman"/>
          <w:iCs/>
          <w:sz w:val="24"/>
          <w:szCs w:val="24"/>
        </w:rPr>
        <w:t>.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A4163B">
        <w:rPr>
          <w:rFonts w:ascii="Times New Roman" w:hAnsi="Times New Roman" w:cs="Times New Roman"/>
          <w:iCs/>
          <w:sz w:val="24"/>
          <w:szCs w:val="24"/>
        </w:rPr>
        <w:t>Turaev</w:t>
      </w:r>
      <w:r w:rsidRPr="00A4163B">
        <w:rPr>
          <w:rFonts w:ascii="Times New Roman" w:hAnsi="Times New Roman" w:cs="Times New Roman"/>
          <w:iCs/>
          <w:sz w:val="24"/>
          <w:szCs w:val="24"/>
          <w:vertAlign w:val="superscript"/>
        </w:rPr>
        <w:t>1</w:t>
      </w:r>
      <w:r w:rsidRPr="00A4163B">
        <w:rPr>
          <w:rFonts w:ascii="Times New Roman" w:hAnsi="Times New Roman" w:cs="Times New Roman"/>
          <w:iCs/>
          <w:sz w:val="24"/>
          <w:szCs w:val="24"/>
        </w:rPr>
        <w:t>, Sh.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A4163B">
        <w:rPr>
          <w:rFonts w:ascii="Times New Roman" w:hAnsi="Times New Roman" w:cs="Times New Roman"/>
          <w:iCs/>
          <w:sz w:val="24"/>
          <w:szCs w:val="24"/>
        </w:rPr>
        <w:t>A.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A4163B">
        <w:rPr>
          <w:rFonts w:ascii="Times New Roman" w:hAnsi="Times New Roman" w:cs="Times New Roman"/>
          <w:iCs/>
          <w:sz w:val="24"/>
          <w:szCs w:val="24"/>
        </w:rPr>
        <w:t>Kasimov</w:t>
      </w:r>
      <w:r w:rsidRPr="00A4163B">
        <w:rPr>
          <w:rFonts w:ascii="Times New Roman" w:hAnsi="Times New Roman" w:cs="Times New Roman"/>
          <w:i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iCs/>
          <w:sz w:val="24"/>
          <w:szCs w:val="24"/>
        </w:rPr>
        <w:t>,</w:t>
      </w:r>
      <w:r w:rsidRPr="00A4163B">
        <w:rPr>
          <w:rFonts w:ascii="Times New Roman" w:hAnsi="Times New Roman" w:cs="Times New Roman"/>
          <w:iCs/>
          <w:sz w:val="24"/>
          <w:szCs w:val="24"/>
        </w:rPr>
        <w:t xml:space="preserve"> A.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A4163B">
        <w:rPr>
          <w:rFonts w:ascii="Times New Roman" w:hAnsi="Times New Roman" w:cs="Times New Roman"/>
          <w:iCs/>
          <w:sz w:val="24"/>
          <w:szCs w:val="24"/>
        </w:rPr>
        <w:t>B.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A4163B">
        <w:rPr>
          <w:rFonts w:ascii="Times New Roman" w:hAnsi="Times New Roman" w:cs="Times New Roman"/>
          <w:iCs/>
          <w:sz w:val="24"/>
          <w:szCs w:val="24"/>
        </w:rPr>
        <w:t>Ibragimov</w:t>
      </w:r>
      <w:r w:rsidRPr="00A4163B">
        <w:rPr>
          <w:rFonts w:ascii="Times New Roman" w:hAnsi="Times New Roman" w:cs="Times New Roman"/>
          <w:iCs/>
          <w:sz w:val="24"/>
          <w:szCs w:val="24"/>
          <w:vertAlign w:val="superscript"/>
        </w:rPr>
        <w:t>2*</w:t>
      </w:r>
      <w:r w:rsidRPr="00A4163B">
        <w:rPr>
          <w:rFonts w:ascii="Times New Roman" w:hAnsi="Times New Roman" w:cs="Times New Roman"/>
          <w:iCs/>
          <w:sz w:val="24"/>
          <w:szCs w:val="24"/>
        </w:rPr>
        <w:t>, A.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A4163B">
        <w:rPr>
          <w:rFonts w:ascii="Times New Roman" w:hAnsi="Times New Roman" w:cs="Times New Roman"/>
          <w:iCs/>
          <w:sz w:val="24"/>
          <w:szCs w:val="24"/>
        </w:rPr>
        <w:t>S.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A4163B">
        <w:rPr>
          <w:rFonts w:ascii="Times New Roman" w:hAnsi="Times New Roman" w:cs="Times New Roman"/>
          <w:iCs/>
          <w:sz w:val="24"/>
          <w:szCs w:val="24"/>
        </w:rPr>
        <w:t>Normamatov</w:t>
      </w:r>
      <w:r w:rsidRPr="00A4163B">
        <w:rPr>
          <w:rFonts w:ascii="Times New Roman" w:hAnsi="Times New Roman" w:cs="Times New Roman"/>
          <w:iCs/>
          <w:sz w:val="24"/>
          <w:szCs w:val="24"/>
          <w:vertAlign w:val="superscript"/>
        </w:rPr>
        <w:t>2</w:t>
      </w:r>
      <w:r w:rsidRPr="00A4163B">
        <w:rPr>
          <w:rFonts w:ascii="Times New Roman" w:hAnsi="Times New Roman" w:cs="Times New Roman"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iCs/>
          <w:sz w:val="24"/>
          <w:szCs w:val="24"/>
        </w:rPr>
        <w:br/>
      </w:r>
      <w:r w:rsidRPr="00A4163B">
        <w:rPr>
          <w:rFonts w:ascii="Times New Roman" w:hAnsi="Times New Roman" w:cs="Times New Roman"/>
          <w:iCs/>
          <w:sz w:val="24"/>
          <w:szCs w:val="24"/>
        </w:rPr>
        <w:t>C.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A4163B">
        <w:rPr>
          <w:rFonts w:ascii="Times New Roman" w:hAnsi="Times New Roman" w:cs="Times New Roman"/>
          <w:iCs/>
          <w:sz w:val="24"/>
          <w:szCs w:val="24"/>
        </w:rPr>
        <w:t>Balakrishnan</w:t>
      </w:r>
      <w:r w:rsidRPr="00A4163B">
        <w:rPr>
          <w:rFonts w:ascii="Times New Roman" w:hAnsi="Times New Roman" w:cs="Times New Roman"/>
          <w:iCs/>
          <w:sz w:val="24"/>
          <w:szCs w:val="24"/>
          <w:vertAlign w:val="superscript"/>
        </w:rPr>
        <w:t>3</w:t>
      </w:r>
      <w:r w:rsidRPr="00A4163B">
        <w:rPr>
          <w:rFonts w:ascii="Times New Roman" w:hAnsi="Times New Roman" w:cs="Times New Roman"/>
          <w:iCs/>
          <w:sz w:val="24"/>
          <w:szCs w:val="24"/>
        </w:rPr>
        <w:t>, I.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A4163B">
        <w:rPr>
          <w:rFonts w:ascii="Times New Roman" w:hAnsi="Times New Roman" w:cs="Times New Roman"/>
          <w:iCs/>
          <w:sz w:val="24"/>
          <w:szCs w:val="24"/>
        </w:rPr>
        <w:t>J.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A4163B">
        <w:rPr>
          <w:rFonts w:ascii="Times New Roman" w:hAnsi="Times New Roman" w:cs="Times New Roman"/>
          <w:iCs/>
          <w:sz w:val="24"/>
          <w:szCs w:val="24"/>
        </w:rPr>
        <w:t>Mengnorov</w:t>
      </w:r>
      <w:bookmarkStart w:id="0" w:name="_GoBack"/>
      <w:bookmarkEnd w:id="0"/>
      <w:r w:rsidR="007D0053">
        <w:rPr>
          <w:rFonts w:ascii="Times New Roman" w:hAnsi="Times New Roman" w:cs="Times New Roman"/>
          <w:iCs/>
          <w:sz w:val="24"/>
          <w:szCs w:val="24"/>
          <w:vertAlign w:val="superscript"/>
        </w:rPr>
        <w:t>4</w:t>
      </w:r>
      <w:r w:rsidRPr="00A4163B">
        <w:rPr>
          <w:rFonts w:ascii="Times New Roman" w:hAnsi="Times New Roman" w:cs="Times New Roman"/>
          <w:iCs/>
          <w:sz w:val="24"/>
          <w:szCs w:val="24"/>
        </w:rPr>
        <w:t>, A.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A4163B">
        <w:rPr>
          <w:rFonts w:ascii="Times New Roman" w:hAnsi="Times New Roman" w:cs="Times New Roman"/>
          <w:iCs/>
          <w:sz w:val="24"/>
          <w:szCs w:val="24"/>
        </w:rPr>
        <w:t>G.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A4163B">
        <w:rPr>
          <w:rFonts w:ascii="Times New Roman" w:hAnsi="Times New Roman" w:cs="Times New Roman"/>
          <w:iCs/>
          <w:sz w:val="24"/>
          <w:szCs w:val="24"/>
        </w:rPr>
        <w:t>Eshimbetov</w:t>
      </w:r>
      <w:r w:rsidRPr="00A4163B">
        <w:rPr>
          <w:rFonts w:ascii="Times New Roman" w:hAnsi="Times New Roman" w:cs="Times New Roman"/>
          <w:iCs/>
          <w:sz w:val="24"/>
          <w:szCs w:val="24"/>
          <w:vertAlign w:val="superscript"/>
        </w:rPr>
        <w:t>4</w:t>
      </w:r>
      <w:r w:rsidRPr="00A4163B">
        <w:rPr>
          <w:rFonts w:ascii="Times New Roman" w:hAnsi="Times New Roman" w:cs="Times New Roman"/>
          <w:iCs/>
          <w:sz w:val="24"/>
          <w:szCs w:val="24"/>
        </w:rPr>
        <w:t>, J.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A4163B">
        <w:rPr>
          <w:rFonts w:ascii="Times New Roman" w:hAnsi="Times New Roman" w:cs="Times New Roman"/>
          <w:iCs/>
          <w:sz w:val="24"/>
          <w:szCs w:val="24"/>
        </w:rPr>
        <w:t>M.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A4163B">
        <w:rPr>
          <w:rFonts w:ascii="Times New Roman" w:hAnsi="Times New Roman" w:cs="Times New Roman"/>
          <w:iCs/>
          <w:sz w:val="24"/>
          <w:szCs w:val="24"/>
        </w:rPr>
        <w:t>Ashurov</w:t>
      </w:r>
      <w:r w:rsidRPr="00A4163B">
        <w:rPr>
          <w:rFonts w:ascii="Times New Roman" w:hAnsi="Times New Roman" w:cs="Times New Roman"/>
          <w:iCs/>
          <w:sz w:val="24"/>
          <w:szCs w:val="24"/>
          <w:vertAlign w:val="superscript"/>
        </w:rPr>
        <w:t>4</w:t>
      </w:r>
    </w:p>
    <w:p w:rsidR="00BB719C" w:rsidRPr="00726FB9" w:rsidRDefault="00BB719C" w:rsidP="00BB719C">
      <w:pPr>
        <w:spacing w:after="0" w:line="276" w:lineRule="auto"/>
        <w:jc w:val="center"/>
        <w:rPr>
          <w:rFonts w:ascii="Times New Roman" w:hAnsi="Times New Roman" w:cs="Times New Roman"/>
          <w:iCs/>
          <w:sz w:val="20"/>
          <w:szCs w:val="20"/>
        </w:rPr>
      </w:pPr>
      <w:r w:rsidRPr="00726FB9">
        <w:rPr>
          <w:rFonts w:ascii="Times New Roman" w:hAnsi="Times New Roman" w:cs="Times New Roman"/>
          <w:iCs/>
          <w:sz w:val="20"/>
          <w:szCs w:val="20"/>
          <w:vertAlign w:val="superscript"/>
        </w:rPr>
        <w:t>1</w:t>
      </w:r>
      <w:r w:rsidRPr="00726FB9">
        <w:rPr>
          <w:rFonts w:ascii="Times New Roman" w:hAnsi="Times New Roman" w:cs="Times New Roman"/>
          <w:iCs/>
          <w:sz w:val="20"/>
          <w:szCs w:val="20"/>
        </w:rPr>
        <w:t xml:space="preserve">Termez State University, </w:t>
      </w:r>
      <w:r w:rsidRPr="00726FB9">
        <w:rPr>
          <w:rFonts w:ascii="Times New Roman" w:hAnsi="Times New Roman" w:cs="Times New Roman"/>
          <w:iCs/>
          <w:color w:val="222222"/>
          <w:sz w:val="20"/>
          <w:szCs w:val="20"/>
          <w:shd w:val="clear" w:color="auto" w:fill="FFFFFF"/>
        </w:rPr>
        <w:t xml:space="preserve">190111, </w:t>
      </w:r>
      <w:proofErr w:type="spellStart"/>
      <w:r w:rsidRPr="00726FB9">
        <w:rPr>
          <w:rFonts w:ascii="Times New Roman" w:hAnsi="Times New Roman" w:cs="Times New Roman"/>
          <w:iCs/>
          <w:color w:val="222222"/>
          <w:sz w:val="20"/>
          <w:szCs w:val="20"/>
          <w:shd w:val="clear" w:color="auto" w:fill="FFFFFF"/>
        </w:rPr>
        <w:t>Barkamol</w:t>
      </w:r>
      <w:proofErr w:type="spellEnd"/>
      <w:r w:rsidRPr="00726FB9">
        <w:rPr>
          <w:rFonts w:ascii="Times New Roman" w:hAnsi="Times New Roman" w:cs="Times New Roman"/>
          <w:iCs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 w:rsidRPr="00726FB9">
        <w:rPr>
          <w:rFonts w:ascii="Times New Roman" w:hAnsi="Times New Roman" w:cs="Times New Roman"/>
          <w:iCs/>
          <w:color w:val="222222"/>
          <w:sz w:val="20"/>
          <w:szCs w:val="20"/>
          <w:shd w:val="clear" w:color="auto" w:fill="FFFFFF"/>
        </w:rPr>
        <w:t>Avlod</w:t>
      </w:r>
      <w:proofErr w:type="spellEnd"/>
      <w:r w:rsidRPr="00726FB9">
        <w:rPr>
          <w:rFonts w:ascii="Times New Roman" w:hAnsi="Times New Roman" w:cs="Times New Roman"/>
          <w:iCs/>
          <w:color w:val="222222"/>
          <w:sz w:val="20"/>
          <w:szCs w:val="20"/>
          <w:shd w:val="clear" w:color="auto" w:fill="FFFFFF"/>
        </w:rPr>
        <w:t xml:space="preserve"> Street, 43</w:t>
      </w:r>
      <w:r w:rsidRPr="00726FB9">
        <w:rPr>
          <w:rFonts w:ascii="Times New Roman" w:hAnsi="Times New Roman" w:cs="Times New Roman"/>
          <w:iCs/>
          <w:sz w:val="20"/>
          <w:szCs w:val="20"/>
        </w:rPr>
        <w:t xml:space="preserve">, </w:t>
      </w:r>
      <w:proofErr w:type="spellStart"/>
      <w:r w:rsidRPr="00726FB9">
        <w:rPr>
          <w:rFonts w:ascii="Times New Roman" w:hAnsi="Times New Roman" w:cs="Times New Roman"/>
          <w:iCs/>
          <w:sz w:val="20"/>
          <w:szCs w:val="20"/>
        </w:rPr>
        <w:t>Termez</w:t>
      </w:r>
      <w:proofErr w:type="spellEnd"/>
      <w:r w:rsidRPr="00726FB9">
        <w:rPr>
          <w:rFonts w:ascii="Times New Roman" w:hAnsi="Times New Roman" w:cs="Times New Roman"/>
          <w:iCs/>
          <w:sz w:val="20"/>
          <w:szCs w:val="20"/>
        </w:rPr>
        <w:t>, Uzbekistan.</w:t>
      </w:r>
    </w:p>
    <w:p w:rsidR="00BB719C" w:rsidRPr="00726FB9" w:rsidRDefault="00BB719C" w:rsidP="00BB719C">
      <w:pPr>
        <w:spacing w:after="0" w:line="276" w:lineRule="auto"/>
        <w:jc w:val="center"/>
        <w:rPr>
          <w:rFonts w:ascii="Times New Roman" w:hAnsi="Times New Roman" w:cs="Times New Roman"/>
          <w:iCs/>
          <w:sz w:val="20"/>
          <w:szCs w:val="20"/>
        </w:rPr>
      </w:pPr>
      <w:r w:rsidRPr="00726FB9">
        <w:rPr>
          <w:rFonts w:ascii="Times New Roman" w:hAnsi="Times New Roman" w:cs="Times New Roman"/>
          <w:bCs/>
          <w:iCs/>
          <w:color w:val="000000"/>
          <w:sz w:val="20"/>
          <w:szCs w:val="20"/>
          <w:vertAlign w:val="superscript"/>
        </w:rPr>
        <w:t>2</w:t>
      </w:r>
      <w:r w:rsidRPr="00726FB9">
        <w:rPr>
          <w:rFonts w:ascii="Times New Roman" w:hAnsi="Times New Roman" w:cs="Times New Roman"/>
          <w:bCs/>
          <w:iCs/>
          <w:color w:val="000000"/>
          <w:spacing w:val="-4"/>
          <w:sz w:val="20"/>
          <w:szCs w:val="20"/>
        </w:rPr>
        <w:t xml:space="preserve">Institute of General and Inorganic Chemistry of Uzbekistan Academy of Sciences, </w:t>
      </w:r>
      <w:r w:rsidRPr="00726FB9">
        <w:rPr>
          <w:rFonts w:ascii="Times New Roman" w:hAnsi="Times New Roman" w:cs="Times New Roman"/>
          <w:iCs/>
          <w:color w:val="222222"/>
          <w:spacing w:val="-4"/>
          <w:sz w:val="20"/>
          <w:szCs w:val="20"/>
          <w:shd w:val="clear" w:color="auto" w:fill="FFFFFF"/>
        </w:rPr>
        <w:t xml:space="preserve">100170, </w:t>
      </w:r>
      <w:proofErr w:type="spellStart"/>
      <w:r w:rsidRPr="00726FB9">
        <w:rPr>
          <w:rFonts w:ascii="Times New Roman" w:hAnsi="Times New Roman" w:cs="Times New Roman"/>
          <w:iCs/>
          <w:color w:val="222222"/>
          <w:spacing w:val="-4"/>
          <w:sz w:val="20"/>
          <w:szCs w:val="20"/>
          <w:shd w:val="clear" w:color="auto" w:fill="FFFFFF"/>
        </w:rPr>
        <w:t>Mirzo</w:t>
      </w:r>
      <w:proofErr w:type="spellEnd"/>
      <w:r w:rsidRPr="00726FB9">
        <w:rPr>
          <w:rFonts w:ascii="Times New Roman" w:hAnsi="Times New Roman" w:cs="Times New Roman"/>
          <w:iCs/>
          <w:color w:val="222222"/>
          <w:spacing w:val="-4"/>
          <w:sz w:val="20"/>
          <w:szCs w:val="20"/>
          <w:shd w:val="clear" w:color="auto" w:fill="FFFFFF"/>
        </w:rPr>
        <w:t xml:space="preserve"> </w:t>
      </w:r>
      <w:proofErr w:type="spellStart"/>
      <w:r w:rsidRPr="00726FB9">
        <w:rPr>
          <w:rFonts w:ascii="Times New Roman" w:hAnsi="Times New Roman" w:cs="Times New Roman"/>
          <w:iCs/>
          <w:color w:val="222222"/>
          <w:spacing w:val="-4"/>
          <w:sz w:val="20"/>
          <w:szCs w:val="20"/>
          <w:shd w:val="clear" w:color="auto" w:fill="FFFFFF"/>
        </w:rPr>
        <w:t>Ulug'bek</w:t>
      </w:r>
      <w:proofErr w:type="spellEnd"/>
      <w:r w:rsidRPr="00726FB9">
        <w:rPr>
          <w:rFonts w:ascii="Times New Roman" w:hAnsi="Times New Roman" w:cs="Times New Roman"/>
          <w:iCs/>
          <w:color w:val="222222"/>
          <w:spacing w:val="-4"/>
          <w:sz w:val="20"/>
          <w:szCs w:val="20"/>
          <w:shd w:val="clear" w:color="auto" w:fill="FFFFFF"/>
        </w:rPr>
        <w:t xml:space="preserve"> str., 77a</w:t>
      </w:r>
    </w:p>
    <w:p w:rsidR="00A865E4" w:rsidRPr="00726FB9" w:rsidRDefault="00A865E4" w:rsidP="00A865E4">
      <w:pPr>
        <w:spacing w:after="0" w:line="276" w:lineRule="auto"/>
        <w:rPr>
          <w:rFonts w:ascii="Times New Roman" w:hAnsi="Times New Roman" w:cs="Times New Roman"/>
          <w:iCs/>
          <w:color w:val="222222"/>
          <w:spacing w:val="-4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iCs/>
          <w:color w:val="222222"/>
          <w:spacing w:val="-4"/>
          <w:sz w:val="20"/>
          <w:szCs w:val="20"/>
          <w:shd w:val="clear" w:color="auto" w:fill="FFFFFF"/>
          <w:vertAlign w:val="superscript"/>
        </w:rPr>
        <w:t>3</w:t>
      </w:r>
      <w:r w:rsidRPr="00726FB9">
        <w:rPr>
          <w:rFonts w:ascii="Times New Roman" w:hAnsi="Times New Roman" w:cs="Times New Roman"/>
          <w:iCs/>
          <w:color w:val="222222"/>
          <w:spacing w:val="-4"/>
          <w:sz w:val="20"/>
          <w:szCs w:val="20"/>
          <w:shd w:val="clear" w:color="auto" w:fill="FFFFFF"/>
        </w:rPr>
        <w:t xml:space="preserve">Department of Chemistry, Erode </w:t>
      </w:r>
      <w:proofErr w:type="spellStart"/>
      <w:r w:rsidRPr="00726FB9">
        <w:rPr>
          <w:rFonts w:ascii="Times New Roman" w:hAnsi="Times New Roman" w:cs="Times New Roman"/>
          <w:iCs/>
          <w:color w:val="222222"/>
          <w:spacing w:val="-4"/>
          <w:sz w:val="20"/>
          <w:szCs w:val="20"/>
          <w:shd w:val="clear" w:color="auto" w:fill="FFFFFF"/>
        </w:rPr>
        <w:t>Sengunthar</w:t>
      </w:r>
      <w:proofErr w:type="spellEnd"/>
      <w:r w:rsidRPr="00726FB9">
        <w:rPr>
          <w:rFonts w:ascii="Times New Roman" w:hAnsi="Times New Roman" w:cs="Times New Roman"/>
          <w:iCs/>
          <w:color w:val="222222"/>
          <w:spacing w:val="-4"/>
          <w:sz w:val="20"/>
          <w:szCs w:val="20"/>
          <w:shd w:val="clear" w:color="auto" w:fill="FFFFFF"/>
        </w:rPr>
        <w:t xml:space="preserve"> Engineering College, </w:t>
      </w:r>
      <w:proofErr w:type="spellStart"/>
      <w:r w:rsidRPr="00726FB9">
        <w:rPr>
          <w:rFonts w:ascii="Times New Roman" w:hAnsi="Times New Roman" w:cs="Times New Roman"/>
          <w:iCs/>
          <w:color w:val="222222"/>
          <w:spacing w:val="-4"/>
          <w:sz w:val="20"/>
          <w:szCs w:val="20"/>
          <w:shd w:val="clear" w:color="auto" w:fill="FFFFFF"/>
        </w:rPr>
        <w:t>Perundurai</w:t>
      </w:r>
      <w:proofErr w:type="spellEnd"/>
      <w:r w:rsidRPr="00726FB9">
        <w:rPr>
          <w:rFonts w:ascii="Times New Roman" w:hAnsi="Times New Roman" w:cs="Times New Roman"/>
          <w:iCs/>
          <w:color w:val="222222"/>
          <w:spacing w:val="-4"/>
          <w:sz w:val="20"/>
          <w:szCs w:val="20"/>
          <w:shd w:val="clear" w:color="auto" w:fill="FFFFFF"/>
        </w:rPr>
        <w:t>, Erode, Tamil Nadu - 638057, India</w:t>
      </w:r>
    </w:p>
    <w:p w:rsidR="00BB719C" w:rsidRPr="00726FB9" w:rsidRDefault="00A865E4" w:rsidP="00BB719C">
      <w:pPr>
        <w:spacing w:after="0" w:line="276" w:lineRule="auto"/>
        <w:jc w:val="center"/>
        <w:rPr>
          <w:rFonts w:ascii="Times New Roman" w:hAnsi="Times New Roman" w:cs="Times New Roman"/>
          <w:iCs/>
          <w:color w:val="222222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iCs/>
          <w:color w:val="222222"/>
          <w:sz w:val="20"/>
          <w:szCs w:val="20"/>
          <w:shd w:val="clear" w:color="auto" w:fill="FFFFFF"/>
          <w:vertAlign w:val="superscript"/>
        </w:rPr>
        <w:t>4</w:t>
      </w:r>
      <w:r w:rsidR="00BB719C" w:rsidRPr="00726FB9">
        <w:rPr>
          <w:rFonts w:ascii="Times New Roman" w:hAnsi="Times New Roman" w:cs="Times New Roman"/>
          <w:iCs/>
          <w:color w:val="222222"/>
          <w:sz w:val="20"/>
          <w:szCs w:val="20"/>
          <w:shd w:val="clear" w:color="auto" w:fill="FFFFFF"/>
        </w:rPr>
        <w:t>Institute of Bioorganic Chemistry</w:t>
      </w:r>
      <w:r w:rsidR="00BB719C" w:rsidRPr="00726FB9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="00BB719C" w:rsidRPr="00726FB9">
        <w:rPr>
          <w:rFonts w:ascii="Times New Roman" w:hAnsi="Times New Roman" w:cs="Times New Roman"/>
          <w:bCs/>
          <w:iCs/>
          <w:color w:val="000000"/>
          <w:sz w:val="20"/>
          <w:szCs w:val="20"/>
        </w:rPr>
        <w:t>of Uzbekistan Academy of Sciences</w:t>
      </w:r>
      <w:r w:rsidR="00BB719C" w:rsidRPr="00726FB9">
        <w:rPr>
          <w:rFonts w:ascii="Times New Roman" w:hAnsi="Times New Roman" w:cs="Times New Roman"/>
          <w:iCs/>
          <w:color w:val="222222"/>
          <w:sz w:val="20"/>
          <w:szCs w:val="20"/>
          <w:shd w:val="clear" w:color="auto" w:fill="FFFFFF"/>
        </w:rPr>
        <w:t xml:space="preserve">, </w:t>
      </w:r>
      <w:r w:rsidR="00BB719C" w:rsidRPr="00726FB9">
        <w:rPr>
          <w:rFonts w:ascii="Times New Roman" w:hAnsi="Times New Roman" w:cs="Times New Roman"/>
          <w:iCs/>
          <w:sz w:val="20"/>
          <w:szCs w:val="20"/>
        </w:rPr>
        <w:t xml:space="preserve">100125, </w:t>
      </w:r>
      <w:proofErr w:type="spellStart"/>
      <w:r w:rsidR="00BB719C" w:rsidRPr="00726FB9">
        <w:rPr>
          <w:rFonts w:ascii="Times New Roman" w:hAnsi="Times New Roman" w:cs="Times New Roman"/>
          <w:iCs/>
          <w:color w:val="222222"/>
          <w:sz w:val="20"/>
          <w:szCs w:val="20"/>
          <w:shd w:val="clear" w:color="auto" w:fill="FFFFFF"/>
        </w:rPr>
        <w:t>Mirzo</w:t>
      </w:r>
      <w:proofErr w:type="spellEnd"/>
      <w:r w:rsidR="00BB719C" w:rsidRPr="00726FB9">
        <w:rPr>
          <w:rFonts w:ascii="Times New Roman" w:hAnsi="Times New Roman" w:cs="Times New Roman"/>
          <w:iCs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 w:rsidR="00BB719C" w:rsidRPr="00726FB9">
        <w:rPr>
          <w:rFonts w:ascii="Times New Roman" w:hAnsi="Times New Roman" w:cs="Times New Roman"/>
          <w:iCs/>
          <w:color w:val="222222"/>
          <w:sz w:val="20"/>
          <w:szCs w:val="20"/>
          <w:shd w:val="clear" w:color="auto" w:fill="FFFFFF"/>
        </w:rPr>
        <w:t>Ulug'bek</w:t>
      </w:r>
      <w:proofErr w:type="spellEnd"/>
      <w:r w:rsidR="00BB719C" w:rsidRPr="00726FB9">
        <w:rPr>
          <w:rFonts w:ascii="Times New Roman" w:hAnsi="Times New Roman" w:cs="Times New Roman"/>
          <w:iCs/>
          <w:color w:val="222222"/>
          <w:sz w:val="20"/>
          <w:szCs w:val="20"/>
          <w:shd w:val="clear" w:color="auto" w:fill="FFFFFF"/>
        </w:rPr>
        <w:t xml:space="preserve"> str., 83</w:t>
      </w:r>
    </w:p>
    <w:p w:rsidR="00BB719C" w:rsidRDefault="00BB719C" w:rsidP="00BB719C">
      <w:pPr>
        <w:pStyle w:val="RSCF01FootnoteAuthorAddress"/>
        <w:numPr>
          <w:ilvl w:val="0"/>
          <w:numId w:val="0"/>
        </w:numPr>
        <w:pBdr>
          <w:top w:val="none" w:sz="0" w:space="0" w:color="auto"/>
        </w:pBdr>
        <w:spacing w:line="276" w:lineRule="auto"/>
        <w:jc w:val="both"/>
        <w:rPr>
          <w:b/>
          <w:bCs/>
          <w:i w:val="0"/>
          <w:iCs/>
          <w:sz w:val="20"/>
          <w:szCs w:val="20"/>
        </w:rPr>
      </w:pPr>
      <w:r>
        <w:rPr>
          <w:b/>
          <w:bCs/>
          <w:i w:val="0"/>
          <w:iCs/>
          <w:sz w:val="20"/>
          <w:szCs w:val="20"/>
        </w:rPr>
        <w:t xml:space="preserve">*Corresponding author: </w:t>
      </w:r>
      <w:r w:rsidRPr="00726FB9">
        <w:rPr>
          <w:rStyle w:val="a3"/>
          <w:i w:val="0"/>
          <w:iCs/>
          <w:color w:val="0000CC"/>
          <w:sz w:val="20"/>
          <w:szCs w:val="20"/>
        </w:rPr>
        <w:t>aziz_ibragimov@mail.ru</w:t>
      </w:r>
      <w:r>
        <w:rPr>
          <w:b/>
          <w:bCs/>
          <w:i w:val="0"/>
          <w:iCs/>
          <w:sz w:val="20"/>
          <w:szCs w:val="20"/>
        </w:rPr>
        <w:t xml:space="preserve"> (A. B. Ibragimov)</w:t>
      </w:r>
    </w:p>
    <w:p w:rsidR="00C848CC" w:rsidRDefault="00C848CC"/>
    <w:p w:rsidR="006F4B31" w:rsidRPr="00907E21" w:rsidRDefault="006F4B31" w:rsidP="00BB719C">
      <w:pPr>
        <w:spacing w:before="240" w:after="0" w:line="360" w:lineRule="auto"/>
        <w:rPr>
          <w:rFonts w:ascii="Times New Roman" w:hAnsi="Times New Roman" w:cs="Times New Roman"/>
          <w:sz w:val="24"/>
          <w:szCs w:val="24"/>
        </w:rPr>
      </w:pPr>
      <w:r w:rsidRPr="00907E21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907E2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Selected b</w:t>
      </w:r>
      <w:r w:rsidRPr="00907E21">
        <w:rPr>
          <w:rFonts w:ascii="Times New Roman" w:hAnsi="Times New Roman" w:cs="Times New Roman"/>
          <w:sz w:val="24"/>
          <w:szCs w:val="24"/>
        </w:rPr>
        <w:t>ond</w:t>
      </w:r>
      <w:r>
        <w:rPr>
          <w:rFonts w:ascii="Times New Roman" w:hAnsi="Times New Roman" w:cs="Times New Roman"/>
          <w:sz w:val="24"/>
          <w:szCs w:val="24"/>
        </w:rPr>
        <w:t xml:space="preserve"> lengths </w:t>
      </w:r>
      <w:r w:rsidRPr="00086893">
        <w:rPr>
          <w:rFonts w:ascii="Times New Roman" w:eastAsia="Times New Roman" w:hAnsi="Times New Roman"/>
          <w:color w:val="000000"/>
          <w:lang w:val="en-IN" w:eastAsia="en-IN"/>
        </w:rPr>
        <w:t>[Å]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07E21">
        <w:rPr>
          <w:rFonts w:ascii="Times New Roman" w:hAnsi="Times New Roman" w:cs="Times New Roman"/>
          <w:sz w:val="24"/>
          <w:szCs w:val="24"/>
        </w:rPr>
        <w:t xml:space="preserve"> angles </w:t>
      </w:r>
      <w:r>
        <w:rPr>
          <w:rFonts w:ascii="Times New Roman" w:hAnsi="Times New Roman" w:cs="Times New Roman"/>
          <w:sz w:val="24"/>
          <w:szCs w:val="24"/>
        </w:rPr>
        <w:t>and d</w:t>
      </w:r>
      <w:r w:rsidRPr="00086893">
        <w:rPr>
          <w:rFonts w:ascii="Times New Roman" w:hAnsi="Times New Roman" w:cs="Times New Roman"/>
          <w:sz w:val="24"/>
          <w:szCs w:val="24"/>
        </w:rPr>
        <w:t xml:space="preserve">ihedral angles </w:t>
      </w:r>
      <w:r w:rsidRPr="00907E21">
        <w:rPr>
          <w:rFonts w:ascii="Times New Roman" w:hAnsi="Times New Roman" w:cs="Times New Roman"/>
          <w:sz w:val="24"/>
          <w:szCs w:val="24"/>
        </w:rPr>
        <w:t xml:space="preserve">[°] for </w:t>
      </w:r>
      <w:r>
        <w:rPr>
          <w:rFonts w:ascii="Times New Roman" w:hAnsi="Times New Roman" w:cs="Times New Roman"/>
          <w:sz w:val="24"/>
          <w:szCs w:val="24"/>
        </w:rPr>
        <w:t>4-A3NBA-P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620"/>
        <w:gridCol w:w="1821"/>
        <w:gridCol w:w="2764"/>
        <w:gridCol w:w="1821"/>
      </w:tblGrid>
      <w:tr w:rsidR="006F4B31" w:rsidRPr="00CA7862" w:rsidTr="00BB719C">
        <w:trPr>
          <w:trHeight w:val="360"/>
          <w:jc w:val="center"/>
        </w:trPr>
        <w:tc>
          <w:tcPr>
            <w:tcW w:w="1451" w:type="pct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noWrap/>
            <w:vAlign w:val="center"/>
          </w:tcPr>
          <w:p w:rsidR="006F4B31" w:rsidRPr="00CB48A6" w:rsidRDefault="006F4B31" w:rsidP="00BB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36EF">
              <w:rPr>
                <w:rFonts w:ascii="Times New Roman" w:eastAsia="Times New Roman" w:hAnsi="Times New Roman"/>
                <w:b/>
                <w:bCs/>
                <w:color w:val="000000"/>
                <w:lang w:val="en-IN" w:eastAsia="en-IN"/>
              </w:rPr>
              <w:t>Bond</w:t>
            </w:r>
          </w:p>
        </w:tc>
        <w:tc>
          <w:tcPr>
            <w:tcW w:w="1009" w:type="pct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noWrap/>
            <w:vAlign w:val="center"/>
          </w:tcPr>
          <w:p w:rsidR="006F4B31" w:rsidRPr="00CB48A6" w:rsidRDefault="006F4B31" w:rsidP="00BB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36EF">
              <w:rPr>
                <w:rFonts w:ascii="Times New Roman" w:eastAsia="Times New Roman" w:hAnsi="Times New Roman"/>
                <w:b/>
                <w:bCs/>
                <w:color w:val="000000"/>
                <w:lang w:val="en-IN" w:eastAsia="en-IN"/>
              </w:rPr>
              <w:t>Length [Å]</w:t>
            </w:r>
          </w:p>
        </w:tc>
        <w:tc>
          <w:tcPr>
            <w:tcW w:w="1531" w:type="pct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noWrap/>
            <w:vAlign w:val="center"/>
          </w:tcPr>
          <w:p w:rsidR="006F4B31" w:rsidRPr="00CB48A6" w:rsidRDefault="006F4B31" w:rsidP="00BB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36EF">
              <w:rPr>
                <w:rFonts w:ascii="Times New Roman" w:eastAsia="Times New Roman" w:hAnsi="Times New Roman"/>
                <w:b/>
                <w:bCs/>
                <w:color w:val="000000"/>
                <w:lang w:val="en-IN" w:eastAsia="en-IN"/>
              </w:rPr>
              <w:t>Bond</w:t>
            </w:r>
          </w:p>
        </w:tc>
        <w:tc>
          <w:tcPr>
            <w:tcW w:w="1009" w:type="pct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noWrap/>
            <w:vAlign w:val="center"/>
          </w:tcPr>
          <w:p w:rsidR="006F4B31" w:rsidRPr="00CB48A6" w:rsidRDefault="006F4B31" w:rsidP="00BB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36EF">
              <w:rPr>
                <w:rFonts w:ascii="Times New Roman" w:eastAsia="Times New Roman" w:hAnsi="Times New Roman"/>
                <w:b/>
                <w:bCs/>
                <w:color w:val="000000"/>
                <w:lang w:val="en-IN" w:eastAsia="en-IN"/>
              </w:rPr>
              <w:t>Length [Å]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O1-C7</w:t>
            </w:r>
          </w:p>
        </w:tc>
        <w:tc>
          <w:tcPr>
            <w:tcW w:w="1009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1.2645(19)</w:t>
            </w:r>
          </w:p>
        </w:tc>
        <w:tc>
          <w:tcPr>
            <w:tcW w:w="1531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C3-C4</w:t>
            </w:r>
          </w:p>
        </w:tc>
        <w:tc>
          <w:tcPr>
            <w:tcW w:w="1009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1.418(2)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O4-N2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1.2313(17)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C2-C1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1.374(2)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O2-C7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1.270(2)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C4-C5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1.422(2)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O8-N4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1.2247(17)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C1-C7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1.475(2)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N2-O3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1.2285(18)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C1-C6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1.408(2)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N2-C3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1.4390(18)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C11-C10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1.417(2)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O5-C14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1.269(2)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C11-C12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1.422(2)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O6-C14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1.262(2)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C9-C10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1.391(2)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N4-O7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1.2307(19)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C9-C8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1.371(2)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N4-C10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1.439(2)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C8-C13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1.411(2)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N1-C4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1.335(2)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C8-C14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1.472(2)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N3-C11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1.3334(19)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C5-C6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1.360(2)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C3-C2</w:t>
            </w:r>
          </w:p>
        </w:tc>
        <w:tc>
          <w:tcPr>
            <w:tcW w:w="1009" w:type="pct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1.392(2)</w:t>
            </w:r>
          </w:p>
        </w:tc>
        <w:tc>
          <w:tcPr>
            <w:tcW w:w="1531" w:type="pct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C13-C12</w:t>
            </w:r>
          </w:p>
        </w:tc>
        <w:tc>
          <w:tcPr>
            <w:tcW w:w="1009" w:type="pct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1.362(2)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B48A6" w:rsidRDefault="006F4B31" w:rsidP="00BB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36EF">
              <w:rPr>
                <w:rFonts w:ascii="Times New Roman" w:eastAsia="Times New Roman" w:hAnsi="Times New Roman"/>
                <w:b/>
                <w:color w:val="000000"/>
                <w:sz w:val="23"/>
                <w:szCs w:val="23"/>
                <w:lang w:val="en-IN" w:eastAsia="en-IN"/>
              </w:rPr>
              <w:t>Bond</w:t>
            </w:r>
          </w:p>
        </w:tc>
        <w:tc>
          <w:tcPr>
            <w:tcW w:w="1009" w:type="pct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B48A6" w:rsidRDefault="006F4B31" w:rsidP="00BB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36EF">
              <w:rPr>
                <w:rFonts w:ascii="Times New Roman" w:eastAsia="Times New Roman" w:hAnsi="Times New Roman"/>
                <w:b/>
                <w:color w:val="000000"/>
                <w:sz w:val="23"/>
                <w:szCs w:val="23"/>
                <w:lang w:val="en-IN" w:eastAsia="en-IN"/>
              </w:rPr>
              <w:t xml:space="preserve">Angle </w:t>
            </w:r>
            <w:r w:rsidRPr="007E36EF">
              <w:rPr>
                <w:rFonts w:ascii="Times New Roman" w:hAnsi="Times New Roman"/>
                <w:b/>
                <w:color w:val="000000"/>
                <w:szCs w:val="20"/>
                <w:lang w:val="en-IN"/>
              </w:rPr>
              <w:t>[°]</w:t>
            </w:r>
          </w:p>
        </w:tc>
        <w:tc>
          <w:tcPr>
            <w:tcW w:w="1531" w:type="pct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B48A6" w:rsidRDefault="006F4B31" w:rsidP="00BB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36EF">
              <w:rPr>
                <w:rFonts w:ascii="Times New Roman" w:eastAsia="Times New Roman" w:hAnsi="Times New Roman"/>
                <w:b/>
                <w:color w:val="000000"/>
                <w:sz w:val="23"/>
                <w:szCs w:val="23"/>
                <w:lang w:val="en-IN" w:eastAsia="en-IN"/>
              </w:rPr>
              <w:t>Bond</w:t>
            </w:r>
          </w:p>
        </w:tc>
        <w:tc>
          <w:tcPr>
            <w:tcW w:w="1009" w:type="pct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B48A6" w:rsidRDefault="006F4B31" w:rsidP="00BB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E36EF">
              <w:rPr>
                <w:rFonts w:ascii="Times New Roman" w:eastAsia="Times New Roman" w:hAnsi="Times New Roman"/>
                <w:b/>
                <w:color w:val="000000"/>
                <w:sz w:val="23"/>
                <w:szCs w:val="23"/>
                <w:lang w:val="en-IN" w:eastAsia="en-IN"/>
              </w:rPr>
              <w:t xml:space="preserve">Angle </w:t>
            </w:r>
            <w:r w:rsidRPr="007E36EF">
              <w:rPr>
                <w:rFonts w:ascii="Times New Roman" w:hAnsi="Times New Roman"/>
                <w:b/>
                <w:color w:val="000000"/>
                <w:szCs w:val="20"/>
                <w:lang w:val="en-IN"/>
              </w:rPr>
              <w:t>[°]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O4-N2-C3</w:t>
            </w:r>
          </w:p>
        </w:tc>
        <w:tc>
          <w:tcPr>
            <w:tcW w:w="1009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119.60(14)</w:t>
            </w:r>
          </w:p>
        </w:tc>
        <w:tc>
          <w:tcPr>
            <w:tcW w:w="1531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C10-C11-C12</w:t>
            </w:r>
          </w:p>
        </w:tc>
        <w:tc>
          <w:tcPr>
            <w:tcW w:w="1009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115.42(14)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O3-N2-O4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121.55(13)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C8-C9-C10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120.94(16)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O3-N2-C3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118.84(13)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C11-C10-N4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121.30(13)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O8-N4-O7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121.41(14)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C9-C10-C11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121.84(14)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O8-N4-C10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119.23(14)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C9-C8-C13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118.70(14)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O7-N4-C10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119.32(13)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C9-C8-C14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119.79(16)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C2-C3-N2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116.67(14)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C13-C8-C14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121.51(15)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C2-C3-C4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121.84(13)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C6-C5-C4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122.52(15)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C4-C3-N2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121.48(13)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O1-C7-O2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123.47(15)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C1-C2-C3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120.71(15)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O1-C7-C1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118.50(16)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N1-C4-C3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125.24(14)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O2-C7-C1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118.01(14)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N1-C4-C5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119.39(15)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C5-C6-C1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120.66(14)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C3-C4-C5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115.38(14)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C12-C13-C8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120.63(15)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C2-C1-C7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119.46(15)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O5-C14-C8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118.13(16)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C2-C1-C6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118.84(14)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O6-C14-O5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123.13(15)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C6-C1-C7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121.69(14)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O6-C14-C8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118.74(15)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N3-C11-C10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125.13(14)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C13-C12-C11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122.47(16)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N3-C11-C12</w:t>
            </w:r>
          </w:p>
        </w:tc>
        <w:tc>
          <w:tcPr>
            <w:tcW w:w="1009" w:type="pct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119.44(15)</w:t>
            </w:r>
          </w:p>
        </w:tc>
        <w:tc>
          <w:tcPr>
            <w:tcW w:w="1531" w:type="pct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09" w:type="pct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B48A6" w:rsidRDefault="006F4B31" w:rsidP="00BB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36EF">
              <w:rPr>
                <w:rFonts w:ascii="Times New Roman" w:eastAsia="Times New Roman" w:hAnsi="Times New Roman"/>
                <w:b/>
                <w:color w:val="000000"/>
                <w:lang w:val="en-IN" w:eastAsia="en-IN"/>
              </w:rPr>
              <w:t>Dihedral bond</w:t>
            </w:r>
          </w:p>
        </w:tc>
        <w:tc>
          <w:tcPr>
            <w:tcW w:w="1009" w:type="pct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B48A6" w:rsidRDefault="006F4B31" w:rsidP="00BB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36EF">
              <w:rPr>
                <w:rFonts w:ascii="Times New Roman" w:eastAsia="Times New Roman" w:hAnsi="Times New Roman"/>
                <w:b/>
                <w:color w:val="000000"/>
                <w:sz w:val="23"/>
                <w:szCs w:val="23"/>
                <w:lang w:val="en-IN" w:eastAsia="en-IN"/>
              </w:rPr>
              <w:t xml:space="preserve">Angle </w:t>
            </w:r>
            <w:r w:rsidRPr="007E36EF">
              <w:rPr>
                <w:rFonts w:ascii="Times New Roman" w:hAnsi="Times New Roman"/>
                <w:b/>
                <w:color w:val="000000"/>
                <w:szCs w:val="20"/>
                <w:lang w:val="en-IN"/>
              </w:rPr>
              <w:t>[°]</w:t>
            </w:r>
          </w:p>
        </w:tc>
        <w:tc>
          <w:tcPr>
            <w:tcW w:w="1531" w:type="pct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B48A6" w:rsidRDefault="006F4B31" w:rsidP="00BB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36EF">
              <w:rPr>
                <w:rFonts w:ascii="Times New Roman" w:eastAsia="Times New Roman" w:hAnsi="Times New Roman"/>
                <w:b/>
                <w:color w:val="000000"/>
                <w:lang w:val="en-IN" w:eastAsia="en-IN"/>
              </w:rPr>
              <w:t>Dihedral bond</w:t>
            </w:r>
          </w:p>
        </w:tc>
        <w:tc>
          <w:tcPr>
            <w:tcW w:w="1009" w:type="pct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B48A6" w:rsidRDefault="006F4B31" w:rsidP="00BB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36EF">
              <w:rPr>
                <w:rFonts w:ascii="Times New Roman" w:eastAsia="Times New Roman" w:hAnsi="Times New Roman"/>
                <w:b/>
                <w:color w:val="000000"/>
                <w:sz w:val="23"/>
                <w:szCs w:val="23"/>
                <w:lang w:val="en-IN" w:eastAsia="en-IN"/>
              </w:rPr>
              <w:t xml:space="preserve">Angle </w:t>
            </w:r>
            <w:r w:rsidRPr="007E36EF">
              <w:rPr>
                <w:rFonts w:ascii="Times New Roman" w:hAnsi="Times New Roman"/>
                <w:b/>
                <w:color w:val="000000"/>
                <w:szCs w:val="20"/>
                <w:lang w:val="en-IN"/>
              </w:rPr>
              <w:t>[°]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O4-N2-C3-C2</w:t>
            </w:r>
          </w:p>
        </w:tc>
        <w:tc>
          <w:tcPr>
            <w:tcW w:w="1009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178.28(14)</w:t>
            </w:r>
          </w:p>
        </w:tc>
        <w:tc>
          <w:tcPr>
            <w:tcW w:w="1531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C2-C1-C7-O2</w:t>
            </w:r>
          </w:p>
        </w:tc>
        <w:tc>
          <w:tcPr>
            <w:tcW w:w="1009" w:type="pct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-0.8(2)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O4-N2-C3-C4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-0.5(2)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C2-C1-C6-C5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-2.0(3)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O8-N4-C10-C11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-5.7(3)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C4-C3-C2-C1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1.1(2)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O8-N4-C10-C9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174.05(16)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C4-C5-C6-C1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0.8(3)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N2-C3-C2-C1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-177.68(14)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C9-C8-C13-C12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0.7(3)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N2-C3-C4-N1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-3.6(3)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C9-C8-C14-O5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178.32(16)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N2-C3-C4-C5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176.53(14)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C9-C8-C14-O6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-1.3(3)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O3-N2-C3-C2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-0.5(2)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C10-C11-C12-C13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-0.7(3)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O3-N2-C3-C4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-179.19(15)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C10-C9-C8-C13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-0.6(3)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O7-N4-C10-C11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176.44(16)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C10-C9-C8-C14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179.82(15)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O7-N4-C10-C9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-3.8(2)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C8-C9-C10-N4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-179.93(14)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N1-C4-C5-C6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-178.64(16)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C8-C9-C10-C11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-0.2(3)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N3-C11-C10-N4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1.7(3)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C8-C13-C12-C11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0.0(3)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N3-C11-C10-C9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-178.10(15)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C7-C1-C6-C5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176.86(15)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N3-C11-C12-C13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178.26(16)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C6-C1-C7-O1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-1.3(3)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C3-C2-C1-C7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-177.81(14)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C6-C1-C7-O2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-179.62(16)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C3-C2-C1-C6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1.0(2)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C13-C8-C14-O5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-1.2(3)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C3-C4-C5-C6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1.2(3)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C13-C8-C14-O6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179.19(17)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C2-C3-C4-N1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177.71(15)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C14-C8-C13-C12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-179.73(16)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C2-C3-C4-C5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-2.1(2)</w:t>
            </w:r>
          </w:p>
        </w:tc>
        <w:tc>
          <w:tcPr>
            <w:tcW w:w="1531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C12-C11-C10-N4</w:t>
            </w:r>
          </w:p>
        </w:tc>
        <w:tc>
          <w:tcPr>
            <w:tcW w:w="1009" w:type="pct"/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-179.43(14)</w:t>
            </w:r>
          </w:p>
        </w:tc>
      </w:tr>
      <w:tr w:rsidR="006F4B31" w:rsidRPr="00CA7862" w:rsidTr="00BB719C">
        <w:trPr>
          <w:trHeight w:val="360"/>
          <w:jc w:val="center"/>
        </w:trPr>
        <w:tc>
          <w:tcPr>
            <w:tcW w:w="1451" w:type="pct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C2-C1-C7-O1</w:t>
            </w:r>
          </w:p>
        </w:tc>
        <w:tc>
          <w:tcPr>
            <w:tcW w:w="1009" w:type="pct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177.53(16)</w:t>
            </w:r>
          </w:p>
        </w:tc>
        <w:tc>
          <w:tcPr>
            <w:tcW w:w="1531" w:type="pct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C12-C11-C10-C9</w:t>
            </w:r>
          </w:p>
        </w:tc>
        <w:tc>
          <w:tcPr>
            <w:tcW w:w="1009" w:type="pct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6F4B31" w:rsidRPr="00CA7862" w:rsidRDefault="006F4B31" w:rsidP="00BB71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A78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0.8(2)</w:t>
            </w:r>
          </w:p>
        </w:tc>
      </w:tr>
    </w:tbl>
    <w:p w:rsidR="006F4B31" w:rsidRPr="00BB719C" w:rsidRDefault="006F4B31" w:rsidP="006F4B31">
      <w:pPr>
        <w:widowControl w:val="0"/>
        <w:tabs>
          <w:tab w:val="left" w:pos="9360"/>
          <w:tab w:val="left" w:pos="11900"/>
        </w:tabs>
        <w:autoSpaceDE w:val="0"/>
        <w:autoSpaceDN w:val="0"/>
        <w:adjustRightInd w:val="0"/>
        <w:spacing w:before="240" w:line="360" w:lineRule="auto"/>
        <w:rPr>
          <w:rFonts w:ascii="Times New Roman" w:hAnsi="Times New Roman"/>
          <w:iCs/>
          <w:sz w:val="24"/>
          <w:szCs w:val="24"/>
          <w:lang w:val="en-IN"/>
        </w:rPr>
      </w:pPr>
      <w:r w:rsidRPr="00BB719C">
        <w:rPr>
          <w:rFonts w:ascii="Times New Roman" w:hAnsi="Times New Roman"/>
          <w:iCs/>
          <w:sz w:val="24"/>
          <w:szCs w:val="24"/>
          <w:lang w:val="en-IN"/>
        </w:rPr>
        <w:t>Symmetry transformations used to generate equivalent atoms:</w:t>
      </w:r>
    </w:p>
    <w:p w:rsidR="006F4B31" w:rsidRPr="006F4B31" w:rsidRDefault="006F4B31">
      <w:pPr>
        <w:rPr>
          <w:lang w:val="en-IN"/>
        </w:rPr>
      </w:pPr>
    </w:p>
    <w:sectPr w:rsidR="006F4B31" w:rsidRPr="006F4B31" w:rsidSect="00BB71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atha">
    <w:altName w:val="Leelawadee UI Semilight"/>
    <w:panose1 w:val="02000400000000000000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2B0EBB"/>
    <w:multiLevelType w:val="hybridMultilevel"/>
    <w:tmpl w:val="AAD643F4"/>
    <w:lvl w:ilvl="0" w:tplc="54A6E152">
      <w:start w:val="1"/>
      <w:numFmt w:val="lowerLetter"/>
      <w:pStyle w:val="RSCF01FootnoteAuthorAddress"/>
      <w:lvlText w:val="%1."/>
      <w:lvlJc w:val="left"/>
      <w:pPr>
        <w:ind w:left="720" w:hanging="360"/>
      </w:pPr>
      <w:rPr>
        <w:rFonts w:ascii="Calibri" w:hAnsi="Calibri" w:hint="default"/>
        <w:b w:val="0"/>
        <w:i/>
        <w:vertAlign w:val="superscrip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B37"/>
    <w:rsid w:val="006F4B31"/>
    <w:rsid w:val="007D0053"/>
    <w:rsid w:val="00914B37"/>
    <w:rsid w:val="00A865E4"/>
    <w:rsid w:val="00BB719C"/>
    <w:rsid w:val="00C848CC"/>
    <w:rsid w:val="00CD42D6"/>
    <w:rsid w:val="00F82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EBE2A6"/>
  <w15:chartTrackingRefBased/>
  <w15:docId w15:val="{C0C7E1ED-8B63-4606-91B8-DE9F7086A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42D6"/>
    <w:rPr>
      <w:lang w:val="en-US" w:bidi="ta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719C"/>
    <w:rPr>
      <w:color w:val="0563C1" w:themeColor="hyperlink"/>
      <w:u w:val="single"/>
    </w:rPr>
  </w:style>
  <w:style w:type="character" w:customStyle="1" w:styleId="RSCF01FootnoteAuthorAddressChar">
    <w:name w:val="RSC F01 Footnote Author Address Char"/>
    <w:link w:val="RSCF01FootnoteAuthorAddress"/>
    <w:locked/>
    <w:rsid w:val="00BB719C"/>
    <w:rPr>
      <w:rFonts w:ascii="Times New Roman" w:hAnsi="Times New Roman" w:cs="Times New Roman"/>
      <w:i/>
      <w:w w:val="105"/>
      <w:sz w:val="14"/>
      <w:szCs w:val="14"/>
      <w:lang w:val="en-GB"/>
    </w:rPr>
  </w:style>
  <w:style w:type="paragraph" w:customStyle="1" w:styleId="RSCF01FootnoteAuthorAddress">
    <w:name w:val="RSC F01 Footnote Author Address"/>
    <w:link w:val="RSCF01FootnoteAuthorAddressChar"/>
    <w:qFormat/>
    <w:rsid w:val="00BB719C"/>
    <w:pPr>
      <w:numPr>
        <w:numId w:val="1"/>
      </w:numPr>
      <w:pBdr>
        <w:top w:val="single" w:sz="12" w:space="1" w:color="A6A6A6"/>
      </w:pBdr>
      <w:spacing w:after="0" w:line="240" w:lineRule="auto"/>
      <w:ind w:left="85" w:hanging="85"/>
    </w:pPr>
    <w:rPr>
      <w:rFonts w:ascii="Times New Roman" w:hAnsi="Times New Roman" w:cs="Times New Roman"/>
      <w:i/>
      <w:w w:val="105"/>
      <w:sz w:val="14"/>
      <w:szCs w:val="1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474</Words>
  <Characters>2705</Characters>
  <Application>Microsoft Office Word</Application>
  <DocSecurity>0</DocSecurity>
  <Lines>22</Lines>
  <Paragraphs>6</Paragraphs>
  <ScaleCrop>false</ScaleCrop>
  <Company/>
  <LinksUpToDate>false</LinksUpToDate>
  <CharactersWithSpaces>3173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</dc:creator>
  <cp:keywords/>
  <dc:description/>
  <cp:lastModifiedBy>CeSaR</cp:lastModifiedBy>
  <cp:revision>7</cp:revision>
  <dcterms:created xsi:type="dcterms:W3CDTF">2023-09-19T15:36:00Z</dcterms:created>
  <dcterms:modified xsi:type="dcterms:W3CDTF">2023-10-10T18:33:00Z</dcterms:modified>
</cp:coreProperties>
</file>