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Times New Roman" w:hAnsi="Times New Roman" w:cs="Times New Roman" w:eastAsiaTheme="minorEastAsia"/>
          <w:b/>
          <w:bCs w:val="0"/>
          <w:szCs w:val="21"/>
          <w:lang w:val="en-US" w:eastAsia="zh-CN"/>
        </w:rPr>
      </w:pPr>
      <w:bookmarkStart w:id="0" w:name="OLE_LINK3"/>
      <w:r>
        <w:rPr>
          <w:rFonts w:ascii="Times New Roman" w:hAnsi="Times New Roman" w:cs="Times New Roman"/>
          <w:bCs/>
          <w:szCs w:val="21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Times New Roman" w:hAnsi="Times New Roman" w:cs="Times New Roman"/>
          <w:bCs/>
          <w:szCs w:val="21"/>
        </w:rPr>
        <w:instrText xml:space="preserve">ADDIN CNKISM.UserStyle</w:instrText>
      </w:r>
      <w:r>
        <w:rPr>
          <w:rFonts w:ascii="Times New Roman" w:hAnsi="Times New Roman" w:cs="Times New Roman"/>
          <w:bCs/>
          <w:szCs w:val="21"/>
        </w:rPr>
        <w:fldChar w:fldCharType="end"/>
      </w:r>
      <w:r>
        <w:rPr>
          <w:rFonts w:ascii="Times New Roman" w:hAnsi="Times New Roman" w:cs="Times New Roman"/>
          <w:bCs/>
          <w:szCs w:val="21"/>
        </w:rPr>
        <w:t>•</w:t>
      </w:r>
      <w:r>
        <w:rPr>
          <w:rFonts w:hint="eastAsia" w:ascii="Times New Roman" w:hAnsi="Times New Roman" w:cs="Times New Roman"/>
          <w:bCs/>
          <w:szCs w:val="21"/>
        </w:rPr>
        <w:t xml:space="preserve"> </w:t>
      </w:r>
      <w:r>
        <w:rPr>
          <w:rFonts w:hint="eastAsia" w:ascii="Times New Roman" w:hAnsi="Times New Roman"/>
          <w:szCs w:val="21"/>
          <w:lang w:val="en-US" w:eastAsia="zh-CN"/>
        </w:rPr>
        <w:t>T</w:t>
      </w:r>
      <w:r>
        <w:rPr>
          <w:rFonts w:hint="eastAsia" w:ascii="Times New Roman" w:hAnsi="Times New Roman"/>
          <w:szCs w:val="21"/>
        </w:rPr>
        <w:t>he yield-based N</w:t>
      </w:r>
      <w:r>
        <w:rPr>
          <w:rFonts w:hint="eastAsia" w:ascii="Times New Roman" w:hAnsi="Times New Roman"/>
          <w:szCs w:val="21"/>
          <w:vertAlign w:val="subscript"/>
        </w:rPr>
        <w:t>2</w:t>
      </w:r>
      <w:r>
        <w:rPr>
          <w:rFonts w:hint="eastAsia" w:ascii="Times New Roman" w:hAnsi="Times New Roman"/>
          <w:szCs w:val="21"/>
        </w:rPr>
        <w:t>O emissions were higher in UR model than</w:t>
      </w:r>
      <w:r>
        <w:rPr>
          <w:rFonts w:hint="eastAsia" w:ascii="Times New Roman" w:hAnsi="Times New Roman"/>
          <w:szCs w:val="21"/>
          <w:lang w:val="en-US" w:eastAsia="zh-CN"/>
        </w:rPr>
        <w:t xml:space="preserve"> that</w:t>
      </w:r>
      <w:r>
        <w:rPr>
          <w:rFonts w:hint="eastAsia" w:ascii="Times New Roman" w:hAnsi="Times New Roman"/>
          <w:szCs w:val="21"/>
        </w:rPr>
        <w:t xml:space="preserve"> in RR model</w:t>
      </w:r>
      <w:r>
        <w:rPr>
          <w:rFonts w:hint="eastAsia" w:ascii="Times New Roman" w:hAnsi="Times New Roman"/>
          <w:szCs w:val="21"/>
          <w:lang w:val="en-US" w:eastAsia="zh-CN"/>
        </w:rPr>
        <w:t>.</w:t>
      </w:r>
    </w:p>
    <w:p>
      <w:pPr>
        <w:spacing w:line="360" w:lineRule="auto"/>
        <w:rPr>
          <w:rFonts w:hint="eastAsia" w:ascii="Times New Roman" w:hAnsi="Times New Roman" w:cs="Times New Roman" w:eastAsiaTheme="minorEastAsia"/>
          <w:kern w:val="0"/>
          <w:szCs w:val="21"/>
          <w:lang w:val="en-US" w:eastAsia="zh-CN"/>
        </w:rPr>
      </w:pPr>
      <w:r>
        <w:rPr>
          <w:rFonts w:ascii="Times New Roman" w:hAnsi="Times New Roman" w:cs="Times New Roman"/>
          <w:bCs/>
          <w:szCs w:val="21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Times New Roman" w:hAnsi="Times New Roman" w:cs="Times New Roman"/>
          <w:bCs/>
          <w:szCs w:val="21"/>
        </w:rPr>
        <w:instrText xml:space="preserve">ADDIN CNKISM.UserStyle</w:instrText>
      </w:r>
      <w:r>
        <w:rPr>
          <w:rFonts w:ascii="Times New Roman" w:hAnsi="Times New Roman" w:cs="Times New Roman"/>
          <w:bCs/>
          <w:szCs w:val="21"/>
        </w:rPr>
        <w:fldChar w:fldCharType="end"/>
      </w:r>
      <w:r>
        <w:rPr>
          <w:rFonts w:ascii="Times New Roman" w:hAnsi="Times New Roman" w:cs="Times New Roman"/>
          <w:bCs/>
          <w:szCs w:val="21"/>
        </w:rPr>
        <w:t>•</w:t>
      </w:r>
      <w:r>
        <w:rPr>
          <w:rFonts w:hint="eastAsia" w:ascii="Times New Roman" w:hAnsi="Times New Roman" w:cs="Times New Roman"/>
          <w:bCs/>
          <w:szCs w:val="21"/>
        </w:rPr>
        <w:t xml:space="preserve"> </w:t>
      </w:r>
      <w:r>
        <w:rPr>
          <w:rFonts w:hint="eastAsia" w:ascii="Times New Roman" w:hAnsi="Times New Roman"/>
          <w:szCs w:val="21"/>
        </w:rPr>
        <w:t>Non-rice cropping</w:t>
      </w:r>
      <w:bookmarkStart w:id="1" w:name="OLE_LINK11"/>
      <w:r>
        <w:rPr>
          <w:rFonts w:hint="eastAsia" w:ascii="Times New Roman" w:hAnsi="Times New Roman"/>
          <w:szCs w:val="21"/>
        </w:rPr>
        <w:t xml:space="preserve"> emitted more N</w:t>
      </w:r>
      <w:r>
        <w:rPr>
          <w:rFonts w:hint="eastAsia" w:ascii="Times New Roman" w:hAnsi="Times New Roman"/>
          <w:szCs w:val="21"/>
          <w:vertAlign w:val="subscript"/>
        </w:rPr>
        <w:t>2</w:t>
      </w:r>
      <w:r>
        <w:rPr>
          <w:rFonts w:hint="eastAsia" w:ascii="Times New Roman" w:hAnsi="Times New Roman"/>
          <w:szCs w:val="21"/>
        </w:rPr>
        <w:t>O</w:t>
      </w:r>
      <w:bookmarkEnd w:id="1"/>
      <w:r>
        <w:rPr>
          <w:rFonts w:hint="eastAsia" w:ascii="Times New Roman" w:hAnsi="Times New Roman"/>
          <w:szCs w:val="21"/>
        </w:rPr>
        <w:t xml:space="preserve"> emission</w:t>
      </w:r>
      <w:r>
        <w:rPr>
          <w:rFonts w:hint="eastAsia" w:ascii="Times New Roman" w:hAnsi="Times New Roman"/>
          <w:szCs w:val="21"/>
          <w:lang w:val="en-US" w:eastAsia="zh-CN"/>
        </w:rPr>
        <w:t>s</w:t>
      </w:r>
      <w:r>
        <w:rPr>
          <w:rFonts w:hint="eastAsia" w:ascii="Times New Roman" w:hAnsi="Times New Roman"/>
          <w:szCs w:val="21"/>
        </w:rPr>
        <w:t xml:space="preserve"> than that from rice cropping treatment</w:t>
      </w:r>
      <w:r>
        <w:rPr>
          <w:rFonts w:hint="eastAsia" w:ascii="Times New Roman" w:hAnsi="Times New Roman"/>
          <w:szCs w:val="21"/>
          <w:lang w:val="en-US" w:eastAsia="zh-CN"/>
        </w:rPr>
        <w:t>.</w:t>
      </w:r>
    </w:p>
    <w:p>
      <w:pPr>
        <w:spacing w:line="360" w:lineRule="auto"/>
        <w:rPr>
          <w:rFonts w:hint="eastAsia" w:ascii="Times New Roman" w:hAnsi="Times New Roman" w:eastAsiaTheme="minorEastAsia"/>
          <w:szCs w:val="21"/>
          <w:lang w:val="en-US" w:eastAsia="zh-CN"/>
        </w:rPr>
      </w:pPr>
      <w:r>
        <w:rPr>
          <w:rFonts w:ascii="Times New Roman" w:hAnsi="Times New Roman" w:cs="Times New Roman"/>
          <w:szCs w:val="21"/>
        </w:rPr>
        <w:t>•</w:t>
      </w:r>
      <w:r>
        <w:rPr>
          <w:rFonts w:hint="eastAsia" w:ascii="Times New Roman" w:hAnsi="Times New Roman"/>
          <w:szCs w:val="21"/>
        </w:rPr>
        <w:t xml:space="preserve"> Soil available C</w:t>
      </w:r>
      <w:r>
        <w:rPr>
          <w:rFonts w:ascii="Times New Roman" w:hAnsi="Times New Roman"/>
          <w:szCs w:val="21"/>
        </w:rPr>
        <w:t xml:space="preserve"> and N,</w:t>
      </w:r>
      <w:r>
        <w:rPr>
          <w:rFonts w:hint="eastAsia" w:ascii="Times New Roman" w:hAnsi="Times New Roman"/>
          <w:szCs w:val="21"/>
        </w:rPr>
        <w:t xml:space="preserve"> and functional genes interactively regulated N</w:t>
      </w:r>
      <w:r>
        <w:rPr>
          <w:rFonts w:hint="eastAsia" w:ascii="Times New Roman" w:hAnsi="Times New Roman"/>
          <w:szCs w:val="21"/>
          <w:vertAlign w:val="subscript"/>
        </w:rPr>
        <w:t>2</w:t>
      </w:r>
      <w:r>
        <w:rPr>
          <w:rFonts w:hint="eastAsia" w:ascii="Times New Roman" w:hAnsi="Times New Roman"/>
          <w:szCs w:val="21"/>
        </w:rPr>
        <w:t>O emissions</w:t>
      </w:r>
      <w:r>
        <w:rPr>
          <w:rFonts w:hint="eastAsia" w:ascii="Times New Roman" w:hAnsi="Times New Roman"/>
          <w:szCs w:val="21"/>
          <w:lang w:val="en-US" w:eastAsia="zh-CN"/>
        </w:rPr>
        <w:t>.</w:t>
      </w:r>
    </w:p>
    <w:p>
      <w:pPr>
        <w:spacing w:line="360" w:lineRule="auto"/>
        <w:ind w:left="210" w:hanging="210" w:hangingChars="100"/>
        <w:rPr>
          <w:rFonts w:hint="default" w:ascii="Times New Roman" w:hAnsi="Times New Roman" w:eastAsia="黑体" w:cs="Times New Roman"/>
          <w:kern w:val="0"/>
          <w:szCs w:val="21"/>
          <w:lang w:val="en-US" w:eastAsia="zh-CN"/>
        </w:rPr>
      </w:pPr>
      <w:r>
        <w:rPr>
          <w:rFonts w:ascii="Times New Roman" w:hAnsi="Times New Roman" w:cs="Times New Roman"/>
          <w:szCs w:val="21"/>
        </w:rPr>
        <w:t>•</w:t>
      </w:r>
      <w:r>
        <w:rPr>
          <w:rFonts w:hint="eastAsia" w:ascii="Times New Roman" w:hAnsi="Times New Roman" w:cs="Times New Roman"/>
          <w:szCs w:val="21"/>
        </w:rPr>
        <w:t xml:space="preserve"> The</w:t>
      </w:r>
      <w:r>
        <w:rPr>
          <w:rFonts w:hint="eastAsia" w:ascii="Times New Roman" w:hAnsi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ratio of</w:t>
      </w:r>
      <w:r>
        <w:rPr>
          <w:rFonts w:hint="eastAsia" w:ascii="Times New Roman" w:hAnsi="Times New Roman"/>
          <w:szCs w:val="21"/>
        </w:rPr>
        <w:t xml:space="preserve"> (</w:t>
      </w:r>
      <w:r>
        <w:rPr>
          <w:rFonts w:hint="eastAsia" w:ascii="Times New Roman" w:hAnsi="Times New Roman"/>
          <w:i/>
          <w:iCs/>
          <w:szCs w:val="21"/>
        </w:rPr>
        <w:t>nirS+nirK</w:t>
      </w:r>
      <w:r>
        <w:rPr>
          <w:rFonts w:hint="eastAsia" w:ascii="Times New Roman" w:hAnsi="Times New Roman"/>
          <w:szCs w:val="21"/>
        </w:rPr>
        <w:t>)</w:t>
      </w:r>
      <w:r>
        <w:rPr>
          <w:rFonts w:hint="eastAsia" w:ascii="Times New Roman" w:hAnsi="Times New Roman"/>
          <w:i/>
          <w:iCs/>
          <w:szCs w:val="21"/>
        </w:rPr>
        <w:t xml:space="preserve">/nosZ </w:t>
      </w:r>
      <w:r>
        <w:rPr>
          <w:rFonts w:hint="eastAsia" w:ascii="Times New Roman" w:hAnsi="Times New Roman"/>
          <w:szCs w:val="21"/>
        </w:rPr>
        <w:t>could also</w:t>
      </w:r>
      <w:r>
        <w:rPr>
          <w:rFonts w:hint="eastAsia" w:ascii="Times New Roman" w:hAnsi="Times New Roman"/>
          <w:i/>
          <w:iCs/>
          <w:szCs w:val="21"/>
        </w:rPr>
        <w:t xml:space="preserve"> </w:t>
      </w:r>
      <w:r>
        <w:rPr>
          <w:rFonts w:hint="eastAsia" w:ascii="Times New Roman" w:hAnsi="Times New Roman"/>
          <w:szCs w:val="21"/>
        </w:rPr>
        <w:t>control N</w:t>
      </w:r>
      <w:r>
        <w:rPr>
          <w:rFonts w:hint="eastAsia" w:ascii="Times New Roman" w:hAnsi="Times New Roman"/>
          <w:szCs w:val="21"/>
          <w:vertAlign w:val="subscript"/>
        </w:rPr>
        <w:t>2</w:t>
      </w:r>
      <w:r>
        <w:rPr>
          <w:rFonts w:hint="eastAsia" w:ascii="Times New Roman" w:hAnsi="Times New Roman"/>
          <w:szCs w:val="21"/>
        </w:rPr>
        <w:t>O</w:t>
      </w:r>
      <w:r>
        <w:rPr>
          <w:rFonts w:ascii="Times New Roman" w:hAnsi="Times New Roman" w:eastAsia="黑体"/>
          <w:szCs w:val="21"/>
        </w:rPr>
        <w:t xml:space="preserve"> </w:t>
      </w:r>
      <w:r>
        <w:rPr>
          <w:rFonts w:hint="eastAsia" w:ascii="Times New Roman" w:hAnsi="Times New Roman" w:eastAsia="黑体"/>
          <w:szCs w:val="21"/>
        </w:rPr>
        <w:t>emission</w:t>
      </w:r>
      <w:r>
        <w:rPr>
          <w:rFonts w:hint="eastAsia" w:ascii="Times New Roman" w:hAnsi="Times New Roman" w:eastAsia="黑体"/>
          <w:szCs w:val="21"/>
          <w:lang w:val="en-US" w:eastAsia="zh-CN"/>
        </w:rPr>
        <w:t>s.</w:t>
      </w:r>
    </w:p>
    <w:p>
      <w:pPr>
        <w:spacing w:line="360" w:lineRule="auto"/>
        <w:ind w:firstLine="420"/>
        <w:rPr>
          <w:rFonts w:ascii="Times New Roman" w:hAnsi="Times New Roman" w:eastAsia="宋体" w:cs="Times New Roman"/>
          <w:kern w:val="0"/>
          <w:sz w:val="20"/>
          <w:szCs w:val="20"/>
        </w:rPr>
      </w:pPr>
    </w:p>
    <w:bookmarkEnd w:id="0"/>
    <w:p>
      <w:pPr>
        <w:spacing w:line="360" w:lineRule="auto"/>
        <w:rPr>
          <w:rFonts w:ascii="Times New Roman" w:hAnsi="Times New Roman" w:eastAsia="宋体" w:cs="Times New Roman"/>
          <w:kern w:val="0"/>
          <w:sz w:val="20"/>
          <w:szCs w:val="20"/>
        </w:rPr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Optima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jZGNjYTczZDA3MTcwYzYyZDA2ZjY3MDMzYmNlNTAifQ=="/>
  </w:docVars>
  <w:rsids>
    <w:rsidRoot w:val="005F3D43"/>
    <w:rsid w:val="00057001"/>
    <w:rsid w:val="000722AE"/>
    <w:rsid w:val="00076577"/>
    <w:rsid w:val="000C6E5D"/>
    <w:rsid w:val="00185C07"/>
    <w:rsid w:val="00192150"/>
    <w:rsid w:val="001A168C"/>
    <w:rsid w:val="002148F6"/>
    <w:rsid w:val="002464D4"/>
    <w:rsid w:val="00255274"/>
    <w:rsid w:val="00277A5A"/>
    <w:rsid w:val="002A47B4"/>
    <w:rsid w:val="0031080A"/>
    <w:rsid w:val="003335B0"/>
    <w:rsid w:val="004915D8"/>
    <w:rsid w:val="005014A6"/>
    <w:rsid w:val="005054DD"/>
    <w:rsid w:val="00544F9B"/>
    <w:rsid w:val="0057683C"/>
    <w:rsid w:val="005C2C53"/>
    <w:rsid w:val="005F3D43"/>
    <w:rsid w:val="00642374"/>
    <w:rsid w:val="0066342B"/>
    <w:rsid w:val="006721BC"/>
    <w:rsid w:val="006C1359"/>
    <w:rsid w:val="00723865"/>
    <w:rsid w:val="00725B77"/>
    <w:rsid w:val="007F3CC4"/>
    <w:rsid w:val="008300E9"/>
    <w:rsid w:val="00830AB2"/>
    <w:rsid w:val="008C40A4"/>
    <w:rsid w:val="008D08C9"/>
    <w:rsid w:val="00932869"/>
    <w:rsid w:val="0095734B"/>
    <w:rsid w:val="00962242"/>
    <w:rsid w:val="00AF5F47"/>
    <w:rsid w:val="00B02805"/>
    <w:rsid w:val="00B14068"/>
    <w:rsid w:val="00B41840"/>
    <w:rsid w:val="00B8604F"/>
    <w:rsid w:val="00BA537C"/>
    <w:rsid w:val="00C16495"/>
    <w:rsid w:val="00C24009"/>
    <w:rsid w:val="00CA63E2"/>
    <w:rsid w:val="00CC60BC"/>
    <w:rsid w:val="00CE5E5F"/>
    <w:rsid w:val="00D01149"/>
    <w:rsid w:val="00D36227"/>
    <w:rsid w:val="00D36345"/>
    <w:rsid w:val="00E60A25"/>
    <w:rsid w:val="00EA6F44"/>
    <w:rsid w:val="00EA720B"/>
    <w:rsid w:val="00ED671A"/>
    <w:rsid w:val="00EF5352"/>
    <w:rsid w:val="00F55818"/>
    <w:rsid w:val="00FA1803"/>
    <w:rsid w:val="00FC2CC5"/>
    <w:rsid w:val="00FD47D1"/>
    <w:rsid w:val="034C704E"/>
    <w:rsid w:val="042862C6"/>
    <w:rsid w:val="06964AD4"/>
    <w:rsid w:val="07EB3023"/>
    <w:rsid w:val="09437AB5"/>
    <w:rsid w:val="102552A4"/>
    <w:rsid w:val="115E1C5D"/>
    <w:rsid w:val="17FB3DE4"/>
    <w:rsid w:val="19494D01"/>
    <w:rsid w:val="237F5559"/>
    <w:rsid w:val="25A70B3C"/>
    <w:rsid w:val="346506E7"/>
    <w:rsid w:val="373961D3"/>
    <w:rsid w:val="3EFE4CB5"/>
    <w:rsid w:val="3F570EAF"/>
    <w:rsid w:val="50FE7FCB"/>
    <w:rsid w:val="52222C99"/>
    <w:rsid w:val="53F734AD"/>
    <w:rsid w:val="57513A7E"/>
    <w:rsid w:val="5AA32222"/>
    <w:rsid w:val="62CC0999"/>
    <w:rsid w:val="64E75A90"/>
    <w:rsid w:val="6B9E0DB7"/>
    <w:rsid w:val="6E745354"/>
    <w:rsid w:val="711B03F0"/>
    <w:rsid w:val="71AD165D"/>
    <w:rsid w:val="77D71CC3"/>
    <w:rsid w:val="7E93540C"/>
    <w:rsid w:val="7FDD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7">
    <w:name w:val="annotation reference"/>
    <w:unhideWhenUsed/>
    <w:qFormat/>
    <w:uiPriority w:val="99"/>
    <w:rPr>
      <w:sz w:val="21"/>
      <w:szCs w:val="21"/>
    </w:rPr>
  </w:style>
  <w:style w:type="character" w:customStyle="1" w:styleId="8">
    <w:name w:val="fontstyle01"/>
    <w:basedOn w:val="5"/>
    <w:qFormat/>
    <w:uiPriority w:val="0"/>
    <w:rPr>
      <w:rFonts w:hint="default" w:ascii="Optima" w:hAnsi="Optima"/>
      <w:color w:val="231F20"/>
      <w:sz w:val="18"/>
      <w:szCs w:val="18"/>
    </w:rPr>
  </w:style>
  <w:style w:type="character" w:customStyle="1" w:styleId="9">
    <w:name w:val="未处理的提及1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0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11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2AA34-B8E5-4DEB-ACE7-C8C21AAB1F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</Words>
  <Characters>270</Characters>
  <Lines>2</Lines>
  <Paragraphs>1</Paragraphs>
  <TotalTime>0</TotalTime>
  <ScaleCrop>false</ScaleCrop>
  <LinksUpToDate>false</LinksUpToDate>
  <CharactersWithSpaces>315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2019-03-04T13:06:00Z</dcterms:created>
  <dc:creator>air</dc:creator>
  <cp:lastModifiedBy>环工-徐鹏</cp:lastModifiedBy>
  <dcterms:modified xsi:type="dcterms:W3CDTF">2023-09-18T09:52:26Z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B55B3C83BB694AA2BF3FBE9258A2E84C</vt:lpwstr>
  </property>
</Properties>
</file>