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58DB5B" w14:textId="526C961C" w:rsidR="00720F87" w:rsidRPr="00917BFA" w:rsidRDefault="000C6341" w:rsidP="00FD4DD3">
      <w:pPr>
        <w:spacing w:line="480" w:lineRule="auto"/>
        <w:rPr>
          <w:sz w:val="20"/>
          <w:szCs w:val="20"/>
        </w:rPr>
      </w:pPr>
      <w:r w:rsidRPr="00917BFA">
        <w:rPr>
          <w:b/>
          <w:bCs/>
          <w:sz w:val="20"/>
          <w:szCs w:val="20"/>
        </w:rPr>
        <w:t xml:space="preserve">Table </w:t>
      </w:r>
      <w:r w:rsidR="00FC047D" w:rsidRPr="00917BFA">
        <w:rPr>
          <w:b/>
          <w:bCs/>
          <w:sz w:val="20"/>
          <w:szCs w:val="20"/>
        </w:rPr>
        <w:t>S</w:t>
      </w:r>
      <w:r w:rsidR="00720F87" w:rsidRPr="00917BFA">
        <w:rPr>
          <w:b/>
          <w:bCs/>
          <w:sz w:val="20"/>
          <w:szCs w:val="20"/>
        </w:rPr>
        <w:t xml:space="preserve">1 </w:t>
      </w:r>
      <w:r w:rsidR="0032483B" w:rsidRPr="00917BFA">
        <w:rPr>
          <w:sz w:val="20"/>
          <w:szCs w:val="20"/>
        </w:rPr>
        <w:t>ICD codes or SQL queries for obtaining ICD codes</w:t>
      </w:r>
    </w:p>
    <w:tbl>
      <w:tblPr>
        <w:tblStyle w:val="a3"/>
        <w:tblW w:w="31680" w:type="dxa"/>
        <w:jc w:val="center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0"/>
        <w:gridCol w:w="7599"/>
        <w:gridCol w:w="23171"/>
      </w:tblGrid>
      <w:tr w:rsidR="00720F87" w:rsidRPr="00917BFA" w14:paraId="32244F19" w14:textId="77777777" w:rsidTr="00FA2A07">
        <w:trPr>
          <w:jc w:val="center"/>
        </w:trPr>
        <w:tc>
          <w:tcPr>
            <w:tcW w:w="91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C728D5D" w14:textId="77777777" w:rsidR="00720F87" w:rsidRPr="00917BFA" w:rsidRDefault="00720F87" w:rsidP="00FD4DD3">
            <w:pPr>
              <w:spacing w:line="480" w:lineRule="auto"/>
              <w:jc w:val="center"/>
              <w:rPr>
                <w:sz w:val="18"/>
                <w:szCs w:val="18"/>
              </w:rPr>
            </w:pPr>
            <w:r w:rsidRPr="00917BFA">
              <w:rPr>
                <w:sz w:val="18"/>
                <w:szCs w:val="18"/>
              </w:rPr>
              <w:t>Disease</w:t>
            </w:r>
          </w:p>
        </w:tc>
        <w:tc>
          <w:tcPr>
            <w:tcW w:w="7599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A60911" w14:textId="77777777" w:rsidR="00720F87" w:rsidRPr="00917BFA" w:rsidRDefault="00720F87" w:rsidP="00FD4DD3">
            <w:pPr>
              <w:spacing w:line="480" w:lineRule="auto"/>
              <w:jc w:val="center"/>
              <w:rPr>
                <w:sz w:val="18"/>
                <w:szCs w:val="18"/>
              </w:rPr>
            </w:pPr>
            <w:r w:rsidRPr="00917BFA">
              <w:rPr>
                <w:rFonts w:hint="eastAsia"/>
                <w:sz w:val="18"/>
                <w:szCs w:val="18"/>
              </w:rPr>
              <w:t>I</w:t>
            </w:r>
            <w:r w:rsidRPr="00917BFA">
              <w:rPr>
                <w:sz w:val="18"/>
                <w:szCs w:val="18"/>
              </w:rPr>
              <w:t>CD9</w:t>
            </w:r>
          </w:p>
        </w:tc>
        <w:tc>
          <w:tcPr>
            <w:tcW w:w="23171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9B6BAAD" w14:textId="77777777" w:rsidR="00720F87" w:rsidRPr="00917BFA" w:rsidRDefault="00720F87" w:rsidP="00FD4DD3">
            <w:pPr>
              <w:spacing w:line="480" w:lineRule="auto"/>
              <w:jc w:val="center"/>
              <w:rPr>
                <w:sz w:val="18"/>
                <w:szCs w:val="18"/>
              </w:rPr>
            </w:pPr>
            <w:r w:rsidRPr="00917BFA">
              <w:rPr>
                <w:rFonts w:hint="eastAsia"/>
                <w:sz w:val="18"/>
                <w:szCs w:val="18"/>
              </w:rPr>
              <w:t>I</w:t>
            </w:r>
            <w:r w:rsidRPr="00917BFA">
              <w:rPr>
                <w:sz w:val="18"/>
                <w:szCs w:val="18"/>
              </w:rPr>
              <w:t>CD10</w:t>
            </w:r>
          </w:p>
        </w:tc>
      </w:tr>
      <w:tr w:rsidR="00720F87" w:rsidRPr="00917BFA" w14:paraId="4D43D728" w14:textId="77777777" w:rsidTr="00FA2A07">
        <w:trPr>
          <w:jc w:val="center"/>
        </w:trPr>
        <w:tc>
          <w:tcPr>
            <w:tcW w:w="910" w:type="dxa"/>
            <w:tcBorders>
              <w:top w:val="single" w:sz="4" w:space="0" w:color="auto"/>
            </w:tcBorders>
            <w:vAlign w:val="center"/>
          </w:tcPr>
          <w:p w14:paraId="35FB3A2A" w14:textId="77777777" w:rsidR="00720F87" w:rsidRPr="00917BFA" w:rsidRDefault="00720F87" w:rsidP="00FD4DD3">
            <w:pPr>
              <w:spacing w:line="480" w:lineRule="auto"/>
              <w:jc w:val="center"/>
              <w:rPr>
                <w:sz w:val="18"/>
                <w:szCs w:val="18"/>
              </w:rPr>
            </w:pPr>
            <w:r w:rsidRPr="00917BFA">
              <w:rPr>
                <w:rFonts w:hint="eastAsia"/>
                <w:sz w:val="18"/>
                <w:szCs w:val="18"/>
              </w:rPr>
              <w:t>C</w:t>
            </w:r>
            <w:r w:rsidRPr="00917BFA">
              <w:rPr>
                <w:sz w:val="18"/>
                <w:szCs w:val="18"/>
              </w:rPr>
              <w:t>HF</w:t>
            </w:r>
          </w:p>
        </w:tc>
        <w:tc>
          <w:tcPr>
            <w:tcW w:w="7599" w:type="dxa"/>
            <w:tcBorders>
              <w:top w:val="single" w:sz="4" w:space="0" w:color="auto"/>
            </w:tcBorders>
            <w:vAlign w:val="center"/>
          </w:tcPr>
          <w:p w14:paraId="01F32D10" w14:textId="77777777" w:rsidR="00720F87" w:rsidRPr="00917BFA" w:rsidRDefault="00720F87" w:rsidP="00FD4DD3">
            <w:pPr>
              <w:spacing w:line="480" w:lineRule="auto"/>
              <w:jc w:val="left"/>
              <w:rPr>
                <w:sz w:val="18"/>
                <w:szCs w:val="18"/>
              </w:rPr>
            </w:pPr>
            <w:r w:rsidRPr="00917BFA">
              <w:rPr>
                <w:sz w:val="18"/>
                <w:szCs w:val="18"/>
              </w:rPr>
              <w:t>39891, 40201, 40211, 40291, 40401, 40403, 40411, 40413, 40491, 40493, 4254, 4255</w:t>
            </w:r>
            <w:r w:rsidRPr="00917BFA">
              <w:rPr>
                <w:rFonts w:hint="eastAsia"/>
                <w:sz w:val="18"/>
                <w:szCs w:val="18"/>
              </w:rPr>
              <w:t>,</w:t>
            </w:r>
            <w:r w:rsidRPr="00917BFA">
              <w:rPr>
                <w:sz w:val="18"/>
                <w:szCs w:val="18"/>
              </w:rPr>
              <w:t xml:space="preserve"> 4257, 4258, 4259, 4280, 4281, 42820, 42821, 42822</w:t>
            </w:r>
            <w:r w:rsidRPr="00917BFA">
              <w:rPr>
                <w:rFonts w:hint="eastAsia"/>
                <w:sz w:val="18"/>
                <w:szCs w:val="18"/>
              </w:rPr>
              <w:t>,</w:t>
            </w:r>
            <w:r w:rsidRPr="00917BFA">
              <w:rPr>
                <w:sz w:val="18"/>
                <w:szCs w:val="18"/>
              </w:rPr>
              <w:t xml:space="preserve"> 42823, 42830, 42831, 42832</w:t>
            </w:r>
            <w:r w:rsidRPr="00917BFA">
              <w:rPr>
                <w:rFonts w:hint="eastAsia"/>
                <w:sz w:val="18"/>
                <w:szCs w:val="18"/>
              </w:rPr>
              <w:t>,</w:t>
            </w:r>
            <w:r w:rsidRPr="00917BFA">
              <w:rPr>
                <w:sz w:val="18"/>
                <w:szCs w:val="18"/>
              </w:rPr>
              <w:t xml:space="preserve"> 42833, 42840, 42841, 42842</w:t>
            </w:r>
            <w:r w:rsidRPr="00917BFA">
              <w:rPr>
                <w:rFonts w:hint="eastAsia"/>
                <w:sz w:val="18"/>
                <w:szCs w:val="18"/>
              </w:rPr>
              <w:t>,</w:t>
            </w:r>
            <w:r w:rsidRPr="00917BFA">
              <w:rPr>
                <w:sz w:val="18"/>
                <w:szCs w:val="18"/>
              </w:rPr>
              <w:t xml:space="preserve"> 42843, 4289</w:t>
            </w:r>
          </w:p>
        </w:tc>
        <w:tc>
          <w:tcPr>
            <w:tcW w:w="23171" w:type="dxa"/>
            <w:tcBorders>
              <w:top w:val="single" w:sz="4" w:space="0" w:color="auto"/>
            </w:tcBorders>
            <w:vAlign w:val="center"/>
          </w:tcPr>
          <w:p w14:paraId="69145D15" w14:textId="77777777" w:rsidR="00720F87" w:rsidRPr="00917BFA" w:rsidRDefault="00720F87" w:rsidP="00FD4DD3">
            <w:pPr>
              <w:spacing w:line="480" w:lineRule="auto"/>
              <w:jc w:val="left"/>
              <w:rPr>
                <w:sz w:val="18"/>
                <w:szCs w:val="18"/>
              </w:rPr>
            </w:pPr>
            <w:r w:rsidRPr="00917BFA">
              <w:rPr>
                <w:sz w:val="18"/>
                <w:szCs w:val="18"/>
              </w:rPr>
              <w:t>I509, I099, I110, I130, I132, I255, I420, I425, I426, I427, I428, I429</w:t>
            </w:r>
            <w:r w:rsidRPr="00917BFA">
              <w:rPr>
                <w:rFonts w:hint="eastAsia"/>
                <w:sz w:val="18"/>
                <w:szCs w:val="18"/>
              </w:rPr>
              <w:t>,</w:t>
            </w:r>
            <w:r w:rsidRPr="00917BFA">
              <w:rPr>
                <w:sz w:val="18"/>
                <w:szCs w:val="18"/>
              </w:rPr>
              <w:t xml:space="preserve"> I43, I50, I501, I502</w:t>
            </w:r>
            <w:r w:rsidRPr="00917BFA">
              <w:rPr>
                <w:rFonts w:hint="eastAsia"/>
                <w:sz w:val="18"/>
                <w:szCs w:val="18"/>
              </w:rPr>
              <w:t>,</w:t>
            </w:r>
            <w:r w:rsidRPr="00917BFA">
              <w:rPr>
                <w:sz w:val="18"/>
                <w:szCs w:val="18"/>
              </w:rPr>
              <w:t xml:space="preserve"> I5020, I5021, I5022, I5023</w:t>
            </w:r>
            <w:r w:rsidRPr="00917BFA">
              <w:rPr>
                <w:rFonts w:hint="eastAsia"/>
                <w:sz w:val="18"/>
                <w:szCs w:val="18"/>
              </w:rPr>
              <w:t>,</w:t>
            </w:r>
            <w:r w:rsidRPr="00917BFA">
              <w:rPr>
                <w:sz w:val="18"/>
                <w:szCs w:val="18"/>
              </w:rPr>
              <w:t xml:space="preserve"> I503, I5030, I5031, I5032</w:t>
            </w:r>
            <w:r w:rsidRPr="00917BFA">
              <w:rPr>
                <w:rFonts w:hint="eastAsia"/>
                <w:sz w:val="18"/>
                <w:szCs w:val="18"/>
              </w:rPr>
              <w:t>,</w:t>
            </w:r>
            <w:r w:rsidRPr="00917BFA">
              <w:rPr>
                <w:sz w:val="18"/>
                <w:szCs w:val="18"/>
              </w:rPr>
              <w:t xml:space="preserve"> I5033, I504, I5040, I5041</w:t>
            </w:r>
            <w:r w:rsidRPr="00917BFA">
              <w:rPr>
                <w:rFonts w:hint="eastAsia"/>
                <w:sz w:val="18"/>
                <w:szCs w:val="18"/>
              </w:rPr>
              <w:t>,</w:t>
            </w:r>
            <w:r w:rsidRPr="00917BFA">
              <w:rPr>
                <w:sz w:val="18"/>
                <w:szCs w:val="18"/>
              </w:rPr>
              <w:t xml:space="preserve"> I5042, I5043, I508, I5081</w:t>
            </w:r>
            <w:r w:rsidRPr="00917BFA">
              <w:rPr>
                <w:rFonts w:hint="eastAsia"/>
                <w:sz w:val="18"/>
                <w:szCs w:val="18"/>
              </w:rPr>
              <w:t>,</w:t>
            </w:r>
            <w:r w:rsidRPr="00917BFA">
              <w:rPr>
                <w:sz w:val="18"/>
                <w:szCs w:val="18"/>
              </w:rPr>
              <w:t xml:space="preserve"> I50810, I50811, I50812, I50813</w:t>
            </w:r>
            <w:r w:rsidRPr="00917BFA">
              <w:rPr>
                <w:rFonts w:hint="eastAsia"/>
                <w:sz w:val="18"/>
                <w:szCs w:val="18"/>
              </w:rPr>
              <w:t>,</w:t>
            </w:r>
            <w:r w:rsidRPr="00917BFA">
              <w:rPr>
                <w:sz w:val="18"/>
                <w:szCs w:val="18"/>
              </w:rPr>
              <w:t xml:space="preserve"> I50814, I5082, I5083, I5084</w:t>
            </w:r>
            <w:r w:rsidRPr="00917BFA">
              <w:rPr>
                <w:rFonts w:hint="eastAsia"/>
                <w:sz w:val="18"/>
                <w:szCs w:val="18"/>
              </w:rPr>
              <w:t>,</w:t>
            </w:r>
            <w:r w:rsidRPr="00917BFA">
              <w:rPr>
                <w:sz w:val="18"/>
                <w:szCs w:val="18"/>
              </w:rPr>
              <w:t xml:space="preserve"> I5089, P290</w:t>
            </w:r>
          </w:p>
        </w:tc>
      </w:tr>
    </w:tbl>
    <w:p w14:paraId="557D69DC" w14:textId="397DE91D" w:rsidR="0006196C" w:rsidRPr="00917BFA" w:rsidRDefault="00D20552">
      <w:pPr>
        <w:rPr>
          <w:sz w:val="18"/>
          <w:szCs w:val="18"/>
        </w:rPr>
      </w:pPr>
      <w:r w:rsidRPr="00917BFA">
        <w:rPr>
          <w:sz w:val="18"/>
          <w:szCs w:val="18"/>
        </w:rPr>
        <w:t>SQL, Structured Query Language</w:t>
      </w:r>
      <w:r w:rsidR="001F3B56" w:rsidRPr="00917BFA">
        <w:rPr>
          <w:sz w:val="18"/>
          <w:szCs w:val="18"/>
        </w:rPr>
        <w:t>;</w:t>
      </w:r>
      <w:r w:rsidRPr="00917BFA">
        <w:rPr>
          <w:sz w:val="18"/>
          <w:szCs w:val="18"/>
        </w:rPr>
        <w:t xml:space="preserve"> </w:t>
      </w:r>
      <w:r w:rsidR="00720F87" w:rsidRPr="00917BFA">
        <w:rPr>
          <w:rFonts w:hint="eastAsia"/>
          <w:sz w:val="18"/>
          <w:szCs w:val="18"/>
        </w:rPr>
        <w:t>I</w:t>
      </w:r>
      <w:r w:rsidR="00720F87" w:rsidRPr="00917BFA">
        <w:rPr>
          <w:sz w:val="18"/>
          <w:szCs w:val="18"/>
        </w:rPr>
        <w:t xml:space="preserve">CD, International Classification of Diseases; </w:t>
      </w:r>
      <w:r w:rsidR="00720F87" w:rsidRPr="00917BFA">
        <w:rPr>
          <w:rFonts w:hint="eastAsia"/>
          <w:sz w:val="18"/>
          <w:szCs w:val="18"/>
        </w:rPr>
        <w:t>C</w:t>
      </w:r>
      <w:r w:rsidR="00720F87" w:rsidRPr="00917BFA">
        <w:rPr>
          <w:sz w:val="18"/>
          <w:szCs w:val="18"/>
        </w:rPr>
        <w:t xml:space="preserve">HF, congestive heart failure; </w:t>
      </w:r>
    </w:p>
    <w:sectPr w:rsidR="0006196C" w:rsidRPr="00917BF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DA9512" w14:textId="77777777" w:rsidR="00F32A96" w:rsidRDefault="00F32A96" w:rsidP="00117908">
      <w:r>
        <w:separator/>
      </w:r>
    </w:p>
  </w:endnote>
  <w:endnote w:type="continuationSeparator" w:id="0">
    <w:p w14:paraId="41E3E012" w14:textId="77777777" w:rsidR="00F32A96" w:rsidRDefault="00F32A96" w:rsidP="001179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88CA1C" w14:textId="77777777" w:rsidR="00F32A96" w:rsidRDefault="00F32A96" w:rsidP="00117908">
      <w:r>
        <w:separator/>
      </w:r>
    </w:p>
  </w:footnote>
  <w:footnote w:type="continuationSeparator" w:id="0">
    <w:p w14:paraId="63A5B758" w14:textId="77777777" w:rsidR="00F32A96" w:rsidRDefault="00F32A96" w:rsidP="0011790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8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6B01"/>
    <w:rsid w:val="00045C2D"/>
    <w:rsid w:val="0006196C"/>
    <w:rsid w:val="000C1F72"/>
    <w:rsid w:val="000C6341"/>
    <w:rsid w:val="000F2BC8"/>
    <w:rsid w:val="001019A0"/>
    <w:rsid w:val="00114DA6"/>
    <w:rsid w:val="00117908"/>
    <w:rsid w:val="001256F6"/>
    <w:rsid w:val="0016731C"/>
    <w:rsid w:val="001A328F"/>
    <w:rsid w:val="001F3B56"/>
    <w:rsid w:val="002F5D44"/>
    <w:rsid w:val="0032483B"/>
    <w:rsid w:val="00356B01"/>
    <w:rsid w:val="003925D3"/>
    <w:rsid w:val="00414568"/>
    <w:rsid w:val="00494EDD"/>
    <w:rsid w:val="004C78F5"/>
    <w:rsid w:val="00583B36"/>
    <w:rsid w:val="005A09AA"/>
    <w:rsid w:val="005A3E81"/>
    <w:rsid w:val="005F5E08"/>
    <w:rsid w:val="00607F5E"/>
    <w:rsid w:val="006649A7"/>
    <w:rsid w:val="006A7804"/>
    <w:rsid w:val="006D25C9"/>
    <w:rsid w:val="006F3DB2"/>
    <w:rsid w:val="00720F87"/>
    <w:rsid w:val="00741AF6"/>
    <w:rsid w:val="00771A4E"/>
    <w:rsid w:val="007864B8"/>
    <w:rsid w:val="007C71CD"/>
    <w:rsid w:val="00800F29"/>
    <w:rsid w:val="008615E1"/>
    <w:rsid w:val="00861A07"/>
    <w:rsid w:val="008A211E"/>
    <w:rsid w:val="00917BFA"/>
    <w:rsid w:val="00947955"/>
    <w:rsid w:val="009A05FD"/>
    <w:rsid w:val="009A3BC5"/>
    <w:rsid w:val="00A70243"/>
    <w:rsid w:val="00AA10C2"/>
    <w:rsid w:val="00AA67A6"/>
    <w:rsid w:val="00AC29E2"/>
    <w:rsid w:val="00B71822"/>
    <w:rsid w:val="00BE167E"/>
    <w:rsid w:val="00C05886"/>
    <w:rsid w:val="00C211D0"/>
    <w:rsid w:val="00C21A43"/>
    <w:rsid w:val="00C40BFF"/>
    <w:rsid w:val="00D20552"/>
    <w:rsid w:val="00DF466E"/>
    <w:rsid w:val="00E12A18"/>
    <w:rsid w:val="00E201CF"/>
    <w:rsid w:val="00EE1E2B"/>
    <w:rsid w:val="00F22A4A"/>
    <w:rsid w:val="00F32A96"/>
    <w:rsid w:val="00FA2A07"/>
    <w:rsid w:val="00FC047D"/>
    <w:rsid w:val="00FD4D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5754124"/>
  <w15:chartTrackingRefBased/>
  <w15:docId w15:val="{565EA8AF-A12C-49B7-88A2-02704E6463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56B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1790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117908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11790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11790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100</Words>
  <Characters>571</Characters>
  <Application>Microsoft Office Word</Application>
  <DocSecurity>0</DocSecurity>
  <Lines>4</Lines>
  <Paragraphs>1</Paragraphs>
  <ScaleCrop>false</ScaleCrop>
  <Company/>
  <LinksUpToDate>false</LinksUpToDate>
  <CharactersWithSpaces>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陈 嘉敏</dc:creator>
  <cp:keywords/>
  <dc:description/>
  <cp:lastModifiedBy>kai zhang</cp:lastModifiedBy>
  <cp:revision>2</cp:revision>
  <dcterms:created xsi:type="dcterms:W3CDTF">2023-09-17T08:42:00Z</dcterms:created>
  <dcterms:modified xsi:type="dcterms:W3CDTF">2023-09-17T08:42:00Z</dcterms:modified>
</cp:coreProperties>
</file>