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332A" w14:textId="603A2D71" w:rsidR="00786B25" w:rsidRDefault="00786B25" w:rsidP="00786B25">
      <w:pPr>
        <w:spacing w:line="360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786B25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Additional </w:t>
      </w:r>
      <w:r w:rsidR="00133434">
        <w:rPr>
          <w:rFonts w:asciiTheme="minorHAnsi" w:hAnsiTheme="minorHAnsi" w:cstheme="minorHAnsi"/>
          <w:b/>
          <w:bCs/>
          <w:i/>
          <w:iCs/>
          <w:sz w:val="22"/>
          <w:szCs w:val="22"/>
        </w:rPr>
        <w:t>figure</w:t>
      </w:r>
      <w:r w:rsidRPr="00786B25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E673A9">
        <w:rPr>
          <w:rFonts w:asciiTheme="minorHAnsi" w:hAnsiTheme="minorHAnsi" w:cstheme="minorHAnsi"/>
          <w:b/>
          <w:bCs/>
          <w:i/>
          <w:iCs/>
          <w:sz w:val="22"/>
          <w:szCs w:val="22"/>
        </w:rPr>
        <w:t>1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: Quality of audit and feedback reports</w:t>
      </w:r>
    </w:p>
    <w:p w14:paraId="5EC17F10" w14:textId="77777777" w:rsidR="00786B25" w:rsidRDefault="00786B25" w:rsidP="00786B25">
      <w:pPr>
        <w:spacing w:line="360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40347A7B" w14:textId="77777777" w:rsidR="00786B25" w:rsidRDefault="00786B25" w:rsidP="00786B25">
      <w:pPr>
        <w:spacing w:line="480" w:lineRule="auto"/>
        <w:rPr>
          <w:sz w:val="22"/>
          <w:szCs w:val="22"/>
          <w:lang w:eastAsia="en-US"/>
        </w:rPr>
      </w:pPr>
      <w:r>
        <w:rPr>
          <w:noProof/>
          <w:lang w:eastAsia="en-AU"/>
        </w:rPr>
        <w:drawing>
          <wp:inline distT="0" distB="0" distL="0" distR="0" wp14:anchorId="0E759A6F" wp14:editId="7B83F777">
            <wp:extent cx="5427906" cy="4682532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3" r="11990"/>
                    <a:stretch/>
                  </pic:blipFill>
                  <pic:spPr bwMode="auto">
                    <a:xfrm>
                      <a:off x="0" y="0"/>
                      <a:ext cx="5453590" cy="470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4B8937" w14:textId="77777777" w:rsidR="00786B25" w:rsidRDefault="00786B25" w:rsidP="00786B25">
      <w:pPr>
        <w:spacing w:line="480" w:lineRule="auto"/>
      </w:pPr>
      <w:r>
        <w:t>Green + = Yes, Red - = No, Yellow / = N/A</w:t>
      </w:r>
    </w:p>
    <w:p w14:paraId="44DBD63A" w14:textId="77777777" w:rsidR="003B5292" w:rsidRDefault="003B5292"/>
    <w:sectPr w:rsidR="003B52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B25"/>
    <w:rsid w:val="000E0DA4"/>
    <w:rsid w:val="00133434"/>
    <w:rsid w:val="001D06D9"/>
    <w:rsid w:val="001E09E9"/>
    <w:rsid w:val="00205C66"/>
    <w:rsid w:val="002A3B99"/>
    <w:rsid w:val="002D11E6"/>
    <w:rsid w:val="002D4B94"/>
    <w:rsid w:val="003553D5"/>
    <w:rsid w:val="00391CCD"/>
    <w:rsid w:val="003A105D"/>
    <w:rsid w:val="003B5292"/>
    <w:rsid w:val="003F7364"/>
    <w:rsid w:val="00405CD6"/>
    <w:rsid w:val="00411449"/>
    <w:rsid w:val="00444F07"/>
    <w:rsid w:val="0048419E"/>
    <w:rsid w:val="00560188"/>
    <w:rsid w:val="00562FAB"/>
    <w:rsid w:val="00577FCE"/>
    <w:rsid w:val="00582B8C"/>
    <w:rsid w:val="006A6306"/>
    <w:rsid w:val="007112D7"/>
    <w:rsid w:val="00712156"/>
    <w:rsid w:val="00712549"/>
    <w:rsid w:val="00786B25"/>
    <w:rsid w:val="00797693"/>
    <w:rsid w:val="00816452"/>
    <w:rsid w:val="008D02AC"/>
    <w:rsid w:val="00905B54"/>
    <w:rsid w:val="00956DFD"/>
    <w:rsid w:val="00A82899"/>
    <w:rsid w:val="00AE60EC"/>
    <w:rsid w:val="00B31F01"/>
    <w:rsid w:val="00CA2863"/>
    <w:rsid w:val="00DD69C8"/>
    <w:rsid w:val="00E66DB1"/>
    <w:rsid w:val="00E673A9"/>
    <w:rsid w:val="00F9004C"/>
    <w:rsid w:val="00FD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674ABE"/>
  <w15:chartTrackingRefBased/>
  <w15:docId w15:val="{F02633C2-4EEA-8141-91BA-25F28FC4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B2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86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6B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6B25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 Yung</dc:creator>
  <cp:keywords/>
  <dc:description/>
  <cp:lastModifiedBy>Ching Yung</cp:lastModifiedBy>
  <cp:revision>4</cp:revision>
  <dcterms:created xsi:type="dcterms:W3CDTF">2023-09-22T01:23:00Z</dcterms:created>
  <dcterms:modified xsi:type="dcterms:W3CDTF">2023-09-28T22:04:00Z</dcterms:modified>
</cp:coreProperties>
</file>