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BA1E5" w14:textId="77777777" w:rsidR="00DC24DB" w:rsidRPr="00B5489D" w:rsidRDefault="00DC24DB" w:rsidP="00DC24D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b/>
          <w:bCs/>
          <w:color w:val="2E2E2E"/>
          <w:szCs w:val="21"/>
        </w:rPr>
      </w:pPr>
      <w:r w:rsidRPr="00B5489D">
        <w:rPr>
          <w:rFonts w:ascii="Times New Roman" w:eastAsia="宋体" w:hAnsi="Times New Roman" w:cs="Times New Roman"/>
          <w:b/>
          <w:bCs/>
          <w:color w:val="2E2E2E"/>
          <w:szCs w:val="21"/>
        </w:rPr>
        <w:t>Table 3</w:t>
      </w:r>
    </w:p>
    <w:p w14:paraId="646EB3B8" w14:textId="77777777" w:rsidR="00DC24DB" w:rsidRPr="00F96DE3" w:rsidRDefault="00DC24DB" w:rsidP="00DC24DB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2E2E2E"/>
          <w:szCs w:val="21"/>
        </w:rPr>
      </w:pPr>
      <w:r w:rsidRPr="00F96DE3">
        <w:rPr>
          <w:rFonts w:ascii="Times New Roman" w:eastAsia="宋体" w:hAnsi="Times New Roman" w:cs="Times New Roman"/>
          <w:color w:val="2E2E2E"/>
          <w:szCs w:val="21"/>
        </w:rPr>
        <w:t>Parameters for adsorption thermodynamics of Pb</w:t>
      </w:r>
      <w:r w:rsidRPr="00B307C1">
        <w:rPr>
          <w:rFonts w:ascii="Times New Roman" w:eastAsia="宋体" w:hAnsi="Times New Roman" w:cs="Times New Roman"/>
          <w:color w:val="2E2E2E"/>
          <w:szCs w:val="21"/>
          <w:vertAlign w:val="superscript"/>
        </w:rPr>
        <w:t>2+</w:t>
      </w:r>
      <w:r w:rsidRPr="00F96DE3">
        <w:rPr>
          <w:rFonts w:ascii="Times New Roman" w:eastAsia="宋体" w:hAnsi="Times New Roman" w:cs="Times New Roman"/>
          <w:color w:val="2E2E2E"/>
          <w:szCs w:val="21"/>
        </w:rPr>
        <w:t xml:space="preserve"> on CROF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066"/>
        <w:gridCol w:w="2078"/>
        <w:gridCol w:w="2081"/>
        <w:gridCol w:w="2081"/>
      </w:tblGrid>
      <w:tr w:rsidR="00DC24DB" w14:paraId="0FF50946" w14:textId="77777777" w:rsidTr="00EE2F43">
        <w:trPr>
          <w:jc w:val="center"/>
        </w:trPr>
        <w:tc>
          <w:tcPr>
            <w:tcW w:w="206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5F17868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</w:t>
            </w:r>
            <w:r>
              <w:rPr>
                <w:rFonts w:ascii="Times New Roman" w:hAnsi="Times New Roman"/>
              </w:rPr>
              <w:t>/K</w:t>
            </w:r>
          </w:p>
          <w:p w14:paraId="1BA4EA1A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20B5A364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∆G</m:t>
                  </m:r>
                </m:e>
                <m:sup>
                  <m:r>
                    <w:rPr>
                      <w:rFonts w:ascii="Cambria Math" w:hAnsi="Cambria Math"/>
                    </w:rPr>
                    <m:t>θ</m:t>
                  </m:r>
                </m:sup>
              </m:sSup>
            </m:oMath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/>
              </w:rPr>
              <w:t>kJ</w:t>
            </w:r>
            <w:r>
              <w:rPr>
                <w:rFonts w:ascii="Malgun Gothic Semilight" w:eastAsia="Malgun Gothic Semilight" w:hAnsi="Malgun Gothic Semilight" w:cs="Malgun Gothic Semilight" w:hint="eastAsia"/>
              </w:rPr>
              <w:t>∙</w:t>
            </w:r>
            <w:r>
              <w:rPr>
                <w:rFonts w:ascii="Times New Roman" w:hAnsi="Times New Roman"/>
              </w:rPr>
              <w:t>mol</w:t>
            </w:r>
            <w:r w:rsidRPr="00931EE8">
              <w:rPr>
                <w:rFonts w:ascii="Times New Roman" w:hAnsi="Times New Roman"/>
                <w:vertAlign w:val="superscript"/>
              </w:rPr>
              <w:t>-1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349F2CA" w14:textId="77777777" w:rsidR="00DC24DB" w:rsidRPr="00704EC8" w:rsidRDefault="00DC24DB" w:rsidP="00EE2F43">
            <w:pPr>
              <w:jc w:val="center"/>
              <w:rPr>
                <w:rFonts w:ascii="Times New Roman" w:hAnsi="Times New Roman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∆H</m:t>
                  </m:r>
                </m:e>
                <m:sup>
                  <m:r>
                    <w:rPr>
                      <w:rFonts w:ascii="Cambria Math" w:hAnsi="Cambria Math"/>
                    </w:rPr>
                    <m:t>θ</m:t>
                  </m:r>
                </m:sup>
              </m:sSup>
            </m:oMath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/>
              </w:rPr>
              <w:t>kJ</w:t>
            </w:r>
            <w:r>
              <w:rPr>
                <w:rFonts w:ascii="Malgun Gothic Semilight" w:eastAsia="Malgun Gothic Semilight" w:hAnsi="Malgun Gothic Semilight" w:cs="Malgun Gothic Semilight" w:hint="eastAsia"/>
              </w:rPr>
              <w:t>∙</w:t>
            </w:r>
            <w:r>
              <w:rPr>
                <w:rFonts w:ascii="Times New Roman" w:hAnsi="Times New Roman"/>
              </w:rPr>
              <w:t>mol</w:t>
            </w:r>
            <w:r w:rsidRPr="00931EE8">
              <w:rPr>
                <w:rFonts w:ascii="Times New Roman" w:hAnsi="Times New Roman"/>
                <w:vertAlign w:val="superscript"/>
              </w:rPr>
              <w:t>-1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6F429D0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w:bookmarkStart w:id="0" w:name="_Hlk117758822"/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∆</m:t>
                  </m:r>
                  <m:r>
                    <w:rPr>
                      <w:rFonts w:ascii="Cambria Math" w:hAnsi="Cambria Math"/>
                    </w:rPr>
                    <m:t>S</m:t>
                  </m:r>
                  <w:bookmarkEnd w:id="0"/>
                </m:e>
                <m:sup>
                  <m:r>
                    <w:rPr>
                      <w:rFonts w:ascii="Cambria Math" w:hAnsi="Cambria Math"/>
                    </w:rPr>
                    <m:t>θ</m:t>
                  </m:r>
                </m:sup>
              </m:sSup>
            </m:oMath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/>
              </w:rPr>
              <w:t>J</w:t>
            </w:r>
            <w:r w:rsidRPr="00704EC8">
              <w:rPr>
                <w:rFonts w:ascii="微软雅黑" w:eastAsia="微软雅黑" w:hAnsi="微软雅黑" w:cs="微软雅黑" w:hint="eastAsia"/>
              </w:rPr>
              <w:t>∙</w:t>
            </w:r>
            <w:r>
              <w:rPr>
                <w:rFonts w:ascii="Times New Roman" w:hAnsi="Times New Roman"/>
              </w:rPr>
              <w:t>(L</w:t>
            </w:r>
            <w:r w:rsidRPr="00704EC8">
              <w:rPr>
                <w:rFonts w:ascii="微软雅黑" w:eastAsia="微软雅黑" w:hAnsi="微软雅黑" w:cs="微软雅黑" w:hint="eastAsia"/>
              </w:rPr>
              <w:t>∙</w:t>
            </w:r>
            <w:r w:rsidRPr="00704EC8">
              <w:rPr>
                <w:rFonts w:ascii="Times New Roman" w:hAnsi="Times New Roman" w:hint="eastAsia"/>
              </w:rPr>
              <w:t>m</w:t>
            </w:r>
            <w:r w:rsidRPr="00704EC8">
              <w:rPr>
                <w:rFonts w:ascii="Times New Roman" w:hAnsi="Times New Roman"/>
              </w:rPr>
              <w:t>ol</w:t>
            </w:r>
            <w:r>
              <w:rPr>
                <w:rFonts w:ascii="Times New Roman" w:hAnsi="Times New Roman"/>
              </w:rPr>
              <w:t>)</w:t>
            </w:r>
            <w:r w:rsidRPr="00704EC8">
              <w:rPr>
                <w:rFonts w:ascii="Times New Roman" w:hAnsi="Times New Roman"/>
                <w:vertAlign w:val="superscript"/>
              </w:rPr>
              <w:t>-1</w:t>
            </w:r>
          </w:p>
        </w:tc>
      </w:tr>
      <w:tr w:rsidR="00DC24DB" w14:paraId="27ECBA7B" w14:textId="77777777" w:rsidTr="00EE2F43">
        <w:trPr>
          <w:jc w:val="center"/>
        </w:trPr>
        <w:tc>
          <w:tcPr>
            <w:tcW w:w="206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718DE2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20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5CED92" w14:textId="77777777" w:rsidR="00DC24DB" w:rsidRDefault="00DC24DB" w:rsidP="00EE2F43">
            <w:pPr>
              <w:widowControl/>
              <w:jc w:val="center"/>
            </w:pPr>
            <w:r>
              <w:rPr>
                <w:rFonts w:hint="eastAsia"/>
              </w:rPr>
              <w:t>-</w:t>
            </w:r>
            <w:r>
              <w:t>0.</w:t>
            </w:r>
            <w:r>
              <w:rPr>
                <w:rFonts w:hint="eastAsia"/>
              </w:rPr>
              <w:t>25</w:t>
            </w:r>
          </w:p>
          <w:p w14:paraId="4112C50B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1" w:type="dxa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14:paraId="081E0A05" w14:textId="77777777" w:rsidR="00DC24DB" w:rsidRDefault="00DC24DB" w:rsidP="00EE2F43">
            <w:pPr>
              <w:widowControl/>
              <w:jc w:val="center"/>
            </w:pPr>
            <w:r>
              <w:rPr>
                <w:rFonts w:hint="eastAsia"/>
              </w:rPr>
              <w:t>-50.63</w:t>
            </w:r>
          </w:p>
          <w:p w14:paraId="03731F30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  <w:p w14:paraId="72801ED8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  <w:p w14:paraId="382C3D54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  <w:p w14:paraId="143998E8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  <w:p w14:paraId="00ABCA83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  <w:p w14:paraId="5984A8FA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  <w:p w14:paraId="51537129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291E3F" w14:textId="77777777" w:rsidR="00DC24DB" w:rsidRDefault="00DC24DB" w:rsidP="00EE2F43">
            <w:pPr>
              <w:widowControl/>
              <w:jc w:val="center"/>
            </w:pPr>
            <w:r>
              <w:rPr>
                <w:rFonts w:hint="eastAsia"/>
              </w:rPr>
              <w:t>-</w:t>
            </w:r>
            <w:r>
              <w:t>0.002</w:t>
            </w:r>
          </w:p>
          <w:p w14:paraId="0979FD07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</w:tc>
      </w:tr>
      <w:tr w:rsidR="00DC24DB" w14:paraId="1B05E79E" w14:textId="77777777" w:rsidTr="00EE2F43">
        <w:trPr>
          <w:jc w:val="center"/>
        </w:trPr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14:paraId="3FBAB85B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793F5352" w14:textId="77777777" w:rsidR="00DC24DB" w:rsidRDefault="00DC24DB" w:rsidP="00EE2F43">
            <w:pPr>
              <w:widowControl/>
              <w:jc w:val="center"/>
            </w:pPr>
            <w:r>
              <w:rPr>
                <w:rFonts w:hint="eastAsia"/>
              </w:rPr>
              <w:t>-</w:t>
            </w:r>
            <w:r>
              <w:t>0.</w:t>
            </w:r>
            <w:r>
              <w:rPr>
                <w:rFonts w:hint="eastAsia"/>
              </w:rPr>
              <w:t>2</w:t>
            </w:r>
            <w:r>
              <w:t>3</w:t>
            </w:r>
          </w:p>
          <w:p w14:paraId="0D6C6FF2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1" w:type="dxa"/>
            <w:vMerge/>
            <w:tcBorders>
              <w:left w:val="nil"/>
              <w:right w:val="nil"/>
            </w:tcBorders>
          </w:tcPr>
          <w:p w14:paraId="140F53D5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2B0FDFB5" w14:textId="77777777" w:rsidR="00DC24DB" w:rsidRDefault="00DC24DB" w:rsidP="00EE2F43">
            <w:pPr>
              <w:widowControl/>
              <w:jc w:val="center"/>
              <w:rPr>
                <w:rFonts w:ascii="Times New Roman" w:hAnsi="Times New Roman"/>
              </w:rPr>
            </w:pPr>
          </w:p>
        </w:tc>
      </w:tr>
      <w:tr w:rsidR="00DC24DB" w14:paraId="68EA07FD" w14:textId="77777777" w:rsidTr="00EE2F43">
        <w:trPr>
          <w:jc w:val="center"/>
        </w:trPr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14:paraId="4C93491A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496846D5" w14:textId="77777777" w:rsidR="00DC24DB" w:rsidRDefault="00DC24DB" w:rsidP="00EE2F43">
            <w:pPr>
              <w:widowControl/>
              <w:jc w:val="center"/>
            </w:pPr>
            <w:r>
              <w:rPr>
                <w:rFonts w:hint="eastAsia"/>
              </w:rPr>
              <w:t>-</w:t>
            </w:r>
            <w:r>
              <w:t>0.0</w:t>
            </w:r>
            <w:r>
              <w:rPr>
                <w:rFonts w:hint="eastAsia"/>
              </w:rPr>
              <w:t>9</w:t>
            </w:r>
          </w:p>
          <w:p w14:paraId="407231CB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1" w:type="dxa"/>
            <w:vMerge/>
            <w:tcBorders>
              <w:left w:val="nil"/>
              <w:right w:val="nil"/>
            </w:tcBorders>
          </w:tcPr>
          <w:p w14:paraId="77ED1F78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5EDD3FEB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</w:tc>
      </w:tr>
      <w:tr w:rsidR="00DC24DB" w14:paraId="59D83A92" w14:textId="77777777" w:rsidTr="00EE2F43">
        <w:trPr>
          <w:jc w:val="center"/>
        </w:trPr>
        <w:tc>
          <w:tcPr>
            <w:tcW w:w="20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416B25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B85C68" w14:textId="77777777" w:rsidR="00DC24DB" w:rsidRDefault="00DC24DB" w:rsidP="00EE2F43">
            <w:pPr>
              <w:widowControl/>
              <w:jc w:val="center"/>
            </w:pPr>
            <w:r>
              <w:rPr>
                <w:rFonts w:hint="eastAsia"/>
              </w:rPr>
              <w:t>-</w:t>
            </w:r>
            <w:r>
              <w:t>0.02</w:t>
            </w:r>
          </w:p>
          <w:p w14:paraId="60BDE642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0376211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BA1C31" w14:textId="77777777" w:rsidR="00DC24DB" w:rsidRDefault="00DC24DB" w:rsidP="00EE2F43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F265B08" w14:textId="77777777" w:rsidR="00D00AA9" w:rsidRDefault="00D00AA9"/>
    <w:sectPr w:rsidR="00D00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56895" w14:textId="77777777" w:rsidR="0011674B" w:rsidRDefault="0011674B" w:rsidP="00DC24DB">
      <w:r>
        <w:separator/>
      </w:r>
    </w:p>
  </w:endnote>
  <w:endnote w:type="continuationSeparator" w:id="0">
    <w:p w14:paraId="50DE2C87" w14:textId="77777777" w:rsidR="0011674B" w:rsidRDefault="0011674B" w:rsidP="00DC2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713BF" w14:textId="77777777" w:rsidR="0011674B" w:rsidRDefault="0011674B" w:rsidP="00DC24DB">
      <w:r>
        <w:separator/>
      </w:r>
    </w:p>
  </w:footnote>
  <w:footnote w:type="continuationSeparator" w:id="0">
    <w:p w14:paraId="5F587869" w14:textId="77777777" w:rsidR="0011674B" w:rsidRDefault="0011674B" w:rsidP="00DC2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E6FC7"/>
    <w:rsid w:val="0011674B"/>
    <w:rsid w:val="007B0ED0"/>
    <w:rsid w:val="007E6FC7"/>
    <w:rsid w:val="009C31C1"/>
    <w:rsid w:val="00C12F1C"/>
    <w:rsid w:val="00D00AA9"/>
    <w:rsid w:val="00D41B9C"/>
    <w:rsid w:val="00DC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B73135C-A6A6-4568-8530-B8158DAB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4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qFormat/>
    <w:rsid w:val="007B0ED0"/>
    <w:rPr>
      <w:rFonts w:ascii="Times New Roman" w:hAnsi="Times New Roman"/>
      <w:vertAlign w:val="superscript"/>
    </w:rPr>
  </w:style>
  <w:style w:type="character" w:styleId="a4">
    <w:name w:val="line number"/>
    <w:basedOn w:val="a0"/>
    <w:qFormat/>
    <w:rsid w:val="007B0ED0"/>
    <w:rPr>
      <w:rFonts w:ascii="Times New Roman" w:hAnsi="Times New Roman"/>
    </w:rPr>
  </w:style>
  <w:style w:type="table" w:customStyle="1" w:styleId="1">
    <w:name w:val="样式1"/>
    <w:basedOn w:val="a1"/>
    <w:uiPriority w:val="99"/>
    <w:rsid w:val="007B0ED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DC24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C24D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C24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C24DB"/>
    <w:rPr>
      <w:sz w:val="18"/>
      <w:szCs w:val="18"/>
    </w:rPr>
  </w:style>
  <w:style w:type="table" w:styleId="a9">
    <w:name w:val="Table Grid"/>
    <w:basedOn w:val="a1"/>
    <w:uiPriority w:val="59"/>
    <w:rsid w:val="00DC2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lusheng zhang</dc:creator>
  <cp:keywords/>
  <dc:description/>
  <cp:lastModifiedBy>lusheng zhang</cp:lastModifiedBy>
  <cp:revision>2</cp:revision>
  <dcterms:created xsi:type="dcterms:W3CDTF">2023-07-13T01:31:00Z</dcterms:created>
  <dcterms:modified xsi:type="dcterms:W3CDTF">2023-07-13T01:31:00Z</dcterms:modified>
</cp:coreProperties>
</file>