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BE5D1" w14:textId="382BFFD6" w:rsidR="00D25A88" w:rsidRDefault="00D25A88" w:rsidP="00D25A88">
      <w:pPr>
        <w:pStyle w:val="Heading1"/>
      </w:pPr>
      <w:r>
        <w:t>Table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404"/>
        <w:gridCol w:w="2410"/>
        <w:gridCol w:w="851"/>
        <w:gridCol w:w="993"/>
        <w:gridCol w:w="3118"/>
      </w:tblGrid>
      <w:tr w:rsidR="00D25A88" w:rsidRPr="008D5BD3" w14:paraId="34D9BBBE" w14:textId="77777777" w:rsidTr="009E4854">
        <w:trPr>
          <w:trHeight w:val="21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62C2D42" w14:textId="77777777" w:rsidR="00D25A88" w:rsidRPr="008D5BD3" w:rsidRDefault="00D25A88" w:rsidP="009E48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8D5BD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47D12EDF" w14:textId="77777777" w:rsidR="00D25A88" w:rsidRPr="008D5BD3" w:rsidRDefault="00D25A88" w:rsidP="009E48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8D5BD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Name of RWD Source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EFFEF16" w14:textId="77777777" w:rsidR="00D25A88" w:rsidRPr="008D5BD3" w:rsidRDefault="00D25A88" w:rsidP="009E48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8D5BD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Data holder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84032B" w14:textId="77777777" w:rsidR="00D25A88" w:rsidRPr="008D5BD3" w:rsidRDefault="00D25A88" w:rsidP="009E48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8D5BD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RWD Category 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7A8335" w14:textId="77777777" w:rsidR="00D25A88" w:rsidRPr="008D5BD3" w:rsidRDefault="00D25A88" w:rsidP="009E48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8D5BD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Purpose type 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1084207" w14:textId="77777777" w:rsidR="00D25A88" w:rsidRPr="008D5BD3" w:rsidRDefault="00D25A88" w:rsidP="009E48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8D5BD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Original Online Source</w:t>
            </w:r>
          </w:p>
        </w:tc>
      </w:tr>
      <w:tr w:rsidR="00D25A88" w:rsidRPr="009527A1" w14:paraId="1913CA4A" w14:textId="77777777" w:rsidTr="009E4854">
        <w:trPr>
          <w:trHeight w:val="42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004408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1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5E2BDAC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AGMT HMA Registry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375368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Arbeitsgemeinschaft medikamentöse Tumortherapie (AGMT)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B9078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62618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clinical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C44DE6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r w:rsidRPr="009527A1"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  <w:t>https://www.agmt.at/hma-registry/</w:t>
            </w:r>
          </w:p>
        </w:tc>
      </w:tr>
      <w:tr w:rsidR="00D25A88" w:rsidRPr="009527A1" w14:paraId="3F4A88B4" w14:textId="77777777" w:rsidTr="009E4854">
        <w:trPr>
          <w:trHeight w:val="84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744425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2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00B0D13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Austrian Hospital Discharge Register (AHDR) - Spitalsentlassungsstatistik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A567F1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Statistik Austria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55C4D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6C146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95865E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4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https://www.statistik.at/statistiken/bevoelkerung-und-soziales/gesundheit/gesundheitsversorgung-und-ausgaben/gesundheitsversorgung-stationaer-spitalsentlassungen</w:t>
              </w:r>
            </w:hyperlink>
          </w:p>
        </w:tc>
      </w:tr>
      <w:tr w:rsidR="00D25A88" w:rsidRPr="009527A1" w14:paraId="38B4F8CF" w14:textId="77777777" w:rsidTr="009E4854">
        <w:trPr>
          <w:trHeight w:val="42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96B368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3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1118703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Austrian Haemophilia Registry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19632F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Österreichische Hämophilie Gesellschaft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2E1C0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F5FA6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89434A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5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https://bluter.at/wp/osterr-hamophilie-register/</w:t>
              </w:r>
            </w:hyperlink>
          </w:p>
        </w:tc>
      </w:tr>
      <w:tr w:rsidR="00D25A88" w:rsidRPr="009527A1" w14:paraId="0525E666" w14:textId="77777777" w:rsidTr="009E4854">
        <w:trPr>
          <w:trHeight w:val="42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1B9E6A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4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23D188A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Austrian GIST Registry (Gastrointestinal Stromatumors)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8734FA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Österreichische Gesellschaft für Chirurgie - OEGCH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C4426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33C60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B41C4C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6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https://oegch.at/qualitaetssicherung/gist-register/</w:t>
              </w:r>
            </w:hyperlink>
          </w:p>
        </w:tc>
      </w:tr>
      <w:tr w:rsidR="00D25A88" w:rsidRPr="009527A1" w14:paraId="05378D5E" w14:textId="77777777" w:rsidTr="009E4854">
        <w:trPr>
          <w:trHeight w:val="105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A04991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5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3D70FBF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Austrian Brain Tumor Registry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27FF87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Medizinische Universität Wien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6AF79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A9555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73AC8D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7" w:anchor=":~:text=Das%20am%20KIN%20verortete%20%C3%96sterreichische,dem%20%C3%96sterreichische%20Krebsregister%20innerhalb%20der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https://www.meduniwien.ac.at/hp/npc/allgemeine-informationen/aufgaben/das-oesterreichische-hirntumorregister/#:~:text=Das%20am%20KIN%20verortete%20%C3%96sterreichische,dem%20%C3%96sterreichische%20Krebsregister%20innerhalb%20der</w:t>
              </w:r>
            </w:hyperlink>
          </w:p>
        </w:tc>
      </w:tr>
      <w:tr w:rsidR="00D25A88" w:rsidRPr="009527A1" w14:paraId="3F753303" w14:textId="77777777" w:rsidTr="009E4854">
        <w:trPr>
          <w:trHeight w:val="21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F36F78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6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3AC318F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MS Register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9A084A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Österreichische Gesellschaft für Neurologie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0EEAB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intervention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4F50B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6D834F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8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https://www.oegn.at/ms-register-der-oegn/</w:t>
              </w:r>
            </w:hyperlink>
          </w:p>
        </w:tc>
      </w:tr>
      <w:tr w:rsidR="00D25A88" w:rsidRPr="009527A1" w14:paraId="2BF4C9F6" w14:textId="77777777" w:rsidTr="009E4854">
        <w:trPr>
          <w:trHeight w:val="42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E32CBE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7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4DC590F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Austrian Myeloma Registry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F57667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Österreichische Gesellschaft für Hämatologie &amp; Medizinische Onkologie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01C98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A9E118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D12F95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r w:rsidRPr="009527A1"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  <w:t>https://www.oegho.at/forschung/klinische-register/</w:t>
            </w:r>
          </w:p>
        </w:tc>
      </w:tr>
      <w:tr w:rsidR="00D25A88" w:rsidRPr="009527A1" w14:paraId="0D0AF743" w14:textId="77777777" w:rsidTr="009E4854">
        <w:trPr>
          <w:trHeight w:val="84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8F4BB2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8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0FBCD0B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Kooperatives Photodermatosen Register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9A0A90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Medizinische Universität Graz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80EDC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2F81C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clinical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D93756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9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https://www.medunigraz.at/universitaetskliniken/dermatologie-und-venerologie/forschung/bioimmuntherapie/register-und-datenbanken</w:t>
              </w:r>
            </w:hyperlink>
          </w:p>
        </w:tc>
      </w:tr>
      <w:tr w:rsidR="00D25A88" w:rsidRPr="009527A1" w14:paraId="1FD122EF" w14:textId="77777777" w:rsidTr="009E4854">
        <w:trPr>
          <w:trHeight w:val="21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8BC83D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9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731A4895" w14:textId="77777777" w:rsidR="00D25A88" w:rsidRPr="00E06D18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</w:pPr>
            <w:r w:rsidRPr="00E06D18"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  <w:t>Biobanking and BioMolecular resources Research Infrastructure Austria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25F83F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BBMRI.at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56CD6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biobank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13FD5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FEA6FD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10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https://bbmri.at/</w:t>
              </w:r>
            </w:hyperlink>
          </w:p>
        </w:tc>
      </w:tr>
      <w:tr w:rsidR="00D25A88" w:rsidRPr="009527A1" w14:paraId="019E5A49" w14:textId="77777777" w:rsidTr="009E4854">
        <w:trPr>
          <w:trHeight w:val="84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535FB8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10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72FF0F3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Hautkrebssyndrom-Register Graz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DF741B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Medizinische Universität Graz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9FEA4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EAC05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clinical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EE1A5B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11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https://www.medunigraz.at/universitaetskliniken/dermatologie-und-venerologie/forschung/bioimmuntherapie/register-und-datenbanken</w:t>
              </w:r>
            </w:hyperlink>
          </w:p>
        </w:tc>
      </w:tr>
      <w:tr w:rsidR="00D25A88" w:rsidRPr="009527A1" w14:paraId="2A3A5505" w14:textId="77777777" w:rsidTr="009E4854">
        <w:trPr>
          <w:trHeight w:val="21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2FA53F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11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48744CC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AMIG Mesotheliom Datenbank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0B3358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Austrian Mesothelioma Interest Group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19E83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EE743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8ECA9C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12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http://amig.at/was-wir-tun/amig-mpm-datenbank</w:t>
              </w:r>
            </w:hyperlink>
          </w:p>
        </w:tc>
      </w:tr>
      <w:tr w:rsidR="00D25A88" w:rsidRPr="00E06D18" w14:paraId="5F8BCFAE" w14:textId="77777777" w:rsidTr="009E4854">
        <w:trPr>
          <w:trHeight w:val="42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ADC61E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12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13A5BB62" w14:textId="77777777" w:rsidR="00D25A88" w:rsidRPr="00E06D18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</w:pPr>
            <w:r w:rsidRPr="00E06D18"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  <w:t>Austrian National Cardiac Catheterization Laboratory Registry (ANCALAR)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81262D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Österreichischen Kardiologischen Gesellschaft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677DF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intervention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586A1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7EAA369" w14:textId="77777777" w:rsidR="00D25A88" w:rsidRPr="00A20B83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hyperlink r:id="rId13" w:history="1">
              <w:r w:rsidRPr="00A20B83">
                <w:rPr>
                  <w:rStyle w:val="Hyperlink"/>
                  <w:rFonts w:asciiTheme="majorHAnsi" w:eastAsia="Times New Roman" w:hAnsiTheme="majorHAnsi" w:cstheme="majorHAnsi"/>
                  <w:sz w:val="14"/>
                  <w:szCs w:val="16"/>
                </w:rPr>
                <w:t>https://iik.i-med.ac.at/index.php?param=register</w:t>
              </w:r>
            </w:hyperlink>
            <w:r w:rsidRPr="00A20B83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 </w:t>
            </w:r>
          </w:p>
        </w:tc>
      </w:tr>
      <w:tr w:rsidR="00D25A88" w:rsidRPr="009527A1" w14:paraId="3CDE1363" w14:textId="77777777" w:rsidTr="009E4854">
        <w:trPr>
          <w:trHeight w:val="21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1AB2C91" w14:textId="77777777" w:rsidR="00D25A88" w:rsidRPr="00E06D18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</w:pPr>
            <w:r w:rsidRPr="00E06D18"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  <w:t>13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6ED96ECB" w14:textId="77777777" w:rsidR="00D25A88" w:rsidRPr="00E06D18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</w:pPr>
            <w:r w:rsidRPr="00E06D18"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  <w:t>PsoRA Psoriasis Registry Austria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67C63D3" w14:textId="77777777" w:rsidR="00D25A88" w:rsidRPr="00E06D18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</w:pPr>
            <w:r w:rsidRPr="00E06D18"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  <w:t>Medizinische Universität Graz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0E55B8" w14:textId="77777777" w:rsidR="00D25A88" w:rsidRPr="00E06D18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</w:pPr>
            <w:r w:rsidRPr="00E06D18"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FB32EE" w14:textId="77777777" w:rsidR="00D25A88" w:rsidRPr="00E06D18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</w:pPr>
            <w:r w:rsidRPr="00E06D18"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  <w:t>research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4DDD26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14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https://psora.medunigraz.at/</w:t>
              </w:r>
            </w:hyperlink>
          </w:p>
        </w:tc>
      </w:tr>
      <w:tr w:rsidR="00D25A88" w:rsidRPr="009527A1" w14:paraId="54E21279" w14:textId="77777777" w:rsidTr="009E4854">
        <w:trPr>
          <w:trHeight w:val="63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E9A7F8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14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781A36B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Austrian Sacrocolpopexy Registry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0B2669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Österreichische Arbeitsgemeinschaft für Urogynäkologie &amp; Rekonstruktive Beckenbodenchirurgie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17AEB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intervention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966AD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F8E65B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15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https://www.urogyn.at/studie/sakrokolpopexie-register</w:t>
              </w:r>
            </w:hyperlink>
          </w:p>
        </w:tc>
      </w:tr>
      <w:tr w:rsidR="00D25A88" w:rsidRPr="009527A1" w14:paraId="101C698B" w14:textId="77777777" w:rsidTr="009E4854">
        <w:trPr>
          <w:trHeight w:val="42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FEB8DB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15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0AA96714" w14:textId="77777777" w:rsidR="00D25A88" w:rsidRPr="00E06D18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</w:pPr>
            <w:r w:rsidRPr="00E06D18"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  <w:t>Central Data Registry of The European Competence Network on Mastocytosis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FE40E7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Medizinische Universität Wien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0B6E1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8ACB5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7A856F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16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https://ecnm.meduniwien.ac.at/registry/</w:t>
              </w:r>
            </w:hyperlink>
          </w:p>
        </w:tc>
      </w:tr>
      <w:tr w:rsidR="00D25A88" w:rsidRPr="009527A1" w14:paraId="246D4D3F" w14:textId="77777777" w:rsidTr="009E4854">
        <w:trPr>
          <w:trHeight w:val="42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D09B51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16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6874102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Austrian Stroke Unit Registry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79CDD9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Gesundheit Österreich GmbH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ECFA5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4D90D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FBA2D6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17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https://goeg.at/Qualitaetsregister</w:t>
              </w:r>
            </w:hyperlink>
          </w:p>
        </w:tc>
      </w:tr>
      <w:tr w:rsidR="00D25A88" w:rsidRPr="009527A1" w14:paraId="28085DB3" w14:textId="77777777" w:rsidTr="009E4854">
        <w:trPr>
          <w:trHeight w:val="42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039289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17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7BD7770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Austrian substitution registry -  Suchtmittelregister und Substitutionsregister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3FF4F7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Bundesministerium für Soziales, Gesundheit, Pflege und Konsumentenschutz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9974E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intervention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26C3D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regulatory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0340DF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18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https://www.oesterreich.gv.at/themen/gesundheit_und_notfaelle/sucht/2/1/Seite.1520650.html</w:t>
              </w:r>
            </w:hyperlink>
          </w:p>
        </w:tc>
      </w:tr>
      <w:tr w:rsidR="00D25A88" w:rsidRPr="009527A1" w14:paraId="68A1E4E5" w14:textId="77777777" w:rsidTr="009E4854">
        <w:trPr>
          <w:trHeight w:val="63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3FF72D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18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59E69C7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Austrian Toxoplasmosis Register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F0E728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Medizinische Universität Wien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4D70D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EE342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654A74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19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https://www.meduniwien.ac.at/web/ueber-uns/news/detail/toxoplasmose-screening-verringert-infektionsrate/</w:t>
              </w:r>
            </w:hyperlink>
          </w:p>
        </w:tc>
      </w:tr>
      <w:tr w:rsidR="00D25A88" w:rsidRPr="009527A1" w14:paraId="2F278A4B" w14:textId="77777777" w:rsidTr="009E4854">
        <w:trPr>
          <w:trHeight w:val="420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5D7157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19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475E20E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Diabetesregister Tirol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1215F7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LIV - Landesinstitut für Integrierte Versorgung Tirol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58236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52478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7901FF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20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 xml:space="preserve">https://www.iet.at/page.cfm?vpath=register/diabetesregister </w:t>
              </w:r>
            </w:hyperlink>
          </w:p>
        </w:tc>
      </w:tr>
      <w:tr w:rsidR="00D25A88" w:rsidRPr="009527A1" w14:paraId="2D9BE1C1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AF13C3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20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33A08D3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Klinisches Tumorregister Österreich für gynäkologische Tumoren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156FC8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LIV - Landesinstitut für Integrierte Versorgung Tirol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23B18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5F192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clinical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854F08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21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 xml:space="preserve">https://www.iet.at/page.cfm?vpath=register/qualitaetssicherung-ago </w:t>
              </w:r>
            </w:hyperlink>
          </w:p>
        </w:tc>
      </w:tr>
      <w:tr w:rsidR="00D25A88" w:rsidRPr="009527A1" w14:paraId="200060B8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0307A5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21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6ED20B2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Epidemiologisches Tumorregister Tirol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B03F10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LIV - Landesinstitut für Integrierte Versorgung Tirol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142633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E4643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6E5267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22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 xml:space="preserve">https://www.iet.at/page.cfm?vpath=register/tumorregister </w:t>
              </w:r>
            </w:hyperlink>
          </w:p>
        </w:tc>
      </w:tr>
      <w:tr w:rsidR="00D25A88" w:rsidRPr="009527A1" w14:paraId="2493DAE9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98B380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22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7CF04AF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Österreichischea Nationales Krebsregister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977CB7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Statistik Austria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C4FB2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E3009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D9ABEB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23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 xml:space="preserve">https://www.statistik.at/statistiken/bevoelkerung-und-soziales/gesundheit/krebserkrankungen </w:t>
              </w:r>
            </w:hyperlink>
          </w:p>
        </w:tc>
      </w:tr>
      <w:tr w:rsidR="00D25A88" w:rsidRPr="009527A1" w14:paraId="13192ECD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741E15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23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156F293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Außerklinisches Geburtenregister Österreich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48BFB1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LIV - Landesinstitut für Integrierte Versorgung Tirol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2B92D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patient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AD2FE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A12822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24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https://www.liv.tirol/page.cfm?vpath=datenmanagement-und-analytik/epidemiologie</w:t>
              </w:r>
            </w:hyperlink>
          </w:p>
        </w:tc>
      </w:tr>
      <w:tr w:rsidR="00D25A88" w:rsidRPr="009527A1" w14:paraId="4385204D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8252D4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24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5546456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Geburtenregister Österreich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3E2112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LIV - Landesinstitut für Integrierte Versorgung Tirol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B90BF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patient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0CD3C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7264DD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25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https://www.liv.tirol/page.cfm?vpath=datenmanagement-und-analytik/epidemiologie</w:t>
              </w:r>
            </w:hyperlink>
          </w:p>
        </w:tc>
      </w:tr>
      <w:tr w:rsidR="00D25A88" w:rsidRPr="009527A1" w14:paraId="3DAE4458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534F2B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lastRenderedPageBreak/>
              <w:t>25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3B50B1B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Tumordatenbank für Tumorboard Oberösterreich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1BECC1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Tumorzentrum Oberösterreich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A9606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E54B6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A89A5E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26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 xml:space="preserve">https://www.tumorzentrum.at/ueber-uns/kennzahlen </w:t>
              </w:r>
            </w:hyperlink>
          </w:p>
        </w:tc>
      </w:tr>
      <w:tr w:rsidR="00D25A88" w:rsidRPr="009527A1" w14:paraId="1D16C496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180AB0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26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202D005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Kärntner Tumorregister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97294D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Klinikum Klagenfurt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C505C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7A642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260F7F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27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https://www.gesundheitsfonds.at/aufgaben1/qualitaetssicherung/tumorboard-tumorregister</w:t>
              </w:r>
            </w:hyperlink>
          </w:p>
        </w:tc>
      </w:tr>
      <w:tr w:rsidR="00D25A88" w:rsidRPr="009527A1" w14:paraId="013DC962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D8064E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27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11AB53B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NÖ Onkologie-Informations-System (OIS)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4B7B25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Niederösterreichischen Landeskliniken-Holding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411D5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0FE1A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clinical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B4FD8D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28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https://www.cgm.com/aut_de/magazin/artikel/2021/november-1/das-noe-onkologie-informationssystem.html</w:t>
              </w:r>
            </w:hyperlink>
          </w:p>
        </w:tc>
      </w:tr>
      <w:tr w:rsidR="00D25A88" w:rsidRPr="009527A1" w14:paraId="6665E756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A6366F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28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12717AE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Tumorregister Salzburg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683DFA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Uniklinikum Salzburg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28FD2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84FDC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80802F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29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https://salk.at/1136.html</w:t>
              </w:r>
            </w:hyperlink>
          </w:p>
        </w:tc>
      </w:tr>
      <w:tr w:rsidR="00D25A88" w:rsidRPr="009527A1" w14:paraId="7C725E22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E68BDF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29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434C598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Tumorregister Vorarlberg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313CE9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Arbeitskreis für Vorsorge- und Sozialmedizin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E926F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88765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E31ED8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30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https://www.aks.or.at/science/cancer-registry/</w:t>
              </w:r>
            </w:hyperlink>
          </w:p>
        </w:tc>
      </w:tr>
      <w:tr w:rsidR="00D25A88" w:rsidRPr="009527A1" w14:paraId="52B2373C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A92357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30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661ACF0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Arzneimittelspezialitätenregister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D86335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Bundesamt für Sicherheit im Gesundheitswesen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6C4FA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product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37576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regulatory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420358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31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https://www.basg.gv.at/fuer-unternehmen/zulassung-life-cycle/faq-zulassung-life-cycle/arzneispezialitaetenregister</w:t>
              </w:r>
            </w:hyperlink>
          </w:p>
        </w:tc>
      </w:tr>
      <w:tr w:rsidR="00D25A88" w:rsidRPr="009527A1" w14:paraId="6206B165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9FDE5A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31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3C60A80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Stroke Card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31B561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Medizinische Universität Innsbruck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C2444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C28A7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clinical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7480C2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32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https://www.thieme-connect.de/products/ejournals/html/10.1055/a-1101-8949</w:t>
              </w:r>
            </w:hyperlink>
          </w:p>
        </w:tc>
      </w:tr>
      <w:tr w:rsidR="00D25A88" w:rsidRPr="009527A1" w14:paraId="6B715660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5D0543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32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143CC59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Austrian performance-based hospital financing system (Leistungsorientierten Krankenanstaltenfinanzierung)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A74D70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Bundesministerium für Soziales, Gesundheit, Pflege und Konsumentenschutz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69B84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administrative data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CE5C9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administrative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8C2277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33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https://www.sozialministerium.at/Themen/Gesundheit/Gesundheitssystem/Krankenanstalten/Leistungsorientierte-Krankenanstaltenfinanzierung-(LKF).html</w:t>
              </w:r>
            </w:hyperlink>
          </w:p>
        </w:tc>
      </w:tr>
      <w:tr w:rsidR="00D25A88" w:rsidRPr="009527A1" w14:paraId="261A5897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60B7FA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33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322D47B1" w14:textId="77777777" w:rsidR="00D25A88" w:rsidRPr="00E06D18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</w:pPr>
            <w:r w:rsidRPr="00E06D18"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  <w:t>Social Health Insurance Data from LeiCon-Database (Leistungscontrolling Datenbank)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E242E4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Österreichische Sozialversicherung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10905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health care data base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7D5F8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7C75BD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34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https://www.sozialversicherung.at/cdscontent/?contentid=10007.849899&amp;portal=svportal</w:t>
              </w:r>
            </w:hyperlink>
          </w:p>
        </w:tc>
      </w:tr>
      <w:tr w:rsidR="00D25A88" w:rsidRPr="009527A1" w14:paraId="0A9852E2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BC54F6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34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3B840540" w14:textId="77777777" w:rsidR="00D25A88" w:rsidRPr="00E06D18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</w:pPr>
            <w:r w:rsidRPr="00E06D18"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  <w:t>AGMT Austrian CLL (chronic lymphocytic leukemia) Registry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2CA322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Arbeitsgemeinschaft medikamentöse Tumortherapie (AGMT)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1F1F99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00513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clinical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638C2D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35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https://www.agmt.at/agmt_cll-reg/</w:t>
              </w:r>
            </w:hyperlink>
          </w:p>
        </w:tc>
      </w:tr>
      <w:tr w:rsidR="00D25A88" w:rsidRPr="009527A1" w14:paraId="2F20BD19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0B05D3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35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58F54B97" w14:textId="77777777" w:rsidR="00D25A88" w:rsidRPr="00E06D18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</w:pPr>
            <w:r w:rsidRPr="00E06D18"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  <w:t>AGMT Austrian Myeliod Registry  (aMYELOIDr)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561D1A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Arbeitsgemeinschaft medikamentöse Tumortherapie (AGMT)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B589F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37A20A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clinical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F432CF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hyperlink r:id="rId36" w:history="1">
              <w:r w:rsidRPr="00C052EC">
                <w:rPr>
                  <w:rStyle w:val="Hyperlink"/>
                  <w:rFonts w:asciiTheme="majorHAnsi" w:eastAsia="Times New Roman" w:hAnsiTheme="majorHAnsi" w:cstheme="majorHAnsi"/>
                  <w:sz w:val="14"/>
                  <w:szCs w:val="16"/>
                </w:rPr>
                <w:t>https://www.agmt.at/myeloid-registry/</w:t>
              </w:r>
            </w:hyperlink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 </w:t>
            </w:r>
          </w:p>
        </w:tc>
      </w:tr>
      <w:tr w:rsidR="00D25A88" w:rsidRPr="009527A1" w14:paraId="1A81659B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60338D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36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14A8FC0F" w14:textId="77777777" w:rsidR="00D25A88" w:rsidRPr="00E06D18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</w:pPr>
            <w:r w:rsidRPr="00E06D18"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  <w:t>AGMT Autoimmune Hemolytic Anemia (AIHA) Registry with corresponding Biobank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1DA7E6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Arbeitsgemeinschaft medikamentöse Tumortherapie (AGMT)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2FFCA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FD48B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4DBACD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37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https://www.agmt.at/aiha-registry/</w:t>
              </w:r>
            </w:hyperlink>
          </w:p>
        </w:tc>
      </w:tr>
      <w:tr w:rsidR="00D25A88" w:rsidRPr="009527A1" w14:paraId="5D9DF164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123AE1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37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00D9BC5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AGMT Covid-19 Registry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C19FF8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Arbeitsgemeinschaft medikamentöse Tumortherapie (AGMT)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C6D06A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A44E5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clinical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35D4E9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38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https://www.agmt.at/register-covid-19/</w:t>
              </w:r>
            </w:hyperlink>
          </w:p>
        </w:tc>
      </w:tr>
      <w:tr w:rsidR="00D25A88" w:rsidRPr="009527A1" w14:paraId="0221DABB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F427C0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38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049D8F5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AGMT Lung Cancer Registry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B917C5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Arbeitsgemeinschaft medikamentöse Tumortherapie (AGMT)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5BC6C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E4E04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57E1CC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hyperlink r:id="rId39" w:history="1">
              <w:r w:rsidRPr="00C052EC">
                <w:rPr>
                  <w:rStyle w:val="Hyperlink"/>
                  <w:rFonts w:asciiTheme="majorHAnsi" w:eastAsia="Times New Roman" w:hAnsiTheme="majorHAnsi" w:cstheme="majorHAnsi"/>
                  <w:sz w:val="14"/>
                  <w:szCs w:val="16"/>
                </w:rPr>
                <w:t>https://www.agmt.at/register-lungca/</w:t>
              </w:r>
            </w:hyperlink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 </w:t>
            </w:r>
          </w:p>
        </w:tc>
      </w:tr>
      <w:tr w:rsidR="00D25A88" w:rsidRPr="009527A1" w14:paraId="175EF2B3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7D0D77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39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51E74F38" w14:textId="77777777" w:rsidR="00D25A88" w:rsidRPr="00E06D18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</w:pPr>
            <w:r w:rsidRPr="00E06D18"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  <w:t>AGMT Metastatic Breast Cancer (MBC) Registry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1D6F76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Arbeitsgemeinschaft medikamentöse Tumortherapie (AGMT)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EDDFF0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8CF2B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B47AA5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40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https://www.agmt.at/mbc-registry/</w:t>
              </w:r>
            </w:hyperlink>
          </w:p>
        </w:tc>
      </w:tr>
      <w:tr w:rsidR="00D25A88" w:rsidRPr="009527A1" w14:paraId="40E3597A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09172C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40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56EC12A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AGMT PTCL Registry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99487E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Arbeitsgemeinschaft medikamentöse Tumortherapie (AGMT)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2D9C3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CE4C1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749AF9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41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https://www.agmt.at/ptcl-registry/</w:t>
              </w:r>
            </w:hyperlink>
          </w:p>
        </w:tc>
      </w:tr>
      <w:tr w:rsidR="00D25A88" w:rsidRPr="009527A1" w14:paraId="237BF9C0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CEC7AA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41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472B4B7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AGMT ALL Registry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2FBD20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Arbeitsgemeinschaft medikamentöse Tumortherapie (AGMT)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B430C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C10A6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clinical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0B8FAD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42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https://www.agmt.at/all-registry/</w:t>
              </w:r>
            </w:hyperlink>
          </w:p>
        </w:tc>
      </w:tr>
      <w:tr w:rsidR="00D25A88" w:rsidRPr="009527A1" w14:paraId="0C431EE2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62906F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42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4EFC8E10" w14:textId="77777777" w:rsidR="00D25A88" w:rsidRPr="00E06D18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</w:pPr>
            <w:r w:rsidRPr="00E06D18"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  <w:t>AGMT BV-NIS Austrian Brentuximab Vedotin observational study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9E2EA5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Arbeitsgemeinschaft medikamentöse Tumortherapie (AGMT)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4495A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observational study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2DC1D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clinical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97157D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43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https://www.agmt.at/bv-nis/</w:t>
              </w:r>
            </w:hyperlink>
          </w:p>
        </w:tc>
      </w:tr>
      <w:tr w:rsidR="00D25A88" w:rsidRPr="009527A1" w14:paraId="0B24656A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60486D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43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76B6A00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AGMT NGS Registry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72715C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Arbeitsgemeinschaft medikamentöse Tumortherapie (AGMT)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7B1AE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C4F9A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1AB13D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44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https://www.agmt.at/ngs-registry/</w:t>
              </w:r>
            </w:hyperlink>
          </w:p>
        </w:tc>
      </w:tr>
      <w:tr w:rsidR="00D25A88" w:rsidRPr="009527A1" w14:paraId="143A41AC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E534C3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44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2CA03A2B" w14:textId="77777777" w:rsidR="00D25A88" w:rsidRPr="00E06D18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</w:pPr>
            <w:r w:rsidRPr="00E06D18">
              <w:rPr>
                <w:rFonts w:asciiTheme="majorHAnsi" w:eastAsia="Times New Roman" w:hAnsiTheme="majorHAnsi" w:cstheme="majorHAnsi"/>
                <w:sz w:val="14"/>
                <w:szCs w:val="16"/>
                <w:lang w:val="en-GB"/>
              </w:rPr>
              <w:t>Colorectal Cancer Study of Austria (CORSA)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9E4491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Medizinische Universität Wien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D46CB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observational study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5B8A4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research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FD407C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45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https://krebsforschung.meduniwien.ac.at/forschung/forschungsschwerpunkte/zellulaere-und-molekulare-tumorbiologie/andrea-gsur/research-projects/corsa/</w:t>
              </w:r>
            </w:hyperlink>
          </w:p>
        </w:tc>
      </w:tr>
      <w:tr w:rsidR="00D25A88" w:rsidRPr="009527A1" w14:paraId="3F36511C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9F60CB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45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0F51DEC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ELGA e-Befunde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2DB870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ELGA GmbH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D6F2A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health care data base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26C5F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clinical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186109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46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https://www.elga.gv.at/</w:t>
              </w:r>
            </w:hyperlink>
          </w:p>
        </w:tc>
      </w:tr>
      <w:tr w:rsidR="00D25A88" w:rsidRPr="009527A1" w14:paraId="478F354D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1D26F1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46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20FDCAD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Genanalyse-Register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35B2DA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Bundesministerium für Soziales, Gesundheit, Pflege und Konsumentenschutz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F395E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administrative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CA427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administrative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C63B12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47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https://www.verbrauchergesundheit.gv.at/gentechnik/rechtoe/GTG/Genregister.html</w:t>
              </w:r>
            </w:hyperlink>
          </w:p>
        </w:tc>
      </w:tr>
      <w:tr w:rsidR="00D25A88" w:rsidRPr="009527A1" w14:paraId="25B011BB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BFC9D9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47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05379DA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Zentrale Liste Ringversuche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1A7CEA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Bundesministerium für Soziales, Gesundheit, Pflege und Konsumentenschutz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B0E03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administrative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95C91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regulatory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E50328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48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https://www.verbrauchergesundheit.gv.at/gentechnik/humanm/GTG_Register.html</w:t>
              </w:r>
            </w:hyperlink>
          </w:p>
        </w:tc>
      </w:tr>
      <w:tr w:rsidR="00D25A88" w:rsidRPr="009527A1" w14:paraId="45A7B8ED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EA509D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48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4C77BEA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Liste der Meldungen zu Vertriebseinschränkungen von Arzneispezialitäten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8D9A0A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Bundesamt für Sicherheit im Gesundheitswesen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F5D36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administrative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BD00D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administrative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1D64F2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49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https://medicineshortage.basg.gv.at/vertriebseinschraenkungen/faces/adf.task-flow?_id=main-btf&amp;_document=WEB-INF/main-btf.xml</w:t>
              </w:r>
            </w:hyperlink>
          </w:p>
        </w:tc>
      </w:tr>
      <w:tr w:rsidR="00D25A88" w:rsidRPr="009527A1" w14:paraId="6ECCAECD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E6E3EA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49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76657AD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Liste gemäß Verordnung über die Sicherstellung der Arzneimittelversorgung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E2711A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Bundesamt für Sicherheit im Gesundheitswesen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DC20E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product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E65E4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regulatory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EBCDF3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hyperlink r:id="rId50" w:anchor=":~:text=Die%20%E2%80%9EListe%20gem%C3%A4%C3%9F%20Verordnung%20%C3%BCber,BASG%20ein%20Parallelexportverbot%20erhalten%20haben" w:history="1">
              <w:r w:rsidRPr="00C052EC">
                <w:rPr>
                  <w:rStyle w:val="Hyperlink"/>
                  <w:rFonts w:asciiTheme="majorHAnsi" w:eastAsia="Times New Roman" w:hAnsiTheme="majorHAnsi" w:cstheme="majorHAnsi"/>
                  <w:sz w:val="14"/>
                  <w:szCs w:val="16"/>
                </w:rPr>
                <w:t>https://www.basg.gv.at/marktbeobachtung/amtliche-nachrichten/detail/verordnung-zur-sicherstellung-der-arzneimittelversorgung-tritt-mit-1-april-2020-in-kraft#:~:text=Die%20%E2%80%9EListe%20gem%C3%A4%C3%9F%20Verordnung%20%C3%BCber,BASG%20ein%20Parallelexportverbot%20erhalten%20haben</w:t>
              </w:r>
            </w:hyperlink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.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 </w:t>
            </w:r>
          </w:p>
        </w:tc>
      </w:tr>
      <w:tr w:rsidR="00D25A88" w:rsidRPr="009527A1" w14:paraId="564A84BE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D5ADC8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50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61CB93E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Österreichische Register für Medizinprodukte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9F5720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Gesundheit Österreich GmbH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24A5C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administrative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F97DD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E5D8F2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51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https://medizinprodukteregister.at/</w:t>
              </w:r>
            </w:hyperlink>
          </w:p>
        </w:tc>
      </w:tr>
      <w:tr w:rsidR="00D25A88" w:rsidRPr="009527A1" w14:paraId="7FBD5107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3D34D3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51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5C46B2F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Register zur Qualitätssicherung in der Herzchirurgie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F4C821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Gesundheit Österreich GmbH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27E72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intervention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DB967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2912A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hyperlink r:id="rId52" w:history="1">
              <w:r w:rsidRPr="00C052EC">
                <w:rPr>
                  <w:rStyle w:val="Hyperlink"/>
                  <w:rFonts w:asciiTheme="majorHAnsi" w:eastAsia="Times New Roman" w:hAnsiTheme="majorHAnsi" w:cstheme="majorHAnsi"/>
                  <w:sz w:val="14"/>
                  <w:szCs w:val="16"/>
                </w:rPr>
                <w:t>https://goeg.at/Koordinationsstelle_Qualitaetsregister</w:t>
              </w:r>
            </w:hyperlink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 </w:t>
            </w:r>
          </w:p>
        </w:tc>
      </w:tr>
      <w:tr w:rsidR="00D25A88" w:rsidRPr="009527A1" w14:paraId="3B52E41A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CDA7AD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52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04A8844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Herzschrittmacher-, ICD-, Looprecorder-Register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FE71AF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Gesundheit Österreich GmbH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015B2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administrative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12CB9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regulatory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F18892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hyperlink r:id="rId53" w:history="1">
              <w:r w:rsidRPr="00C052EC">
                <w:rPr>
                  <w:rStyle w:val="Hyperlink"/>
                  <w:rFonts w:asciiTheme="majorHAnsi" w:eastAsia="Times New Roman" w:hAnsiTheme="majorHAnsi" w:cstheme="majorHAnsi"/>
                  <w:sz w:val="14"/>
                  <w:szCs w:val="16"/>
                </w:rPr>
                <w:t>https://goeg.at/Koordinationsstelle_Qualitaetsregister</w:t>
              </w:r>
            </w:hyperlink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 </w:t>
            </w:r>
          </w:p>
        </w:tc>
      </w:tr>
      <w:tr w:rsidR="00D25A88" w:rsidRPr="009527A1" w14:paraId="6D35F184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6059D1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53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5068B84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Register Nicht-Interventionelle Studien (NIS)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C7145F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Bundesamt für Sicherheit im Gesundheitswesen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950E7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administrative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588B8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regulatory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CED788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54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https://www.basg.gv.at/gesundheitsberufe/klinische-studien/nicht-interventionelle-studien-nis</w:t>
              </w:r>
            </w:hyperlink>
          </w:p>
        </w:tc>
      </w:tr>
      <w:tr w:rsidR="00D25A88" w:rsidRPr="009527A1" w14:paraId="5A42DA91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97F356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54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302FE81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Pharma-Preisinformationssystem (PPI)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8E86F8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Gesundheit Österreich GmbH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0AB94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administrative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73881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administrative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139321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55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https://goeg.at/Pharma-Preisinformationssystem</w:t>
              </w:r>
            </w:hyperlink>
          </w:p>
        </w:tc>
      </w:tr>
      <w:tr w:rsidR="00D25A88" w:rsidRPr="009527A1" w14:paraId="3310A46D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1C7DA7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lastRenderedPageBreak/>
              <w:t>55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7B14253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BIOREG Register für Biologica, Biosimilars und tsDMARDs bei der Behandlung von entzündlichen rheumatischen Erkrankungen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EE4E56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Trägerverein für das Österreichische Register für Biologica, Biosimilars und tsDMARDs bei der Behandlung von entzündlichen rheumatischen Erkrankungen (BioReg)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42923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EF247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clinical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3579C3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hyperlink r:id="rId56" w:history="1">
              <w:r w:rsidRPr="00C052EC">
                <w:rPr>
                  <w:rStyle w:val="Hyperlink"/>
                  <w:rFonts w:asciiTheme="majorHAnsi" w:eastAsia="Times New Roman" w:hAnsiTheme="majorHAnsi" w:cstheme="majorHAnsi"/>
                  <w:sz w:val="14"/>
                  <w:szCs w:val="16"/>
                </w:rPr>
                <w:t>https://www.bioreg.at/stats/</w:t>
              </w:r>
            </w:hyperlink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 </w:t>
            </w:r>
          </w:p>
        </w:tc>
      </w:tr>
      <w:tr w:rsidR="00D25A88" w:rsidRPr="009527A1" w14:paraId="671604DA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080B72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56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04FF069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Österreichisches Parkisnonregister ÖPAR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6ABD9B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Österreichische Parkinsongesellschaft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CD2B8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0BF49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clinical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8B4470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57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https://www.parkinson.at/medizin-forschung/projekte-publikationen.html</w:t>
              </w:r>
            </w:hyperlink>
          </w:p>
        </w:tc>
      </w:tr>
      <w:tr w:rsidR="00D25A88" w:rsidRPr="009527A1" w14:paraId="73F1DEAB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2C4FE3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57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6A58F70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Österreichisches Dialyse- und Transplantationsregister (ÖDTR)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209446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Österreichischen Gesellschaft für Nephrologie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91BEC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504A9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54A06C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58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https://www.nephrologie.at/gesellschaft/oedtr</w:t>
              </w:r>
            </w:hyperlink>
          </w:p>
        </w:tc>
      </w:tr>
      <w:tr w:rsidR="00D25A88" w:rsidRPr="009527A1" w14:paraId="555C163D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0F84E0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58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70D6C2A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PRT - Prothesenregister Tirol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9F6658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LIV - Landesinstitut für Integrierte Versorgung Tirol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A18C0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intervention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8624B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13A51A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59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https://www.iet.at/page.cfm?vpath=register/prothesenregister</w:t>
              </w:r>
            </w:hyperlink>
          </w:p>
        </w:tc>
      </w:tr>
      <w:tr w:rsidR="00D25A88" w:rsidRPr="009527A1" w14:paraId="1B634411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8CE0B6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59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2399830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Elektronischer Impfpass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3449E5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ELGA GmbH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7BB16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intervention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5058B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administrative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36817B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hyperlink r:id="rId60" w:history="1">
              <w:r w:rsidRPr="00C052EC">
                <w:rPr>
                  <w:rStyle w:val="Hyperlink"/>
                  <w:rFonts w:asciiTheme="majorHAnsi" w:eastAsia="Times New Roman" w:hAnsiTheme="majorHAnsi" w:cstheme="majorHAnsi"/>
                  <w:sz w:val="14"/>
                  <w:szCs w:val="16"/>
                </w:rPr>
                <w:t>https://www.oesterreich.gv.at/themen/gesundheit_und_notfaelle/elektronischer_impfpass.html</w:t>
              </w:r>
            </w:hyperlink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 </w:t>
            </w:r>
          </w:p>
        </w:tc>
      </w:tr>
      <w:tr w:rsidR="00D25A88" w:rsidRPr="009527A1" w14:paraId="2CCEDC1D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A36FF9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60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3AF72AC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Register der anzeigepflichtigen Krankheiten - Epidemiologisches Meldesystem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730EA9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Agentur für Gesundheit und Ernährungssicherheit (AGES)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A5461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7F2EB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72FB8B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61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https://covid19-dashboard.ages.at/basisinfo.html</w:t>
              </w:r>
            </w:hyperlink>
          </w:p>
        </w:tc>
      </w:tr>
      <w:tr w:rsidR="00D25A88" w:rsidRPr="009527A1" w14:paraId="1F4DF65B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6DF19E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61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07F0A24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Register für hospitalisierte COVID19-Patientinnen und -Patienten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58F74C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Gesundheit Österreich GmbH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81074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0240F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181E57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62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https://www.ris.bka.gv.at/Dokumente/BgblAuth/BGBLA_2022_II_26/BGBLA_2022_II_26.pdfsig</w:t>
              </w:r>
            </w:hyperlink>
          </w:p>
        </w:tc>
      </w:tr>
      <w:tr w:rsidR="00D25A88" w:rsidRPr="009527A1" w14:paraId="7ACDB5DC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CF0D1C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62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0DABCB0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Implantatregisters für den Bereich der Hüftendoprothetik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297C2C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Gesundheit Österreich GmbH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18F95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product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22EB7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6AFA15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63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https://www.sozialministerium.at/dam/jcr:a32545b2-d40c-43f2-ac1f-7c6ce97804a8/endoprothetik-bericht_27.07.18_final.pdf</w:t>
              </w:r>
            </w:hyperlink>
          </w:p>
        </w:tc>
      </w:tr>
      <w:tr w:rsidR="00D25A88" w:rsidRPr="009527A1" w14:paraId="1B26D6E9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0C6B3A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63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21E6FBE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IVF-Register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55A14B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Gesundheit Österreich GmbH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D9CE3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patient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C8884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121723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64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https://goeg.at/IVF-Reg</w:t>
              </w:r>
            </w:hyperlink>
          </w:p>
        </w:tc>
      </w:tr>
      <w:tr w:rsidR="00D25A88" w:rsidRPr="009527A1" w14:paraId="0194BBFC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C0F6DF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64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36FA042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Österreichisches Aortenklappenregister ÖAKlaR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07E363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Österreichischen Kardiologischen Gesellschaft Österreichische Gesellschaft für Thorax- und Herzchirurgie (ÖGTHC)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F1D07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patient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D736D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A5F358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65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https://goeg.at/Aortenklappenregister</w:t>
              </w:r>
            </w:hyperlink>
          </w:p>
        </w:tc>
      </w:tr>
      <w:tr w:rsidR="00D25A88" w:rsidRPr="009527A1" w14:paraId="46991221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1FC5A69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65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092539E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Register für Screeningprogramme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42B03F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Bundesministerium für Soziales, Gesundheit, Pflege und Konsumentenschutz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145268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E2E6D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FBDFCD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66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https://www.ris.bka.gv.at/eli/bgbl/1950/186/P5b/NOR40223147</w:t>
              </w:r>
            </w:hyperlink>
          </w:p>
        </w:tc>
      </w:tr>
      <w:tr w:rsidR="00D25A88" w:rsidRPr="009527A1" w14:paraId="30F28552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9594FE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66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725B61E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AGO 16 IP-Register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6C7C70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AGO Austria Arbeitsgemeinschaft für Gynäkologische Onkologie der OEGGG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2BA8A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intervention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F2806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4342EC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67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https://ago-austria.at/geschlossene-studien/</w:t>
              </w:r>
            </w:hyperlink>
          </w:p>
        </w:tc>
      </w:tr>
      <w:tr w:rsidR="00D25A88" w:rsidRPr="009527A1" w14:paraId="66BC13CF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2F1612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67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6128B7C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AGO R02 – Brustrekonstruktion nach Mastektomie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21F70B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AGO Austria Arbeitsgemeinschaft für Gynäkologische Onkologie der OEGGG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33D60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intervention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A69133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71D366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68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https://ago-austria.at/aktuelle-ago-studien/</w:t>
              </w:r>
            </w:hyperlink>
          </w:p>
        </w:tc>
      </w:tr>
      <w:tr w:rsidR="00D25A88" w:rsidRPr="009527A1" w14:paraId="57004ED2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850CD9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68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2EEC923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Datenhaltung Brustkrebs-Früherkennungsprogramm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4B333A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Gesundheit Österreich GmbH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D28E47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patient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A8FB2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6B709D1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69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https://goeg.at/Datenhaltung_BKF</w:t>
              </w:r>
            </w:hyperlink>
          </w:p>
        </w:tc>
      </w:tr>
      <w:tr w:rsidR="00D25A88" w:rsidRPr="009527A1" w14:paraId="130BCB31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1DCBB7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69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4C106A4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Frühgeborenenregister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CCAA39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Gesundheit Österreich GmbH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F2208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patient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D7E5D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quality assurance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099457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70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https://salk.at/25170.html</w:t>
              </w:r>
            </w:hyperlink>
          </w:p>
        </w:tc>
      </w:tr>
      <w:tr w:rsidR="00D25A88" w:rsidRPr="009527A1" w14:paraId="55634633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67ED72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70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0B114CB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Österreichisches Nachsorgeprogramm von Organ- und Stammzell-Lebendspender/innen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1B92AE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Gesundheit Österreich GmbH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B0982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patient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C9994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clinical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D0B4BA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71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https://transplant.goeg.at/lebendspende</w:t>
              </w:r>
            </w:hyperlink>
          </w:p>
        </w:tc>
      </w:tr>
      <w:tr w:rsidR="00D25A88" w:rsidRPr="009527A1" w14:paraId="65898BA2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C88F342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71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0CE917E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Nationale Referenzzentrale für Meningokokken, Pneumokokken und Haemophilus influenzae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547969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Agentur für Gesundheit und Ernährungssicherheit (AGES)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66A1C18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disease registry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FC47F64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e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pidemi</w:t>
            </w:r>
            <w:r>
              <w:rPr>
                <w:rFonts w:asciiTheme="majorHAnsi" w:eastAsia="Times New Roman" w:hAnsiTheme="majorHAnsi" w:cstheme="majorHAnsi"/>
                <w:sz w:val="14"/>
                <w:szCs w:val="16"/>
              </w:rPr>
              <w:t>-</w:t>
            </w: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ological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057DB6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72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https://www.ages.at/ages/referenzzentralen-labors/nationale-referenzzentrale-fuer-meningokokken-pneumokokken-und-haemophilus-influenzae</w:t>
              </w:r>
            </w:hyperlink>
          </w:p>
        </w:tc>
      </w:tr>
      <w:tr w:rsidR="00D25A88" w:rsidRPr="009527A1" w14:paraId="13160323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8BEB80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72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77A750F0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ELGA e-Medikation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8D90A4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ELGA GmbH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6D741B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health care data base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0C0FDE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administrative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4C98C3F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73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https://www.elga.gv.at/</w:t>
              </w:r>
            </w:hyperlink>
          </w:p>
        </w:tc>
      </w:tr>
      <w:tr w:rsidR="00D25A88" w:rsidRPr="009527A1" w14:paraId="21A1C610" w14:textId="77777777" w:rsidTr="009E4854">
        <w:trPr>
          <w:trHeight w:val="31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E831CA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73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16EFCCDA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AGMT AML Registry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8927CEC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 xml:space="preserve">Arbeitsgemeinschaft medikamentöse Tumortherapie (AGMT)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CF2646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biobank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FC42A5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</w:rPr>
            </w:pPr>
            <w:r w:rsidRPr="009527A1">
              <w:rPr>
                <w:rFonts w:asciiTheme="majorHAnsi" w:eastAsia="Times New Roman" w:hAnsiTheme="majorHAnsi" w:cstheme="majorHAnsi"/>
                <w:sz w:val="14"/>
                <w:szCs w:val="16"/>
              </w:rPr>
              <w:t>research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F95671D" w14:textId="77777777" w:rsidR="00D25A88" w:rsidRPr="009527A1" w:rsidRDefault="00D25A88" w:rsidP="009E485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sz w:val="14"/>
                <w:szCs w:val="16"/>
                <w:u w:val="single"/>
              </w:rPr>
            </w:pPr>
            <w:hyperlink r:id="rId74" w:history="1">
              <w:r w:rsidRPr="009527A1">
                <w:rPr>
                  <w:rFonts w:asciiTheme="majorHAnsi" w:eastAsia="Times New Roman" w:hAnsiTheme="majorHAnsi" w:cstheme="majorHAnsi"/>
                  <w:color w:val="0563C1"/>
                  <w:sz w:val="14"/>
                  <w:szCs w:val="16"/>
                  <w:u w:val="single"/>
                </w:rPr>
                <w:t>https://www.agmt.at</w:t>
              </w:r>
            </w:hyperlink>
          </w:p>
        </w:tc>
      </w:tr>
    </w:tbl>
    <w:p w14:paraId="56381779" w14:textId="77777777" w:rsidR="00D25A88" w:rsidRDefault="00D25A88" w:rsidP="00D25A88">
      <w:pPr>
        <w:jc w:val="center"/>
        <w:rPr>
          <w:lang w:val="en-GB"/>
        </w:rPr>
      </w:pPr>
      <w:r w:rsidRPr="00E06D18">
        <w:rPr>
          <w:b/>
          <w:lang w:val="en-GB"/>
        </w:rPr>
        <w:t>Table 1a.</w:t>
      </w:r>
      <w:r w:rsidRPr="00E06D18">
        <w:rPr>
          <w:lang w:val="en-GB"/>
        </w:rPr>
        <w:t xml:space="preserve"> Condensed list of verified RWD sources in Austria.</w:t>
      </w:r>
    </w:p>
    <w:p w14:paraId="4D5A30D2" w14:textId="77777777" w:rsidR="002F0F5E" w:rsidRDefault="00D25A88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88"/>
    <w:rsid w:val="0021090F"/>
    <w:rsid w:val="003A76DF"/>
    <w:rsid w:val="00C52827"/>
    <w:rsid w:val="00D25A88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9BC1C"/>
  <w15:chartTrackingRefBased/>
  <w15:docId w15:val="{690A9EA9-06F9-4171-BB0B-B26592FE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A88"/>
    <w:pPr>
      <w:spacing w:after="312" w:line="260" w:lineRule="auto"/>
      <w:ind w:left="31" w:hanging="10"/>
    </w:pPr>
    <w:rPr>
      <w:rFonts w:ascii="Calibri" w:eastAsia="Calibri" w:hAnsi="Calibri" w:cs="Calibri"/>
      <w:color w:val="000000"/>
      <w:sz w:val="20"/>
      <w:lang w:val="de-AT" w:eastAsia="de-AT"/>
    </w:rPr>
  </w:style>
  <w:style w:type="paragraph" w:styleId="Heading1">
    <w:name w:val="heading 1"/>
    <w:next w:val="Normal"/>
    <w:link w:val="Heading1Char"/>
    <w:uiPriority w:val="9"/>
    <w:unhideWhenUsed/>
    <w:qFormat/>
    <w:rsid w:val="00D25A88"/>
    <w:pPr>
      <w:keepNext/>
      <w:keepLines/>
      <w:spacing w:after="56"/>
      <w:ind w:left="16" w:hanging="10"/>
      <w:outlineLvl w:val="0"/>
    </w:pPr>
    <w:rPr>
      <w:rFonts w:ascii="Calibri" w:eastAsia="Calibri" w:hAnsi="Calibri" w:cs="Calibri"/>
      <w:b/>
      <w:color w:val="000000"/>
      <w:sz w:val="26"/>
      <w:lang w:val="en-GB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A88"/>
    <w:rPr>
      <w:rFonts w:ascii="Calibri" w:eastAsia="Calibri" w:hAnsi="Calibri" w:cs="Calibri"/>
      <w:b/>
      <w:color w:val="000000"/>
      <w:sz w:val="26"/>
      <w:lang w:val="en-GB" w:eastAsia="de-AT"/>
    </w:rPr>
  </w:style>
  <w:style w:type="character" w:styleId="Hyperlink">
    <w:name w:val="Hyperlink"/>
    <w:basedOn w:val="DefaultParagraphFont"/>
    <w:uiPriority w:val="99"/>
    <w:unhideWhenUsed/>
    <w:rsid w:val="00D25A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tumorzentrum.at/ueber-uns/kennzahlen" TargetMode="External"/><Relationship Id="rId21" Type="http://schemas.openxmlformats.org/officeDocument/2006/relationships/hyperlink" Target="https://www.iet.at/page.cfm?vpath=register/qualitaetssicherung-ago" TargetMode="External"/><Relationship Id="rId42" Type="http://schemas.openxmlformats.org/officeDocument/2006/relationships/hyperlink" Target="https://www.agmt.at/all-registry/" TargetMode="External"/><Relationship Id="rId47" Type="http://schemas.openxmlformats.org/officeDocument/2006/relationships/hyperlink" Target="https://www.verbrauchergesundheit.gv.at/gentechnik/rechtoe/GTG/Genregister.html" TargetMode="External"/><Relationship Id="rId63" Type="http://schemas.openxmlformats.org/officeDocument/2006/relationships/hyperlink" Target="https://www.sozialministerium.at/dam/jcr:a32545b2-d40c-43f2-ac1f-7c6ce97804a8/endoprothetik-bericht_27.07.18_final.pdf" TargetMode="External"/><Relationship Id="rId68" Type="http://schemas.openxmlformats.org/officeDocument/2006/relationships/hyperlink" Target="https://ago-austria.at/aktuelle-ago-studie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cnm.meduniwien.ac.at/registry/" TargetMode="External"/><Relationship Id="rId29" Type="http://schemas.openxmlformats.org/officeDocument/2006/relationships/hyperlink" Target="https://salk.at/1136.html" TargetMode="External"/><Relationship Id="rId11" Type="http://schemas.openxmlformats.org/officeDocument/2006/relationships/hyperlink" Target="https://www.medunigraz.at/universitaetskliniken/dermatologie-und-venerologie/forschung/bioimmuntherapie/register-und-datenbanken" TargetMode="External"/><Relationship Id="rId24" Type="http://schemas.openxmlformats.org/officeDocument/2006/relationships/hyperlink" Target="https://www.liv.tirol/page.cfm?vpath=datenmanagement-und-analytik/epidemiologie" TargetMode="External"/><Relationship Id="rId32" Type="http://schemas.openxmlformats.org/officeDocument/2006/relationships/hyperlink" Target="https://www.thieme-connect.de/products/ejournals/html/10.1055/a-1101-8949" TargetMode="External"/><Relationship Id="rId37" Type="http://schemas.openxmlformats.org/officeDocument/2006/relationships/hyperlink" Target="https://www.agmt.at/aiha-registry/" TargetMode="External"/><Relationship Id="rId40" Type="http://schemas.openxmlformats.org/officeDocument/2006/relationships/hyperlink" Target="https://www.agmt.at/mbc-registry/" TargetMode="External"/><Relationship Id="rId45" Type="http://schemas.openxmlformats.org/officeDocument/2006/relationships/hyperlink" Target="https://krebsforschung.meduniwien.ac.at/forschung/forschungsschwerpunkte/zellulaere-und-molekulare-tumorbiologie/andrea-gsur/research-projects/corsa/" TargetMode="External"/><Relationship Id="rId53" Type="http://schemas.openxmlformats.org/officeDocument/2006/relationships/hyperlink" Target="https://goeg.at/Koordinationsstelle_Qualitaetsregister" TargetMode="External"/><Relationship Id="rId58" Type="http://schemas.openxmlformats.org/officeDocument/2006/relationships/hyperlink" Target="https://www.nephrologie.at/gesellschaft/oedtr" TargetMode="External"/><Relationship Id="rId66" Type="http://schemas.openxmlformats.org/officeDocument/2006/relationships/hyperlink" Target="https://www.ris.bka.gv.at/eli/bgbl/1950/186/P5b/NOR40223147" TargetMode="External"/><Relationship Id="rId74" Type="http://schemas.openxmlformats.org/officeDocument/2006/relationships/hyperlink" Target="https://www.agmt.at/" TargetMode="External"/><Relationship Id="rId5" Type="http://schemas.openxmlformats.org/officeDocument/2006/relationships/hyperlink" Target="https://bluter.at/wp/osterr-hamophilie-register/" TargetMode="External"/><Relationship Id="rId61" Type="http://schemas.openxmlformats.org/officeDocument/2006/relationships/hyperlink" Target="https://covid19-dashboard.ages.at/basisinfo.html" TargetMode="External"/><Relationship Id="rId19" Type="http://schemas.openxmlformats.org/officeDocument/2006/relationships/hyperlink" Target="https://www.meduniwien.ac.at/web/ueber-uns/news/detail/toxoplasmose-screening-verringert-infektionsrate/" TargetMode="External"/><Relationship Id="rId14" Type="http://schemas.openxmlformats.org/officeDocument/2006/relationships/hyperlink" Target="https://psora.medunigraz.at/" TargetMode="External"/><Relationship Id="rId22" Type="http://schemas.openxmlformats.org/officeDocument/2006/relationships/hyperlink" Target="https://www.iet.at/page.cfm?vpath=register/tumorregister" TargetMode="External"/><Relationship Id="rId27" Type="http://schemas.openxmlformats.org/officeDocument/2006/relationships/hyperlink" Target="https://www.gesundheitsfonds.at/aufgaben1/qualitaetssicherung/tumorboard-tumorregister" TargetMode="External"/><Relationship Id="rId30" Type="http://schemas.openxmlformats.org/officeDocument/2006/relationships/hyperlink" Target="https://www.aks.or.at/science/cancer-registry/" TargetMode="External"/><Relationship Id="rId35" Type="http://schemas.openxmlformats.org/officeDocument/2006/relationships/hyperlink" Target="https://www.agmt.at/agmt_cll-reg/" TargetMode="External"/><Relationship Id="rId43" Type="http://schemas.openxmlformats.org/officeDocument/2006/relationships/hyperlink" Target="https://www.agmt.at/bv-nis/" TargetMode="External"/><Relationship Id="rId48" Type="http://schemas.openxmlformats.org/officeDocument/2006/relationships/hyperlink" Target="https://www.verbrauchergesundheit.gv.at/gentechnik/humanm/GTG_Register.html" TargetMode="External"/><Relationship Id="rId56" Type="http://schemas.openxmlformats.org/officeDocument/2006/relationships/hyperlink" Target="https://www.bioreg.at/stats/" TargetMode="External"/><Relationship Id="rId64" Type="http://schemas.openxmlformats.org/officeDocument/2006/relationships/hyperlink" Target="https://goeg.at/IVF-Reg" TargetMode="External"/><Relationship Id="rId69" Type="http://schemas.openxmlformats.org/officeDocument/2006/relationships/hyperlink" Target="https://goeg.at/Datenhaltung_BKF" TargetMode="External"/><Relationship Id="rId8" Type="http://schemas.openxmlformats.org/officeDocument/2006/relationships/hyperlink" Target="https://www.oegn.at/ms-register-der-oegn/" TargetMode="External"/><Relationship Id="rId51" Type="http://schemas.openxmlformats.org/officeDocument/2006/relationships/hyperlink" Target="https://medizinprodukteregister.at/" TargetMode="External"/><Relationship Id="rId72" Type="http://schemas.openxmlformats.org/officeDocument/2006/relationships/hyperlink" Target="https://www.ages.at/ages/referenzzentralen-labors/nationale-referenzzentrale-fuer-meningokokken-pneumokokken-und-haemophilus-influenza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amig.at/was-wir-tun/amig-mpm-datenbank" TargetMode="External"/><Relationship Id="rId17" Type="http://schemas.openxmlformats.org/officeDocument/2006/relationships/hyperlink" Target="https://goeg.at/Qualitaetsregister" TargetMode="External"/><Relationship Id="rId25" Type="http://schemas.openxmlformats.org/officeDocument/2006/relationships/hyperlink" Target="https://www.liv.tirol/page.cfm?vpath=datenmanagement-und-analytik/epidemiologie" TargetMode="External"/><Relationship Id="rId33" Type="http://schemas.openxmlformats.org/officeDocument/2006/relationships/hyperlink" Target="https://www.sozialministerium.at/Themen/Gesundheit/Gesundheitssystem/Krankenanstalten/Leistungsorientierte-Krankenanstaltenfinanzierung-(LKF).html" TargetMode="External"/><Relationship Id="rId38" Type="http://schemas.openxmlformats.org/officeDocument/2006/relationships/hyperlink" Target="https://www.agmt.at/register-covid-19/" TargetMode="External"/><Relationship Id="rId46" Type="http://schemas.openxmlformats.org/officeDocument/2006/relationships/hyperlink" Target="https://www.elga.gv.at/" TargetMode="External"/><Relationship Id="rId59" Type="http://schemas.openxmlformats.org/officeDocument/2006/relationships/hyperlink" Target="https://www.iet.at/page.cfm?vpath=register/prothesenregister" TargetMode="External"/><Relationship Id="rId67" Type="http://schemas.openxmlformats.org/officeDocument/2006/relationships/hyperlink" Target="https://ago-austria.at/geschlossene-studien/" TargetMode="External"/><Relationship Id="rId20" Type="http://schemas.openxmlformats.org/officeDocument/2006/relationships/hyperlink" Target="https://www.iet.at/page.cfm?vpath=register/diabetesregister" TargetMode="External"/><Relationship Id="rId41" Type="http://schemas.openxmlformats.org/officeDocument/2006/relationships/hyperlink" Target="https://www.agmt.at/ptcl-registry/" TargetMode="External"/><Relationship Id="rId54" Type="http://schemas.openxmlformats.org/officeDocument/2006/relationships/hyperlink" Target="https://www.basg.gv.at/gesundheitsberufe/klinische-studien/nicht-interventionelle-studien-nis" TargetMode="External"/><Relationship Id="rId62" Type="http://schemas.openxmlformats.org/officeDocument/2006/relationships/hyperlink" Target="https://www.ris.bka.gv.at/Dokumente/BgblAuth/BGBLA_2022_II_26/BGBLA_2022_II_26.pdfsig" TargetMode="External"/><Relationship Id="rId70" Type="http://schemas.openxmlformats.org/officeDocument/2006/relationships/hyperlink" Target="https://salk.at/25170.html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egch.at/qualitaetssicherung/gist-register/" TargetMode="External"/><Relationship Id="rId15" Type="http://schemas.openxmlformats.org/officeDocument/2006/relationships/hyperlink" Target="https://www.urogyn.at/studie/sakrokolpopexie-register" TargetMode="External"/><Relationship Id="rId23" Type="http://schemas.openxmlformats.org/officeDocument/2006/relationships/hyperlink" Target="https://www.statistik.at/statistiken/bevoelkerung-und-soziales/gesundheit/krebserkrankungen" TargetMode="External"/><Relationship Id="rId28" Type="http://schemas.openxmlformats.org/officeDocument/2006/relationships/hyperlink" Target="https://www.cgm.com/aut_de/magazin/artikel/2021/november-1/das-noe-onkologie-informationssystem.html" TargetMode="External"/><Relationship Id="rId36" Type="http://schemas.openxmlformats.org/officeDocument/2006/relationships/hyperlink" Target="https://www.agmt.at/myeloid-registry/" TargetMode="External"/><Relationship Id="rId49" Type="http://schemas.openxmlformats.org/officeDocument/2006/relationships/hyperlink" Target="https://medicineshortage.basg.gv.at/vertriebseinschraenkungen/faces/adf.task-flow?_id=main-btf&amp;_document=WEB-INF/main-btf.xml" TargetMode="External"/><Relationship Id="rId57" Type="http://schemas.openxmlformats.org/officeDocument/2006/relationships/hyperlink" Target="https://www.parkinson.at/medizin-forschung/projekte-publikationen.html" TargetMode="External"/><Relationship Id="rId10" Type="http://schemas.openxmlformats.org/officeDocument/2006/relationships/hyperlink" Target="https://bbmri.at/" TargetMode="External"/><Relationship Id="rId31" Type="http://schemas.openxmlformats.org/officeDocument/2006/relationships/hyperlink" Target="https://www.basg.gv.at/fuer-unternehmen/zulassung-life-cycle/faq-zulassung-life-cycle/arzneispezialitaetenregister" TargetMode="External"/><Relationship Id="rId44" Type="http://schemas.openxmlformats.org/officeDocument/2006/relationships/hyperlink" Target="https://www.agmt.at/ngs-registry/" TargetMode="External"/><Relationship Id="rId52" Type="http://schemas.openxmlformats.org/officeDocument/2006/relationships/hyperlink" Target="https://goeg.at/Koordinationsstelle_Qualitaetsregister" TargetMode="External"/><Relationship Id="rId60" Type="http://schemas.openxmlformats.org/officeDocument/2006/relationships/hyperlink" Target="https://www.oesterreich.gv.at/themen/gesundheit_und_notfaelle/elektronischer_impfpass.html" TargetMode="External"/><Relationship Id="rId65" Type="http://schemas.openxmlformats.org/officeDocument/2006/relationships/hyperlink" Target="https://goeg.at/Aortenklappenregister" TargetMode="External"/><Relationship Id="rId73" Type="http://schemas.openxmlformats.org/officeDocument/2006/relationships/hyperlink" Target="https://www.elga.gv.at/" TargetMode="External"/><Relationship Id="rId4" Type="http://schemas.openxmlformats.org/officeDocument/2006/relationships/hyperlink" Target="https://www.statistik.at/statistiken/bevoelkerung-und-soziales/gesundheit/gesundheitsversorgung-und-ausgaben/gesundheitsversorgung-stationaer-spitalsentlassungen" TargetMode="External"/><Relationship Id="rId9" Type="http://schemas.openxmlformats.org/officeDocument/2006/relationships/hyperlink" Target="https://www.medunigraz.at/universitaetskliniken/dermatologie-und-venerologie/forschung/bioimmuntherapie/register-und-datenbanken" TargetMode="External"/><Relationship Id="rId13" Type="http://schemas.openxmlformats.org/officeDocument/2006/relationships/hyperlink" Target="https://iik.i-med.ac.at/index.php?param=register" TargetMode="External"/><Relationship Id="rId18" Type="http://schemas.openxmlformats.org/officeDocument/2006/relationships/hyperlink" Target="https://www.oesterreich.gv.at/themen/gesundheit_und_notfaelle/sucht/2/1/Seite.1520650.html" TargetMode="External"/><Relationship Id="rId39" Type="http://schemas.openxmlformats.org/officeDocument/2006/relationships/hyperlink" Target="https://www.agmt.at/register-lungca/" TargetMode="External"/><Relationship Id="rId34" Type="http://schemas.openxmlformats.org/officeDocument/2006/relationships/hyperlink" Target="https://www.sozialversicherung.at/cdscontent/?contentid=10007.849899&amp;portal=svportal" TargetMode="External"/><Relationship Id="rId50" Type="http://schemas.openxmlformats.org/officeDocument/2006/relationships/hyperlink" Target="https://www.basg.gv.at/marktbeobachtung/amtliche-nachrichten/detail/verordnung-zur-sicherstellung-der-arzneimittelversorgung-tritt-mit-1-april-2020-in-kraft" TargetMode="External"/><Relationship Id="rId55" Type="http://schemas.openxmlformats.org/officeDocument/2006/relationships/hyperlink" Target="https://goeg.at/Pharma-Preisinformationssystem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www.meduniwien.ac.at/hp/npc/allgemeine-informationen/aufgaben/das-oesterreichische-hirntumorregister/" TargetMode="External"/><Relationship Id="rId71" Type="http://schemas.openxmlformats.org/officeDocument/2006/relationships/hyperlink" Target="https://transplant.goeg.at/lebendspen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3028</Words>
  <Characters>17261</Characters>
  <Application>Microsoft Office Word</Application>
  <DocSecurity>0</DocSecurity>
  <Lines>143</Lines>
  <Paragraphs>40</Paragraphs>
  <ScaleCrop>false</ScaleCrop>
  <Company>Springer Nature</Company>
  <LinksUpToDate>false</LinksUpToDate>
  <CharactersWithSpaces>20249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2023-10-17T10:10:00Z</dcterms:created>
  <dcterms:modified xsi:type="dcterms:W3CDTF">2023-10-17T10:10:00Z</dcterms:modified>
</cp:coreProperties>
</file>