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7E6D3" w14:textId="77777777" w:rsidR="00D43511" w:rsidRDefault="00D43511" w:rsidP="00D43511">
      <w:pPr>
        <w:spacing w:after="0" w:line="240" w:lineRule="auto"/>
        <w:jc w:val="center"/>
        <w:rPr>
          <w:rFonts w:cstheme="minorHAnsi"/>
          <w:b/>
          <w:color w:val="000000" w:themeColor="text1"/>
          <w:sz w:val="24"/>
          <w:szCs w:val="24"/>
        </w:rPr>
      </w:pPr>
    </w:p>
    <w:p w14:paraId="3FDEA1DB" w14:textId="39DB1F75" w:rsidR="004A4F80" w:rsidRPr="00975C1C" w:rsidRDefault="002A0CE8" w:rsidP="00D43511">
      <w:pPr>
        <w:spacing w:after="0" w:line="240" w:lineRule="auto"/>
        <w:jc w:val="center"/>
        <w:rPr>
          <w:rFonts w:cstheme="minorHAnsi"/>
          <w:b/>
          <w:color w:val="000000" w:themeColor="text1"/>
          <w:sz w:val="28"/>
          <w:szCs w:val="28"/>
        </w:rPr>
      </w:pPr>
      <w:r w:rsidRPr="00975C1C">
        <w:rPr>
          <w:rFonts w:cstheme="minorHAnsi"/>
          <w:b/>
          <w:color w:val="000000" w:themeColor="text1"/>
          <w:sz w:val="28"/>
          <w:szCs w:val="28"/>
        </w:rPr>
        <w:t xml:space="preserve">Supplemental </w:t>
      </w:r>
      <w:r w:rsidR="00975C1C" w:rsidRPr="00975C1C">
        <w:rPr>
          <w:rFonts w:cstheme="minorHAnsi"/>
          <w:b/>
          <w:color w:val="000000" w:themeColor="text1"/>
          <w:sz w:val="28"/>
          <w:szCs w:val="28"/>
        </w:rPr>
        <w:t>Table 1</w:t>
      </w:r>
      <w:r w:rsidRPr="00975C1C">
        <w:rPr>
          <w:rFonts w:cstheme="minorHAnsi"/>
          <w:b/>
          <w:color w:val="000000" w:themeColor="text1"/>
          <w:sz w:val="28"/>
          <w:szCs w:val="28"/>
        </w:rPr>
        <w:t>: NGS panels</w:t>
      </w:r>
    </w:p>
    <w:p w14:paraId="48383BD2" w14:textId="77777777" w:rsidR="00975C1C" w:rsidRDefault="00975C1C" w:rsidP="00D43511">
      <w:pPr>
        <w:spacing w:after="0" w:line="240" w:lineRule="auto"/>
        <w:rPr>
          <w:rFonts w:cstheme="minorHAnsi"/>
          <w:b/>
          <w:color w:val="000000" w:themeColor="text1"/>
        </w:rPr>
      </w:pPr>
    </w:p>
    <w:p w14:paraId="17096712" w14:textId="284DD045" w:rsidR="00AC6836" w:rsidRPr="00975C1C" w:rsidRDefault="00AC6836" w:rsidP="00AC6836">
      <w:pPr>
        <w:spacing w:after="0" w:line="240" w:lineRule="auto"/>
        <w:rPr>
          <w:rFonts w:cstheme="minorHAnsi"/>
          <w:b/>
          <w:iCs/>
          <w:color w:val="000000" w:themeColor="text1"/>
          <w:sz w:val="24"/>
          <w:szCs w:val="24"/>
        </w:rPr>
      </w:pPr>
      <w:r w:rsidRPr="00975C1C">
        <w:rPr>
          <w:rFonts w:cstheme="minorHAnsi"/>
          <w:b/>
          <w:iCs/>
          <w:color w:val="000000" w:themeColor="text1"/>
          <w:sz w:val="24"/>
          <w:szCs w:val="24"/>
        </w:rPr>
        <w:t>U</w:t>
      </w:r>
      <w:r w:rsidR="001A4EE4" w:rsidRPr="00975C1C">
        <w:rPr>
          <w:rFonts w:cstheme="minorHAnsi"/>
          <w:b/>
          <w:iCs/>
          <w:color w:val="000000" w:themeColor="text1"/>
          <w:sz w:val="24"/>
          <w:szCs w:val="24"/>
        </w:rPr>
        <w:t>niversity of Texas Southwestern Medical Center</w:t>
      </w:r>
      <w:r w:rsidR="00BB154B" w:rsidRPr="00975C1C">
        <w:rPr>
          <w:rFonts w:cstheme="minorHAnsi"/>
          <w:b/>
          <w:iCs/>
          <w:color w:val="000000" w:themeColor="text1"/>
          <w:sz w:val="24"/>
          <w:szCs w:val="24"/>
        </w:rPr>
        <w:t xml:space="preserve"> 1,505-gene</w:t>
      </w:r>
      <w:r w:rsidRPr="00975C1C">
        <w:rPr>
          <w:rFonts w:cstheme="minorHAnsi"/>
          <w:b/>
          <w:iCs/>
          <w:color w:val="000000" w:themeColor="text1"/>
          <w:sz w:val="24"/>
          <w:szCs w:val="24"/>
        </w:rPr>
        <w:t xml:space="preserve"> </w:t>
      </w:r>
      <w:r w:rsidR="005C6CD6" w:rsidRPr="00975C1C">
        <w:rPr>
          <w:rFonts w:cstheme="minorHAnsi"/>
          <w:b/>
          <w:iCs/>
          <w:color w:val="000000" w:themeColor="text1"/>
          <w:sz w:val="24"/>
          <w:szCs w:val="24"/>
        </w:rPr>
        <w:t>P</w:t>
      </w:r>
      <w:r w:rsidRPr="00975C1C">
        <w:rPr>
          <w:rFonts w:cstheme="minorHAnsi"/>
          <w:b/>
          <w:iCs/>
          <w:color w:val="000000" w:themeColor="text1"/>
          <w:sz w:val="24"/>
          <w:szCs w:val="24"/>
        </w:rPr>
        <w:t>anel:</w:t>
      </w:r>
    </w:p>
    <w:p w14:paraId="32F4A0FD" w14:textId="4C0413B2" w:rsidR="00AC6836" w:rsidRPr="00AB5D7E" w:rsidRDefault="00396505" w:rsidP="00D43511">
      <w:pPr>
        <w:spacing w:after="0" w:line="240" w:lineRule="auto"/>
        <w:rPr>
          <w:rFonts w:eastAsia="Times New Roman" w:cstheme="minorHAnsi"/>
          <w:color w:val="000000"/>
        </w:rPr>
      </w:pPr>
      <w:hyperlink r:id="rId4" w:history="1">
        <w:r w:rsidR="00BB154B" w:rsidRPr="00AB5D7E">
          <w:rPr>
            <w:rStyle w:val="Hyperlink"/>
            <w:rFonts w:eastAsia="Times New Roman" w:cstheme="minorHAnsi"/>
          </w:rPr>
          <w:t>https://www.utsouthwestern.edu/sites/genomics-molecular-pathology/assets/comprehensive_pan-cancer_next_generation_sequencing_solid_tumor_panel_aberration_list.pdf</w:t>
        </w:r>
      </w:hyperlink>
    </w:p>
    <w:p w14:paraId="01F5E633" w14:textId="77777777" w:rsidR="00BB154B" w:rsidRDefault="00BB154B" w:rsidP="00D43511">
      <w:pPr>
        <w:spacing w:after="0" w:line="240" w:lineRule="auto"/>
        <w:rPr>
          <w:rFonts w:cstheme="minorHAnsi"/>
          <w:b/>
          <w:color w:val="000000" w:themeColor="text1"/>
        </w:rPr>
      </w:pPr>
    </w:p>
    <w:p w14:paraId="4DE20E57" w14:textId="7C48BA01" w:rsidR="00AC6836" w:rsidRPr="00975C1C" w:rsidRDefault="00AC6836" w:rsidP="00AC6836">
      <w:pPr>
        <w:spacing w:after="0" w:line="240" w:lineRule="auto"/>
        <w:rPr>
          <w:rFonts w:cstheme="minorHAnsi"/>
          <w:b/>
          <w:iCs/>
          <w:color w:val="000000" w:themeColor="text1"/>
          <w:sz w:val="24"/>
          <w:szCs w:val="24"/>
        </w:rPr>
      </w:pPr>
      <w:r w:rsidRPr="00975C1C">
        <w:rPr>
          <w:rFonts w:cstheme="minorHAnsi"/>
          <w:b/>
          <w:iCs/>
          <w:color w:val="000000" w:themeColor="text1"/>
          <w:sz w:val="24"/>
          <w:szCs w:val="24"/>
        </w:rPr>
        <w:t>O</w:t>
      </w:r>
      <w:r w:rsidR="001A4EE4" w:rsidRPr="00975C1C">
        <w:rPr>
          <w:rFonts w:cstheme="minorHAnsi"/>
          <w:b/>
          <w:iCs/>
          <w:color w:val="000000" w:themeColor="text1"/>
          <w:sz w:val="24"/>
          <w:szCs w:val="24"/>
        </w:rPr>
        <w:t>regon Health and science University</w:t>
      </w:r>
      <w:r w:rsidRPr="00975C1C">
        <w:rPr>
          <w:rFonts w:cstheme="minorHAnsi"/>
          <w:b/>
          <w:iCs/>
          <w:color w:val="000000" w:themeColor="text1"/>
          <w:sz w:val="24"/>
          <w:szCs w:val="24"/>
        </w:rPr>
        <w:t xml:space="preserve"> 220-gene </w:t>
      </w:r>
      <w:r w:rsidR="005C6CD6" w:rsidRPr="00975C1C">
        <w:rPr>
          <w:rFonts w:cstheme="minorHAnsi"/>
          <w:b/>
          <w:iCs/>
          <w:color w:val="000000" w:themeColor="text1"/>
          <w:sz w:val="24"/>
          <w:szCs w:val="24"/>
        </w:rPr>
        <w:t>P</w:t>
      </w:r>
      <w:r w:rsidRPr="00975C1C">
        <w:rPr>
          <w:rFonts w:cstheme="minorHAnsi"/>
          <w:b/>
          <w:iCs/>
          <w:color w:val="000000" w:themeColor="text1"/>
          <w:sz w:val="24"/>
          <w:szCs w:val="24"/>
        </w:rPr>
        <w:t>anel:</w:t>
      </w:r>
    </w:p>
    <w:p w14:paraId="744D0774" w14:textId="77777777" w:rsidR="00AC6836" w:rsidRPr="00AB5D7E" w:rsidRDefault="00AC6836" w:rsidP="00AC6836">
      <w:pPr>
        <w:spacing w:after="0" w:line="240" w:lineRule="auto"/>
        <w:rPr>
          <w:rFonts w:cstheme="minorHAnsi"/>
          <w:bCs/>
          <w:i/>
          <w:iCs/>
          <w:color w:val="000000" w:themeColor="text1"/>
        </w:rPr>
      </w:pPr>
      <w:r w:rsidRPr="00AB5D7E">
        <w:rPr>
          <w:rFonts w:cstheme="minorHAnsi"/>
          <w:bCs/>
          <w:i/>
          <w:iCs/>
          <w:color w:val="000000" w:themeColor="text1"/>
        </w:rPr>
        <w:t>ABL1, AKT1, ANKRD26, ARID1A, ARID1B, ASXL1, ASXL2, ATG2B, ATM, ATRX, BCL2</w:t>
      </w:r>
      <w:r w:rsidRPr="00AB5D7E">
        <w:rPr>
          <w:rFonts w:cstheme="minorHAnsi"/>
          <w:bCs/>
          <w:i/>
          <w:iCs/>
          <w:color w:val="000000" w:themeColor="text1"/>
        </w:rPr>
        <w:tab/>
        <w:t>, BCL6, BCOR, BCORL1, BIRC3, BIRC6, BLM, BRAF, BRCA1, BRCA2, BRCC3, BRD4, BTK, CALR, CARD11, CASP10, CBL, CBLB, CBLC, CCND1, CCND3, CCR4, CD27, CD79A, CD79B, CDH11, CDKN2A, CDKN2C, CEBPA, CHD2, CHEK2, CREBBP, CRLF2, CSF1R, CSF3R, CTCF, CTLA4, CUX1, CXCR4, DAXX, DDX41, DDX54, DHX15, DHX29, DIS3, DNAH5, DNAH9, DNAJC21, DNM2, DNMT1, DNMT3A, DOCK8, DTX1, EED, EFTUD1, EGFR, ELANE, EP300, ERBB4, ETNK1, ETV6, EZH2, FAM47A, FAM5C, FAS, FAT1</w:t>
      </w:r>
      <w:r w:rsidRPr="00AB5D7E">
        <w:rPr>
          <w:rFonts w:cstheme="minorHAnsi"/>
          <w:bCs/>
          <w:i/>
          <w:iCs/>
          <w:color w:val="000000" w:themeColor="text1"/>
        </w:rPr>
        <w:tab/>
        <w:t>, FAT4, FBXO11,</w:t>
      </w:r>
      <w:r w:rsidRPr="00AB5D7E">
        <w:rPr>
          <w:rFonts w:cstheme="minorHAnsi"/>
          <w:bCs/>
          <w:i/>
          <w:iCs/>
          <w:color w:val="000000" w:themeColor="text1"/>
        </w:rPr>
        <w:tab/>
        <w:t>FBXW7, FLT3, FOXO1, FYN, GATA1, GATA2, GATA3, GNA13, GNAS, GNB1, GSKIP, HAX1, HIST1H1E, HNRNPK, HRAS, HVCN1, ID3, IDH1, IDH2, IGLL5, IKZF1, IKZF3, IL7R</w:t>
      </w:r>
      <w:r w:rsidRPr="00AB5D7E">
        <w:rPr>
          <w:rFonts w:cstheme="minorHAnsi"/>
          <w:bCs/>
          <w:i/>
          <w:iCs/>
          <w:color w:val="000000" w:themeColor="text1"/>
        </w:rPr>
        <w:tab/>
        <w:t>, IRF4, JAK1, JAK2, JAK3, KDM6A, KIT, KLF2, KLHL6, KMT2A, KMT2C, KMT2D, KRAS, LLGL2, LRRC4, LUC7L2, MAGT1, MAML1, MAP2K1, MECOM, MED12, MEF2B, MGA, MLH1, MPL, MSH2, MSH6, MYC, MYD88, NAF1, NBN, NF1, NFKBIE, NOTCH1, NOTCH2, NPAT, NPM1, NRAS, NT5C2, NXF1, PAX5, PCLO, PDGFRA, PHF6, PIGA, PIK3CD</w:t>
      </w:r>
      <w:r w:rsidRPr="00AB5D7E">
        <w:rPr>
          <w:rFonts w:cstheme="minorHAnsi"/>
          <w:bCs/>
          <w:i/>
          <w:iCs/>
          <w:color w:val="000000" w:themeColor="text1"/>
        </w:rPr>
        <w:tab/>
        <w:t>, PIM1, PLCG1, PLCG2, PMS2, POT1, PPM1D, PRDM1, PRKCB, PRPF40B, PRPF8, PRPS1,</w:t>
      </w:r>
      <w:r w:rsidRPr="00AB5D7E">
        <w:rPr>
          <w:rFonts w:cstheme="minorHAnsi"/>
          <w:bCs/>
          <w:i/>
          <w:iCs/>
          <w:color w:val="000000" w:themeColor="text1"/>
        </w:rPr>
        <w:tab/>
        <w:t>PSMB5,</w:t>
      </w:r>
      <w:r w:rsidRPr="00AB5D7E">
        <w:rPr>
          <w:rFonts w:cstheme="minorHAnsi"/>
          <w:bCs/>
          <w:i/>
          <w:iCs/>
          <w:color w:val="000000" w:themeColor="text1"/>
        </w:rPr>
        <w:tab/>
        <w:t>PTCH1, PTEN, PTPN11, RAD21, RB1, RBBP6, RELN, RHOA, RIT1, RPS15, RTEL1, RUNX1, RYR1, RYR2, SAMD9, SAMD9L, SAMHD1, SBDS, SETBP1, SETD2, SETDB1, SF1, SF3A1, SF3B1, SH2B3, SMARCA2, SMARCB1, SMC1A, SMC3, SOCS1, SPEN, SPI1 SRP72, SRSF2, STAG2, STAT3, STAT5B, STXBP2, SUZ12, SYK, SYNE1, TBL1XR1, TCF3, TCF4, TERC, TERT, TET2, TNFAIP3, TNFRSF14, TP53, TRAF3, U2AF1, U2AF2, UBR5, USH2A, VAV1, WAS, WHSC1, WT1, XPO1, ZBTB7A</w:t>
      </w:r>
      <w:r w:rsidRPr="00AB5D7E">
        <w:rPr>
          <w:rFonts w:cstheme="minorHAnsi"/>
          <w:bCs/>
          <w:i/>
          <w:iCs/>
          <w:color w:val="000000" w:themeColor="text1"/>
        </w:rPr>
        <w:tab/>
        <w:t>, ZRSR2</w:t>
      </w:r>
    </w:p>
    <w:p w14:paraId="54624BCB" w14:textId="77777777" w:rsidR="00CB3962" w:rsidRDefault="00CB3962" w:rsidP="00CB3962">
      <w:pPr>
        <w:spacing w:after="0" w:line="240" w:lineRule="auto"/>
        <w:rPr>
          <w:rStyle w:val="Emphasis"/>
          <w:rFonts w:ascii="Times New Roman" w:hAnsi="Times New Roman" w:cs="Times New Roman"/>
          <w:i w:val="0"/>
          <w:color w:val="000000" w:themeColor="text1"/>
          <w:bdr w:val="none" w:sz="0" w:space="0" w:color="auto" w:frame="1"/>
          <w:shd w:val="clear" w:color="auto" w:fill="FFFFFF"/>
        </w:rPr>
      </w:pPr>
    </w:p>
    <w:p w14:paraId="5A029C30" w14:textId="614F65B3" w:rsidR="00CB3962" w:rsidRPr="00975C1C" w:rsidRDefault="001A4EE4" w:rsidP="00CB3962">
      <w:p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975C1C">
        <w:rPr>
          <w:rFonts w:cstheme="minorHAnsi"/>
          <w:b/>
          <w:color w:val="000000" w:themeColor="text1"/>
          <w:sz w:val="24"/>
          <w:szCs w:val="24"/>
        </w:rPr>
        <w:t xml:space="preserve">University of Virginia </w:t>
      </w:r>
      <w:r w:rsidR="00CB3962" w:rsidRPr="00975C1C">
        <w:rPr>
          <w:rFonts w:cstheme="minorHAnsi"/>
          <w:b/>
          <w:color w:val="000000" w:themeColor="text1"/>
          <w:sz w:val="24"/>
          <w:szCs w:val="24"/>
        </w:rPr>
        <w:t xml:space="preserve">Customized </w:t>
      </w:r>
      <w:proofErr w:type="spellStart"/>
      <w:r w:rsidR="00CB3962" w:rsidRPr="00975C1C">
        <w:rPr>
          <w:rFonts w:cstheme="minorHAnsi"/>
          <w:b/>
          <w:color w:val="000000" w:themeColor="text1"/>
          <w:sz w:val="24"/>
          <w:szCs w:val="24"/>
        </w:rPr>
        <w:t>FusionPlex</w:t>
      </w:r>
      <w:proofErr w:type="spellEnd"/>
      <w:r w:rsidR="00CB3962" w:rsidRPr="00975C1C">
        <w:rPr>
          <w:rFonts w:cstheme="minorHAnsi"/>
          <w:b/>
          <w:color w:val="000000" w:themeColor="text1"/>
          <w:sz w:val="24"/>
          <w:szCs w:val="24"/>
        </w:rPr>
        <w:t xml:space="preserve"> Pan-Heme 1</w:t>
      </w:r>
      <w:r w:rsidRPr="00975C1C">
        <w:rPr>
          <w:rFonts w:cstheme="minorHAnsi"/>
          <w:b/>
          <w:color w:val="000000" w:themeColor="text1"/>
          <w:sz w:val="24"/>
          <w:szCs w:val="24"/>
        </w:rPr>
        <w:t>49</w:t>
      </w:r>
      <w:r w:rsidR="00CB3962" w:rsidRPr="00975C1C">
        <w:rPr>
          <w:rFonts w:cstheme="minorHAnsi"/>
          <w:b/>
          <w:color w:val="000000" w:themeColor="text1"/>
          <w:sz w:val="24"/>
          <w:szCs w:val="24"/>
        </w:rPr>
        <w:t>-gene Panel:</w:t>
      </w:r>
    </w:p>
    <w:p w14:paraId="56910836" w14:textId="0C16D230" w:rsidR="00CB3962" w:rsidRPr="00CB3962" w:rsidRDefault="00CB3962" w:rsidP="00CB3962">
      <w:pPr>
        <w:spacing w:after="0" w:line="240" w:lineRule="auto"/>
        <w:rPr>
          <w:rFonts w:cstheme="minorHAnsi"/>
          <w:bCs/>
          <w:i/>
          <w:iCs/>
          <w:color w:val="000000" w:themeColor="text1"/>
        </w:rPr>
      </w:pPr>
      <w:r w:rsidRPr="00CB3962">
        <w:rPr>
          <w:rFonts w:cstheme="minorHAnsi"/>
          <w:bCs/>
          <w:i/>
          <w:iCs/>
          <w:color w:val="000000" w:themeColor="text1"/>
        </w:rPr>
        <w:t>ABL1, ABL2, AICDA, ALK, ASB13, BATF3, BCL11B, BCL2, BCL2A1, BCL3, BCL6, BCR, BIRC3, BLNK, BMF, BMP7, CBFB, CCDC50, CCND1, CCND2, CCND3, CD274, CD44, CDC25A, CDK6, CDKN2A, CDKN2B, CEBPA, CEBPD, CEBPE, CEBPG, CHD1, CHIC2, CHMP2A (control)</w:t>
      </w:r>
      <w:r>
        <w:rPr>
          <w:rFonts w:cstheme="minorHAnsi"/>
          <w:bCs/>
          <w:i/>
          <w:iCs/>
          <w:color w:val="000000" w:themeColor="text1"/>
        </w:rPr>
        <w:t xml:space="preserve">, </w:t>
      </w:r>
      <w:r w:rsidRPr="00CB3962">
        <w:rPr>
          <w:rFonts w:cstheme="minorHAnsi"/>
          <w:bCs/>
          <w:i/>
          <w:iCs/>
          <w:color w:val="000000" w:themeColor="text1"/>
        </w:rPr>
        <w:t>CIITA, CREB3L2, CREBBP, CRLF2, CSF1R, CTLA4, CYB5R2, DEK, DENND3, DLEU1, DNMT3B, DNTT, DUSP22, E2F2, EBF1, EIF4A1, ENTPD1, EPOR, ERG, ETV6, EXOC2, FAM216A, FGFR1, FLT3, FOXP1, FUT8, GLIS2, GPI (control)</w:t>
      </w:r>
      <w:r w:rsidR="001A4EE4">
        <w:rPr>
          <w:rFonts w:cstheme="minorHAnsi"/>
          <w:bCs/>
          <w:i/>
          <w:iCs/>
          <w:color w:val="000000" w:themeColor="text1"/>
        </w:rPr>
        <w:t xml:space="preserve">, </w:t>
      </w:r>
      <w:r w:rsidRPr="00CB3962">
        <w:rPr>
          <w:rFonts w:cstheme="minorHAnsi"/>
          <w:bCs/>
          <w:i/>
          <w:iCs/>
          <w:color w:val="000000" w:themeColor="text1"/>
        </w:rPr>
        <w:t>HOXA10, HOXA9, ID4, IKZF2, IKZF3, IL16, IRF4, IRF8, ITPKB, JAK2, KAT6A, KIAA0101, KLF2, KMT2A, LIMD1, LMO1, LMO2, LRMP, LYL1, LZTS1, MAL, MALT1, MAML3, MECOM, MKL1, MLF1, MLLT10, MLLT4, MME, MUC1, MYBL1, MYC, MYH11,</w:t>
      </w:r>
      <w:r w:rsidR="001A4EE4">
        <w:rPr>
          <w:rFonts w:cstheme="minorHAnsi"/>
          <w:bCs/>
          <w:i/>
          <w:iCs/>
          <w:color w:val="000000" w:themeColor="text1"/>
        </w:rPr>
        <w:t xml:space="preserve"> </w:t>
      </w:r>
      <w:r w:rsidRPr="00CB3962">
        <w:rPr>
          <w:rFonts w:cstheme="minorHAnsi"/>
          <w:bCs/>
          <w:i/>
          <w:iCs/>
          <w:color w:val="000000" w:themeColor="text1"/>
        </w:rPr>
        <w:t xml:space="preserve">NEK6, NF1, NFKB1, NFKB2, NME1, NOTCH1, NTRK3, NUP214, NUP98, P2RY8, PAG1, PAICS, PAX5, PBX1, PDCD1, PDCD1LG2, PDGFRA, PDGFRB, PICALM, PIM1, PIM2, PML, PPAT, PRDM16, PRKAR2B, PTK2B, PTPN1, PYCR1, RAB29, RARAB7A </w:t>
      </w:r>
      <w:r>
        <w:rPr>
          <w:rFonts w:cstheme="minorHAnsi"/>
          <w:bCs/>
          <w:i/>
          <w:iCs/>
          <w:color w:val="000000" w:themeColor="text1"/>
        </w:rPr>
        <w:t>(</w:t>
      </w:r>
      <w:r w:rsidRPr="00CB3962">
        <w:rPr>
          <w:rFonts w:cstheme="minorHAnsi"/>
          <w:bCs/>
          <w:i/>
          <w:iCs/>
          <w:color w:val="000000" w:themeColor="text1"/>
        </w:rPr>
        <w:t>control)</w:t>
      </w:r>
      <w:r>
        <w:rPr>
          <w:rFonts w:cstheme="minorHAnsi"/>
          <w:bCs/>
          <w:i/>
          <w:iCs/>
          <w:color w:val="000000" w:themeColor="text1"/>
        </w:rPr>
        <w:t xml:space="preserve">, </w:t>
      </w:r>
      <w:r w:rsidRPr="00CB3962">
        <w:rPr>
          <w:rFonts w:cstheme="minorHAnsi"/>
          <w:bCs/>
          <w:i/>
          <w:iCs/>
          <w:color w:val="000000" w:themeColor="text1"/>
        </w:rPr>
        <w:t>RAG1, RAG2, RANBP1, RARA, RBM15, ROS1, RUNX1, RUNXT1,</w:t>
      </w:r>
      <w:r w:rsidR="001A4EE4">
        <w:rPr>
          <w:rFonts w:cstheme="minorHAnsi"/>
          <w:bCs/>
          <w:i/>
          <w:iCs/>
          <w:color w:val="000000" w:themeColor="text1"/>
        </w:rPr>
        <w:t xml:space="preserve"> </w:t>
      </w:r>
      <w:r w:rsidRPr="00CB3962">
        <w:rPr>
          <w:rFonts w:cstheme="minorHAnsi"/>
          <w:bCs/>
          <w:i/>
          <w:iCs/>
          <w:color w:val="000000" w:themeColor="text1"/>
        </w:rPr>
        <w:t>SIPR2, SEMA6A, SERPINA9, SETD2, SH3BP5, SOX11, STIL, STRBP, TAL1, TCF3, TFG, TLX1, TLX3, TNFRSF13B, TNFSF4, TP63, TYK2, VCP (control)</w:t>
      </w:r>
      <w:r>
        <w:rPr>
          <w:rFonts w:cstheme="minorHAnsi"/>
          <w:bCs/>
          <w:i/>
          <w:iCs/>
          <w:color w:val="000000" w:themeColor="text1"/>
        </w:rPr>
        <w:t xml:space="preserve">, </w:t>
      </w:r>
      <w:r w:rsidRPr="00CB3962">
        <w:rPr>
          <w:rFonts w:cstheme="minorHAnsi"/>
          <w:bCs/>
          <w:i/>
          <w:iCs/>
          <w:color w:val="000000" w:themeColor="text1"/>
        </w:rPr>
        <w:t>WT1, ZCCHC6</w:t>
      </w:r>
    </w:p>
    <w:p w14:paraId="2310BE53" w14:textId="77777777" w:rsidR="00CB3962" w:rsidRDefault="00CB3962" w:rsidP="00D43511">
      <w:pPr>
        <w:spacing w:after="0" w:line="240" w:lineRule="auto"/>
        <w:rPr>
          <w:rFonts w:cstheme="minorHAnsi"/>
          <w:b/>
          <w:color w:val="000000" w:themeColor="text1"/>
        </w:rPr>
      </w:pPr>
    </w:p>
    <w:p w14:paraId="79C2D5BD" w14:textId="6AB899E3" w:rsidR="00081B09" w:rsidRPr="00975C1C" w:rsidRDefault="001A4EE4" w:rsidP="00081B09">
      <w:p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975C1C">
        <w:rPr>
          <w:rFonts w:cstheme="minorHAnsi"/>
          <w:b/>
          <w:color w:val="000000" w:themeColor="text1"/>
          <w:sz w:val="24"/>
          <w:szCs w:val="24"/>
        </w:rPr>
        <w:t xml:space="preserve">University of </w:t>
      </w:r>
      <w:r w:rsidR="00081B09" w:rsidRPr="00975C1C">
        <w:rPr>
          <w:rFonts w:cstheme="minorHAnsi"/>
          <w:b/>
          <w:color w:val="000000" w:themeColor="text1"/>
          <w:sz w:val="24"/>
          <w:szCs w:val="24"/>
        </w:rPr>
        <w:t xml:space="preserve">Kansas </w:t>
      </w:r>
      <w:r w:rsidR="00A31BFC" w:rsidRPr="00975C1C">
        <w:rPr>
          <w:rFonts w:cstheme="minorHAnsi"/>
          <w:b/>
          <w:color w:val="000000" w:themeColor="text1"/>
          <w:sz w:val="24"/>
          <w:szCs w:val="24"/>
        </w:rPr>
        <w:t>141</w:t>
      </w:r>
      <w:r w:rsidR="00081B09" w:rsidRPr="00975C1C">
        <w:rPr>
          <w:rFonts w:cstheme="minorHAnsi"/>
          <w:b/>
          <w:color w:val="000000" w:themeColor="text1"/>
          <w:sz w:val="24"/>
          <w:szCs w:val="24"/>
        </w:rPr>
        <w:t xml:space="preserve">-gene </w:t>
      </w:r>
      <w:r w:rsidR="005C6CD6" w:rsidRPr="00975C1C">
        <w:rPr>
          <w:rFonts w:cstheme="minorHAnsi"/>
          <w:b/>
          <w:color w:val="000000" w:themeColor="text1"/>
          <w:sz w:val="24"/>
          <w:szCs w:val="24"/>
        </w:rPr>
        <w:t>P</w:t>
      </w:r>
      <w:r w:rsidR="00081B09" w:rsidRPr="00975C1C">
        <w:rPr>
          <w:rFonts w:cstheme="minorHAnsi"/>
          <w:b/>
          <w:color w:val="000000" w:themeColor="text1"/>
          <w:sz w:val="24"/>
          <w:szCs w:val="24"/>
        </w:rPr>
        <w:t>anel:</w:t>
      </w:r>
    </w:p>
    <w:p w14:paraId="7F11AF31" w14:textId="1796F46F" w:rsidR="005F0048" w:rsidRPr="00A31BFC" w:rsidRDefault="005F0048" w:rsidP="005F0048">
      <w:pPr>
        <w:spacing w:after="0"/>
        <w:rPr>
          <w:i/>
          <w:iCs/>
        </w:rPr>
      </w:pPr>
      <w:r w:rsidRPr="00A31BFC">
        <w:rPr>
          <w:i/>
          <w:iCs/>
        </w:rPr>
        <w:t>ABL1, ADA, ANKRD26, ASXL1, ASXL2, ATM, ATRX, BCL6, BCOR, BCORL1, BCR, BIRC3, BLM, BRAF, BRCA1, BRCA2, BRINP3, C17orf97, CALR, CARD11, CBL, CBLB, CBLC, CDKN2A, CEBPA, CHEK2, CREBBP, CRLF2, CSF1R, CSF3R, CTCF, CUX1, DAXX, DDX41, DNM2, DNMT1, DNMT3A, EED, EGFR, ELANE, EP300, ETNK1, ETV6, EZH2, FAM154B, FAM47A, FAS, FBXW7, FLRT2, FLT3, GATA1, GATA2, GJB3, GNAS, HNRNPK, HRAS, IDH1, IDH2, IKZF1, IKZF3, IL7R, JAK1, JAK2, JAK3, KAT6A, KCNA4, KCNK13, KDM6A, KDR, KIT, KLHDC8B, KLHL6, KMT2A, KMT2C, KRAS, LRRC4, LUC7L2, MAP2K1, MLH1, MPL, MSH2, MSH6, MYC, MYD88, NBN, NF1, NOTCH1, NPAT, NPM1, NRAS, NSD1, NTRK3, OR13H1, OR8B12, P2RY2, PAX5, PCDHB1, PDGFRA, PHF6, PML, PMS2, PRAMEF2, PRF1, PRPF40B, PRPF8, PTEN, PTPN11, RAD21, RB1, RELN, RUNX1, SETBP1,</w:t>
      </w:r>
      <w:r w:rsidR="00A31BFC" w:rsidRPr="00A31BFC">
        <w:rPr>
          <w:i/>
          <w:iCs/>
        </w:rPr>
        <w:t xml:space="preserve"> </w:t>
      </w:r>
      <w:r w:rsidRPr="00A31BFC">
        <w:rPr>
          <w:i/>
          <w:iCs/>
        </w:rPr>
        <w:lastRenderedPageBreak/>
        <w:t>SF1, SF3A1, SF3B1, SH2B3, SH2D1A, SMARCB1, SMC1A, SMC3, SRP72, SRSF2, STAG2, STAT3, STXBP2, SUZ12, TAL1, TERC, TERT, TET2, TNFRSF13B, TP53, TPMT, TUBA3C, U2AF1, U2AF2, WAS, WRN, WT1,</w:t>
      </w:r>
      <w:r w:rsidR="00A31BFC" w:rsidRPr="00A31BFC">
        <w:rPr>
          <w:i/>
          <w:iCs/>
        </w:rPr>
        <w:t xml:space="preserve"> </w:t>
      </w:r>
      <w:r w:rsidRPr="00A31BFC">
        <w:rPr>
          <w:i/>
          <w:iCs/>
        </w:rPr>
        <w:t>XPO1, ZRSR2</w:t>
      </w:r>
    </w:p>
    <w:p w14:paraId="42E9F966" w14:textId="77777777" w:rsidR="0016451F" w:rsidRDefault="0016451F" w:rsidP="0016451F">
      <w:pPr>
        <w:spacing w:after="0" w:line="240" w:lineRule="auto"/>
        <w:rPr>
          <w:rFonts w:cstheme="minorHAnsi"/>
          <w:b/>
          <w:color w:val="000000" w:themeColor="text1"/>
        </w:rPr>
      </w:pPr>
    </w:p>
    <w:p w14:paraId="7A7D4005" w14:textId="25895331" w:rsidR="0016451F" w:rsidRPr="00975C1C" w:rsidRDefault="0016451F" w:rsidP="0016451F">
      <w:p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975C1C">
        <w:rPr>
          <w:rFonts w:cstheme="minorHAnsi"/>
          <w:b/>
          <w:color w:val="000000" w:themeColor="text1"/>
          <w:sz w:val="24"/>
          <w:szCs w:val="24"/>
        </w:rPr>
        <w:t>Emory</w:t>
      </w:r>
      <w:r w:rsidR="001A4EE4" w:rsidRPr="00975C1C">
        <w:rPr>
          <w:rFonts w:cstheme="minorHAnsi"/>
          <w:b/>
          <w:color w:val="000000" w:themeColor="text1"/>
          <w:sz w:val="24"/>
          <w:szCs w:val="24"/>
        </w:rPr>
        <w:t xml:space="preserve"> University</w:t>
      </w:r>
      <w:r w:rsidRPr="00975C1C">
        <w:rPr>
          <w:rFonts w:cstheme="minorHAnsi"/>
          <w:b/>
          <w:color w:val="000000" w:themeColor="text1"/>
          <w:sz w:val="24"/>
          <w:szCs w:val="24"/>
        </w:rPr>
        <w:t xml:space="preserve"> 75-gene </w:t>
      </w:r>
      <w:r w:rsidR="005C6CD6" w:rsidRPr="00975C1C">
        <w:rPr>
          <w:rFonts w:cstheme="minorHAnsi"/>
          <w:b/>
          <w:color w:val="000000" w:themeColor="text1"/>
          <w:sz w:val="24"/>
          <w:szCs w:val="24"/>
        </w:rPr>
        <w:t>P</w:t>
      </w:r>
      <w:r w:rsidRPr="00975C1C">
        <w:rPr>
          <w:rFonts w:cstheme="minorHAnsi"/>
          <w:b/>
          <w:color w:val="000000" w:themeColor="text1"/>
          <w:sz w:val="24"/>
          <w:szCs w:val="24"/>
        </w:rPr>
        <w:t>anel:</w:t>
      </w:r>
    </w:p>
    <w:p w14:paraId="320DFEBF" w14:textId="77777777" w:rsidR="0016451F" w:rsidRPr="00546808" w:rsidRDefault="0016451F" w:rsidP="0016451F">
      <w:pPr>
        <w:spacing w:after="0" w:line="240" w:lineRule="auto"/>
        <w:rPr>
          <w:rFonts w:cstheme="minorHAnsi"/>
          <w:bCs/>
          <w:i/>
          <w:iCs/>
          <w:color w:val="000000" w:themeColor="text1"/>
        </w:rPr>
      </w:pPr>
      <w:r w:rsidRPr="00546808">
        <w:rPr>
          <w:rFonts w:cstheme="minorHAnsi"/>
          <w:bCs/>
          <w:i/>
          <w:iCs/>
          <w:color w:val="000000" w:themeColor="text1"/>
        </w:rPr>
        <w:t>ABL1, ANKRD26, ASXL1, ATRX, BCOR, BCORL1, BRAF, BTK, CALR, CBL, CBLB, CBLC, CCND2, CDC25C, CDKN2A, CEBPA, CSF3R, CUX1, CXCR4, DCK, DDX41, DHX15, DNMT3A, ETNK1, ETV6, EZH2, FBXW7, FLT3, GATA1, GATA2, GNAS, HRAS, IDH1, IDH2, IKZF1, JAK2, JAK3, KDM6A, KIT, KMT2A, KRAS, LUC7L2, MAP2K1, MPL, MYC, MYD88, NF1, NOTCH1, NPM1, NRAS, PDGFRA, PHF6, PPM1D, PTEN, PTPN11, RAD21, RBBP6, RPS14, RUNX1, SETBP1, SF3B1, SH2B3, SLC29A1, SMC1A, SMC3, SRSF2, STAG2, STAT3, TET2, TP53, U2AF1, U2AF2, WT1, XPO1, ZRSR2</w:t>
      </w:r>
    </w:p>
    <w:p w14:paraId="7793BCE7" w14:textId="7515A4FF" w:rsidR="00081B09" w:rsidRDefault="00081B09" w:rsidP="00D43511">
      <w:pPr>
        <w:spacing w:after="0" w:line="240" w:lineRule="auto"/>
        <w:rPr>
          <w:rFonts w:cstheme="minorHAnsi"/>
          <w:b/>
          <w:color w:val="000000" w:themeColor="text1"/>
        </w:rPr>
      </w:pPr>
    </w:p>
    <w:p w14:paraId="5A67B58F" w14:textId="4C59AAD5" w:rsidR="00F045F1" w:rsidRPr="00A666F6" w:rsidRDefault="00F045F1" w:rsidP="00D43511">
      <w:pPr>
        <w:spacing w:after="0" w:line="240" w:lineRule="auto"/>
        <w:rPr>
          <w:rFonts w:cstheme="minorHAnsi"/>
          <w:b/>
          <w:color w:val="000000" w:themeColor="text1"/>
        </w:rPr>
      </w:pPr>
      <w:proofErr w:type="spellStart"/>
      <w:r w:rsidRPr="00A666F6">
        <w:rPr>
          <w:rFonts w:cstheme="minorHAnsi"/>
          <w:b/>
          <w:color w:val="000000" w:themeColor="text1"/>
        </w:rPr>
        <w:t>Daopei</w:t>
      </w:r>
      <w:proofErr w:type="spellEnd"/>
      <w:r w:rsidRPr="00A666F6">
        <w:rPr>
          <w:rFonts w:cstheme="minorHAnsi"/>
          <w:b/>
          <w:color w:val="000000" w:themeColor="text1"/>
        </w:rPr>
        <w:t xml:space="preserve"> 58-gene Panel</w:t>
      </w:r>
      <w:r w:rsidR="00A666F6">
        <w:rPr>
          <w:rFonts w:cstheme="minorHAnsi"/>
          <w:b/>
          <w:color w:val="000000" w:themeColor="text1"/>
        </w:rPr>
        <w:t>, China</w:t>
      </w:r>
      <w:r w:rsidRPr="00A666F6">
        <w:rPr>
          <w:rFonts w:cstheme="minorHAnsi"/>
          <w:b/>
          <w:color w:val="000000" w:themeColor="text1"/>
        </w:rPr>
        <w:t>:</w:t>
      </w:r>
    </w:p>
    <w:p w14:paraId="126613B4" w14:textId="547C07F8" w:rsidR="00F045F1" w:rsidRPr="00A666F6" w:rsidRDefault="00F045F1" w:rsidP="00D43511">
      <w:pPr>
        <w:spacing w:after="0" w:line="240" w:lineRule="auto"/>
        <w:rPr>
          <w:rFonts w:cstheme="minorHAnsi"/>
          <w:bCs/>
          <w:i/>
          <w:iCs/>
          <w:color w:val="000000" w:themeColor="text1"/>
        </w:rPr>
      </w:pPr>
      <w:r w:rsidRPr="00A666F6">
        <w:rPr>
          <w:rFonts w:cstheme="minorHAnsi"/>
          <w:bCs/>
          <w:i/>
          <w:iCs/>
          <w:color w:val="000000" w:themeColor="text1"/>
        </w:rPr>
        <w:t xml:space="preserve">ALK, ASXL1, ASXL2, BCL2, BRAF, CALR, CARD11, CBL, CCND1, CD79B, CEBPA, CREBBP, CRLF2, CSF3R, CXCR4, DNMT3A, ETV6, EZH2, FBXW7, FLT3, GATA2, ID3, IDH1, IDH2, IL7R, JAK1, JAK2, JAK3, KIT, KRAS, </w:t>
      </w:r>
    </w:p>
    <w:p w14:paraId="39A5F700" w14:textId="33001B36" w:rsidR="00F045F1" w:rsidRPr="00A666F6" w:rsidRDefault="00F045F1" w:rsidP="00D43511">
      <w:pPr>
        <w:spacing w:after="0" w:line="240" w:lineRule="auto"/>
        <w:rPr>
          <w:rFonts w:cstheme="minorHAnsi"/>
          <w:bCs/>
          <w:i/>
          <w:iCs/>
          <w:color w:val="000000" w:themeColor="text1"/>
        </w:rPr>
      </w:pPr>
      <w:r w:rsidRPr="00A666F6">
        <w:rPr>
          <w:rFonts w:cstheme="minorHAnsi"/>
          <w:bCs/>
          <w:i/>
          <w:iCs/>
          <w:color w:val="000000" w:themeColor="text1"/>
        </w:rPr>
        <w:t>MAP2K1, MEF2B, MPL, MYD88, NOTCH1, NOTCH2, NPM1, NRAS, NT5C2, PAX5</w:t>
      </w:r>
      <w:r w:rsidR="00A666F6" w:rsidRPr="00A666F6">
        <w:rPr>
          <w:rFonts w:cstheme="minorHAnsi"/>
          <w:bCs/>
          <w:i/>
          <w:iCs/>
          <w:color w:val="000000" w:themeColor="text1"/>
        </w:rPr>
        <w:t>, PHF6, PIK3CA, PTEN, PTPN11, RHOA, RUNX1, STBP1, SF3B1, SH2B3, SRSF2, STAT3, TCF3, TET2, TNFAIP3, TP53, U2AF1, WHSC1, WT1</w:t>
      </w:r>
    </w:p>
    <w:p w14:paraId="2561F19B" w14:textId="77777777" w:rsidR="00F045F1" w:rsidRDefault="00F045F1" w:rsidP="00D43511">
      <w:pPr>
        <w:spacing w:after="0" w:line="240" w:lineRule="auto"/>
        <w:rPr>
          <w:rFonts w:cstheme="minorHAnsi"/>
          <w:b/>
          <w:color w:val="000000" w:themeColor="text1"/>
        </w:rPr>
      </w:pPr>
    </w:p>
    <w:p w14:paraId="301DB82B" w14:textId="40A71577" w:rsidR="0016451F" w:rsidRPr="00975C1C" w:rsidRDefault="0016451F" w:rsidP="0016451F">
      <w:p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975C1C">
        <w:rPr>
          <w:rFonts w:cstheme="minorHAnsi"/>
          <w:b/>
          <w:color w:val="000000" w:themeColor="text1"/>
          <w:sz w:val="24"/>
          <w:szCs w:val="24"/>
        </w:rPr>
        <w:t xml:space="preserve">Mayo Clinic </w:t>
      </w:r>
      <w:proofErr w:type="spellStart"/>
      <w:r w:rsidRPr="00975C1C">
        <w:rPr>
          <w:rFonts w:cstheme="minorHAnsi"/>
          <w:b/>
          <w:color w:val="000000" w:themeColor="text1"/>
          <w:sz w:val="24"/>
          <w:szCs w:val="24"/>
        </w:rPr>
        <w:t>OncoHeme</w:t>
      </w:r>
      <w:proofErr w:type="spellEnd"/>
      <w:r w:rsidRPr="00975C1C">
        <w:rPr>
          <w:rFonts w:cstheme="minorHAnsi"/>
          <w:b/>
          <w:color w:val="000000" w:themeColor="text1"/>
          <w:sz w:val="24"/>
          <w:szCs w:val="24"/>
        </w:rPr>
        <w:t xml:space="preserve"> 42-gene </w:t>
      </w:r>
      <w:r w:rsidR="005C6CD6" w:rsidRPr="00975C1C">
        <w:rPr>
          <w:rFonts w:cstheme="minorHAnsi"/>
          <w:b/>
          <w:color w:val="000000" w:themeColor="text1"/>
          <w:sz w:val="24"/>
          <w:szCs w:val="24"/>
        </w:rPr>
        <w:t>P</w:t>
      </w:r>
      <w:r w:rsidRPr="00975C1C">
        <w:rPr>
          <w:rFonts w:cstheme="minorHAnsi"/>
          <w:b/>
          <w:color w:val="000000" w:themeColor="text1"/>
          <w:sz w:val="24"/>
          <w:szCs w:val="24"/>
        </w:rPr>
        <w:t>anel:</w:t>
      </w:r>
    </w:p>
    <w:p w14:paraId="7F2F1CF0" w14:textId="77777777" w:rsidR="0016451F" w:rsidRPr="00357232" w:rsidRDefault="0016451F" w:rsidP="0016451F">
      <w:pPr>
        <w:spacing w:after="0" w:line="240" w:lineRule="auto"/>
        <w:rPr>
          <w:rFonts w:cstheme="minorHAnsi"/>
          <w:i/>
          <w:iCs/>
          <w:color w:val="000000"/>
          <w:shd w:val="clear" w:color="auto" w:fill="FFFFFF"/>
        </w:rPr>
      </w:pPr>
      <w:r w:rsidRPr="00357232">
        <w:rPr>
          <w:rFonts w:cstheme="minorHAnsi"/>
          <w:i/>
          <w:iCs/>
          <w:color w:val="000000"/>
          <w:shd w:val="clear" w:color="auto" w:fill="FFFFFF"/>
        </w:rPr>
        <w:t>ANKRD26</w:t>
      </w:r>
      <w:r w:rsidRPr="00357232">
        <w:rPr>
          <w:rFonts w:cstheme="minorHAnsi"/>
          <w:color w:val="000000"/>
          <w:shd w:val="clear" w:color="auto" w:fill="FFFFFF"/>
        </w:rPr>
        <w:t>, </w:t>
      </w:r>
      <w:r w:rsidRPr="00357232">
        <w:rPr>
          <w:rFonts w:cstheme="minorHAnsi"/>
          <w:i/>
          <w:iCs/>
          <w:color w:val="000000"/>
          <w:shd w:val="clear" w:color="auto" w:fill="FFFFFF"/>
        </w:rPr>
        <w:t>ASXL1, BCOR, CALR, CBL, CEBPA, CSF3R, DDX41, DNMT3A, ELANE, ETNK1, ETV6, EZH2, FLT3, GATA1, GATA2, IDH1, IDH2, JAK2, KDM6A, KIT, KRAS, MPL, NPM1, NRAS, PHF6, PTPN11, RAD21, RUNX1, SETBP1, SH2B3, SF3B1, SRP72, SMC3, SRSF2, STAG2, TERT, TET2, TP53, U2AF1, WT1, </w:t>
      </w:r>
      <w:r w:rsidRPr="00357232">
        <w:rPr>
          <w:rFonts w:cstheme="minorHAnsi"/>
          <w:color w:val="000000"/>
          <w:shd w:val="clear" w:color="auto" w:fill="FFFFFF"/>
        </w:rPr>
        <w:t>and </w:t>
      </w:r>
      <w:r w:rsidRPr="00357232">
        <w:rPr>
          <w:rFonts w:cstheme="minorHAnsi"/>
          <w:i/>
          <w:iCs/>
          <w:color w:val="000000"/>
          <w:shd w:val="clear" w:color="auto" w:fill="FFFFFF"/>
        </w:rPr>
        <w:t>ZRSR2</w:t>
      </w:r>
    </w:p>
    <w:p w14:paraId="6281FEED" w14:textId="77777777" w:rsidR="0016451F" w:rsidRDefault="0016451F" w:rsidP="00D43511">
      <w:pPr>
        <w:spacing w:after="0" w:line="240" w:lineRule="auto"/>
        <w:rPr>
          <w:rFonts w:cstheme="minorHAnsi"/>
          <w:b/>
          <w:color w:val="000000" w:themeColor="text1"/>
        </w:rPr>
      </w:pPr>
    </w:p>
    <w:p w14:paraId="07BA75C0" w14:textId="5E94A0CB" w:rsidR="00AC6836" w:rsidRPr="00975C1C" w:rsidRDefault="00AC6836" w:rsidP="00AC6836">
      <w:p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975C1C">
        <w:rPr>
          <w:rFonts w:cstheme="minorHAnsi"/>
          <w:b/>
          <w:color w:val="000000" w:themeColor="text1"/>
          <w:sz w:val="24"/>
          <w:szCs w:val="24"/>
        </w:rPr>
        <w:t>MD</w:t>
      </w:r>
      <w:r w:rsidR="001A4EE4" w:rsidRPr="00975C1C">
        <w:rPr>
          <w:rFonts w:cstheme="minorHAnsi"/>
          <w:b/>
          <w:color w:val="000000" w:themeColor="text1"/>
          <w:sz w:val="24"/>
          <w:szCs w:val="24"/>
        </w:rPr>
        <w:t xml:space="preserve"> Anderson </w:t>
      </w:r>
      <w:r w:rsidRPr="00975C1C">
        <w:rPr>
          <w:rFonts w:cstheme="minorHAnsi"/>
          <w:b/>
          <w:color w:val="000000" w:themeColor="text1"/>
          <w:sz w:val="24"/>
          <w:szCs w:val="24"/>
        </w:rPr>
        <w:t>81-gene Panel:</w:t>
      </w:r>
    </w:p>
    <w:p w14:paraId="0EBA6F2F" w14:textId="5DC15E85" w:rsidR="00AC6836" w:rsidRPr="00AC606C" w:rsidRDefault="00AC6836" w:rsidP="00D43511">
      <w:pPr>
        <w:spacing w:after="0" w:line="240" w:lineRule="auto"/>
        <w:rPr>
          <w:rFonts w:eastAsia="Times New Roman" w:cstheme="minorHAnsi"/>
          <w:i/>
          <w:color w:val="000000" w:themeColor="text1"/>
        </w:rPr>
      </w:pPr>
      <w:r w:rsidRPr="00546808">
        <w:rPr>
          <w:rFonts w:cstheme="minorHAnsi"/>
          <w:i/>
          <w:iCs/>
          <w:color w:val="000000" w:themeColor="text1"/>
        </w:rPr>
        <w:t xml:space="preserve">ANKRD26, ASXL1, ASXL2, BCOR, BCORL1, BRAF, BRINP3, CALR, CBL, CBLB, CBLC, CEBPA, CREBBP, CRLF2, CSFR3, CUX1, DDX41, DNMT3A, EED, ELANE, ETNK1, ETV6, EZH2, FBXW7, FLT3, GATA1, GATA2, GFI1, GNAS, HNRNPK, HRAS, IDH1, IDH2, IKZF1, IL2RG, IL7R, JAK1, JAK2, JAK3, KDM6A, KIT, KMT2A, KRAS, MAP2K1, MPL, NF1, NOTCH1, NPM1, NRAS, PAX5, PHF6, PIGA, PML, PRPF40B, PTEN, PTPN11, RAD21, RARA, RUNX1, SETBP1, SF1, SF3A1, SF3B1, SH2B3, SMC1A, SMC3, SRSF2, STAG1, STAG2, STAT3, STAT5A, STAT5B, SUZ12, TERC, TERT, TET2, TP53, U2AF1, U2AF2, WT1, </w:t>
      </w:r>
      <w:r w:rsidRPr="00546808">
        <w:rPr>
          <w:rFonts w:cstheme="minorHAnsi"/>
          <w:color w:val="000000" w:themeColor="text1"/>
        </w:rPr>
        <w:t xml:space="preserve">and </w:t>
      </w:r>
      <w:r w:rsidRPr="00546808">
        <w:rPr>
          <w:rFonts w:cstheme="minorHAnsi"/>
          <w:i/>
          <w:iCs/>
          <w:color w:val="000000" w:themeColor="text1"/>
        </w:rPr>
        <w:t>ZRSR2</w:t>
      </w:r>
    </w:p>
    <w:p w14:paraId="2EFE38A0" w14:textId="77777777" w:rsidR="00081B09" w:rsidRPr="00546808" w:rsidRDefault="00081B09" w:rsidP="00081B09">
      <w:pPr>
        <w:spacing w:after="0" w:line="240" w:lineRule="auto"/>
        <w:rPr>
          <w:rFonts w:cstheme="minorHAnsi"/>
          <w:b/>
          <w:color w:val="000000" w:themeColor="text1"/>
        </w:rPr>
      </w:pPr>
    </w:p>
    <w:p w14:paraId="69CF2704" w14:textId="37E21F0C" w:rsidR="00081B09" w:rsidRPr="00975C1C" w:rsidRDefault="001A4EE4" w:rsidP="00081B09">
      <w:p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 w:rsidRPr="00975C1C">
        <w:rPr>
          <w:rFonts w:cstheme="minorHAnsi"/>
          <w:b/>
          <w:color w:val="000000" w:themeColor="text1"/>
          <w:sz w:val="24"/>
          <w:szCs w:val="24"/>
        </w:rPr>
        <w:t xml:space="preserve">MD Anderson </w:t>
      </w:r>
      <w:r w:rsidR="00081B09" w:rsidRPr="00975C1C">
        <w:rPr>
          <w:rFonts w:cstheme="minorHAnsi"/>
          <w:b/>
          <w:color w:val="000000" w:themeColor="text1"/>
          <w:sz w:val="24"/>
          <w:szCs w:val="24"/>
        </w:rPr>
        <w:t>28-gene Panel:</w:t>
      </w:r>
    </w:p>
    <w:p w14:paraId="4B18BCF0" w14:textId="77777777" w:rsidR="00081B09" w:rsidRPr="00546808" w:rsidRDefault="00081B09" w:rsidP="00081B09">
      <w:pPr>
        <w:spacing w:after="0" w:line="240" w:lineRule="auto"/>
        <w:rPr>
          <w:rFonts w:cstheme="minorHAnsi"/>
          <w:i/>
          <w:color w:val="000000" w:themeColor="text1"/>
          <w:lang w:val="en"/>
        </w:rPr>
      </w:pPr>
      <w:r w:rsidRPr="00546808">
        <w:rPr>
          <w:rFonts w:cstheme="minorHAnsi"/>
          <w:i/>
          <w:color w:val="000000" w:themeColor="text1"/>
          <w:lang w:val="en"/>
        </w:rPr>
        <w:t xml:space="preserve">ABL1, ASXL1, BRAF, DNMT3A, EGFR, EZH2, FLT3, GATA1, GATA2, HRAS, IDH1, IDH2, IKZF2, JAK2, KIT, KRAS, MDM2, MLL, MPL, MYD88, NOTCH1, NPM1, NRAS, PTPN11, RUNX1, TET2, TP53, </w:t>
      </w:r>
      <w:r w:rsidRPr="00546808">
        <w:rPr>
          <w:rFonts w:cstheme="minorHAnsi"/>
          <w:color w:val="000000" w:themeColor="text1"/>
        </w:rPr>
        <w:t xml:space="preserve">and </w:t>
      </w:r>
      <w:r w:rsidRPr="00546808">
        <w:rPr>
          <w:rFonts w:cstheme="minorHAnsi"/>
          <w:i/>
          <w:color w:val="000000" w:themeColor="text1"/>
          <w:lang w:val="en"/>
        </w:rPr>
        <w:t xml:space="preserve">WT1 </w:t>
      </w:r>
    </w:p>
    <w:p w14:paraId="5687B381" w14:textId="3E9C94EF" w:rsidR="00081B09" w:rsidRDefault="00081B09" w:rsidP="00D43511">
      <w:pPr>
        <w:spacing w:after="0" w:line="240" w:lineRule="auto"/>
        <w:rPr>
          <w:rStyle w:val="Emphasis"/>
          <w:rFonts w:ascii="Times New Roman" w:hAnsi="Times New Roman" w:cs="Times New Roman"/>
          <w:i w:val="0"/>
          <w:color w:val="000000" w:themeColor="text1"/>
          <w:bdr w:val="none" w:sz="0" w:space="0" w:color="auto" w:frame="1"/>
          <w:shd w:val="clear" w:color="auto" w:fill="FFFFFF"/>
        </w:rPr>
      </w:pPr>
    </w:p>
    <w:p w14:paraId="055B0F99" w14:textId="0DDCE230" w:rsidR="00AB5D7E" w:rsidRPr="00546808" w:rsidRDefault="001A4EE4" w:rsidP="00AB5D7E">
      <w:pPr>
        <w:spacing w:after="0" w:line="240" w:lineRule="auto"/>
        <w:rPr>
          <w:rFonts w:cstheme="minorHAnsi"/>
          <w:b/>
          <w:color w:val="000000" w:themeColor="text1"/>
        </w:rPr>
      </w:pPr>
      <w:r w:rsidRPr="00546808">
        <w:rPr>
          <w:rFonts w:cstheme="minorHAnsi"/>
          <w:b/>
          <w:color w:val="000000" w:themeColor="text1"/>
        </w:rPr>
        <w:t>MD</w:t>
      </w:r>
      <w:r>
        <w:rPr>
          <w:rFonts w:cstheme="minorHAnsi"/>
          <w:b/>
          <w:color w:val="000000" w:themeColor="text1"/>
        </w:rPr>
        <w:t xml:space="preserve"> Anderson</w:t>
      </w:r>
      <w:r w:rsidR="00AB5D7E">
        <w:rPr>
          <w:rFonts w:cstheme="minorHAnsi"/>
          <w:b/>
          <w:color w:val="000000" w:themeColor="text1"/>
        </w:rPr>
        <w:t xml:space="preserve"> </w:t>
      </w:r>
      <w:r w:rsidR="005C6CD6">
        <w:rPr>
          <w:rFonts w:cstheme="minorHAnsi"/>
          <w:b/>
          <w:color w:val="000000" w:themeColor="text1"/>
        </w:rPr>
        <w:t>S</w:t>
      </w:r>
      <w:r w:rsidR="00AB5D7E">
        <w:rPr>
          <w:rFonts w:cstheme="minorHAnsi"/>
          <w:b/>
          <w:color w:val="000000" w:themeColor="text1"/>
        </w:rPr>
        <w:t xml:space="preserve">olid </w:t>
      </w:r>
      <w:r w:rsidR="005C6CD6">
        <w:rPr>
          <w:rFonts w:cstheme="minorHAnsi"/>
          <w:b/>
          <w:color w:val="000000" w:themeColor="text1"/>
        </w:rPr>
        <w:t>T</w:t>
      </w:r>
      <w:r w:rsidR="00AB5D7E">
        <w:rPr>
          <w:rFonts w:cstheme="minorHAnsi"/>
          <w:b/>
          <w:color w:val="000000" w:themeColor="text1"/>
        </w:rPr>
        <w:t>umor</w:t>
      </w:r>
      <w:r w:rsidR="00AB5D7E" w:rsidRPr="00546808">
        <w:rPr>
          <w:rFonts w:cstheme="minorHAnsi"/>
          <w:b/>
          <w:color w:val="000000" w:themeColor="text1"/>
        </w:rPr>
        <w:t xml:space="preserve"> </w:t>
      </w:r>
      <w:r w:rsidR="00AB5D7E">
        <w:rPr>
          <w:rFonts w:cstheme="minorHAnsi"/>
          <w:b/>
          <w:color w:val="000000" w:themeColor="text1"/>
        </w:rPr>
        <w:t>50</w:t>
      </w:r>
      <w:r w:rsidR="00AB5D7E" w:rsidRPr="00546808">
        <w:rPr>
          <w:rFonts w:cstheme="minorHAnsi"/>
          <w:b/>
          <w:color w:val="000000" w:themeColor="text1"/>
        </w:rPr>
        <w:t>-gene</w:t>
      </w:r>
      <w:r w:rsidR="00AB5D7E">
        <w:rPr>
          <w:rFonts w:cstheme="minorHAnsi"/>
          <w:b/>
          <w:color w:val="000000" w:themeColor="text1"/>
        </w:rPr>
        <w:t xml:space="preserve"> </w:t>
      </w:r>
      <w:r w:rsidR="00AB5D7E" w:rsidRPr="00546808">
        <w:rPr>
          <w:rFonts w:cstheme="minorHAnsi"/>
          <w:b/>
          <w:color w:val="000000" w:themeColor="text1"/>
        </w:rPr>
        <w:t>Panel:</w:t>
      </w:r>
    </w:p>
    <w:p w14:paraId="180A6659" w14:textId="38DA1DE4" w:rsidR="00AB5D7E" w:rsidRPr="00AB5D7E" w:rsidRDefault="00AB5D7E" w:rsidP="00D43511">
      <w:pPr>
        <w:spacing w:after="0" w:line="240" w:lineRule="auto"/>
        <w:rPr>
          <w:rStyle w:val="Emphasis"/>
          <w:rFonts w:cstheme="minorHAnsi"/>
          <w:iCs w:val="0"/>
          <w:color w:val="000000" w:themeColor="text1"/>
          <w:bdr w:val="none" w:sz="0" w:space="0" w:color="auto" w:frame="1"/>
          <w:shd w:val="clear" w:color="auto" w:fill="FFFFFF"/>
        </w:rPr>
      </w:pPr>
      <w:r w:rsidRPr="00AB5D7E">
        <w:rPr>
          <w:rStyle w:val="Emphasis"/>
          <w:rFonts w:cstheme="minorHAnsi"/>
          <w:iCs w:val="0"/>
          <w:color w:val="000000" w:themeColor="text1"/>
          <w:bdr w:val="none" w:sz="0" w:space="0" w:color="auto" w:frame="1"/>
          <w:shd w:val="clear" w:color="auto" w:fill="FFFFFF"/>
        </w:rPr>
        <w:t xml:space="preserve">ABL1, AKT1, ALK, APC, ATM, BRAF, CDH1, CDKN2A, CSF1R, CTNNB1, EGFR, ERBB2, ERBB4, EZH2, FBXW7, FGFR1, </w:t>
      </w:r>
      <w:r>
        <w:rPr>
          <w:rStyle w:val="Emphasis"/>
          <w:rFonts w:cstheme="minorHAnsi"/>
          <w:iCs w:val="0"/>
          <w:color w:val="000000" w:themeColor="text1"/>
          <w:bdr w:val="none" w:sz="0" w:space="0" w:color="auto" w:frame="1"/>
          <w:shd w:val="clear" w:color="auto" w:fill="FFFFFF"/>
        </w:rPr>
        <w:t>FGFR2, FGFR3, FLT3, GNA11, GNAQ, GNAS, HNF1A, HRAS, IDH1, IDH2, JAK2, JAK3, KDR, KIT, KRAS, MET, MLH1, MPL, NOTCH1, NPM1, NRAS, PDGFRA, PIK3CA, PTEN, PTPN11, RB1, RET, SMAD4, SMARCB1, SMO, SRC, STK11, TP53, VHL</w:t>
      </w:r>
    </w:p>
    <w:p w14:paraId="3C8105D0" w14:textId="58371814" w:rsidR="00CB3962" w:rsidRPr="00CB3962" w:rsidRDefault="00CB3962" w:rsidP="00D43511">
      <w:pPr>
        <w:spacing w:after="0" w:line="240" w:lineRule="auto"/>
        <w:rPr>
          <w:rFonts w:cstheme="minorHAnsi"/>
          <w:bCs/>
          <w:i/>
          <w:iCs/>
          <w:color w:val="000000" w:themeColor="text1"/>
        </w:rPr>
      </w:pPr>
    </w:p>
    <w:sectPr w:rsidR="00CB3962" w:rsidRPr="00CB3962" w:rsidSect="00D43511"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B56"/>
    <w:rsid w:val="00081B09"/>
    <w:rsid w:val="00134518"/>
    <w:rsid w:val="0016451F"/>
    <w:rsid w:val="001A4EE4"/>
    <w:rsid w:val="001F138E"/>
    <w:rsid w:val="002A0B56"/>
    <w:rsid w:val="002A0CE8"/>
    <w:rsid w:val="00357232"/>
    <w:rsid w:val="00396505"/>
    <w:rsid w:val="004A4F80"/>
    <w:rsid w:val="00546808"/>
    <w:rsid w:val="005C6CD6"/>
    <w:rsid w:val="005F0048"/>
    <w:rsid w:val="0062628D"/>
    <w:rsid w:val="0070397A"/>
    <w:rsid w:val="00725D9B"/>
    <w:rsid w:val="007B1405"/>
    <w:rsid w:val="008169AA"/>
    <w:rsid w:val="00975C1C"/>
    <w:rsid w:val="00A31BFC"/>
    <w:rsid w:val="00A666F6"/>
    <w:rsid w:val="00AB5D7E"/>
    <w:rsid w:val="00AC606C"/>
    <w:rsid w:val="00AC6836"/>
    <w:rsid w:val="00BB154B"/>
    <w:rsid w:val="00C25D24"/>
    <w:rsid w:val="00C56BD7"/>
    <w:rsid w:val="00CB3962"/>
    <w:rsid w:val="00CE3EBD"/>
    <w:rsid w:val="00D43511"/>
    <w:rsid w:val="00E85DE9"/>
    <w:rsid w:val="00F04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2523D"/>
  <w15:chartTrackingRefBased/>
  <w15:docId w15:val="{1D970EAF-13E9-4EBF-81EF-A7DAA82FD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E85DE9"/>
    <w:rPr>
      <w:i/>
      <w:iCs/>
    </w:rPr>
  </w:style>
  <w:style w:type="character" w:styleId="Hyperlink">
    <w:name w:val="Hyperlink"/>
    <w:basedOn w:val="DefaultParagraphFont"/>
    <w:uiPriority w:val="99"/>
    <w:unhideWhenUsed/>
    <w:rsid w:val="00BB154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B15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8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utsouthwestern.edu/sites/genomics-molecular-pathology/assets/comprehensive_pan-cancer_next_generation_sequencing_solid_tumor_panel_aberration_list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2</Pages>
  <Words>968</Words>
  <Characters>5523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M. D. Anderson Cancer Center</Company>
  <LinksUpToDate>false</LinksUpToDate>
  <CharactersWithSpaces>6479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Hu,Shimin</dc:creator>
  <cp:keywords/>
  <dc:description/>
  <cp:lastModifiedBy>Zhou, Ting</cp:lastModifiedBy>
  <cp:revision>23</cp:revision>
  <dcterms:created xsi:type="dcterms:W3CDTF">2020-04-19T15:09:00Z</dcterms:created>
  <dcterms:modified xsi:type="dcterms:W3CDTF">2023-10-08T15:44:00Z</dcterms:modified>
</cp:coreProperties>
</file>