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138" w:rsidRPr="0041503F" w:rsidRDefault="005353CF" w:rsidP="003437D8">
      <w:pPr>
        <w:widowControl w:val="0"/>
        <w:autoSpaceDE w:val="0"/>
        <w:autoSpaceDN w:val="0"/>
        <w:adjustRightInd w:val="0"/>
        <w:spacing w:line="360" w:lineRule="auto"/>
        <w:jc w:val="right"/>
        <w:rPr>
          <w:rFonts w:ascii="Arial Narrow" w:hAnsi="Arial Narrow" w:cs="Times New Roman"/>
        </w:rPr>
      </w:pPr>
      <w:r w:rsidRPr="0041503F">
        <w:rPr>
          <w:rFonts w:ascii="Arial Narrow" w:hAnsi="Arial Narrow" w:cs="Times New Roman"/>
        </w:rPr>
        <w:t>Yaoundé</w:t>
      </w:r>
      <w:r w:rsidR="0011111F" w:rsidRPr="0041503F">
        <w:rPr>
          <w:rFonts w:ascii="Arial Narrow" w:hAnsi="Arial Narrow" w:cs="Times New Roman"/>
        </w:rPr>
        <w:t xml:space="preserve"> </w:t>
      </w:r>
      <w:r w:rsidR="00FB5992">
        <w:rPr>
          <w:rFonts w:ascii="Arial Narrow" w:hAnsi="Arial Narrow" w:cs="Times New Roman"/>
        </w:rPr>
        <w:t>June 02</w:t>
      </w:r>
      <w:r w:rsidRPr="0041503F">
        <w:rPr>
          <w:rFonts w:ascii="Arial Narrow" w:hAnsi="Arial Narrow" w:cs="Times New Roman"/>
        </w:rPr>
        <w:t xml:space="preserve">, </w:t>
      </w:r>
      <w:r w:rsidR="000728BF">
        <w:rPr>
          <w:rFonts w:ascii="Arial Narrow" w:hAnsi="Arial Narrow" w:cs="Times New Roman"/>
        </w:rPr>
        <w:t>2020</w:t>
      </w:r>
    </w:p>
    <w:p w:rsidR="00687138" w:rsidRPr="0041503F" w:rsidRDefault="00687138" w:rsidP="0068713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 Narrow" w:hAnsi="Arial Narrow" w:cs="Times New Roman"/>
        </w:rPr>
      </w:pPr>
      <w:r w:rsidRPr="0041503F">
        <w:rPr>
          <w:rFonts w:ascii="Arial Narrow" w:hAnsi="Arial Narrow" w:cs="Times New Roman"/>
        </w:rPr>
        <w:t xml:space="preserve">To the </w:t>
      </w:r>
      <w:r w:rsidR="001005B6" w:rsidRPr="0041503F">
        <w:rPr>
          <w:rFonts w:ascii="Arial Narrow" w:hAnsi="Arial Narrow" w:cs="Times New Roman"/>
        </w:rPr>
        <w:t>Editor-In-</w:t>
      </w:r>
      <w:r w:rsidR="00220539" w:rsidRPr="0041503F">
        <w:rPr>
          <w:rFonts w:ascii="Arial Narrow" w:hAnsi="Arial Narrow" w:cs="Times New Roman"/>
        </w:rPr>
        <w:t>Chief,</w:t>
      </w:r>
    </w:p>
    <w:p w:rsidR="00687138" w:rsidRPr="0041503F" w:rsidRDefault="003920FD" w:rsidP="0068713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 Narrow" w:hAnsi="Arial Narrow" w:cs="Times New Roman"/>
          <w:b/>
          <w:i/>
        </w:rPr>
      </w:pPr>
      <w:r>
        <w:rPr>
          <w:rFonts w:ascii="Arial Narrow" w:hAnsi="Arial Narrow" w:cs="Times New Roman"/>
          <w:b/>
          <w:i/>
        </w:rPr>
        <w:t xml:space="preserve"> </w:t>
      </w:r>
      <w:r w:rsidR="00FB5992">
        <w:rPr>
          <w:rFonts w:ascii="Arial Narrow" w:hAnsi="Arial Narrow" w:cs="Times New Roman"/>
          <w:b/>
          <w:i/>
        </w:rPr>
        <w:t>BMC SYSTEMATIC REVIEWS</w:t>
      </w:r>
    </w:p>
    <w:p w:rsidR="00500C5C" w:rsidRPr="0041503F" w:rsidRDefault="00500C5C" w:rsidP="003437D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 Narrow" w:hAnsi="Arial Narrow" w:cs="Times New Roman"/>
          <w:b/>
          <w:u w:val="single"/>
        </w:rPr>
      </w:pPr>
      <w:r w:rsidRPr="0041503F">
        <w:rPr>
          <w:rFonts w:ascii="Arial Narrow" w:hAnsi="Arial Narrow" w:cs="Times New Roman"/>
          <w:b/>
          <w:u w:val="single"/>
        </w:rPr>
        <w:t xml:space="preserve">SUBMISSION </w:t>
      </w:r>
      <w:r w:rsidR="00633E0C">
        <w:rPr>
          <w:rFonts w:ascii="Arial Narrow" w:hAnsi="Arial Narrow" w:cs="Times New Roman"/>
          <w:b/>
          <w:u w:val="single"/>
        </w:rPr>
        <w:t xml:space="preserve">OF </w:t>
      </w:r>
      <w:r w:rsidR="0016477D" w:rsidRPr="0041503F">
        <w:rPr>
          <w:rFonts w:ascii="Arial Narrow" w:hAnsi="Arial Narrow" w:cs="Times New Roman"/>
          <w:b/>
          <w:u w:val="single"/>
        </w:rPr>
        <w:t xml:space="preserve">MANUSCRIPT </w:t>
      </w:r>
      <w:r w:rsidRPr="0041503F">
        <w:rPr>
          <w:rFonts w:ascii="Arial Narrow" w:hAnsi="Arial Narrow" w:cs="Times New Roman"/>
          <w:b/>
          <w:u w:val="single"/>
        </w:rPr>
        <w:t xml:space="preserve">FOR </w:t>
      </w:r>
      <w:r w:rsidR="001005B6" w:rsidRPr="0041503F">
        <w:rPr>
          <w:rFonts w:ascii="Arial Narrow" w:hAnsi="Arial Narrow" w:cs="Times New Roman"/>
          <w:b/>
          <w:u w:val="single"/>
        </w:rPr>
        <w:t>PUBLICATION</w:t>
      </w:r>
    </w:p>
    <w:p w:rsidR="003437D8" w:rsidRDefault="003437D8" w:rsidP="003C7C8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 Narrow" w:hAnsi="Arial Narrow" w:cs="Times New Roman"/>
          <w:b/>
          <w:u w:val="single"/>
        </w:rPr>
      </w:pPr>
    </w:p>
    <w:p w:rsidR="00687138" w:rsidRPr="0041503F" w:rsidRDefault="001005B6" w:rsidP="003C7C8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 Narrow" w:hAnsi="Arial Narrow" w:cs="Times New Roman"/>
        </w:rPr>
      </w:pPr>
      <w:r w:rsidRPr="0041503F">
        <w:rPr>
          <w:rFonts w:ascii="Arial Narrow" w:hAnsi="Arial Narrow" w:cs="Times New Roman"/>
        </w:rPr>
        <w:t>Dear Editor-In-Chief</w:t>
      </w:r>
      <w:r w:rsidR="00687138" w:rsidRPr="0041503F">
        <w:rPr>
          <w:rFonts w:ascii="Arial Narrow" w:hAnsi="Arial Narrow" w:cs="Times New Roman"/>
        </w:rPr>
        <w:t>:</w:t>
      </w:r>
    </w:p>
    <w:p w:rsidR="003C7C8D" w:rsidRPr="00633E0C" w:rsidRDefault="00687138" w:rsidP="00633E0C">
      <w:pPr>
        <w:spacing w:line="276" w:lineRule="auto"/>
        <w:jc w:val="both"/>
        <w:rPr>
          <w:rFonts w:ascii="Arial Narrow" w:hAnsi="Arial Narrow" w:cs="Times New Roman"/>
          <w:b/>
          <w:i/>
        </w:rPr>
      </w:pPr>
      <w:r w:rsidRPr="0041503F">
        <w:rPr>
          <w:rFonts w:ascii="Arial Narrow" w:hAnsi="Arial Narrow" w:cs="Times New Roman"/>
        </w:rPr>
        <w:t xml:space="preserve">We herein submit </w:t>
      </w:r>
      <w:r w:rsidR="00A84584" w:rsidRPr="0041503F">
        <w:rPr>
          <w:rFonts w:ascii="Arial Narrow" w:hAnsi="Arial Narrow" w:cs="Times New Roman"/>
        </w:rPr>
        <w:t xml:space="preserve">our manuscript </w:t>
      </w:r>
      <w:r w:rsidR="00C94C68">
        <w:rPr>
          <w:rFonts w:ascii="Arial Narrow" w:hAnsi="Arial Narrow" w:cs="Times New Roman"/>
        </w:rPr>
        <w:t xml:space="preserve">entitled </w:t>
      </w:r>
      <w:r w:rsidR="00A320BE" w:rsidRPr="007E1901">
        <w:rPr>
          <w:rFonts w:ascii="Arial Narrow" w:hAnsi="Arial Narrow" w:cs="Times New Roman"/>
          <w:b/>
          <w:i/>
        </w:rPr>
        <w:t>“</w:t>
      </w:r>
      <w:r w:rsidR="007E1901" w:rsidRPr="007E1901">
        <w:rPr>
          <w:rFonts w:ascii="Arial Narrow" w:hAnsi="Arial Narrow" w:cs="Times New Roman"/>
          <w:b/>
          <w:i/>
        </w:rPr>
        <w:t xml:space="preserve">HIV-1 Gag gene mutations, treatment response and drug resistance to protease inhibitors: a </w:t>
      </w:r>
      <w:r w:rsidR="000E1849">
        <w:rPr>
          <w:rFonts w:ascii="Arial Narrow" w:hAnsi="Arial Narrow" w:cs="Times New Roman"/>
          <w:b/>
          <w:i/>
        </w:rPr>
        <w:t>systematic review and meta-analysis protocol</w:t>
      </w:r>
      <w:r w:rsidR="00A320BE" w:rsidRPr="007E1901">
        <w:rPr>
          <w:rFonts w:ascii="Arial Narrow" w:hAnsi="Arial Narrow" w:cs="Times New Roman"/>
          <w:b/>
          <w:i/>
        </w:rPr>
        <w:t>”</w:t>
      </w:r>
      <w:r w:rsidR="00C94C68" w:rsidRPr="00C94C68">
        <w:rPr>
          <w:rFonts w:ascii="Arial Narrow" w:hAnsi="Arial Narrow" w:cs="Times New Roman"/>
          <w:i/>
        </w:rPr>
        <w:t xml:space="preserve">, </w:t>
      </w:r>
      <w:r w:rsidR="00C94C68" w:rsidRPr="00C94C68">
        <w:rPr>
          <w:rFonts w:ascii="Arial Narrow" w:hAnsi="Arial Narrow" w:cs="Times New Roman"/>
        </w:rPr>
        <w:t>for publication in</w:t>
      </w:r>
      <w:r w:rsidR="007E1901" w:rsidRPr="007E1901">
        <w:t xml:space="preserve"> </w:t>
      </w:r>
      <w:r w:rsidR="007E1901" w:rsidRPr="007E1901">
        <w:rPr>
          <w:rFonts w:ascii="Arial Narrow" w:hAnsi="Arial Narrow" w:cs="Times New Roman"/>
          <w:b/>
        </w:rPr>
        <w:t>BM</w:t>
      </w:r>
      <w:r w:rsidR="00FB5992">
        <w:rPr>
          <w:rFonts w:ascii="Arial Narrow" w:hAnsi="Arial Narrow" w:cs="Times New Roman"/>
          <w:b/>
        </w:rPr>
        <w:t>C Systematic Reviews</w:t>
      </w:r>
      <w:r w:rsidR="007E1901" w:rsidRPr="007E1901">
        <w:rPr>
          <w:rFonts w:ascii="Arial Narrow" w:hAnsi="Arial Narrow" w:cs="Times New Roman"/>
        </w:rPr>
        <w:t>.</w:t>
      </w:r>
    </w:p>
    <w:p w:rsidR="00FF72C4" w:rsidRDefault="00021189" w:rsidP="0002118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I</w:t>
      </w:r>
      <w:r w:rsidR="00815C01">
        <w:rPr>
          <w:rFonts w:ascii="Arial Narrow" w:hAnsi="Arial Narrow" w:cs="Times New Roman"/>
        </w:rPr>
        <w:t>n the context of HIV infection,</w:t>
      </w:r>
      <w:r w:rsidR="00815C01" w:rsidRPr="00021189">
        <w:rPr>
          <w:rFonts w:ascii="Arial Narrow" w:hAnsi="Arial Narrow" w:cs="Times New Roman"/>
        </w:rPr>
        <w:t xml:space="preserve"> cases</w:t>
      </w:r>
      <w:r w:rsidR="00815C01">
        <w:rPr>
          <w:rFonts w:ascii="Arial Narrow" w:hAnsi="Arial Narrow" w:cs="Times New Roman"/>
        </w:rPr>
        <w:t xml:space="preserve"> of treatment failure under </w:t>
      </w:r>
      <w:r w:rsidR="0075390D">
        <w:rPr>
          <w:rFonts w:ascii="Arial Narrow" w:hAnsi="Arial Narrow" w:cs="Times New Roman"/>
        </w:rPr>
        <w:t>protease-</w:t>
      </w:r>
      <w:r>
        <w:rPr>
          <w:rFonts w:ascii="Arial Narrow" w:hAnsi="Arial Narrow" w:cs="Times New Roman"/>
        </w:rPr>
        <w:t>in</w:t>
      </w:r>
      <w:r w:rsidR="00815C01">
        <w:rPr>
          <w:rFonts w:ascii="Arial Narrow" w:hAnsi="Arial Narrow" w:cs="Times New Roman"/>
        </w:rPr>
        <w:t xml:space="preserve">hibitors </w:t>
      </w:r>
      <w:r w:rsidRPr="00021189">
        <w:rPr>
          <w:rFonts w:ascii="Arial Narrow" w:hAnsi="Arial Narrow" w:cs="Times New Roman"/>
        </w:rPr>
        <w:t>have been reported in wh</w:t>
      </w:r>
      <w:r w:rsidR="00815C01">
        <w:rPr>
          <w:rFonts w:ascii="Arial Narrow" w:hAnsi="Arial Narrow" w:cs="Times New Roman"/>
        </w:rPr>
        <w:t>ich changes in the protease</w:t>
      </w:r>
      <w:r w:rsidRPr="00021189">
        <w:rPr>
          <w:rFonts w:ascii="Arial Narrow" w:hAnsi="Arial Narrow" w:cs="Times New Roman"/>
        </w:rPr>
        <w:t xml:space="preserve"> gene do no</w:t>
      </w:r>
      <w:r w:rsidR="0075390D">
        <w:rPr>
          <w:rFonts w:ascii="Arial Narrow" w:hAnsi="Arial Narrow" w:cs="Times New Roman"/>
        </w:rPr>
        <w:t>t provide enough evidence for clinical decision-making</w:t>
      </w:r>
      <w:r>
        <w:rPr>
          <w:rFonts w:ascii="Arial Narrow" w:hAnsi="Arial Narrow" w:cs="Times New Roman"/>
        </w:rPr>
        <w:t>.</w:t>
      </w:r>
      <w:r w:rsidRPr="00021189">
        <w:t xml:space="preserve"> </w:t>
      </w:r>
      <w:r w:rsidR="0075390D">
        <w:rPr>
          <w:rFonts w:ascii="Arial Narrow" w:hAnsi="Arial Narrow" w:cs="Times New Roman"/>
        </w:rPr>
        <w:t>Of note, s</w:t>
      </w:r>
      <w:r w:rsidR="00815C01">
        <w:rPr>
          <w:rFonts w:ascii="Arial Narrow" w:hAnsi="Arial Narrow" w:cs="Times New Roman"/>
        </w:rPr>
        <w:t xml:space="preserve">ome mutations in the HIV </w:t>
      </w:r>
      <w:r w:rsidRPr="00815C01">
        <w:rPr>
          <w:rFonts w:ascii="Arial Narrow" w:hAnsi="Arial Narrow" w:cs="Times New Roman"/>
          <w:i/>
        </w:rPr>
        <w:t xml:space="preserve">Gag </w:t>
      </w:r>
      <w:r w:rsidRPr="00021189">
        <w:rPr>
          <w:rFonts w:ascii="Arial Narrow" w:hAnsi="Arial Narrow" w:cs="Times New Roman"/>
        </w:rPr>
        <w:t>gene are known to confer</w:t>
      </w:r>
      <w:r w:rsidR="00815C01">
        <w:rPr>
          <w:rFonts w:ascii="Arial Narrow" w:hAnsi="Arial Narrow" w:cs="Times New Roman"/>
        </w:rPr>
        <w:t xml:space="preserve"> resistance to protease inhibitors,</w:t>
      </w:r>
      <w:r w:rsidRPr="00021189">
        <w:rPr>
          <w:rFonts w:ascii="Arial Narrow" w:hAnsi="Arial Narrow" w:cs="Times New Roman"/>
        </w:rPr>
        <w:t xml:space="preserve"> but their clinical implications remain controversial. </w:t>
      </w:r>
      <w:r w:rsidR="0039263B">
        <w:rPr>
          <w:rFonts w:ascii="Arial Narrow" w:hAnsi="Arial Narrow" w:cs="Times New Roman"/>
        </w:rPr>
        <w:t xml:space="preserve">Our Manuscript </w:t>
      </w:r>
      <w:r w:rsidR="0039263B" w:rsidRPr="00FF72C4">
        <w:rPr>
          <w:rFonts w:ascii="Arial Narrow" w:hAnsi="Arial Narrow" w:cs="Times New Roman"/>
        </w:rPr>
        <w:t>will</w:t>
      </w:r>
      <w:r w:rsidR="00FF72C4" w:rsidRPr="00FF72C4">
        <w:rPr>
          <w:rFonts w:ascii="Arial Narrow" w:hAnsi="Arial Narrow" w:cs="Times New Roman"/>
        </w:rPr>
        <w:t xml:space="preserve"> therefore be of inter</w:t>
      </w:r>
      <w:r w:rsidR="00FF72C4">
        <w:rPr>
          <w:rFonts w:ascii="Arial Narrow" w:hAnsi="Arial Narrow" w:cs="Times New Roman"/>
        </w:rPr>
        <w:t>est to readers of B</w:t>
      </w:r>
      <w:r w:rsidR="00FB5992">
        <w:rPr>
          <w:rFonts w:ascii="Arial Narrow" w:hAnsi="Arial Narrow" w:cs="Times New Roman"/>
        </w:rPr>
        <w:t>MC Systematic Reviews</w:t>
      </w:r>
      <w:r w:rsidR="0075390D">
        <w:rPr>
          <w:rFonts w:ascii="Arial Narrow" w:hAnsi="Arial Narrow" w:cs="Times New Roman"/>
        </w:rPr>
        <w:t xml:space="preserve"> for a deeper</w:t>
      </w:r>
      <w:r w:rsidR="0039263B">
        <w:rPr>
          <w:rFonts w:ascii="Arial Narrow" w:hAnsi="Arial Narrow" w:cs="Times New Roman"/>
        </w:rPr>
        <w:t xml:space="preserve"> </w:t>
      </w:r>
      <w:r w:rsidR="00FF72C4">
        <w:rPr>
          <w:rFonts w:ascii="Arial Narrow" w:hAnsi="Arial Narrow" w:cs="Times New Roman"/>
        </w:rPr>
        <w:t>understand</w:t>
      </w:r>
      <w:r w:rsidR="0075390D">
        <w:rPr>
          <w:rFonts w:ascii="Arial Narrow" w:hAnsi="Arial Narrow" w:cs="Times New Roman"/>
        </w:rPr>
        <w:t>ing of</w:t>
      </w:r>
      <w:r w:rsidR="0039263B" w:rsidRPr="0039263B">
        <w:rPr>
          <w:rFonts w:ascii="Arial Narrow" w:hAnsi="Arial Narrow" w:cs="Times New Roman"/>
        </w:rPr>
        <w:t xml:space="preserve"> the role of </w:t>
      </w:r>
      <w:r w:rsidR="004B6B29">
        <w:rPr>
          <w:rFonts w:ascii="Arial Narrow" w:hAnsi="Arial Narrow" w:cs="Times New Roman"/>
        </w:rPr>
        <w:t xml:space="preserve">HIV </w:t>
      </w:r>
      <w:r w:rsidR="0039263B" w:rsidRPr="0039263B">
        <w:rPr>
          <w:rFonts w:ascii="Arial Narrow" w:hAnsi="Arial Narrow" w:cs="Times New Roman"/>
        </w:rPr>
        <w:t xml:space="preserve">Gag gene </w:t>
      </w:r>
      <w:r w:rsidR="0075390D">
        <w:rPr>
          <w:rFonts w:ascii="Arial Narrow" w:hAnsi="Arial Narrow" w:cs="Times New Roman"/>
        </w:rPr>
        <w:t>mutations on the resistance to protease-</w:t>
      </w:r>
      <w:r w:rsidR="004B6B29">
        <w:rPr>
          <w:rFonts w:ascii="Arial Narrow" w:hAnsi="Arial Narrow" w:cs="Times New Roman"/>
        </w:rPr>
        <w:t>inhibitors.</w:t>
      </w:r>
      <w:r w:rsidR="00DE455A" w:rsidRPr="00DE455A">
        <w:t xml:space="preserve"> </w:t>
      </w:r>
      <w:r w:rsidR="00DE455A" w:rsidRPr="00DE455A">
        <w:rPr>
          <w:rFonts w:ascii="Arial Narrow" w:hAnsi="Arial Narrow" w:cs="Times New Roman"/>
        </w:rPr>
        <w:t xml:space="preserve">We therefore believe </w:t>
      </w:r>
      <w:r w:rsidR="008C72AC">
        <w:rPr>
          <w:rFonts w:ascii="Arial Narrow" w:hAnsi="Arial Narrow" w:cs="Times New Roman"/>
        </w:rPr>
        <w:t>o</w:t>
      </w:r>
      <w:r w:rsidR="00DE455A" w:rsidRPr="00DE455A">
        <w:rPr>
          <w:rFonts w:ascii="Arial Narrow" w:hAnsi="Arial Narrow" w:cs="Times New Roman"/>
        </w:rPr>
        <w:t>ur results will be used to help virologists to better understand</w:t>
      </w:r>
      <w:r w:rsidR="0075390D">
        <w:rPr>
          <w:rFonts w:ascii="Arial Narrow" w:hAnsi="Arial Narrow" w:cs="Times New Roman"/>
        </w:rPr>
        <w:t xml:space="preserve"> and interpret failure on</w:t>
      </w:r>
      <w:r w:rsidR="00DE455A" w:rsidRPr="00DE455A">
        <w:rPr>
          <w:rFonts w:ascii="Arial Narrow" w:hAnsi="Arial Narrow" w:cs="Times New Roman"/>
        </w:rPr>
        <w:t xml:space="preserve"> protease inhibitor </w:t>
      </w:r>
      <w:r w:rsidR="0075390D">
        <w:rPr>
          <w:rFonts w:ascii="Arial Narrow" w:hAnsi="Arial Narrow" w:cs="Times New Roman"/>
        </w:rPr>
        <w:t xml:space="preserve">with versus </w:t>
      </w:r>
      <w:r w:rsidR="00DE455A" w:rsidRPr="00DE455A">
        <w:rPr>
          <w:rFonts w:ascii="Arial Narrow" w:hAnsi="Arial Narrow" w:cs="Times New Roman"/>
        </w:rPr>
        <w:t>without resistance mutations in the protease gene</w:t>
      </w:r>
      <w:r w:rsidR="0075390D">
        <w:rPr>
          <w:rFonts w:ascii="Arial Narrow" w:hAnsi="Arial Narrow" w:cs="Times New Roman"/>
        </w:rPr>
        <w:t>, to identify potential surrogate markers or sentinels of gag-associated resistance to protease-inhibitors,</w:t>
      </w:r>
      <w:r w:rsidR="00DE455A" w:rsidRPr="00DE455A">
        <w:rPr>
          <w:rFonts w:ascii="Arial Narrow" w:hAnsi="Arial Narrow" w:cs="Times New Roman"/>
        </w:rPr>
        <w:t xml:space="preserve"> and to provide important arguments for </w:t>
      </w:r>
      <w:r w:rsidR="0075390D">
        <w:rPr>
          <w:rFonts w:ascii="Arial Narrow" w:hAnsi="Arial Narrow" w:cs="Times New Roman"/>
        </w:rPr>
        <w:t>a possible translational application</w:t>
      </w:r>
      <w:r w:rsidR="00DE455A">
        <w:rPr>
          <w:rFonts w:ascii="Arial Narrow" w:hAnsi="Arial Narrow" w:cs="Times New Roman"/>
        </w:rPr>
        <w:t xml:space="preserve"> of the G</w:t>
      </w:r>
      <w:r w:rsidR="0075390D">
        <w:rPr>
          <w:rFonts w:ascii="Arial Narrow" w:hAnsi="Arial Narrow" w:cs="Times New Roman"/>
        </w:rPr>
        <w:t>ag genetic variants into the portfolio of ART monitoring</w:t>
      </w:r>
      <w:r w:rsidR="00DE455A" w:rsidRPr="00DE455A">
        <w:rPr>
          <w:rFonts w:ascii="Arial Narrow" w:hAnsi="Arial Narrow" w:cs="Times New Roman"/>
        </w:rPr>
        <w:t>.</w:t>
      </w:r>
    </w:p>
    <w:p w:rsidR="0044462E" w:rsidRPr="0044462E" w:rsidRDefault="0044462E" w:rsidP="0044462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 Narrow" w:hAnsi="Arial Narrow" w:cs="Times New Roman"/>
        </w:rPr>
      </w:pPr>
      <w:r w:rsidRPr="0044462E">
        <w:rPr>
          <w:rFonts w:ascii="Arial Narrow" w:hAnsi="Arial Narrow" w:cs="Times New Roman"/>
        </w:rPr>
        <w:t xml:space="preserve">The manuscript </w:t>
      </w:r>
      <w:r w:rsidR="0075390D">
        <w:rPr>
          <w:rFonts w:ascii="Arial Narrow" w:hAnsi="Arial Narrow" w:cs="Times New Roman"/>
        </w:rPr>
        <w:t xml:space="preserve">has neither been submitted nor </w:t>
      </w:r>
      <w:r w:rsidRPr="0044462E">
        <w:rPr>
          <w:rFonts w:ascii="Arial Narrow" w:hAnsi="Arial Narrow" w:cs="Times New Roman"/>
        </w:rPr>
        <w:t>under consideration elsewhere</w:t>
      </w:r>
      <w:r w:rsidR="0075390D">
        <w:rPr>
          <w:rFonts w:ascii="Arial Narrow" w:hAnsi="Arial Narrow" w:cs="Times New Roman"/>
        </w:rPr>
        <w:t>,</w:t>
      </w:r>
      <w:r w:rsidRPr="0044462E">
        <w:rPr>
          <w:rFonts w:ascii="Arial Narrow" w:hAnsi="Arial Narrow" w:cs="Times New Roman"/>
        </w:rPr>
        <w:t xml:space="preserve"> and all authors have approved this final version.</w:t>
      </w:r>
    </w:p>
    <w:p w:rsidR="0044462E" w:rsidRPr="0044462E" w:rsidRDefault="0044462E" w:rsidP="0044462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 Narrow" w:hAnsi="Arial Narrow" w:cs="Times New Roman"/>
        </w:rPr>
      </w:pPr>
      <w:r w:rsidRPr="0044462E">
        <w:rPr>
          <w:rFonts w:ascii="Arial Narrow" w:hAnsi="Arial Narrow" w:cs="Times New Roman"/>
        </w:rPr>
        <w:t>Thank you in advance for your time and attention, and we hope that our manuscript will be deemed acceptable for public</w:t>
      </w:r>
      <w:r w:rsidR="00FB5992">
        <w:rPr>
          <w:rFonts w:ascii="Arial Narrow" w:hAnsi="Arial Narrow" w:cs="Times New Roman"/>
        </w:rPr>
        <w:t>ation in BMC Systematic Reviews</w:t>
      </w:r>
      <w:r w:rsidRPr="0044462E">
        <w:rPr>
          <w:rFonts w:ascii="Arial Narrow" w:hAnsi="Arial Narrow" w:cs="Times New Roman"/>
        </w:rPr>
        <w:t>.</w:t>
      </w:r>
    </w:p>
    <w:p w:rsidR="0044462E" w:rsidRPr="0044462E" w:rsidRDefault="0044462E" w:rsidP="0044462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 Narrow" w:hAnsi="Arial Narrow" w:cs="Times New Roman"/>
        </w:rPr>
      </w:pPr>
      <w:r w:rsidRPr="0044462E">
        <w:rPr>
          <w:rFonts w:ascii="Arial Narrow" w:hAnsi="Arial Narrow" w:cs="Times New Roman"/>
        </w:rPr>
        <w:t xml:space="preserve">Cordially yours,                 </w:t>
      </w:r>
    </w:p>
    <w:p w:rsidR="0044462E" w:rsidRDefault="0044462E" w:rsidP="0044462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 Narrow" w:hAnsi="Arial Narrow" w:cs="Times New Roman"/>
        </w:rPr>
      </w:pPr>
      <w:r w:rsidRPr="0044462E">
        <w:rPr>
          <w:rFonts w:ascii="Arial Narrow" w:hAnsi="Arial Narrow" w:cs="Times New Roman"/>
        </w:rPr>
        <w:t>D</w:t>
      </w:r>
      <w:r>
        <w:rPr>
          <w:rFonts w:ascii="Arial Narrow" w:hAnsi="Arial Narrow" w:cs="Times New Roman"/>
        </w:rPr>
        <w:t xml:space="preserve">r Fokam Joseph / Dr Georges </w:t>
      </w:r>
      <w:proofErr w:type="spellStart"/>
      <w:r>
        <w:rPr>
          <w:rFonts w:ascii="Arial Narrow" w:hAnsi="Arial Narrow" w:cs="Times New Roman"/>
        </w:rPr>
        <w:t>Teto</w:t>
      </w:r>
      <w:bookmarkStart w:id="0" w:name="_GoBack"/>
      <w:bookmarkEnd w:id="0"/>
      <w:proofErr w:type="spellEnd"/>
    </w:p>
    <w:p w:rsidR="003437D8" w:rsidRPr="0044462E" w:rsidRDefault="0044462E" w:rsidP="003437D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 Narrow" w:hAnsi="Arial Narrow" w:cs="Times New Roman"/>
        </w:rPr>
      </w:pPr>
      <w:r w:rsidRPr="0044462E">
        <w:rPr>
          <w:rFonts w:ascii="Arial Narrow" w:hAnsi="Arial Narrow" w:cs="Times New Roman"/>
        </w:rPr>
        <w:t>The Corresponding auth</w:t>
      </w:r>
      <w:r>
        <w:rPr>
          <w:rFonts w:ascii="Arial Narrow" w:hAnsi="Arial Narrow" w:cs="Times New Roman"/>
        </w:rPr>
        <w:t>ors, of behalf of the co-author</w:t>
      </w:r>
    </w:p>
    <w:sectPr w:rsidR="003437D8" w:rsidRPr="0044462E" w:rsidSect="00672C7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283"/>
  <w:characterSpacingControl w:val="doNotCompress"/>
  <w:compat>
    <w:useFELayout/>
  </w:compat>
  <w:rsids>
    <w:rsidRoot w:val="00687138"/>
    <w:rsid w:val="00007362"/>
    <w:rsid w:val="00021189"/>
    <w:rsid w:val="000728BF"/>
    <w:rsid w:val="000839BC"/>
    <w:rsid w:val="000908A4"/>
    <w:rsid w:val="00096821"/>
    <w:rsid w:val="000E1849"/>
    <w:rsid w:val="000F4584"/>
    <w:rsid w:val="001005B6"/>
    <w:rsid w:val="0011111F"/>
    <w:rsid w:val="00147781"/>
    <w:rsid w:val="00156611"/>
    <w:rsid w:val="0016477D"/>
    <w:rsid w:val="00167188"/>
    <w:rsid w:val="001C423D"/>
    <w:rsid w:val="001D7C8A"/>
    <w:rsid w:val="001F2FEC"/>
    <w:rsid w:val="002165F8"/>
    <w:rsid w:val="00220539"/>
    <w:rsid w:val="002C5062"/>
    <w:rsid w:val="003437D8"/>
    <w:rsid w:val="003748E7"/>
    <w:rsid w:val="003901D0"/>
    <w:rsid w:val="003920FD"/>
    <w:rsid w:val="0039263B"/>
    <w:rsid w:val="003A0E39"/>
    <w:rsid w:val="003B4F07"/>
    <w:rsid w:val="003C7C8D"/>
    <w:rsid w:val="003D4044"/>
    <w:rsid w:val="003E4341"/>
    <w:rsid w:val="0041503F"/>
    <w:rsid w:val="0044462E"/>
    <w:rsid w:val="00461BE5"/>
    <w:rsid w:val="004B6B29"/>
    <w:rsid w:val="004C614B"/>
    <w:rsid w:val="00500C5C"/>
    <w:rsid w:val="005353CF"/>
    <w:rsid w:val="00590618"/>
    <w:rsid w:val="005A2C35"/>
    <w:rsid w:val="005D3239"/>
    <w:rsid w:val="005E73BC"/>
    <w:rsid w:val="0061063D"/>
    <w:rsid w:val="00633E0C"/>
    <w:rsid w:val="00672C7C"/>
    <w:rsid w:val="00687138"/>
    <w:rsid w:val="006C2B3E"/>
    <w:rsid w:val="006F64E6"/>
    <w:rsid w:val="00713B49"/>
    <w:rsid w:val="007431DB"/>
    <w:rsid w:val="0075390D"/>
    <w:rsid w:val="0078688D"/>
    <w:rsid w:val="00795785"/>
    <w:rsid w:val="007A3568"/>
    <w:rsid w:val="007E1901"/>
    <w:rsid w:val="008024A4"/>
    <w:rsid w:val="00815C01"/>
    <w:rsid w:val="0084152E"/>
    <w:rsid w:val="00842287"/>
    <w:rsid w:val="008709F1"/>
    <w:rsid w:val="008B0297"/>
    <w:rsid w:val="008C2CAF"/>
    <w:rsid w:val="008C72AC"/>
    <w:rsid w:val="008E2018"/>
    <w:rsid w:val="0090343A"/>
    <w:rsid w:val="009B2EC3"/>
    <w:rsid w:val="009C042E"/>
    <w:rsid w:val="00A002D6"/>
    <w:rsid w:val="00A320BE"/>
    <w:rsid w:val="00A84584"/>
    <w:rsid w:val="00AA6B65"/>
    <w:rsid w:val="00AB4746"/>
    <w:rsid w:val="00AD1F95"/>
    <w:rsid w:val="00AF584E"/>
    <w:rsid w:val="00B07A03"/>
    <w:rsid w:val="00B24336"/>
    <w:rsid w:val="00B612FE"/>
    <w:rsid w:val="00BA4233"/>
    <w:rsid w:val="00BB47AA"/>
    <w:rsid w:val="00BC6C5B"/>
    <w:rsid w:val="00BD03E1"/>
    <w:rsid w:val="00BD7804"/>
    <w:rsid w:val="00C01B8F"/>
    <w:rsid w:val="00C161DC"/>
    <w:rsid w:val="00C44F3E"/>
    <w:rsid w:val="00C842DC"/>
    <w:rsid w:val="00C94C68"/>
    <w:rsid w:val="00CA205A"/>
    <w:rsid w:val="00DE455A"/>
    <w:rsid w:val="00DF02F0"/>
    <w:rsid w:val="00E17F6C"/>
    <w:rsid w:val="00E35279"/>
    <w:rsid w:val="00E626E8"/>
    <w:rsid w:val="00E65795"/>
    <w:rsid w:val="00E96503"/>
    <w:rsid w:val="00EB120D"/>
    <w:rsid w:val="00EE24EF"/>
    <w:rsid w:val="00F163BC"/>
    <w:rsid w:val="00F20538"/>
    <w:rsid w:val="00F30DFB"/>
    <w:rsid w:val="00F717E1"/>
    <w:rsid w:val="00FB5992"/>
    <w:rsid w:val="00FF4DA9"/>
    <w:rsid w:val="00FF7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4F0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41503F"/>
  </w:style>
  <w:style w:type="character" w:styleId="Lienhypertexte">
    <w:name w:val="Hyperlink"/>
    <w:basedOn w:val="Policepardfaut"/>
    <w:uiPriority w:val="99"/>
    <w:semiHidden/>
    <w:unhideWhenUsed/>
    <w:rsid w:val="0041503F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1503F"/>
    <w:pPr>
      <w:ind w:left="720"/>
      <w:contextualSpacing/>
    </w:pPr>
  </w:style>
  <w:style w:type="paragraph" w:customStyle="1" w:styleId="desc">
    <w:name w:val="desc"/>
    <w:basedOn w:val="Normal"/>
    <w:rsid w:val="00E9650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 w:eastAsia="it-IT"/>
    </w:rPr>
  </w:style>
  <w:style w:type="character" w:customStyle="1" w:styleId="jrnl">
    <w:name w:val="jrnl"/>
    <w:basedOn w:val="Policepardfaut"/>
    <w:rsid w:val="00E96503"/>
  </w:style>
  <w:style w:type="character" w:customStyle="1" w:styleId="fontstyle01">
    <w:name w:val="fontstyle01"/>
    <w:basedOn w:val="Policepardfaut"/>
    <w:rsid w:val="00C94C68"/>
    <w:rPr>
      <w:rFonts w:ascii="Garamond" w:hAnsi="Garamond" w:hint="default"/>
      <w:b w:val="0"/>
      <w:bCs w:val="0"/>
      <w:i w:val="0"/>
      <w:iCs w:val="0"/>
      <w:color w:val="231F20"/>
      <w:sz w:val="22"/>
      <w:szCs w:val="2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165F8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165F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atterepredefinitoparagrafo"/>
    <w:rsid w:val="0041503F"/>
  </w:style>
  <w:style w:type="character" w:styleId="Collegamentoipertestuale">
    <w:name w:val="Hyperlink"/>
    <w:basedOn w:val="Caratterepredefinitoparagrafo"/>
    <w:uiPriority w:val="99"/>
    <w:semiHidden/>
    <w:unhideWhenUsed/>
    <w:rsid w:val="0041503F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41503F"/>
    <w:pPr>
      <w:ind w:left="720"/>
      <w:contextualSpacing/>
    </w:pPr>
  </w:style>
  <w:style w:type="paragraph" w:customStyle="1" w:styleId="desc">
    <w:name w:val="desc"/>
    <w:basedOn w:val="Normale"/>
    <w:rsid w:val="00E9650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 w:eastAsia="it-IT"/>
    </w:rPr>
  </w:style>
  <w:style w:type="character" w:customStyle="1" w:styleId="jrnl">
    <w:name w:val="jrnl"/>
    <w:basedOn w:val="Caratterepredefinitoparagrafo"/>
    <w:rsid w:val="00E96503"/>
  </w:style>
  <w:style w:type="character" w:customStyle="1" w:styleId="fontstyle01">
    <w:name w:val="fontstyle01"/>
    <w:basedOn w:val="Caratterepredefinitoparagrafo"/>
    <w:rsid w:val="00C94C68"/>
    <w:rPr>
      <w:rFonts w:ascii="Garamond" w:hAnsi="Garamond" w:hint="default"/>
      <w:b w:val="0"/>
      <w:bCs w:val="0"/>
      <w:i w:val="0"/>
      <w:iCs w:val="0"/>
      <w:color w:val="231F20"/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165F8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2165F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268</Words>
  <Characters>1477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FOKAM JOSEPH</dc:creator>
  <cp:keywords/>
  <dc:description/>
  <cp:lastModifiedBy>Administrateur</cp:lastModifiedBy>
  <cp:revision>14</cp:revision>
  <dcterms:created xsi:type="dcterms:W3CDTF">2019-04-20T16:21:00Z</dcterms:created>
  <dcterms:modified xsi:type="dcterms:W3CDTF">2020-06-02T16:54:00Z</dcterms:modified>
</cp:coreProperties>
</file>